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C9085" w14:textId="77777777" w:rsidR="00E823DF" w:rsidRDefault="00E823DF" w:rsidP="00E823DF">
      <w:pPr>
        <w:autoSpaceDE w:val="0"/>
        <w:autoSpaceDN w:val="0"/>
        <w:adjustRightInd w:val="0"/>
        <w:spacing w:after="0"/>
        <w:contextualSpacing/>
        <w:mirrorIndents/>
        <w:jc w:val="both"/>
        <w:rPr>
          <w:rFonts w:ascii="Arial" w:eastAsia="Times New Roman" w:hAnsi="Arial" w:cs="Arial"/>
          <w:b/>
          <w:bCs/>
          <w:color w:val="000000"/>
          <w:lang w:val="es-MX" w:eastAsia="es-MX"/>
        </w:rPr>
      </w:pPr>
      <w:r w:rsidRPr="00E823DF">
        <w:rPr>
          <w:rFonts w:ascii="Arial" w:eastAsia="Times New Roman" w:hAnsi="Arial" w:cs="Arial"/>
          <w:b/>
          <w:bCs/>
          <w:color w:val="000000"/>
          <w:lang w:val="es-MX" w:eastAsia="es-MX"/>
        </w:rPr>
        <w:t>Anteproyecto de Lineamientos Ge</w:t>
      </w:r>
      <w:bookmarkStart w:id="0" w:name="_GoBack"/>
      <w:bookmarkEnd w:id="0"/>
      <w:r w:rsidRPr="00E823DF">
        <w:rPr>
          <w:rFonts w:ascii="Arial" w:eastAsia="Times New Roman" w:hAnsi="Arial" w:cs="Arial"/>
          <w:b/>
          <w:bCs/>
          <w:color w:val="000000"/>
          <w:lang w:val="es-MX" w:eastAsia="es-MX"/>
        </w:rPr>
        <w:t>nerales para la presentación de avisos de suspensión temporal parcial o total de transmisiones del servicio de radiodifusión.</w:t>
      </w:r>
    </w:p>
    <w:p w14:paraId="0825E737" w14:textId="77777777" w:rsidR="00367B5B" w:rsidRPr="00E823DF" w:rsidRDefault="00367B5B" w:rsidP="00E823DF">
      <w:pPr>
        <w:autoSpaceDE w:val="0"/>
        <w:autoSpaceDN w:val="0"/>
        <w:adjustRightInd w:val="0"/>
        <w:spacing w:after="0"/>
        <w:contextualSpacing/>
        <w:mirrorIndents/>
        <w:jc w:val="both"/>
        <w:rPr>
          <w:rFonts w:ascii="Arial" w:eastAsiaTheme="minorHAnsi" w:hAnsi="Arial" w:cs="Arial"/>
          <w:b/>
          <w:bCs/>
          <w:color w:val="000000"/>
          <w:lang w:val="es-MX" w:eastAsia="es-MX"/>
        </w:rPr>
      </w:pPr>
    </w:p>
    <w:p w14:paraId="2AB10A12" w14:textId="77777777" w:rsidR="00E823DF" w:rsidRPr="00E823DF" w:rsidRDefault="00E823DF" w:rsidP="00E823DF">
      <w:pPr>
        <w:spacing w:after="0"/>
        <w:contextualSpacing/>
        <w:mirrorIndents/>
        <w:jc w:val="center"/>
        <w:rPr>
          <w:rFonts w:ascii="Arial" w:hAnsi="Arial" w:cs="Arial"/>
          <w:b/>
          <w:bCs/>
          <w:color w:val="000000"/>
          <w:lang w:eastAsia="es-MX"/>
        </w:rPr>
      </w:pPr>
      <w:r w:rsidRPr="00E823DF">
        <w:rPr>
          <w:rFonts w:ascii="Arial" w:hAnsi="Arial" w:cs="Arial"/>
          <w:b/>
          <w:bCs/>
          <w:color w:val="000000"/>
          <w:lang w:eastAsia="es-MX"/>
        </w:rPr>
        <w:t>Capítulo I</w:t>
      </w:r>
    </w:p>
    <w:p w14:paraId="64DC2084" w14:textId="77777777" w:rsidR="00E823DF" w:rsidRPr="00E823DF" w:rsidRDefault="00E823DF" w:rsidP="00E823DF">
      <w:pPr>
        <w:spacing w:after="0"/>
        <w:contextualSpacing/>
        <w:mirrorIndents/>
        <w:jc w:val="center"/>
        <w:rPr>
          <w:rFonts w:ascii="Arial" w:hAnsi="Arial" w:cs="Arial"/>
          <w:b/>
          <w:bCs/>
          <w:color w:val="000000"/>
          <w:lang w:eastAsia="es-MX"/>
        </w:rPr>
      </w:pPr>
      <w:r w:rsidRPr="00E823DF">
        <w:rPr>
          <w:rFonts w:ascii="Arial" w:hAnsi="Arial" w:cs="Arial"/>
          <w:b/>
          <w:bCs/>
          <w:color w:val="000000"/>
          <w:lang w:eastAsia="es-MX"/>
        </w:rPr>
        <w:t>Disposiciones Generales</w:t>
      </w:r>
    </w:p>
    <w:p w14:paraId="6BD848D5" w14:textId="77777777" w:rsidR="00E823DF" w:rsidRPr="00E823DF" w:rsidRDefault="00E823DF" w:rsidP="00E823DF">
      <w:pPr>
        <w:tabs>
          <w:tab w:val="left" w:pos="726"/>
        </w:tabs>
        <w:spacing w:after="0"/>
        <w:contextualSpacing/>
        <w:mirrorIndents/>
        <w:rPr>
          <w:rFonts w:ascii="Arial" w:hAnsi="Arial" w:cs="Arial"/>
          <w:b/>
          <w:bCs/>
          <w:color w:val="000000"/>
          <w:lang w:eastAsia="es-MX"/>
        </w:rPr>
      </w:pPr>
    </w:p>
    <w:p w14:paraId="636F0E42" w14:textId="456DFC83" w:rsidR="00E823DF" w:rsidRPr="00E823DF" w:rsidRDefault="00E823DF" w:rsidP="00E823DF">
      <w:pPr>
        <w:spacing w:after="0"/>
        <w:contextualSpacing/>
        <w:mirrorIndents/>
        <w:jc w:val="both"/>
        <w:rPr>
          <w:rFonts w:ascii="Arial" w:hAnsi="Arial" w:cs="Arial"/>
        </w:rPr>
      </w:pPr>
      <w:r w:rsidRPr="00E823DF">
        <w:rPr>
          <w:rFonts w:ascii="Arial" w:hAnsi="Arial" w:cs="Arial"/>
          <w:b/>
        </w:rPr>
        <w:t>Artículo 1</w:t>
      </w:r>
      <w:r w:rsidRPr="00E823DF">
        <w:rPr>
          <w:rFonts w:ascii="Arial" w:hAnsi="Arial" w:cs="Arial"/>
          <w:bCs/>
        </w:rPr>
        <w:t xml:space="preserve">.- </w:t>
      </w:r>
      <w:r w:rsidRPr="00E823DF">
        <w:rPr>
          <w:rFonts w:ascii="Arial" w:hAnsi="Arial" w:cs="Arial"/>
        </w:rPr>
        <w:t xml:space="preserve">Los presentes Lineamientos tienen por objeto establecer el procedimiento y plazos para presentar el Aviso de Suspensión parcial o total de transmisiones del Servicio de Radiodifusión en casos de Hechos Fortuitos o de Causa de Fuerza </w:t>
      </w:r>
      <w:r w:rsidR="008A4800" w:rsidRPr="00E823DF">
        <w:rPr>
          <w:rFonts w:ascii="Arial" w:hAnsi="Arial" w:cs="Arial"/>
        </w:rPr>
        <w:t>Mayor,</w:t>
      </w:r>
      <w:r w:rsidR="008A4800" w:rsidRPr="00712E2C">
        <w:rPr>
          <w:rFonts w:ascii="Arial" w:hAnsi="Arial" w:cs="Arial"/>
        </w:rPr>
        <w:t xml:space="preserve"> incluyendo</w:t>
      </w:r>
      <w:r w:rsidRPr="00712E2C">
        <w:rPr>
          <w:rFonts w:ascii="Arial" w:hAnsi="Arial" w:cs="Arial"/>
        </w:rPr>
        <w:t xml:space="preserve"> la operación en parámetros técnicos distintos a los autorizados</w:t>
      </w:r>
      <w:r w:rsidRPr="00E823DF">
        <w:rPr>
          <w:rFonts w:ascii="Arial" w:hAnsi="Arial" w:cs="Arial"/>
        </w:rPr>
        <w:t>, o bien, por Mantenimiento o sustitución de las instalaciones y equipos que conformen la Estación de Radiodifusión.</w:t>
      </w:r>
    </w:p>
    <w:p w14:paraId="3682F5FC" w14:textId="77777777" w:rsidR="00E823DF" w:rsidRPr="00E823DF" w:rsidRDefault="00E823DF" w:rsidP="00E823DF">
      <w:pPr>
        <w:spacing w:after="0"/>
        <w:contextualSpacing/>
        <w:mirrorIndents/>
        <w:jc w:val="both"/>
        <w:rPr>
          <w:rFonts w:ascii="Arial" w:hAnsi="Arial" w:cs="Arial"/>
        </w:rPr>
      </w:pPr>
    </w:p>
    <w:p w14:paraId="59238FA0" w14:textId="6DBBFB66" w:rsidR="00E823DF" w:rsidRPr="00E823DF" w:rsidRDefault="00E823DF" w:rsidP="00E823DF">
      <w:pPr>
        <w:spacing w:after="0"/>
        <w:contextualSpacing/>
        <w:mirrorIndents/>
        <w:jc w:val="both"/>
        <w:rPr>
          <w:rFonts w:ascii="Arial" w:hAnsi="Arial" w:cs="Arial"/>
        </w:rPr>
      </w:pPr>
      <w:r w:rsidRPr="00E823DF">
        <w:rPr>
          <w:rFonts w:ascii="Arial" w:hAnsi="Arial" w:cs="Arial"/>
          <w:b/>
          <w:bCs/>
        </w:rPr>
        <w:t>Artículo 2</w:t>
      </w:r>
      <w:r w:rsidRPr="00E823DF">
        <w:rPr>
          <w:rFonts w:ascii="Arial" w:hAnsi="Arial" w:cs="Arial"/>
        </w:rPr>
        <w:t>.- Los</w:t>
      </w:r>
      <w:r w:rsidR="009D774F">
        <w:rPr>
          <w:rFonts w:ascii="Arial" w:hAnsi="Arial" w:cs="Arial"/>
        </w:rPr>
        <w:t xml:space="preserve"> presentes</w:t>
      </w:r>
      <w:r w:rsidRPr="00E823DF">
        <w:rPr>
          <w:rFonts w:ascii="Arial" w:hAnsi="Arial" w:cs="Arial"/>
        </w:rPr>
        <w:t xml:space="preserve"> Lineamientos son de orden público</w:t>
      </w:r>
      <w:r w:rsidR="000F155C">
        <w:rPr>
          <w:rFonts w:ascii="Arial" w:hAnsi="Arial" w:cs="Arial"/>
        </w:rPr>
        <w:t xml:space="preserve"> e interés general</w:t>
      </w:r>
      <w:r w:rsidRPr="00E823DF">
        <w:rPr>
          <w:rFonts w:ascii="Arial" w:hAnsi="Arial" w:cs="Arial"/>
        </w:rPr>
        <w:t xml:space="preserve"> y resultan aplicables al Concesionario que presta el Servicio de Radiodifusión de conformidad con los términos y condiciones consignados en </w:t>
      </w:r>
      <w:r w:rsidR="009D774F">
        <w:rPr>
          <w:rFonts w:ascii="Arial" w:hAnsi="Arial" w:cs="Arial"/>
        </w:rPr>
        <w:t>sus</w:t>
      </w:r>
      <w:r w:rsidR="009D774F" w:rsidRPr="00E823DF">
        <w:rPr>
          <w:rFonts w:ascii="Arial" w:hAnsi="Arial" w:cs="Arial"/>
        </w:rPr>
        <w:t xml:space="preserve"> </w:t>
      </w:r>
      <w:r w:rsidRPr="00E823DF">
        <w:rPr>
          <w:rFonts w:ascii="Arial" w:hAnsi="Arial" w:cs="Arial"/>
        </w:rPr>
        <w:t xml:space="preserve">respectivos títulos </w:t>
      </w:r>
      <w:r w:rsidR="004A1E41">
        <w:rPr>
          <w:rFonts w:ascii="Arial" w:hAnsi="Arial" w:cs="Arial"/>
        </w:rPr>
        <w:t>de concesión</w:t>
      </w:r>
      <w:r w:rsidRPr="00E823DF">
        <w:rPr>
          <w:rFonts w:ascii="Arial" w:hAnsi="Arial" w:cs="Arial"/>
        </w:rPr>
        <w:t>.</w:t>
      </w:r>
    </w:p>
    <w:p w14:paraId="4449C71D" w14:textId="77777777" w:rsidR="00E823DF" w:rsidRPr="00E823DF" w:rsidRDefault="00E823DF" w:rsidP="00E823DF">
      <w:pPr>
        <w:spacing w:after="0"/>
        <w:contextualSpacing/>
        <w:mirrorIndents/>
        <w:jc w:val="both"/>
        <w:rPr>
          <w:rFonts w:ascii="Arial" w:hAnsi="Arial" w:cs="Arial"/>
        </w:rPr>
      </w:pPr>
    </w:p>
    <w:p w14:paraId="5D688324" w14:textId="7B43C0E1" w:rsidR="00E823DF" w:rsidRPr="00E823DF" w:rsidRDefault="00E823DF" w:rsidP="00E823DF">
      <w:pPr>
        <w:spacing w:after="0"/>
        <w:contextualSpacing/>
        <w:mirrorIndents/>
        <w:jc w:val="both"/>
        <w:rPr>
          <w:rFonts w:ascii="Arial" w:hAnsi="Arial" w:cs="Arial"/>
        </w:rPr>
      </w:pPr>
      <w:r w:rsidRPr="00E823DF">
        <w:rPr>
          <w:rFonts w:ascii="Arial" w:hAnsi="Arial" w:cs="Arial"/>
          <w:b/>
        </w:rPr>
        <w:t>Artículo 3</w:t>
      </w:r>
      <w:r w:rsidRPr="00E823DF">
        <w:rPr>
          <w:rFonts w:ascii="Arial" w:hAnsi="Arial" w:cs="Arial"/>
          <w:bCs/>
        </w:rPr>
        <w:t xml:space="preserve">.- Para efectos de los presentes Lineamientos, además de </w:t>
      </w:r>
      <w:r w:rsidRPr="00E823DF">
        <w:rPr>
          <w:rFonts w:ascii="Arial" w:hAnsi="Arial" w:cs="Arial"/>
        </w:rPr>
        <w:t>las definiciones previstas en la Ley Federal de Telecomunicaciones y Radiodifusión</w:t>
      </w:r>
      <w:r w:rsidR="00277F17">
        <w:rPr>
          <w:rFonts w:ascii="Arial" w:hAnsi="Arial" w:cs="Arial"/>
        </w:rPr>
        <w:t>,</w:t>
      </w:r>
      <w:r w:rsidR="009D774F" w:rsidRPr="009D774F">
        <w:rPr>
          <w:rFonts w:ascii="Arial" w:hAnsi="Arial" w:cs="Arial"/>
        </w:rPr>
        <w:t xml:space="preserve"> los Lineamientos para la sustanciación de los trámites y servicios que se realicen ante el Instituto Federal de Telecomunicaciones, a través de la Ventanilla Electrónica</w:t>
      </w:r>
      <w:r w:rsidR="00277F17">
        <w:rPr>
          <w:rFonts w:ascii="Arial" w:hAnsi="Arial" w:cs="Arial"/>
        </w:rPr>
        <w:t xml:space="preserve">, </w:t>
      </w:r>
      <w:r w:rsidR="009261DC">
        <w:rPr>
          <w:rFonts w:ascii="Arial" w:hAnsi="Arial" w:cs="Arial"/>
        </w:rPr>
        <w:t xml:space="preserve">así como las </w:t>
      </w:r>
      <w:r w:rsidR="00277F17">
        <w:rPr>
          <w:rFonts w:ascii="Arial" w:hAnsi="Arial" w:cs="Arial"/>
        </w:rPr>
        <w:t>Disposiciones Técnicas y Disposiciones Generales aplicables</w:t>
      </w:r>
      <w:r w:rsidR="009261DC">
        <w:rPr>
          <w:rFonts w:ascii="Arial" w:hAnsi="Arial" w:cs="Arial"/>
        </w:rPr>
        <w:t>,</w:t>
      </w:r>
      <w:r w:rsidR="009D774F" w:rsidRPr="009D774F">
        <w:rPr>
          <w:rFonts w:ascii="Arial" w:hAnsi="Arial" w:cs="Arial"/>
        </w:rPr>
        <w:t xml:space="preserve"> </w:t>
      </w:r>
      <w:r w:rsidRPr="00E823DF">
        <w:rPr>
          <w:rFonts w:ascii="Arial" w:hAnsi="Arial" w:cs="Arial"/>
        </w:rPr>
        <w:t xml:space="preserve">se </w:t>
      </w:r>
      <w:r w:rsidR="009261DC">
        <w:rPr>
          <w:rFonts w:ascii="Arial" w:hAnsi="Arial" w:cs="Arial"/>
        </w:rPr>
        <w:t xml:space="preserve">entenderá </w:t>
      </w:r>
      <w:r w:rsidRPr="00E823DF">
        <w:rPr>
          <w:rFonts w:ascii="Arial" w:hAnsi="Arial" w:cs="Arial"/>
        </w:rPr>
        <w:t>l</w:t>
      </w:r>
      <w:r w:rsidR="009261DC">
        <w:rPr>
          <w:rFonts w:ascii="Arial" w:hAnsi="Arial" w:cs="Arial"/>
        </w:rPr>
        <w:t>o</w:t>
      </w:r>
      <w:r w:rsidRPr="00E823DF">
        <w:rPr>
          <w:rFonts w:ascii="Arial" w:hAnsi="Arial" w:cs="Arial"/>
        </w:rPr>
        <w:t xml:space="preserve"> siguiente:</w:t>
      </w:r>
    </w:p>
    <w:p w14:paraId="0D7BF398" w14:textId="77777777" w:rsidR="00E823DF" w:rsidRPr="00E823DF" w:rsidRDefault="00E823DF" w:rsidP="00E823DF">
      <w:pPr>
        <w:spacing w:after="0"/>
        <w:contextualSpacing/>
        <w:mirrorIndents/>
        <w:jc w:val="both"/>
        <w:rPr>
          <w:rFonts w:ascii="Arial" w:hAnsi="Arial" w:cs="Arial"/>
        </w:rPr>
      </w:pPr>
    </w:p>
    <w:p w14:paraId="455DE0F0" w14:textId="77777777" w:rsidR="00E823DF" w:rsidRPr="009261DC" w:rsidRDefault="00E823DF" w:rsidP="006972EF">
      <w:pPr>
        <w:spacing w:after="0"/>
        <w:ind w:left="708"/>
        <w:contextualSpacing/>
        <w:jc w:val="both"/>
        <w:rPr>
          <w:rFonts w:ascii="Arial" w:eastAsia="Times New Roman" w:hAnsi="Arial" w:cs="Arial"/>
          <w:b/>
          <w:lang w:eastAsia="es-ES"/>
        </w:rPr>
      </w:pPr>
    </w:p>
    <w:p w14:paraId="3D8B3D17" w14:textId="5189652E" w:rsidR="00E823DF" w:rsidRPr="00E823DF" w:rsidRDefault="00E823DF" w:rsidP="00E723A7">
      <w:pPr>
        <w:numPr>
          <w:ilvl w:val="0"/>
          <w:numId w:val="5"/>
        </w:numPr>
        <w:spacing w:after="0"/>
        <w:ind w:left="567" w:hanging="425"/>
        <w:contextualSpacing/>
        <w:jc w:val="both"/>
        <w:rPr>
          <w:rFonts w:ascii="Arial" w:eastAsiaTheme="minorEastAsia" w:hAnsi="Arial" w:cs="Arial"/>
          <w:lang w:val="es-MX" w:eastAsia="es-ES"/>
        </w:rPr>
      </w:pPr>
      <w:r w:rsidRPr="00E823DF">
        <w:rPr>
          <w:rFonts w:ascii="Arial" w:eastAsia="Times New Roman" w:hAnsi="Arial" w:cs="Arial"/>
          <w:b/>
          <w:lang w:val="es-MX" w:eastAsia="es-ES"/>
        </w:rPr>
        <w:t>Aviso de Suspensión:</w:t>
      </w:r>
      <w:r w:rsidRPr="00E823DF">
        <w:rPr>
          <w:rFonts w:ascii="Arial" w:eastAsia="Times New Roman" w:hAnsi="Arial" w:cs="Arial"/>
          <w:lang w:val="es-MX" w:eastAsia="es-ES"/>
        </w:rPr>
        <w:t xml:space="preserve"> </w:t>
      </w:r>
      <w:r w:rsidR="009D774F">
        <w:rPr>
          <w:rFonts w:ascii="Arial" w:eastAsia="Times New Roman" w:hAnsi="Arial" w:cs="Arial"/>
          <w:lang w:eastAsia="es-ES"/>
        </w:rPr>
        <w:t>aviso</w:t>
      </w:r>
      <w:r w:rsidRPr="00E823DF">
        <w:rPr>
          <w:rFonts w:ascii="Arial" w:eastAsia="Times New Roman" w:hAnsi="Arial" w:cs="Arial"/>
          <w:lang w:eastAsia="es-ES"/>
        </w:rPr>
        <w:t xml:space="preserve"> ante el Instituto previst</w:t>
      </w:r>
      <w:r w:rsidR="009D774F">
        <w:rPr>
          <w:rFonts w:ascii="Arial" w:eastAsia="Times New Roman" w:hAnsi="Arial" w:cs="Arial"/>
          <w:lang w:eastAsia="es-ES"/>
        </w:rPr>
        <w:t>o</w:t>
      </w:r>
      <w:r w:rsidRPr="00E823DF">
        <w:rPr>
          <w:rFonts w:ascii="Arial" w:eastAsia="Times New Roman" w:hAnsi="Arial" w:cs="Arial"/>
          <w:lang w:eastAsia="es-ES"/>
        </w:rPr>
        <w:t xml:space="preserve"> en el artículo 157 de la Ley en los casos de suspensión del Servicio de Radiodifusión bajo los Parámetros Técnicos Autorizados para su Área de Servicio o Zona de Cobertura </w:t>
      </w:r>
      <w:r w:rsidRPr="00E823DF">
        <w:rPr>
          <w:rFonts w:ascii="Arial" w:eastAsia="Times New Roman" w:hAnsi="Arial" w:cs="Arial"/>
          <w:lang w:val="es-MX" w:eastAsia="es-ES"/>
        </w:rPr>
        <w:t>a efecto de proporcionar los elementos de convicción que demuestren que la misma se originó por Causa de Fuerza Mayor o Hecho Fortuito o bien se tiene prevista por Mantenimiento de la Estación de Radiodifusión.</w:t>
      </w:r>
    </w:p>
    <w:p w14:paraId="21B37665" w14:textId="77777777" w:rsidR="00E823DF" w:rsidRPr="00E823DF" w:rsidRDefault="00E823DF" w:rsidP="00E823DF">
      <w:pPr>
        <w:spacing w:after="0"/>
        <w:ind w:left="567"/>
        <w:jc w:val="both"/>
        <w:rPr>
          <w:rFonts w:ascii="Arial" w:eastAsiaTheme="minorEastAsia" w:hAnsi="Arial" w:cs="Arial"/>
          <w:lang w:val="es-MX" w:eastAsia="es-ES"/>
        </w:rPr>
      </w:pPr>
    </w:p>
    <w:p w14:paraId="516EDEA5" w14:textId="77777777" w:rsidR="00E823DF" w:rsidRPr="00E823DF" w:rsidRDefault="00E823DF" w:rsidP="00E723A7">
      <w:pPr>
        <w:numPr>
          <w:ilvl w:val="0"/>
          <w:numId w:val="5"/>
        </w:numPr>
        <w:spacing w:after="0"/>
        <w:ind w:left="567" w:hanging="425"/>
        <w:jc w:val="both"/>
        <w:rPr>
          <w:rFonts w:ascii="Arial" w:eastAsia="Times New Roman" w:hAnsi="Arial" w:cs="Arial"/>
          <w:lang w:eastAsia="es-ES"/>
        </w:rPr>
      </w:pPr>
      <w:r w:rsidRPr="00E823DF">
        <w:rPr>
          <w:rFonts w:ascii="Arial" w:eastAsia="Times New Roman" w:hAnsi="Arial" w:cs="Arial"/>
          <w:b/>
          <w:lang w:eastAsia="es-ES"/>
        </w:rPr>
        <w:t xml:space="preserve">Constitución: </w:t>
      </w:r>
      <w:r w:rsidRPr="00E823DF">
        <w:rPr>
          <w:rFonts w:ascii="Arial" w:eastAsia="Times New Roman" w:hAnsi="Arial" w:cs="Arial"/>
          <w:lang w:eastAsia="es-ES"/>
        </w:rPr>
        <w:t>Constitución Política de los Estados Unidos Mexicanos.</w:t>
      </w:r>
    </w:p>
    <w:p w14:paraId="2560488B" w14:textId="77777777" w:rsidR="00E823DF" w:rsidRPr="00E823DF" w:rsidRDefault="00E823DF" w:rsidP="00E823DF">
      <w:pPr>
        <w:spacing w:after="0"/>
        <w:ind w:left="567" w:hanging="425"/>
        <w:jc w:val="both"/>
        <w:rPr>
          <w:rFonts w:ascii="Arial" w:eastAsia="Times New Roman" w:hAnsi="Arial" w:cs="Arial"/>
          <w:bCs/>
          <w:lang w:eastAsia="es-ES"/>
        </w:rPr>
      </w:pPr>
    </w:p>
    <w:p w14:paraId="79CBC5D9" w14:textId="5DCE968F" w:rsidR="00E823DF" w:rsidRPr="00E823DF" w:rsidRDefault="00E823DF" w:rsidP="00E723A7">
      <w:pPr>
        <w:numPr>
          <w:ilvl w:val="0"/>
          <w:numId w:val="5"/>
        </w:numPr>
        <w:spacing w:after="0"/>
        <w:ind w:left="567" w:hanging="425"/>
        <w:jc w:val="both"/>
        <w:rPr>
          <w:rFonts w:ascii="Arial" w:eastAsia="Times New Roman" w:hAnsi="Arial" w:cs="Arial"/>
          <w:lang w:eastAsia="es-ES"/>
        </w:rPr>
      </w:pPr>
      <w:r w:rsidRPr="00E823DF">
        <w:rPr>
          <w:rFonts w:ascii="Arial" w:eastAsia="Times New Roman" w:hAnsi="Arial" w:cs="Arial"/>
          <w:b/>
          <w:bCs/>
          <w:lang w:eastAsia="es-ES"/>
        </w:rPr>
        <w:t>Disposición Técnica IFT-001-2015</w:t>
      </w:r>
      <w:r w:rsidRPr="00E823DF">
        <w:rPr>
          <w:rFonts w:ascii="Arial" w:eastAsia="Times New Roman" w:hAnsi="Arial" w:cs="Arial"/>
          <w:lang w:eastAsia="es-ES"/>
        </w:rPr>
        <w:t xml:space="preserve">: </w:t>
      </w:r>
      <w:r w:rsidR="009261DC">
        <w:rPr>
          <w:rFonts w:ascii="Arial" w:eastAsia="Times New Roman" w:hAnsi="Arial" w:cs="Arial"/>
          <w:lang w:eastAsia="es-ES"/>
        </w:rPr>
        <w:t>s</w:t>
      </w:r>
      <w:r w:rsidRPr="00E823DF">
        <w:rPr>
          <w:rFonts w:ascii="Arial" w:eastAsia="Times New Roman" w:hAnsi="Arial" w:cs="Arial"/>
          <w:lang w:eastAsia="es-ES"/>
        </w:rPr>
        <w:t>e refiere a la Disposición Técnica IFT-001-2015,</w:t>
      </w:r>
      <w:r w:rsidRPr="00E823DF">
        <w:rPr>
          <w:rFonts w:ascii="Arial" w:eastAsia="Times New Roman" w:hAnsi="Arial" w:cs="Arial"/>
          <w:b/>
          <w:bCs/>
          <w:lang w:eastAsia="es-ES"/>
        </w:rPr>
        <w:t xml:space="preserve"> </w:t>
      </w:r>
      <w:r w:rsidRPr="00E823DF">
        <w:rPr>
          <w:rFonts w:ascii="Arial" w:eastAsia="Times New Roman" w:hAnsi="Arial" w:cs="Arial"/>
          <w:lang w:eastAsia="es-ES"/>
        </w:rPr>
        <w:t xml:space="preserve">Especificaciones y requerimientos para la instalación y operación de las estaciones de radiodifusión sonora en Amplitud Modulada en la banda de 535 kHz a 1705 kHz. </w:t>
      </w:r>
    </w:p>
    <w:p w14:paraId="19720F5E" w14:textId="77777777" w:rsidR="00E823DF" w:rsidRPr="00E823DF" w:rsidRDefault="00E823DF" w:rsidP="00E823DF">
      <w:pPr>
        <w:spacing w:after="0"/>
        <w:ind w:left="567" w:hanging="425"/>
        <w:jc w:val="both"/>
        <w:rPr>
          <w:rFonts w:ascii="Arial" w:eastAsia="Times New Roman" w:hAnsi="Arial" w:cs="Arial"/>
          <w:bCs/>
          <w:lang w:eastAsia="es-ES"/>
        </w:rPr>
      </w:pPr>
    </w:p>
    <w:p w14:paraId="47C4549A" w14:textId="5972C497" w:rsidR="00E823DF" w:rsidRPr="00E823DF" w:rsidRDefault="00E823DF" w:rsidP="00E723A7">
      <w:pPr>
        <w:numPr>
          <w:ilvl w:val="0"/>
          <w:numId w:val="5"/>
        </w:numPr>
        <w:spacing w:after="0"/>
        <w:ind w:left="567" w:hanging="425"/>
        <w:jc w:val="both"/>
        <w:rPr>
          <w:rFonts w:ascii="Arial" w:eastAsia="Times New Roman" w:hAnsi="Arial" w:cs="Arial"/>
          <w:lang w:eastAsia="es-ES"/>
        </w:rPr>
      </w:pPr>
      <w:r w:rsidRPr="00E823DF">
        <w:rPr>
          <w:rFonts w:ascii="Arial" w:eastAsia="Times New Roman" w:hAnsi="Arial" w:cs="Arial"/>
          <w:b/>
          <w:bCs/>
          <w:lang w:eastAsia="es-ES"/>
        </w:rPr>
        <w:t>Disposición Técnica IFT-002-2016:</w:t>
      </w:r>
      <w:r w:rsidRPr="00E823DF">
        <w:rPr>
          <w:rFonts w:ascii="Arial" w:eastAsia="Times New Roman" w:hAnsi="Arial" w:cs="Arial"/>
          <w:lang w:eastAsia="es-ES"/>
        </w:rPr>
        <w:t xml:space="preserve"> </w:t>
      </w:r>
      <w:r w:rsidR="009261DC">
        <w:rPr>
          <w:rFonts w:ascii="Arial" w:eastAsia="Times New Roman" w:hAnsi="Arial" w:cs="Arial"/>
          <w:lang w:eastAsia="es-ES"/>
        </w:rPr>
        <w:t>s</w:t>
      </w:r>
      <w:r w:rsidRPr="00E823DF">
        <w:rPr>
          <w:rFonts w:ascii="Arial" w:eastAsia="Times New Roman" w:hAnsi="Arial" w:cs="Arial"/>
          <w:lang w:eastAsia="es-ES"/>
        </w:rPr>
        <w:t>e refiere a la Disposición Técnica IFT-002-2016, Especificaciones y requerimientos para la instalación y operación de las estaciones de radiodifusión sonora en frecuencia modulada en la banda de 88 MHz a 108 MHz.</w:t>
      </w:r>
    </w:p>
    <w:p w14:paraId="51EE6E69" w14:textId="77777777" w:rsidR="00E823DF" w:rsidRPr="00E823DF" w:rsidRDefault="00E823DF" w:rsidP="00E823DF">
      <w:pPr>
        <w:spacing w:after="0"/>
        <w:ind w:left="567" w:hanging="425"/>
        <w:jc w:val="both"/>
        <w:rPr>
          <w:rFonts w:ascii="Arial" w:eastAsia="Times New Roman" w:hAnsi="Arial" w:cs="Arial"/>
          <w:bCs/>
          <w:lang w:eastAsia="es-ES"/>
        </w:rPr>
      </w:pPr>
    </w:p>
    <w:p w14:paraId="430EA383" w14:textId="22ECAA20" w:rsidR="00E823DF" w:rsidRPr="00E823DF" w:rsidRDefault="00E823DF" w:rsidP="00E723A7">
      <w:pPr>
        <w:numPr>
          <w:ilvl w:val="0"/>
          <w:numId w:val="5"/>
        </w:numPr>
        <w:spacing w:after="0"/>
        <w:ind w:left="567" w:hanging="425"/>
        <w:jc w:val="both"/>
        <w:rPr>
          <w:rFonts w:ascii="Arial" w:eastAsia="Times New Roman" w:hAnsi="Arial" w:cs="Arial"/>
          <w:lang w:eastAsia="es-ES"/>
        </w:rPr>
      </w:pPr>
      <w:r w:rsidRPr="00E823DF">
        <w:rPr>
          <w:rFonts w:ascii="Arial" w:eastAsia="Times New Roman" w:hAnsi="Arial" w:cs="Arial"/>
          <w:b/>
          <w:bCs/>
          <w:lang w:eastAsia="es-ES"/>
        </w:rPr>
        <w:t>Disposición Técnica IFT-013-2016:</w:t>
      </w:r>
      <w:r w:rsidRPr="00E823DF">
        <w:rPr>
          <w:rFonts w:ascii="Arial" w:eastAsia="Times New Roman" w:hAnsi="Arial" w:cs="Arial"/>
          <w:lang w:eastAsia="es-ES"/>
        </w:rPr>
        <w:t xml:space="preserve"> </w:t>
      </w:r>
      <w:r w:rsidR="009261DC">
        <w:rPr>
          <w:rFonts w:ascii="Arial" w:eastAsia="Times New Roman" w:hAnsi="Arial" w:cs="Arial"/>
          <w:lang w:eastAsia="es-ES"/>
        </w:rPr>
        <w:t>s</w:t>
      </w:r>
      <w:r w:rsidRPr="00E823DF">
        <w:rPr>
          <w:rFonts w:ascii="Arial" w:eastAsia="Times New Roman" w:hAnsi="Arial" w:cs="Arial"/>
          <w:lang w:eastAsia="es-ES"/>
        </w:rPr>
        <w:t>e refiere a la Disposición Técnica IFT-013-2016, Especificaciones y requerimientos mínimos para la instalación y operación de estaciones de televisión, equipos auxiliares y equipos complementarios.</w:t>
      </w:r>
    </w:p>
    <w:p w14:paraId="23A3AB9D" w14:textId="77777777" w:rsidR="00E823DF" w:rsidRPr="00E823DF" w:rsidRDefault="00E823DF" w:rsidP="00E823DF">
      <w:pPr>
        <w:spacing w:after="0"/>
        <w:ind w:left="708"/>
        <w:rPr>
          <w:rFonts w:ascii="Arial" w:eastAsia="Times New Roman" w:hAnsi="Arial" w:cs="Arial"/>
          <w:lang w:eastAsia="es-ES"/>
        </w:rPr>
      </w:pPr>
    </w:p>
    <w:p w14:paraId="58FB6366" w14:textId="009DB06D" w:rsidR="00E823DF" w:rsidRPr="00E823DF" w:rsidRDefault="00E823DF" w:rsidP="00E723A7">
      <w:pPr>
        <w:numPr>
          <w:ilvl w:val="0"/>
          <w:numId w:val="5"/>
        </w:numPr>
        <w:spacing w:after="0"/>
        <w:ind w:left="567" w:hanging="567"/>
        <w:jc w:val="both"/>
        <w:rPr>
          <w:rFonts w:ascii="Arial" w:eastAsia="Times New Roman" w:hAnsi="Arial" w:cs="Arial"/>
          <w:lang w:eastAsia="es-ES"/>
        </w:rPr>
      </w:pPr>
      <w:r w:rsidRPr="00E823DF">
        <w:rPr>
          <w:rFonts w:ascii="Arial" w:eastAsia="Times New Roman" w:hAnsi="Arial" w:cs="Arial"/>
          <w:b/>
          <w:bCs/>
          <w:lang w:eastAsia="es-ES"/>
        </w:rPr>
        <w:t>Documento Digitalizado:</w:t>
      </w:r>
      <w:r w:rsidRPr="00E823DF">
        <w:rPr>
          <w:rFonts w:ascii="Arial" w:eastAsia="Times New Roman" w:hAnsi="Arial" w:cs="Arial"/>
          <w:lang w:eastAsia="es-ES"/>
        </w:rPr>
        <w:t xml:space="preserve"> la versión electrónica de un Documento Original reproducido mediante el proceso de digitalización, y que no sufrió alguna modificación o alteración en su contenido durante el mismo.</w:t>
      </w:r>
    </w:p>
    <w:p w14:paraId="3F213731" w14:textId="3C85E79E" w:rsidR="00E823DF" w:rsidRPr="00E823DF" w:rsidRDefault="00E823DF" w:rsidP="00E823DF">
      <w:pPr>
        <w:spacing w:after="0"/>
        <w:ind w:left="567" w:hanging="567"/>
        <w:rPr>
          <w:rFonts w:ascii="Arial" w:eastAsia="Times New Roman" w:hAnsi="Arial" w:cs="Arial"/>
          <w:b/>
          <w:bCs/>
          <w:lang w:eastAsia="es-ES"/>
        </w:rPr>
      </w:pPr>
    </w:p>
    <w:p w14:paraId="784F254B" w14:textId="5F4DBE03" w:rsidR="00E823DF" w:rsidRPr="00E823DF" w:rsidRDefault="00E823DF" w:rsidP="00E723A7">
      <w:pPr>
        <w:numPr>
          <w:ilvl w:val="0"/>
          <w:numId w:val="5"/>
        </w:numPr>
        <w:spacing w:after="0"/>
        <w:ind w:left="567" w:hanging="567"/>
        <w:jc w:val="both"/>
        <w:rPr>
          <w:rFonts w:ascii="Arial" w:eastAsia="Times New Roman" w:hAnsi="Arial" w:cs="Arial"/>
          <w:lang w:eastAsia="es-ES"/>
        </w:rPr>
      </w:pPr>
      <w:r w:rsidRPr="00E823DF">
        <w:rPr>
          <w:rFonts w:ascii="Arial" w:eastAsia="Times New Roman" w:hAnsi="Arial" w:cs="Arial"/>
          <w:b/>
          <w:bCs/>
          <w:lang w:eastAsia="es-ES"/>
        </w:rPr>
        <w:t>Documento Generado Electrónicamente:</w:t>
      </w:r>
      <w:r w:rsidRPr="00E823DF">
        <w:rPr>
          <w:rFonts w:ascii="Arial" w:eastAsia="Times New Roman" w:hAnsi="Arial" w:cs="Arial"/>
          <w:lang w:eastAsia="es-ES"/>
        </w:rPr>
        <w:t xml:space="preserve"> el documento que fue generado o procesado por el Instituto o los Promoventes, a través de un Medio Electrónico y que, permite ser enviado, recibido y consultado por el mismo medio, el cual tendrá la misma validez que un Documento Original.</w:t>
      </w:r>
    </w:p>
    <w:p w14:paraId="0F56ADED" w14:textId="4F1A0C5F" w:rsidR="00E823DF" w:rsidRPr="00E823DF" w:rsidRDefault="00E823DF" w:rsidP="00E823DF">
      <w:pPr>
        <w:spacing w:after="0"/>
        <w:ind w:left="567" w:hanging="425"/>
        <w:jc w:val="both"/>
        <w:rPr>
          <w:rFonts w:ascii="Arial" w:eastAsia="Times New Roman" w:hAnsi="Arial" w:cs="Arial"/>
          <w:lang w:val="es-MX" w:eastAsia="es-ES"/>
        </w:rPr>
      </w:pPr>
    </w:p>
    <w:p w14:paraId="0B5B245C" w14:textId="77777777" w:rsidR="00E823DF" w:rsidRPr="00E823DF" w:rsidRDefault="00E823DF" w:rsidP="00E723A7">
      <w:pPr>
        <w:numPr>
          <w:ilvl w:val="0"/>
          <w:numId w:val="5"/>
        </w:numPr>
        <w:spacing w:after="0"/>
        <w:ind w:left="567" w:hanging="425"/>
        <w:jc w:val="both"/>
        <w:rPr>
          <w:rFonts w:ascii="Arial" w:eastAsia="Times New Roman" w:hAnsi="Arial" w:cs="Arial"/>
          <w:lang w:eastAsia="es-ES"/>
        </w:rPr>
      </w:pPr>
      <w:r w:rsidRPr="00E823DF">
        <w:rPr>
          <w:rFonts w:ascii="Arial" w:eastAsia="Times New Roman" w:hAnsi="Arial" w:cs="Arial"/>
          <w:b/>
          <w:lang w:eastAsia="es-ES"/>
        </w:rPr>
        <w:t>DOF:</w:t>
      </w:r>
      <w:r w:rsidRPr="00E823DF">
        <w:rPr>
          <w:rFonts w:ascii="Arial" w:eastAsia="Times New Roman" w:hAnsi="Arial" w:cs="Arial"/>
          <w:lang w:eastAsia="es-ES"/>
        </w:rPr>
        <w:t xml:space="preserve"> Diario Oficial de la Federación.</w:t>
      </w:r>
    </w:p>
    <w:p w14:paraId="428E86EF" w14:textId="77777777" w:rsidR="00E823DF" w:rsidRPr="00E823DF" w:rsidRDefault="00E823DF" w:rsidP="00E823DF">
      <w:pPr>
        <w:spacing w:after="0"/>
        <w:ind w:left="567" w:hanging="425"/>
        <w:jc w:val="both"/>
        <w:rPr>
          <w:rFonts w:ascii="Arial" w:eastAsia="Times New Roman" w:hAnsi="Arial" w:cs="Arial"/>
          <w:bCs/>
          <w:lang w:eastAsia="es-ES"/>
        </w:rPr>
      </w:pPr>
    </w:p>
    <w:p w14:paraId="1BA67254" w14:textId="77777777" w:rsidR="00E823DF" w:rsidRPr="00E823DF" w:rsidRDefault="00E823DF" w:rsidP="00E723A7">
      <w:pPr>
        <w:numPr>
          <w:ilvl w:val="0"/>
          <w:numId w:val="5"/>
        </w:numPr>
        <w:spacing w:after="0"/>
        <w:ind w:left="567" w:hanging="425"/>
        <w:jc w:val="both"/>
        <w:rPr>
          <w:rFonts w:ascii="Arial" w:eastAsia="Times New Roman" w:hAnsi="Arial" w:cs="Arial"/>
          <w:lang w:eastAsia="es-ES"/>
        </w:rPr>
      </w:pPr>
      <w:r w:rsidRPr="00E823DF">
        <w:rPr>
          <w:rFonts w:ascii="Arial" w:eastAsia="Times New Roman" w:hAnsi="Arial" w:cs="Arial"/>
          <w:b/>
          <w:bCs/>
          <w:lang w:eastAsia="es-ES"/>
        </w:rPr>
        <w:t>Estatuto Orgánico:</w:t>
      </w:r>
      <w:r w:rsidRPr="00E823DF">
        <w:rPr>
          <w:rFonts w:ascii="Arial" w:eastAsia="Times New Roman" w:hAnsi="Arial" w:cs="Arial"/>
          <w:lang w:eastAsia="es-ES"/>
        </w:rPr>
        <w:t xml:space="preserve"> Estatuto Orgánico del Instituto Federal de Telecomunicaciones.</w:t>
      </w:r>
    </w:p>
    <w:p w14:paraId="5B7CD196" w14:textId="77777777" w:rsidR="00E823DF" w:rsidRPr="00E823DF" w:rsidRDefault="00E823DF" w:rsidP="00E823DF">
      <w:pPr>
        <w:spacing w:after="0"/>
        <w:ind w:left="708"/>
        <w:rPr>
          <w:rFonts w:ascii="Arial" w:eastAsia="Times New Roman" w:hAnsi="Arial" w:cs="Arial"/>
          <w:lang w:eastAsia="es-ES"/>
        </w:rPr>
      </w:pPr>
    </w:p>
    <w:p w14:paraId="6554EFA7" w14:textId="0EA70B5C" w:rsidR="00E823DF" w:rsidRPr="00E823DF" w:rsidRDefault="00E823DF" w:rsidP="00E723A7">
      <w:pPr>
        <w:numPr>
          <w:ilvl w:val="0"/>
          <w:numId w:val="5"/>
        </w:numPr>
        <w:spacing w:after="0"/>
        <w:ind w:left="567" w:hanging="425"/>
        <w:contextualSpacing/>
        <w:jc w:val="both"/>
        <w:rPr>
          <w:rFonts w:ascii="Arial" w:eastAsiaTheme="minorEastAsia" w:hAnsi="Arial" w:cs="Arial"/>
          <w:lang w:val="es-MX" w:eastAsia="es-ES"/>
        </w:rPr>
      </w:pPr>
      <w:r w:rsidRPr="00E823DF">
        <w:rPr>
          <w:rFonts w:ascii="Arial" w:eastAsia="Times New Roman" w:hAnsi="Arial" w:cs="Arial"/>
          <w:b/>
          <w:lang w:val="es-MX" w:eastAsia="es-ES"/>
        </w:rPr>
        <w:t>Falla Técnica:</w:t>
      </w:r>
      <w:r w:rsidRPr="00E823DF">
        <w:rPr>
          <w:rFonts w:ascii="Arial" w:eastAsia="Times New Roman" w:hAnsi="Arial" w:cs="Arial"/>
          <w:lang w:val="es-MX" w:eastAsia="es-ES"/>
        </w:rPr>
        <w:t xml:space="preserve"> cualquier problema técnico o de infraestructura que afecte el adecuado funcionamiento de los equipos principales.</w:t>
      </w:r>
    </w:p>
    <w:p w14:paraId="067AC1D2" w14:textId="396B8A82" w:rsidR="00E823DF" w:rsidRPr="00E823DF" w:rsidRDefault="00E823DF" w:rsidP="00E823DF">
      <w:pPr>
        <w:spacing w:after="0"/>
        <w:ind w:left="567"/>
        <w:jc w:val="both"/>
        <w:rPr>
          <w:rFonts w:ascii="Arial" w:eastAsia="Times New Roman" w:hAnsi="Arial" w:cs="Arial"/>
          <w:bCs/>
          <w:lang w:eastAsia="es-ES"/>
        </w:rPr>
      </w:pPr>
    </w:p>
    <w:p w14:paraId="016F877E" w14:textId="00F836E0" w:rsidR="00E823DF" w:rsidRPr="00E823DF" w:rsidRDefault="00E823DF" w:rsidP="00E723A7">
      <w:pPr>
        <w:numPr>
          <w:ilvl w:val="0"/>
          <w:numId w:val="5"/>
        </w:numPr>
        <w:spacing w:after="0"/>
        <w:ind w:left="567" w:hanging="567"/>
        <w:jc w:val="both"/>
        <w:rPr>
          <w:rFonts w:ascii="Arial" w:eastAsia="Times New Roman" w:hAnsi="Arial" w:cs="Arial"/>
          <w:iCs/>
          <w:lang w:val="es-MX" w:eastAsia="es-ES"/>
        </w:rPr>
      </w:pPr>
      <w:r w:rsidRPr="00E823DF">
        <w:rPr>
          <w:rFonts w:ascii="Arial" w:eastAsia="Times New Roman" w:hAnsi="Arial" w:cs="Arial"/>
          <w:b/>
          <w:bCs/>
          <w:iCs/>
          <w:lang w:eastAsia="es-ES"/>
        </w:rPr>
        <w:t>Formato:</w:t>
      </w:r>
      <w:r w:rsidRPr="00E823DF">
        <w:rPr>
          <w:rFonts w:ascii="Arial" w:eastAsia="Times New Roman" w:hAnsi="Arial" w:cs="Arial"/>
          <w:iCs/>
          <w:lang w:eastAsia="es-ES"/>
        </w:rPr>
        <w:t xml:space="preserve"> formulario que habilita los campos que deberá llenar el interesado de forma específica y estandarizada, para realizar los trámites contemplados en los presentes Lineamientos.</w:t>
      </w:r>
    </w:p>
    <w:p w14:paraId="2EAD8D72" w14:textId="44893DA9" w:rsidR="00E823DF" w:rsidRPr="00E823DF" w:rsidRDefault="00E823DF" w:rsidP="00E823DF">
      <w:pPr>
        <w:spacing w:after="0"/>
        <w:ind w:left="567" w:hanging="567"/>
        <w:jc w:val="both"/>
        <w:rPr>
          <w:rFonts w:ascii="Arial" w:eastAsia="Times New Roman" w:hAnsi="Arial" w:cs="Arial"/>
          <w:bCs/>
          <w:lang w:eastAsia="es-ES"/>
        </w:rPr>
      </w:pPr>
    </w:p>
    <w:p w14:paraId="482398EB" w14:textId="77777777" w:rsidR="00E823DF" w:rsidRPr="00E823DF" w:rsidRDefault="00E823DF" w:rsidP="00E723A7">
      <w:pPr>
        <w:numPr>
          <w:ilvl w:val="0"/>
          <w:numId w:val="5"/>
        </w:numPr>
        <w:spacing w:after="0"/>
        <w:ind w:left="567" w:hanging="567"/>
        <w:jc w:val="both"/>
        <w:rPr>
          <w:rFonts w:ascii="Arial" w:eastAsia="Times New Roman" w:hAnsi="Arial" w:cs="Arial"/>
          <w:lang w:val="es-MX" w:eastAsia="es-ES"/>
        </w:rPr>
      </w:pPr>
      <w:r w:rsidRPr="00E823DF">
        <w:rPr>
          <w:rFonts w:ascii="Arial" w:eastAsia="Times New Roman" w:hAnsi="Arial" w:cs="Arial"/>
          <w:b/>
          <w:lang w:eastAsia="es-ES"/>
        </w:rPr>
        <w:t>Instituto:</w:t>
      </w:r>
      <w:r w:rsidRPr="00E823DF">
        <w:rPr>
          <w:rFonts w:ascii="Arial" w:eastAsia="Times New Roman" w:hAnsi="Arial" w:cs="Arial"/>
          <w:lang w:eastAsia="es-ES"/>
        </w:rPr>
        <w:t xml:space="preserve"> Instituto Federal de Telecomunicaciones.</w:t>
      </w:r>
    </w:p>
    <w:p w14:paraId="18AE42C5" w14:textId="77777777" w:rsidR="00E823DF" w:rsidRPr="00E823DF" w:rsidRDefault="00E823DF" w:rsidP="00E823DF">
      <w:pPr>
        <w:spacing w:after="0"/>
        <w:ind w:left="567" w:hanging="567"/>
        <w:jc w:val="both"/>
        <w:rPr>
          <w:rFonts w:ascii="Arial" w:eastAsia="Times New Roman" w:hAnsi="Arial" w:cs="Arial"/>
          <w:b/>
          <w:lang w:eastAsia="es-ES"/>
        </w:rPr>
      </w:pPr>
    </w:p>
    <w:p w14:paraId="70443969" w14:textId="77777777" w:rsidR="00E823DF" w:rsidRPr="00E823DF" w:rsidRDefault="00E823DF" w:rsidP="00E723A7">
      <w:pPr>
        <w:numPr>
          <w:ilvl w:val="0"/>
          <w:numId w:val="5"/>
        </w:numPr>
        <w:spacing w:after="0"/>
        <w:jc w:val="both"/>
        <w:rPr>
          <w:rFonts w:ascii="Arial" w:eastAsia="Times New Roman" w:hAnsi="Arial" w:cs="Arial"/>
          <w:lang w:eastAsia="es-ES"/>
        </w:rPr>
      </w:pPr>
      <w:r w:rsidRPr="00E823DF">
        <w:rPr>
          <w:rFonts w:ascii="Arial" w:eastAsia="Times New Roman" w:hAnsi="Arial" w:cs="Arial"/>
          <w:b/>
          <w:lang w:eastAsia="es-ES"/>
        </w:rPr>
        <w:t>Ley:</w:t>
      </w:r>
      <w:r w:rsidRPr="00E823DF">
        <w:rPr>
          <w:rFonts w:ascii="Arial" w:eastAsia="Times New Roman" w:hAnsi="Arial" w:cs="Arial"/>
          <w:lang w:eastAsia="es-ES"/>
        </w:rPr>
        <w:t xml:space="preserve"> Ley Federal de Telecomunicaciones y Radiodifusión.</w:t>
      </w:r>
    </w:p>
    <w:p w14:paraId="045B53AE" w14:textId="77777777" w:rsidR="00E823DF" w:rsidRPr="00E823DF" w:rsidRDefault="00E823DF" w:rsidP="00E823DF">
      <w:pPr>
        <w:spacing w:after="0"/>
        <w:ind w:left="567" w:hanging="567"/>
        <w:jc w:val="both"/>
        <w:rPr>
          <w:rFonts w:ascii="Arial" w:eastAsia="Times New Roman" w:hAnsi="Arial" w:cs="Arial"/>
          <w:b/>
          <w:lang w:eastAsia="es-ES"/>
        </w:rPr>
      </w:pPr>
    </w:p>
    <w:p w14:paraId="3EA5E84B" w14:textId="77777777" w:rsidR="00E823DF" w:rsidRPr="00E823DF" w:rsidRDefault="00E823DF" w:rsidP="00E723A7">
      <w:pPr>
        <w:numPr>
          <w:ilvl w:val="0"/>
          <w:numId w:val="5"/>
        </w:numPr>
        <w:spacing w:after="0"/>
        <w:ind w:left="567" w:hanging="567"/>
        <w:jc w:val="both"/>
        <w:rPr>
          <w:rFonts w:ascii="Arial" w:eastAsia="Times New Roman" w:hAnsi="Arial" w:cs="Arial"/>
          <w:lang w:eastAsia="es-ES"/>
        </w:rPr>
      </w:pPr>
      <w:r w:rsidRPr="00E823DF">
        <w:rPr>
          <w:rFonts w:ascii="Arial" w:eastAsia="Times New Roman" w:hAnsi="Arial" w:cs="Arial"/>
          <w:b/>
          <w:lang w:eastAsia="es-ES"/>
        </w:rPr>
        <w:t>Lineamientos:</w:t>
      </w:r>
      <w:r w:rsidRPr="00E823DF">
        <w:rPr>
          <w:rFonts w:ascii="Arial" w:eastAsia="Times New Roman" w:hAnsi="Arial" w:cs="Arial"/>
          <w:lang w:eastAsia="es-ES"/>
        </w:rPr>
        <w:t xml:space="preserve"> Lineamientos Generales para la presentación de avisos de suspensión temporal parcial o total de transmisiones del servicio de radiodifusión.</w:t>
      </w:r>
    </w:p>
    <w:p w14:paraId="7DCD53EB" w14:textId="77777777" w:rsidR="00E823DF" w:rsidRPr="00E823DF" w:rsidRDefault="00E823DF" w:rsidP="00E823DF">
      <w:pPr>
        <w:spacing w:after="0"/>
        <w:ind w:left="567" w:hanging="567"/>
        <w:jc w:val="both"/>
        <w:rPr>
          <w:rFonts w:ascii="Arial" w:eastAsia="Times New Roman" w:hAnsi="Arial" w:cs="Arial"/>
          <w:lang w:eastAsia="es-ES"/>
        </w:rPr>
      </w:pPr>
    </w:p>
    <w:p w14:paraId="491953EF" w14:textId="77777777" w:rsidR="00E823DF" w:rsidRPr="00E823DF" w:rsidRDefault="00E823DF" w:rsidP="00E723A7">
      <w:pPr>
        <w:numPr>
          <w:ilvl w:val="0"/>
          <w:numId w:val="5"/>
        </w:numPr>
        <w:spacing w:after="0"/>
        <w:ind w:left="567" w:hanging="567"/>
        <w:jc w:val="both"/>
        <w:rPr>
          <w:rFonts w:ascii="Arial" w:eastAsia="Times New Roman" w:hAnsi="Arial" w:cs="Arial"/>
          <w:lang w:eastAsia="es-ES"/>
        </w:rPr>
      </w:pPr>
      <w:r w:rsidRPr="00E823DF">
        <w:rPr>
          <w:rFonts w:ascii="Arial" w:eastAsia="Times New Roman" w:hAnsi="Arial" w:cs="Arial"/>
          <w:b/>
          <w:lang w:eastAsia="es-ES"/>
        </w:rPr>
        <w:t>Lineamientos de Ventanilla Electrónica:</w:t>
      </w:r>
      <w:r w:rsidRPr="00E823DF">
        <w:rPr>
          <w:rFonts w:ascii="Arial" w:eastAsia="Times New Roman" w:hAnsi="Arial" w:cs="Arial"/>
          <w:lang w:eastAsia="es-ES"/>
        </w:rPr>
        <w:t xml:space="preserve"> Lineamientos para la sustanciación de los trámites y servicios que se realicen ante el Instituto Federal de Telecomunicaciones, a través de la Ventanilla Electrónica.</w:t>
      </w:r>
    </w:p>
    <w:p w14:paraId="6BB5D183" w14:textId="77777777" w:rsidR="00E823DF" w:rsidRPr="00E823DF" w:rsidRDefault="00E823DF" w:rsidP="00E823DF">
      <w:pPr>
        <w:spacing w:after="0"/>
        <w:ind w:left="567" w:hanging="567"/>
        <w:jc w:val="both"/>
        <w:rPr>
          <w:rFonts w:ascii="Arial" w:eastAsia="Times New Roman" w:hAnsi="Arial" w:cs="Arial"/>
          <w:b/>
          <w:lang w:eastAsia="es-ES"/>
        </w:rPr>
      </w:pPr>
    </w:p>
    <w:p w14:paraId="393378B0" w14:textId="18500D54" w:rsidR="00E823DF" w:rsidRPr="00E823DF" w:rsidRDefault="00E823DF" w:rsidP="00E723A7">
      <w:pPr>
        <w:numPr>
          <w:ilvl w:val="0"/>
          <w:numId w:val="5"/>
        </w:numPr>
        <w:spacing w:after="0"/>
        <w:ind w:left="567" w:hanging="567"/>
        <w:jc w:val="both"/>
        <w:rPr>
          <w:rFonts w:ascii="Arial" w:eastAsia="Times New Roman" w:hAnsi="Arial" w:cs="Arial"/>
          <w:lang w:eastAsia="es-ES"/>
        </w:rPr>
      </w:pPr>
      <w:r w:rsidRPr="00E823DF">
        <w:rPr>
          <w:rFonts w:ascii="Arial" w:eastAsia="Times New Roman" w:hAnsi="Arial" w:cs="Arial"/>
          <w:b/>
          <w:color w:val="000000"/>
          <w:lang w:eastAsia="es-ES"/>
        </w:rPr>
        <w:t>Mantenimiento:</w:t>
      </w:r>
      <w:r w:rsidRPr="00E823DF">
        <w:rPr>
          <w:rFonts w:ascii="Arial" w:eastAsia="Times New Roman" w:hAnsi="Arial" w:cs="Arial"/>
          <w:bCs/>
          <w:color w:val="000000"/>
          <w:lang w:eastAsia="es-ES"/>
        </w:rPr>
        <w:t xml:space="preserve"> Conjunto de acciones que tienen como objetivo mantener los equipos principales de una Estación de Radiodifusión en estado de funcionamiento correcto, ya sea por medio de acciones anticipadas para inspeccionar y probar los equipos, además de prevenir fallas de funcionamiento, o bien, acciones para revisar y reparar el equipo que ha sufrido una Falla Técnica o para la sustitución de instalaciones y equipos.</w:t>
      </w:r>
    </w:p>
    <w:p w14:paraId="06A9D993" w14:textId="521C2023" w:rsidR="00E823DF" w:rsidRPr="00E823DF" w:rsidRDefault="00E823DF" w:rsidP="00E823DF">
      <w:pPr>
        <w:spacing w:after="0"/>
        <w:ind w:left="567" w:hanging="425"/>
        <w:contextualSpacing/>
        <w:mirrorIndents/>
        <w:jc w:val="both"/>
        <w:rPr>
          <w:rFonts w:ascii="Arial" w:hAnsi="Arial" w:cs="Arial"/>
        </w:rPr>
      </w:pPr>
    </w:p>
    <w:p w14:paraId="446E7C81" w14:textId="43F6D45D" w:rsidR="00E823DF" w:rsidRPr="00E823DF" w:rsidRDefault="00E823DF" w:rsidP="00E723A7">
      <w:pPr>
        <w:numPr>
          <w:ilvl w:val="0"/>
          <w:numId w:val="5"/>
        </w:numPr>
        <w:spacing w:after="0"/>
        <w:ind w:left="567" w:hanging="709"/>
        <w:jc w:val="both"/>
        <w:rPr>
          <w:rFonts w:ascii="Arial" w:eastAsia="Times New Roman" w:hAnsi="Arial" w:cs="Arial"/>
          <w:lang w:eastAsia="es-ES"/>
        </w:rPr>
      </w:pPr>
      <w:r w:rsidRPr="00E823DF">
        <w:rPr>
          <w:rFonts w:ascii="Arial" w:eastAsia="Times New Roman" w:hAnsi="Arial" w:cs="Arial"/>
          <w:b/>
          <w:bCs/>
          <w:lang w:eastAsia="es-ES"/>
        </w:rPr>
        <w:t xml:space="preserve">Normalización del Servicio de Radiodifusión: </w:t>
      </w:r>
      <w:r w:rsidRPr="00E823DF">
        <w:rPr>
          <w:rFonts w:ascii="Arial" w:eastAsia="Times New Roman" w:hAnsi="Arial" w:cs="Arial"/>
          <w:lang w:eastAsia="es-ES"/>
        </w:rPr>
        <w:t xml:space="preserve">reanudación de operaciones de una Estación de Radiodifusión con los Parámetros Técnicos Autorizados de una Concesión de Espectro Radioeléctrico posterior a la interrupción del Servicio de Radiodifusión por Hecho Fortuito o Causa de Fuerza Mayor o bien por Mantenimiento o </w:t>
      </w:r>
      <w:r w:rsidRPr="00E823DF">
        <w:rPr>
          <w:rFonts w:ascii="Arial" w:eastAsia="Times New Roman" w:hAnsi="Arial" w:cs="Arial"/>
          <w:bCs/>
          <w:color w:val="000000"/>
          <w:lang w:eastAsia="es-ES"/>
        </w:rPr>
        <w:t>sustitución de instalaciones y equipos.</w:t>
      </w:r>
    </w:p>
    <w:p w14:paraId="5DAB44BE" w14:textId="77777777" w:rsidR="00E823DF" w:rsidRPr="00E823DF" w:rsidRDefault="00E823DF" w:rsidP="00E823DF">
      <w:pPr>
        <w:spacing w:after="0"/>
        <w:ind w:left="567" w:hanging="709"/>
        <w:rPr>
          <w:rFonts w:ascii="Arial" w:eastAsia="Times New Roman" w:hAnsi="Arial" w:cs="Arial"/>
          <w:lang w:eastAsia="es-ES"/>
        </w:rPr>
      </w:pPr>
    </w:p>
    <w:p w14:paraId="7CAFFC48" w14:textId="0E98C530" w:rsidR="00E823DF" w:rsidRPr="00E823DF" w:rsidRDefault="00E823DF" w:rsidP="00E723A7">
      <w:pPr>
        <w:numPr>
          <w:ilvl w:val="0"/>
          <w:numId w:val="5"/>
        </w:numPr>
        <w:spacing w:after="0"/>
        <w:ind w:left="567" w:hanging="709"/>
        <w:jc w:val="both"/>
        <w:rPr>
          <w:rFonts w:ascii="Arial" w:eastAsia="Times New Roman" w:hAnsi="Arial" w:cs="Arial"/>
          <w:lang w:eastAsia="es-ES"/>
        </w:rPr>
      </w:pPr>
      <w:r w:rsidRPr="00E823DF">
        <w:rPr>
          <w:rFonts w:ascii="Arial" w:eastAsia="Times New Roman" w:hAnsi="Arial" w:cs="Arial"/>
          <w:b/>
          <w:bCs/>
          <w:lang w:eastAsia="es-ES"/>
        </w:rPr>
        <w:t>Operación en Parámetros Técnicos Distintos a los Autorizados:</w:t>
      </w:r>
      <w:r w:rsidRPr="00E823DF">
        <w:rPr>
          <w:rFonts w:ascii="Arial" w:eastAsia="Times New Roman" w:hAnsi="Arial" w:cs="Arial"/>
          <w:lang w:eastAsia="es-ES"/>
        </w:rPr>
        <w:t xml:space="preserve"> operación de la Estación de Radiodifusión con </w:t>
      </w:r>
      <w:r w:rsidRPr="00E823DF">
        <w:rPr>
          <w:rFonts w:ascii="Arial" w:eastAsia="Times New Roman" w:hAnsi="Arial" w:cs="Arial"/>
          <w:b/>
          <w:bCs/>
          <w:lang w:eastAsia="es-ES"/>
        </w:rPr>
        <w:t>potencia menor</w:t>
      </w:r>
      <w:r w:rsidRPr="00E823DF">
        <w:rPr>
          <w:rFonts w:ascii="Arial" w:eastAsia="Times New Roman" w:hAnsi="Arial" w:cs="Arial"/>
          <w:lang w:eastAsia="es-ES"/>
        </w:rPr>
        <w:t xml:space="preserve"> a la que tiene autorizada por este Instituto y que se encuentre fuera del límite inferior de tolerancia permitido por las </w:t>
      </w:r>
      <w:bookmarkStart w:id="1" w:name="_Hlk150512151"/>
      <w:r w:rsidRPr="00E823DF">
        <w:rPr>
          <w:rFonts w:ascii="Arial" w:eastAsia="Times New Roman" w:hAnsi="Arial" w:cs="Arial"/>
          <w:lang w:eastAsia="es-ES"/>
        </w:rPr>
        <w:t>Disposiciones Técnicas IFT-001-2015, IFT-002-2016 e IFT-013-2016.</w:t>
      </w:r>
    </w:p>
    <w:bookmarkEnd w:id="1"/>
    <w:p w14:paraId="066E631A" w14:textId="55CA6834" w:rsidR="00E823DF" w:rsidRPr="00E823DF" w:rsidRDefault="00E823DF" w:rsidP="00E823DF">
      <w:pPr>
        <w:spacing w:after="0"/>
        <w:ind w:left="567" w:hanging="709"/>
        <w:rPr>
          <w:rFonts w:ascii="Arial" w:eastAsia="Times New Roman" w:hAnsi="Arial" w:cs="Arial"/>
          <w:lang w:eastAsia="es-ES"/>
        </w:rPr>
      </w:pPr>
    </w:p>
    <w:p w14:paraId="53DC832F" w14:textId="7765E49D" w:rsidR="00E823DF" w:rsidRPr="00E823DF" w:rsidRDefault="00E823DF" w:rsidP="00E723A7">
      <w:pPr>
        <w:numPr>
          <w:ilvl w:val="0"/>
          <w:numId w:val="5"/>
        </w:numPr>
        <w:spacing w:after="0"/>
        <w:ind w:left="567" w:hanging="709"/>
        <w:jc w:val="both"/>
        <w:rPr>
          <w:rFonts w:ascii="Arial" w:eastAsia="Times New Roman" w:hAnsi="Arial" w:cs="Arial"/>
          <w:b/>
          <w:bCs/>
          <w:lang w:eastAsia="es-ES"/>
        </w:rPr>
      </w:pPr>
      <w:r w:rsidRPr="00E823DF">
        <w:rPr>
          <w:rFonts w:ascii="Arial" w:eastAsia="Times New Roman" w:hAnsi="Arial" w:cs="Arial"/>
          <w:b/>
          <w:bCs/>
          <w:lang w:eastAsia="es-ES"/>
        </w:rPr>
        <w:t xml:space="preserve">Parámetros Técnicos Autorizados: </w:t>
      </w:r>
      <w:r w:rsidRPr="00E823DF">
        <w:rPr>
          <w:rFonts w:ascii="Arial" w:eastAsia="Times New Roman" w:hAnsi="Arial" w:cs="Arial"/>
          <w:lang w:eastAsia="es-ES"/>
        </w:rPr>
        <w:t>valores límite de referencia determinados por el Instituto para operar una Estación de Radiodifusión que cumplen con la disposición técnica correspondiente.</w:t>
      </w:r>
    </w:p>
    <w:p w14:paraId="4DA17864" w14:textId="7DE726C3" w:rsidR="00E823DF" w:rsidRPr="00E823DF" w:rsidRDefault="00E823DF" w:rsidP="00E823DF">
      <w:pPr>
        <w:spacing w:after="0"/>
        <w:ind w:left="567" w:hanging="709"/>
        <w:jc w:val="both"/>
        <w:rPr>
          <w:rFonts w:ascii="Arial" w:eastAsia="Times New Roman" w:hAnsi="Arial" w:cs="Arial"/>
          <w:lang w:eastAsia="es-ES"/>
        </w:rPr>
      </w:pPr>
    </w:p>
    <w:p w14:paraId="469477C2" w14:textId="77777777" w:rsidR="00E823DF" w:rsidRPr="00E823DF" w:rsidRDefault="00E823DF" w:rsidP="00E723A7">
      <w:pPr>
        <w:numPr>
          <w:ilvl w:val="0"/>
          <w:numId w:val="5"/>
        </w:numPr>
        <w:spacing w:after="0"/>
        <w:ind w:left="567" w:hanging="709"/>
        <w:jc w:val="both"/>
        <w:rPr>
          <w:rFonts w:ascii="Arial" w:eastAsia="Times New Roman" w:hAnsi="Arial" w:cs="Arial"/>
          <w:lang w:eastAsia="es-ES"/>
        </w:rPr>
      </w:pPr>
      <w:r w:rsidRPr="00E823DF">
        <w:rPr>
          <w:rFonts w:ascii="Arial" w:eastAsia="Times New Roman" w:hAnsi="Arial" w:cs="Arial"/>
          <w:b/>
          <w:bCs/>
          <w:lang w:eastAsia="es-ES"/>
        </w:rPr>
        <w:t>Pleno:</w:t>
      </w:r>
      <w:r w:rsidRPr="00E823DF">
        <w:rPr>
          <w:rFonts w:ascii="Arial" w:eastAsia="Times New Roman" w:hAnsi="Arial" w:cs="Arial"/>
          <w:lang w:eastAsia="es-ES"/>
        </w:rPr>
        <w:t xml:space="preserve"> el Pleno del Instituto Federal de Telecomunicaciones.</w:t>
      </w:r>
    </w:p>
    <w:p w14:paraId="48C328BD" w14:textId="77777777" w:rsidR="00E823DF" w:rsidRPr="00E823DF" w:rsidRDefault="00E823DF" w:rsidP="00E823DF">
      <w:pPr>
        <w:spacing w:after="0"/>
        <w:ind w:left="567" w:hanging="709"/>
        <w:jc w:val="both"/>
        <w:rPr>
          <w:rFonts w:ascii="Arial" w:eastAsia="Times New Roman" w:hAnsi="Arial" w:cs="Arial"/>
          <w:b/>
          <w:lang w:eastAsia="es-ES"/>
        </w:rPr>
      </w:pPr>
    </w:p>
    <w:p w14:paraId="01FEBDA5" w14:textId="45F4FF0B" w:rsidR="00E823DF" w:rsidRPr="00E823DF" w:rsidRDefault="00E823DF" w:rsidP="00E723A7">
      <w:pPr>
        <w:numPr>
          <w:ilvl w:val="0"/>
          <w:numId w:val="5"/>
        </w:numPr>
        <w:spacing w:after="0"/>
        <w:ind w:left="567" w:hanging="709"/>
        <w:jc w:val="both"/>
        <w:rPr>
          <w:rFonts w:ascii="Arial" w:eastAsia="Times New Roman" w:hAnsi="Arial" w:cs="Arial"/>
          <w:lang w:eastAsia="es-ES"/>
        </w:rPr>
      </w:pPr>
      <w:r w:rsidRPr="00E823DF">
        <w:rPr>
          <w:rFonts w:ascii="Arial" w:eastAsia="Times New Roman" w:hAnsi="Arial" w:cs="Arial"/>
          <w:b/>
          <w:lang w:eastAsia="es-ES"/>
        </w:rPr>
        <w:t>Servicio de Radiodifusión:</w:t>
      </w:r>
      <w:r w:rsidRPr="00E823DF">
        <w:rPr>
          <w:rFonts w:ascii="Arial" w:eastAsia="Times New Roman" w:hAnsi="Arial" w:cs="Arial"/>
          <w:lang w:eastAsia="es-ES"/>
        </w:rPr>
        <w:t xml:space="preserve"> servicio público de interés general que se presta mediante la propagación de ondas electromagnéticas de señales de audio o de audio y video asociado, haciendo uso, aprovechamiento o explotación de las bandas de frecuencias del Espectro Radioeléctrico, incluidas las asociadas a recursos orbitales, atribuidas por el Instituto a tal servicio, con el que la población puede recibir de manera directa y gratuita las señales de su emisor utilizando los dispositivos idóneos para ello.</w:t>
      </w:r>
    </w:p>
    <w:p w14:paraId="24BE1465" w14:textId="62E91DBD" w:rsidR="00E823DF" w:rsidRPr="00E823DF" w:rsidRDefault="00E823DF" w:rsidP="00E823DF">
      <w:pPr>
        <w:spacing w:after="0"/>
        <w:ind w:left="708"/>
        <w:rPr>
          <w:rFonts w:ascii="Arial" w:eastAsia="Times New Roman" w:hAnsi="Arial" w:cs="Arial"/>
          <w:lang w:eastAsia="es-ES"/>
        </w:rPr>
      </w:pPr>
    </w:p>
    <w:p w14:paraId="2B213C0A" w14:textId="460ECBFE" w:rsidR="00E823DF" w:rsidRPr="00E823DF" w:rsidRDefault="00E823DF" w:rsidP="00E723A7">
      <w:pPr>
        <w:numPr>
          <w:ilvl w:val="0"/>
          <w:numId w:val="5"/>
        </w:numPr>
        <w:spacing w:after="0"/>
        <w:ind w:left="567" w:hanging="709"/>
        <w:jc w:val="both"/>
        <w:rPr>
          <w:rFonts w:ascii="Arial" w:eastAsia="Times New Roman" w:hAnsi="Arial" w:cs="Arial"/>
          <w:lang w:eastAsia="es-ES"/>
        </w:rPr>
      </w:pPr>
      <w:r w:rsidRPr="00E823DF">
        <w:rPr>
          <w:rFonts w:ascii="Arial" w:eastAsia="Times New Roman" w:hAnsi="Arial" w:cs="Arial"/>
          <w:b/>
          <w:bCs/>
          <w:lang w:eastAsia="es-ES"/>
        </w:rPr>
        <w:t>Servicio Web:</w:t>
      </w:r>
      <w:r w:rsidRPr="00E823DF">
        <w:rPr>
          <w:rFonts w:ascii="Arial" w:eastAsia="Times New Roman" w:hAnsi="Arial" w:cs="Arial"/>
          <w:lang w:eastAsia="es-ES"/>
        </w:rPr>
        <w:t xml:space="preserve"> Sistema software diseñado para soportar la interacción máquina-a-máquina, a través de una red, de forma interoperable. Cuenta con una interfaz descrita en un formato procesable por un equipo informático (específicamente en WSDL), a través de la que es posible interactuar con el mismo mediante el intercambio de mensajes, típicamente transmitidos usando serialización XML sobre HTTP conjuntamente con otros estándares web.</w:t>
      </w:r>
    </w:p>
    <w:p w14:paraId="350911D7" w14:textId="1DE1A170" w:rsidR="00E823DF" w:rsidRPr="00E823DF" w:rsidRDefault="00E823DF" w:rsidP="00E823DF">
      <w:pPr>
        <w:spacing w:after="0"/>
        <w:ind w:left="567" w:hanging="709"/>
        <w:rPr>
          <w:rFonts w:ascii="Arial" w:eastAsia="Times New Roman" w:hAnsi="Arial" w:cs="Arial"/>
          <w:lang w:eastAsia="es-ES"/>
        </w:rPr>
      </w:pPr>
    </w:p>
    <w:p w14:paraId="37FE4683" w14:textId="77777777" w:rsidR="00E823DF" w:rsidRPr="00E823DF" w:rsidRDefault="00E823DF" w:rsidP="00E723A7">
      <w:pPr>
        <w:numPr>
          <w:ilvl w:val="0"/>
          <w:numId w:val="5"/>
        </w:numPr>
        <w:spacing w:after="0"/>
        <w:ind w:left="567" w:hanging="709"/>
        <w:jc w:val="both"/>
        <w:rPr>
          <w:rFonts w:ascii="Arial" w:eastAsia="Times New Roman" w:hAnsi="Arial" w:cs="Arial"/>
          <w:lang w:eastAsia="es-ES"/>
        </w:rPr>
      </w:pPr>
      <w:r w:rsidRPr="00E823DF">
        <w:rPr>
          <w:rFonts w:ascii="Arial" w:eastAsia="Times New Roman" w:hAnsi="Arial" w:cs="Arial"/>
          <w:b/>
          <w:bCs/>
          <w:lang w:eastAsia="es-ES"/>
        </w:rPr>
        <w:t>Sistema M2M:</w:t>
      </w:r>
      <w:r w:rsidRPr="00E823DF">
        <w:rPr>
          <w:rFonts w:ascii="Arial" w:eastAsia="Times New Roman" w:hAnsi="Arial" w:cs="Arial"/>
          <w:lang w:eastAsia="es-ES"/>
        </w:rPr>
        <w:t xml:space="preserve"> Sistema Máquina a Máquina, entendido como la tecnología que permite el intercambio de información entre dispositivos o herramientas de manera autónoma, sin ser necesaria la intervención de una persona para que la transmisión de datos se realice exitosamente, con lo cual será posible obtener información en tiempo real de la operatividad de los equipos transmisores de las estaciones de radiodifusión y generar un reporte por suspensión del Servicio de Radiodifusión total o parcial así como de su Normalización.</w:t>
      </w:r>
    </w:p>
    <w:p w14:paraId="65A7F751" w14:textId="77777777" w:rsidR="00E823DF" w:rsidRPr="00E823DF" w:rsidRDefault="00E823DF" w:rsidP="00E823DF">
      <w:pPr>
        <w:spacing w:after="0"/>
        <w:ind w:left="567" w:hanging="851"/>
        <w:rPr>
          <w:rFonts w:ascii="Arial" w:eastAsia="Times New Roman" w:hAnsi="Arial" w:cs="Arial"/>
          <w:lang w:eastAsia="es-ES"/>
        </w:rPr>
      </w:pPr>
    </w:p>
    <w:p w14:paraId="77C7BDA8" w14:textId="77777777" w:rsidR="00E823DF" w:rsidRPr="00E823DF" w:rsidRDefault="00E823DF" w:rsidP="00E723A7">
      <w:pPr>
        <w:numPr>
          <w:ilvl w:val="0"/>
          <w:numId w:val="5"/>
        </w:numPr>
        <w:spacing w:after="0"/>
        <w:ind w:left="567" w:hanging="851"/>
        <w:jc w:val="both"/>
        <w:rPr>
          <w:rFonts w:ascii="Arial" w:eastAsia="Times New Roman" w:hAnsi="Arial" w:cs="Arial"/>
          <w:lang w:eastAsia="es-ES"/>
        </w:rPr>
      </w:pPr>
      <w:bookmarkStart w:id="2" w:name="_Hlk150518507"/>
      <w:r w:rsidRPr="00E823DF">
        <w:rPr>
          <w:rFonts w:ascii="Arial" w:eastAsia="Times New Roman" w:hAnsi="Arial" w:cs="Arial"/>
          <w:b/>
          <w:lang w:eastAsia="es-ES"/>
        </w:rPr>
        <w:t>Ventanilla Electrónica</w:t>
      </w:r>
      <w:bookmarkEnd w:id="2"/>
      <w:r w:rsidRPr="00E823DF">
        <w:rPr>
          <w:rFonts w:ascii="Arial" w:eastAsia="Times New Roman" w:hAnsi="Arial" w:cs="Arial"/>
          <w:b/>
          <w:lang w:eastAsia="es-ES"/>
        </w:rPr>
        <w:t>:</w:t>
      </w:r>
      <w:r w:rsidRPr="00E823DF">
        <w:rPr>
          <w:rFonts w:ascii="Arial" w:eastAsia="Times New Roman" w:hAnsi="Arial" w:cs="Arial"/>
          <w:lang w:eastAsia="es-ES"/>
        </w:rPr>
        <w:t xml:space="preserve"> punto de contacto digital a través del portal de Internet del Instituto, que fungirá como el único medio para la realización de Actuaciones Electrónicas y que proporcionará la interconexión entre todos los Medios Electrónicos que este establezca.</w:t>
      </w:r>
    </w:p>
    <w:p w14:paraId="44C3D110" w14:textId="77777777" w:rsidR="00E823DF" w:rsidRPr="00E823DF" w:rsidRDefault="00E823DF" w:rsidP="00E823DF">
      <w:pPr>
        <w:spacing w:after="0"/>
        <w:ind w:left="567" w:hanging="851"/>
        <w:jc w:val="both"/>
        <w:rPr>
          <w:rFonts w:ascii="Arial" w:eastAsia="Times New Roman" w:hAnsi="Arial" w:cs="Arial"/>
          <w:b/>
          <w:lang w:eastAsia="es-ES"/>
        </w:rPr>
      </w:pPr>
    </w:p>
    <w:p w14:paraId="2738368B" w14:textId="77777777" w:rsidR="00E823DF" w:rsidRPr="00E823DF" w:rsidRDefault="00E823DF" w:rsidP="00E723A7">
      <w:pPr>
        <w:numPr>
          <w:ilvl w:val="0"/>
          <w:numId w:val="5"/>
        </w:numPr>
        <w:spacing w:after="0"/>
        <w:ind w:left="567" w:hanging="851"/>
        <w:jc w:val="both"/>
        <w:rPr>
          <w:rFonts w:ascii="Arial" w:eastAsia="Times New Roman" w:hAnsi="Arial" w:cs="Arial"/>
          <w:lang w:eastAsia="es-ES"/>
        </w:rPr>
      </w:pPr>
      <w:r w:rsidRPr="00E823DF">
        <w:rPr>
          <w:rFonts w:ascii="Arial" w:eastAsia="Times New Roman" w:hAnsi="Arial" w:cs="Arial"/>
          <w:b/>
          <w:lang w:eastAsia="es-ES"/>
        </w:rPr>
        <w:t>Zona de Cobertura:</w:t>
      </w:r>
      <w:r w:rsidRPr="00E823DF">
        <w:rPr>
          <w:rFonts w:ascii="Arial" w:eastAsia="Times New Roman" w:hAnsi="Arial" w:cs="Arial"/>
          <w:lang w:eastAsia="es-ES"/>
        </w:rPr>
        <w:t xml:space="preserve"> región geográfica definida en </w:t>
      </w:r>
      <w:r w:rsidRPr="00E823DF">
        <w:rPr>
          <w:rFonts w:ascii="Arial" w:eastAsia="Times New Roman" w:hAnsi="Arial" w:cs="Arial"/>
          <w:lang w:val="es-MX" w:eastAsia="es-ES"/>
        </w:rPr>
        <w:t>el título de concesión correspondiente, en donde los Concesionarios cuentan con el derecho de prestar el Servicio de Radiodifusión</w:t>
      </w:r>
      <w:r w:rsidRPr="00E823DF">
        <w:rPr>
          <w:rFonts w:ascii="Arial" w:eastAsia="Times New Roman" w:hAnsi="Arial" w:cs="Arial"/>
          <w:lang w:eastAsia="es-ES"/>
        </w:rPr>
        <w:t>.</w:t>
      </w:r>
    </w:p>
    <w:p w14:paraId="32914345" w14:textId="77777777" w:rsidR="00E823DF" w:rsidRPr="00E823DF" w:rsidRDefault="00E823DF" w:rsidP="00E823DF">
      <w:pPr>
        <w:spacing w:after="0"/>
        <w:ind w:left="708"/>
        <w:rPr>
          <w:rFonts w:ascii="Arial" w:eastAsia="Times New Roman" w:hAnsi="Arial" w:cs="Arial"/>
          <w:lang w:eastAsia="es-ES"/>
        </w:rPr>
      </w:pPr>
    </w:p>
    <w:p w14:paraId="09CE8091" w14:textId="77777777" w:rsidR="00E823DF" w:rsidRPr="00E823DF" w:rsidRDefault="00E823DF" w:rsidP="00E823DF">
      <w:pPr>
        <w:spacing w:after="0"/>
        <w:jc w:val="both"/>
        <w:rPr>
          <w:rFonts w:ascii="Arial" w:eastAsia="Times New Roman" w:hAnsi="Arial" w:cs="Arial"/>
          <w:lang w:eastAsia="es-ES"/>
        </w:rPr>
      </w:pPr>
      <w:r w:rsidRPr="00E823DF">
        <w:rPr>
          <w:rFonts w:ascii="Arial" w:hAnsi="Arial" w:cs="Arial"/>
        </w:rPr>
        <w:lastRenderedPageBreak/>
        <w:t>Los términos antes señalados pueden ser utilizados indistintamente en singular o plural y aquellos no definidos en los presentes Lineamientos tendrán el significado que les dé la Ley o la normatividad aplicable en la materia.</w:t>
      </w:r>
    </w:p>
    <w:p w14:paraId="5226EDA0" w14:textId="77777777" w:rsidR="00E823DF" w:rsidRPr="00E823DF" w:rsidRDefault="00E823DF" w:rsidP="00E823DF">
      <w:pPr>
        <w:spacing w:after="0"/>
        <w:jc w:val="both"/>
        <w:rPr>
          <w:rFonts w:ascii="Arial" w:eastAsia="Times New Roman" w:hAnsi="Arial" w:cs="Arial"/>
          <w:lang w:eastAsia="es-ES"/>
        </w:rPr>
      </w:pPr>
    </w:p>
    <w:p w14:paraId="3A7700BF" w14:textId="77777777" w:rsidR="00E823DF" w:rsidRPr="00E823DF" w:rsidRDefault="00E823DF" w:rsidP="00E823DF">
      <w:pPr>
        <w:spacing w:after="0"/>
        <w:contextualSpacing/>
        <w:mirrorIndents/>
        <w:jc w:val="center"/>
        <w:rPr>
          <w:rFonts w:ascii="Arial" w:hAnsi="Arial" w:cs="Arial"/>
          <w:b/>
          <w:bCs/>
          <w:color w:val="000000"/>
          <w:lang w:eastAsia="es-MX"/>
        </w:rPr>
      </w:pPr>
      <w:r w:rsidRPr="00E823DF">
        <w:rPr>
          <w:rFonts w:ascii="Arial" w:hAnsi="Arial" w:cs="Arial"/>
          <w:b/>
          <w:bCs/>
          <w:color w:val="000000"/>
          <w:lang w:eastAsia="es-MX"/>
        </w:rPr>
        <w:t>Capítulo II</w:t>
      </w:r>
    </w:p>
    <w:p w14:paraId="02646F44" w14:textId="77777777" w:rsidR="00E823DF" w:rsidRPr="00E823DF" w:rsidRDefault="00E823DF" w:rsidP="00E823DF">
      <w:pPr>
        <w:spacing w:after="0"/>
        <w:contextualSpacing/>
        <w:mirrorIndents/>
        <w:jc w:val="center"/>
        <w:rPr>
          <w:rFonts w:ascii="Arial" w:hAnsi="Arial" w:cs="Arial"/>
          <w:b/>
          <w:bCs/>
          <w:color w:val="000000"/>
          <w:lang w:eastAsia="es-MX"/>
        </w:rPr>
      </w:pPr>
      <w:bookmarkStart w:id="3" w:name="_Hlk152678926"/>
      <w:r w:rsidRPr="00E823DF">
        <w:rPr>
          <w:rFonts w:ascii="Arial" w:hAnsi="Arial" w:cs="Arial"/>
          <w:b/>
          <w:bCs/>
          <w:color w:val="000000"/>
          <w:lang w:eastAsia="es-MX"/>
        </w:rPr>
        <w:t>Presentación de los Avisos de Suspensión</w:t>
      </w:r>
      <w:bookmarkEnd w:id="3"/>
      <w:r w:rsidRPr="00E823DF">
        <w:rPr>
          <w:rFonts w:ascii="Arial" w:hAnsi="Arial" w:cs="Arial"/>
          <w:b/>
          <w:bCs/>
          <w:color w:val="000000"/>
          <w:lang w:eastAsia="es-MX"/>
        </w:rPr>
        <w:t xml:space="preserve"> </w:t>
      </w:r>
    </w:p>
    <w:p w14:paraId="620D28F1" w14:textId="77777777" w:rsidR="00E823DF" w:rsidRPr="00E823DF" w:rsidRDefault="00E823DF" w:rsidP="00E823DF">
      <w:pPr>
        <w:spacing w:after="0"/>
        <w:jc w:val="both"/>
        <w:rPr>
          <w:rFonts w:ascii="Arial" w:eastAsia="Times New Roman" w:hAnsi="Arial" w:cs="Arial"/>
          <w:b/>
          <w:lang w:eastAsia="es-ES"/>
        </w:rPr>
      </w:pPr>
    </w:p>
    <w:p w14:paraId="2DE889F5" w14:textId="11FB6CAD" w:rsidR="00E823DF" w:rsidRPr="00E823DF" w:rsidRDefault="00E823DF" w:rsidP="00E823DF">
      <w:pPr>
        <w:spacing w:after="0"/>
        <w:jc w:val="both"/>
        <w:rPr>
          <w:rFonts w:ascii="Arial" w:eastAsiaTheme="minorEastAsia" w:hAnsi="Arial" w:cs="Arial"/>
          <w:lang w:val="es-MX" w:eastAsia="es-ES"/>
        </w:rPr>
      </w:pPr>
      <w:r w:rsidRPr="008418DA">
        <w:rPr>
          <w:rFonts w:ascii="Arial" w:eastAsia="Times New Roman" w:hAnsi="Arial" w:cs="Arial"/>
          <w:b/>
          <w:lang w:eastAsia="es-ES"/>
        </w:rPr>
        <w:t xml:space="preserve">Artículo 4.- </w:t>
      </w:r>
      <w:r w:rsidRPr="008418DA">
        <w:rPr>
          <w:rFonts w:ascii="Arial" w:eastAsia="Times New Roman" w:hAnsi="Arial" w:cs="Arial"/>
          <w:bCs/>
          <w:lang w:eastAsia="es-ES"/>
        </w:rPr>
        <w:t>La</w:t>
      </w:r>
      <w:r w:rsidRPr="008418DA">
        <w:rPr>
          <w:rFonts w:ascii="Arial" w:eastAsia="Times New Roman" w:hAnsi="Arial" w:cs="Arial"/>
          <w:lang w:eastAsia="es-ES"/>
        </w:rPr>
        <w:t xml:space="preserve"> presentación del Aviso de Suspensión es una obligación a cargo del Concesionario la cual deberá cumplir</w:t>
      </w:r>
      <w:r w:rsidR="00DE52B7" w:rsidRPr="008418DA">
        <w:rPr>
          <w:rFonts w:ascii="Arial" w:eastAsia="Times New Roman" w:hAnsi="Arial" w:cs="Arial"/>
          <w:lang w:eastAsia="es-ES"/>
        </w:rPr>
        <w:t>se</w:t>
      </w:r>
      <w:r w:rsidRPr="008418DA">
        <w:rPr>
          <w:rFonts w:ascii="Arial" w:eastAsia="Times New Roman" w:hAnsi="Arial" w:cs="Arial"/>
          <w:lang w:eastAsia="es-ES"/>
        </w:rPr>
        <w:t xml:space="preserve"> dentro los tres días hábiles siguientes contados a partir de que se actualice el </w:t>
      </w:r>
      <w:r w:rsidRPr="008418DA">
        <w:rPr>
          <w:rFonts w:ascii="Arial" w:eastAsiaTheme="minorEastAsia" w:hAnsi="Arial" w:cs="Arial"/>
          <w:lang w:val="es-MX" w:eastAsia="es-ES"/>
        </w:rPr>
        <w:t>Hecho Fortuito o Causa de Fuerza Mayor.</w:t>
      </w:r>
    </w:p>
    <w:p w14:paraId="4D0155C4" w14:textId="77777777" w:rsidR="00E823DF" w:rsidRPr="00E823DF" w:rsidRDefault="00E823DF" w:rsidP="00E823DF">
      <w:pPr>
        <w:spacing w:after="0"/>
        <w:jc w:val="both"/>
        <w:rPr>
          <w:rFonts w:ascii="Arial" w:eastAsiaTheme="minorEastAsia" w:hAnsi="Arial" w:cs="Arial"/>
          <w:lang w:val="es-MX" w:eastAsia="es-ES"/>
        </w:rPr>
      </w:pPr>
    </w:p>
    <w:p w14:paraId="47443145" w14:textId="1AA2B11C" w:rsidR="00E823DF" w:rsidRPr="00E823DF" w:rsidRDefault="00E823DF" w:rsidP="00E823DF">
      <w:pPr>
        <w:spacing w:after="0"/>
        <w:jc w:val="both"/>
        <w:rPr>
          <w:rFonts w:ascii="Arial" w:eastAsia="Times New Roman" w:hAnsi="Arial" w:cs="Arial"/>
          <w:lang w:eastAsia="es-ES"/>
        </w:rPr>
      </w:pPr>
      <w:r w:rsidRPr="00E823DF">
        <w:rPr>
          <w:rFonts w:ascii="Arial" w:eastAsiaTheme="minorEastAsia" w:hAnsi="Arial" w:cs="Arial"/>
          <w:lang w:val="es-MX" w:eastAsia="es-ES"/>
        </w:rPr>
        <w:t>Para el caso de la suspensión por Mantenimiento o bien</w:t>
      </w:r>
      <w:r w:rsidR="00DE52B7">
        <w:rPr>
          <w:rFonts w:ascii="Arial" w:eastAsiaTheme="minorEastAsia" w:hAnsi="Arial" w:cs="Arial"/>
          <w:lang w:val="es-MX" w:eastAsia="es-ES"/>
        </w:rPr>
        <w:t>,</w:t>
      </w:r>
      <w:r w:rsidRPr="00E823DF">
        <w:rPr>
          <w:rFonts w:ascii="Arial" w:eastAsiaTheme="minorEastAsia" w:hAnsi="Arial" w:cs="Arial"/>
          <w:lang w:val="es-MX" w:eastAsia="es-ES"/>
        </w:rPr>
        <w:t xml:space="preserve"> por la </w:t>
      </w:r>
      <w:r w:rsidRPr="00E823DF">
        <w:rPr>
          <w:rFonts w:ascii="Arial" w:eastAsia="Times New Roman" w:hAnsi="Arial" w:cs="Arial"/>
          <w:bCs/>
          <w:color w:val="000000"/>
          <w:lang w:eastAsia="es-ES"/>
        </w:rPr>
        <w:t xml:space="preserve">sustitución de instalaciones y equipos, </w:t>
      </w:r>
      <w:r w:rsidR="00DE52B7">
        <w:rPr>
          <w:rFonts w:ascii="Arial" w:eastAsia="Times New Roman" w:hAnsi="Arial" w:cs="Arial"/>
          <w:bCs/>
          <w:color w:val="000000"/>
          <w:lang w:eastAsia="es-ES"/>
        </w:rPr>
        <w:t xml:space="preserve">que conforme la Estación de Radiodifusión, </w:t>
      </w:r>
      <w:r w:rsidRPr="00E823DF">
        <w:rPr>
          <w:rFonts w:ascii="Arial" w:eastAsia="Times New Roman" w:hAnsi="Arial" w:cs="Arial"/>
          <w:bCs/>
          <w:color w:val="000000"/>
          <w:lang w:eastAsia="es-ES"/>
        </w:rPr>
        <w:t>deberá presentar</w:t>
      </w:r>
      <w:r w:rsidR="00DE52B7">
        <w:rPr>
          <w:rFonts w:ascii="Arial" w:eastAsia="Times New Roman" w:hAnsi="Arial" w:cs="Arial"/>
          <w:bCs/>
          <w:color w:val="000000"/>
          <w:lang w:eastAsia="es-ES"/>
        </w:rPr>
        <w:t>se</w:t>
      </w:r>
      <w:r w:rsidRPr="00E823DF">
        <w:rPr>
          <w:rFonts w:ascii="Arial" w:eastAsia="Times New Roman" w:hAnsi="Arial" w:cs="Arial"/>
          <w:bCs/>
          <w:color w:val="000000"/>
          <w:lang w:eastAsia="es-ES"/>
        </w:rPr>
        <w:t xml:space="preserve"> </w:t>
      </w:r>
      <w:r w:rsidR="00DE52B7">
        <w:rPr>
          <w:rFonts w:ascii="Arial" w:eastAsia="Times New Roman" w:hAnsi="Arial" w:cs="Arial"/>
          <w:bCs/>
          <w:color w:val="000000"/>
          <w:lang w:eastAsia="es-ES"/>
        </w:rPr>
        <w:t xml:space="preserve">el Aviso de Suspensión respectivo </w:t>
      </w:r>
      <w:r w:rsidRPr="00E823DF">
        <w:rPr>
          <w:rFonts w:ascii="Arial" w:eastAsiaTheme="minorEastAsia" w:hAnsi="Arial" w:cs="Arial"/>
          <w:lang w:val="es-MX" w:eastAsia="es-ES"/>
        </w:rPr>
        <w:t xml:space="preserve">por lo menos </w:t>
      </w:r>
      <w:r w:rsidRPr="00E823DF">
        <w:rPr>
          <w:rFonts w:ascii="Arial" w:eastAsia="Times New Roman" w:hAnsi="Arial" w:cs="Arial"/>
          <w:lang w:eastAsia="es-ES"/>
        </w:rPr>
        <w:t>quince días hábiles previos a la fecha en que pretenda suspender el servicio, conforme lo señala el artículo 157 de la Ley.</w:t>
      </w:r>
    </w:p>
    <w:p w14:paraId="1E230194" w14:textId="77777777" w:rsidR="00E823DF" w:rsidRPr="00E823DF" w:rsidRDefault="00E823DF" w:rsidP="00E823DF">
      <w:pPr>
        <w:spacing w:after="0"/>
        <w:jc w:val="both"/>
        <w:rPr>
          <w:rFonts w:ascii="Arial" w:eastAsia="Times New Roman" w:hAnsi="Arial" w:cs="Arial"/>
          <w:lang w:eastAsia="es-ES"/>
        </w:rPr>
      </w:pPr>
    </w:p>
    <w:p w14:paraId="4000589E" w14:textId="765E6048" w:rsidR="00E823DF" w:rsidRPr="00E823DF" w:rsidRDefault="00E823DF" w:rsidP="00E823DF">
      <w:pPr>
        <w:spacing w:after="0"/>
        <w:contextualSpacing/>
        <w:mirrorIndents/>
        <w:jc w:val="both"/>
        <w:rPr>
          <w:rFonts w:ascii="Arial" w:hAnsi="Arial" w:cs="Arial"/>
        </w:rPr>
      </w:pPr>
      <w:r w:rsidRPr="00E823DF">
        <w:rPr>
          <w:rFonts w:ascii="Arial" w:hAnsi="Arial" w:cs="Arial"/>
          <w:b/>
        </w:rPr>
        <w:t xml:space="preserve">Artículo 5.- </w:t>
      </w:r>
      <w:r w:rsidRPr="00E823DF">
        <w:rPr>
          <w:rFonts w:ascii="Arial" w:hAnsi="Arial" w:cs="Arial"/>
        </w:rPr>
        <w:t>Los</w:t>
      </w:r>
      <w:r w:rsidRPr="00E823DF">
        <w:rPr>
          <w:rFonts w:ascii="Arial" w:hAnsi="Arial" w:cs="Arial"/>
          <w:lang w:val="es-MX"/>
        </w:rPr>
        <w:t xml:space="preserve"> Avisos de Suspensión </w:t>
      </w:r>
      <w:r w:rsidRPr="00E823DF">
        <w:rPr>
          <w:rFonts w:ascii="Arial" w:hAnsi="Arial" w:cs="Arial"/>
        </w:rPr>
        <w:t xml:space="preserve">podrán presentarse por </w:t>
      </w:r>
      <w:r w:rsidR="008A4800">
        <w:rPr>
          <w:rFonts w:ascii="Arial" w:hAnsi="Arial" w:cs="Arial"/>
        </w:rPr>
        <w:t xml:space="preserve">cualquiera de las siguientes modalidades: </w:t>
      </w:r>
      <w:r w:rsidRPr="00E823DF">
        <w:rPr>
          <w:rFonts w:ascii="Arial" w:hAnsi="Arial" w:cs="Arial"/>
        </w:rPr>
        <w:t xml:space="preserve">Medios Tradicionales, Medios Electrónicos </w:t>
      </w:r>
      <w:r w:rsidRPr="00E823DF">
        <w:rPr>
          <w:rFonts w:ascii="Arial" w:hAnsi="Arial" w:cs="Arial"/>
          <w:lang w:val="es-MX"/>
        </w:rPr>
        <w:t>observando lo dispuesto en los Lineamientos de Ventanilla Electrónica, o bien,</w:t>
      </w:r>
      <w:r w:rsidRPr="00E823DF">
        <w:rPr>
          <w:rFonts w:ascii="Arial" w:hAnsi="Arial" w:cs="Arial"/>
        </w:rPr>
        <w:t xml:space="preserve"> por el Sistema M2M.</w:t>
      </w:r>
    </w:p>
    <w:p w14:paraId="685474AC" w14:textId="77777777" w:rsidR="00E823DF" w:rsidRPr="00E823DF" w:rsidRDefault="00E823DF" w:rsidP="00E823DF">
      <w:pPr>
        <w:spacing w:after="0"/>
        <w:contextualSpacing/>
        <w:mirrorIndents/>
        <w:jc w:val="both"/>
        <w:rPr>
          <w:rFonts w:ascii="Arial" w:hAnsi="Arial" w:cs="Arial"/>
        </w:rPr>
      </w:pPr>
    </w:p>
    <w:p w14:paraId="0B0CCB12" w14:textId="0ACA3849" w:rsidR="00E823DF" w:rsidRPr="00E823DF" w:rsidRDefault="00DE52B7" w:rsidP="00E823DF">
      <w:pPr>
        <w:spacing w:after="0"/>
        <w:contextualSpacing/>
        <w:mirrorIndents/>
        <w:jc w:val="both"/>
        <w:rPr>
          <w:rFonts w:ascii="Arial" w:hAnsi="Arial" w:cs="Arial"/>
        </w:rPr>
      </w:pPr>
      <w:r>
        <w:rPr>
          <w:rFonts w:ascii="Arial" w:hAnsi="Arial" w:cs="Arial"/>
        </w:rPr>
        <w:t>L</w:t>
      </w:r>
      <w:r w:rsidR="00E823DF" w:rsidRPr="00E823DF">
        <w:rPr>
          <w:rFonts w:ascii="Arial" w:hAnsi="Arial" w:cs="Arial"/>
        </w:rPr>
        <w:t xml:space="preserve">a presentación de los Avisos de Suspensión por Medios </w:t>
      </w:r>
      <w:r w:rsidR="008A4800">
        <w:rPr>
          <w:rFonts w:ascii="Arial" w:hAnsi="Arial" w:cs="Arial"/>
        </w:rPr>
        <w:t>T</w:t>
      </w:r>
      <w:r w:rsidR="00E823DF" w:rsidRPr="00E823DF">
        <w:rPr>
          <w:rFonts w:ascii="Arial" w:hAnsi="Arial" w:cs="Arial"/>
        </w:rPr>
        <w:t>radicionales será a través de escrito libre o el Formato impreso.</w:t>
      </w:r>
    </w:p>
    <w:p w14:paraId="04D72A30" w14:textId="77777777" w:rsidR="00E823DF" w:rsidRPr="00E823DF" w:rsidRDefault="00E823DF" w:rsidP="00E823DF">
      <w:pPr>
        <w:spacing w:after="0"/>
        <w:contextualSpacing/>
        <w:mirrorIndents/>
        <w:jc w:val="both"/>
        <w:rPr>
          <w:rFonts w:ascii="Arial" w:hAnsi="Arial" w:cs="Arial"/>
        </w:rPr>
      </w:pPr>
    </w:p>
    <w:p w14:paraId="4D7A3333" w14:textId="0313208D" w:rsidR="00E823DF" w:rsidRPr="00E823DF" w:rsidRDefault="00E823DF" w:rsidP="00E823DF">
      <w:pPr>
        <w:spacing w:after="0"/>
        <w:contextualSpacing/>
        <w:mirrorIndents/>
        <w:jc w:val="both"/>
        <w:rPr>
          <w:rFonts w:ascii="Arial" w:hAnsi="Arial" w:cs="Arial"/>
        </w:rPr>
      </w:pPr>
      <w:r w:rsidRPr="00E823DF">
        <w:rPr>
          <w:rFonts w:ascii="Arial" w:hAnsi="Arial" w:cs="Arial"/>
        </w:rPr>
        <w:t xml:space="preserve">La presentación por Medios Electrónicos se realizará </w:t>
      </w:r>
      <w:r w:rsidR="004D4C15">
        <w:rPr>
          <w:rFonts w:ascii="Arial" w:hAnsi="Arial" w:cs="Arial"/>
        </w:rPr>
        <w:t xml:space="preserve">mediante </w:t>
      </w:r>
      <w:proofErr w:type="gramStart"/>
      <w:r w:rsidR="004D4C15">
        <w:rPr>
          <w:rFonts w:ascii="Arial" w:hAnsi="Arial" w:cs="Arial"/>
        </w:rPr>
        <w:t xml:space="preserve">la </w:t>
      </w:r>
      <w:r w:rsidRPr="00E823DF">
        <w:rPr>
          <w:rFonts w:ascii="Arial" w:hAnsi="Arial" w:cs="Arial"/>
        </w:rPr>
        <w:t xml:space="preserve"> Ventanilla</w:t>
      </w:r>
      <w:proofErr w:type="gramEnd"/>
      <w:r w:rsidRPr="00E823DF">
        <w:rPr>
          <w:rFonts w:ascii="Arial" w:hAnsi="Arial" w:cs="Arial"/>
        </w:rPr>
        <w:t xml:space="preserve"> Electrónica para lo cual </w:t>
      </w:r>
      <w:r w:rsidR="004D4C15">
        <w:rPr>
          <w:rFonts w:ascii="Arial" w:hAnsi="Arial" w:cs="Arial"/>
        </w:rPr>
        <w:t xml:space="preserve">se </w:t>
      </w:r>
      <w:r w:rsidRPr="00E823DF">
        <w:rPr>
          <w:rFonts w:ascii="Arial" w:hAnsi="Arial" w:cs="Arial"/>
        </w:rPr>
        <w:t>deberá utilizar el Formato</w:t>
      </w:r>
      <w:r w:rsidR="004D4C15">
        <w:rPr>
          <w:rFonts w:ascii="Arial" w:hAnsi="Arial" w:cs="Arial"/>
        </w:rPr>
        <w:t xml:space="preserve"> correspondiente</w:t>
      </w:r>
      <w:r w:rsidRPr="00E823DF">
        <w:rPr>
          <w:rFonts w:ascii="Arial" w:hAnsi="Arial" w:cs="Arial"/>
        </w:rPr>
        <w:t>.</w:t>
      </w:r>
    </w:p>
    <w:p w14:paraId="640B1B78" w14:textId="77777777" w:rsidR="00E823DF" w:rsidRPr="00E823DF" w:rsidRDefault="00E823DF" w:rsidP="00E823DF">
      <w:pPr>
        <w:spacing w:after="0"/>
        <w:contextualSpacing/>
        <w:mirrorIndents/>
        <w:jc w:val="both"/>
        <w:rPr>
          <w:rFonts w:ascii="Arial" w:hAnsi="Arial" w:cs="Arial"/>
        </w:rPr>
      </w:pPr>
    </w:p>
    <w:p w14:paraId="1929B2AC" w14:textId="7607B8EE" w:rsidR="00E823DF" w:rsidRPr="00E823DF" w:rsidRDefault="00E823DF" w:rsidP="00E823DF">
      <w:pPr>
        <w:spacing w:after="0"/>
        <w:contextualSpacing/>
        <w:mirrorIndents/>
        <w:jc w:val="both"/>
        <w:rPr>
          <w:rFonts w:ascii="Arial" w:hAnsi="Arial" w:cs="Arial"/>
        </w:rPr>
      </w:pPr>
      <w:r w:rsidRPr="00E823DF">
        <w:rPr>
          <w:rFonts w:ascii="Arial" w:hAnsi="Arial" w:cs="Arial"/>
        </w:rPr>
        <w:t xml:space="preserve">Para el caso de presentar los Avisos de Suspensión a través del Sistema M2M, </w:t>
      </w:r>
      <w:r w:rsidR="004D4C15">
        <w:rPr>
          <w:rFonts w:ascii="Arial" w:hAnsi="Arial" w:cs="Arial"/>
        </w:rPr>
        <w:t>est</w:t>
      </w:r>
      <w:r w:rsidR="003D387F">
        <w:rPr>
          <w:rFonts w:ascii="Arial" w:hAnsi="Arial" w:cs="Arial"/>
        </w:rPr>
        <w:t>o</w:t>
      </w:r>
      <w:r w:rsidR="004D4C15">
        <w:rPr>
          <w:rFonts w:ascii="Arial" w:hAnsi="Arial" w:cs="Arial"/>
        </w:rPr>
        <w:t xml:space="preserve"> </w:t>
      </w:r>
      <w:r w:rsidRPr="00E823DF">
        <w:rPr>
          <w:rFonts w:ascii="Arial" w:hAnsi="Arial" w:cs="Arial"/>
        </w:rPr>
        <w:t>se deberá realizar por medio de los Servicios Web publicados en Internet por el Instituto.</w:t>
      </w:r>
    </w:p>
    <w:p w14:paraId="6FB82F6C" w14:textId="77777777" w:rsidR="00E823DF" w:rsidRPr="00E823DF" w:rsidRDefault="00E823DF" w:rsidP="00E823DF">
      <w:pPr>
        <w:spacing w:after="0"/>
        <w:contextualSpacing/>
        <w:mirrorIndents/>
        <w:jc w:val="both"/>
        <w:rPr>
          <w:rFonts w:ascii="Arial" w:hAnsi="Arial" w:cs="Arial"/>
        </w:rPr>
      </w:pPr>
    </w:p>
    <w:p w14:paraId="08003242" w14:textId="77777777" w:rsidR="00E823DF" w:rsidRPr="00E823DF" w:rsidRDefault="00E823DF" w:rsidP="00E823DF">
      <w:pPr>
        <w:spacing w:after="0"/>
        <w:contextualSpacing/>
        <w:mirrorIndents/>
        <w:jc w:val="both"/>
        <w:rPr>
          <w:rFonts w:ascii="Arial" w:hAnsi="Arial" w:cs="Arial"/>
        </w:rPr>
      </w:pPr>
      <w:r w:rsidRPr="00E823DF">
        <w:rPr>
          <w:rFonts w:ascii="Arial" w:hAnsi="Arial" w:cs="Arial"/>
          <w:b/>
          <w:bCs/>
        </w:rPr>
        <w:t>Artículo 6.-</w:t>
      </w:r>
      <w:r w:rsidRPr="00E823DF">
        <w:rPr>
          <w:rFonts w:ascii="Arial" w:hAnsi="Arial" w:cs="Arial"/>
        </w:rPr>
        <w:t xml:space="preserve"> Los trámites iniciados por Medios Tradicionales o Medios Electrónicos continuarán su curso legal hasta su conclusión por ese mismo medio.</w:t>
      </w:r>
    </w:p>
    <w:p w14:paraId="0A94B05F" w14:textId="77777777" w:rsidR="00E823DF" w:rsidRPr="00E823DF" w:rsidRDefault="00E823DF" w:rsidP="00E823DF">
      <w:pPr>
        <w:spacing w:after="0"/>
        <w:contextualSpacing/>
        <w:mirrorIndents/>
        <w:jc w:val="both"/>
        <w:rPr>
          <w:rFonts w:ascii="Arial" w:hAnsi="Arial" w:cs="Arial"/>
        </w:rPr>
      </w:pPr>
    </w:p>
    <w:p w14:paraId="053EEE4D" w14:textId="77777777" w:rsidR="00E823DF" w:rsidRPr="00E823DF" w:rsidRDefault="00E823DF" w:rsidP="00E823DF">
      <w:pPr>
        <w:autoSpaceDE w:val="0"/>
        <w:autoSpaceDN w:val="0"/>
        <w:adjustRightInd w:val="0"/>
        <w:spacing w:after="0"/>
        <w:jc w:val="both"/>
        <w:rPr>
          <w:rFonts w:ascii="Arial" w:hAnsi="Arial" w:cs="Arial"/>
        </w:rPr>
      </w:pPr>
      <w:r w:rsidRPr="00E823DF">
        <w:rPr>
          <w:rFonts w:ascii="Arial" w:eastAsiaTheme="minorHAnsi" w:hAnsi="Arial" w:cs="Arial"/>
          <w:b/>
          <w:bCs/>
          <w:color w:val="000000"/>
          <w:lang w:val="es-MX"/>
        </w:rPr>
        <w:t xml:space="preserve">Artículo 7.- </w:t>
      </w:r>
      <w:r w:rsidRPr="00E823DF">
        <w:rPr>
          <w:rFonts w:ascii="Arial" w:eastAsiaTheme="minorHAnsi" w:hAnsi="Arial" w:cs="Arial"/>
          <w:color w:val="000000"/>
          <w:lang w:val="es-MX"/>
        </w:rPr>
        <w:t>Tratándose de Concesionarios para uso social comunitario y para uso social Indígena, el Instituto brindará asistencia técnica a petición de parte, para el cumplimiento de lo establecido en los artículos 155 y 157 de la Ley, en lo concerniente a los requisitos para la presentación del Aviso de Suspensión y a la sujeción de los parámetros técnicos con los cuales deba operar la Estación de Radiodifusión.</w:t>
      </w:r>
    </w:p>
    <w:p w14:paraId="5A48C5E1" w14:textId="77777777" w:rsidR="00E823DF" w:rsidRPr="00E823DF" w:rsidRDefault="00E823DF" w:rsidP="00E823DF">
      <w:pPr>
        <w:autoSpaceDE w:val="0"/>
        <w:autoSpaceDN w:val="0"/>
        <w:adjustRightInd w:val="0"/>
        <w:spacing w:after="0"/>
        <w:jc w:val="both"/>
        <w:rPr>
          <w:rFonts w:ascii="Arial" w:eastAsiaTheme="minorHAnsi" w:hAnsi="Arial" w:cs="Arial"/>
          <w:color w:val="000000"/>
          <w:lang w:val="es-MX"/>
        </w:rPr>
      </w:pPr>
    </w:p>
    <w:p w14:paraId="34DC34A3" w14:textId="77777777" w:rsidR="00E823DF" w:rsidRPr="00E823DF" w:rsidRDefault="00E823DF" w:rsidP="00E823DF">
      <w:pPr>
        <w:spacing w:after="0"/>
        <w:contextualSpacing/>
        <w:mirrorIndents/>
        <w:jc w:val="center"/>
        <w:rPr>
          <w:rFonts w:ascii="Arial" w:hAnsi="Arial" w:cs="Arial"/>
          <w:b/>
          <w:bCs/>
        </w:rPr>
      </w:pPr>
      <w:r w:rsidRPr="00E823DF">
        <w:rPr>
          <w:rFonts w:ascii="Arial" w:hAnsi="Arial" w:cs="Arial"/>
          <w:b/>
          <w:bCs/>
        </w:rPr>
        <w:t>Sección I</w:t>
      </w:r>
    </w:p>
    <w:p w14:paraId="7EDC1A44" w14:textId="69CB6EC2" w:rsidR="00E823DF" w:rsidRPr="00E823DF" w:rsidRDefault="00E823DF" w:rsidP="00E823DF">
      <w:pPr>
        <w:spacing w:after="0"/>
        <w:contextualSpacing/>
        <w:mirrorIndents/>
        <w:jc w:val="center"/>
        <w:rPr>
          <w:rFonts w:ascii="Arial" w:eastAsia="Times New Roman" w:hAnsi="Arial" w:cs="Arial"/>
          <w:b/>
          <w:bCs/>
          <w:lang w:eastAsia="es-ES"/>
        </w:rPr>
      </w:pPr>
      <w:r w:rsidRPr="00E823DF">
        <w:rPr>
          <w:rFonts w:ascii="Arial" w:hAnsi="Arial" w:cs="Arial"/>
          <w:b/>
          <w:bCs/>
        </w:rPr>
        <w:t>Trámites presentados por Oficialía de Partes</w:t>
      </w:r>
      <w:r w:rsidR="004D4C15">
        <w:rPr>
          <w:rFonts w:ascii="Arial" w:hAnsi="Arial" w:cs="Arial"/>
          <w:b/>
          <w:bCs/>
        </w:rPr>
        <w:t xml:space="preserve"> Común</w:t>
      </w:r>
    </w:p>
    <w:p w14:paraId="5CE8A6BA" w14:textId="77777777" w:rsidR="00E823DF" w:rsidRPr="00E823DF" w:rsidRDefault="00E823DF" w:rsidP="00E823DF">
      <w:pPr>
        <w:spacing w:after="0"/>
        <w:contextualSpacing/>
        <w:mirrorIndents/>
        <w:jc w:val="center"/>
        <w:rPr>
          <w:rFonts w:ascii="Arial" w:hAnsi="Arial" w:cs="Arial"/>
        </w:rPr>
      </w:pPr>
    </w:p>
    <w:p w14:paraId="64510981" w14:textId="41FFFBE9" w:rsidR="00E823DF" w:rsidRPr="00E823DF" w:rsidRDefault="00E823DF" w:rsidP="00E823DF">
      <w:pPr>
        <w:spacing w:after="0"/>
        <w:jc w:val="both"/>
        <w:rPr>
          <w:rFonts w:ascii="Arial" w:eastAsia="Times New Roman" w:hAnsi="Arial" w:cs="Arial"/>
          <w:lang w:eastAsia="es-ES"/>
        </w:rPr>
      </w:pPr>
      <w:r w:rsidRPr="00E823DF">
        <w:rPr>
          <w:rFonts w:ascii="Arial" w:eastAsiaTheme="minorHAnsi" w:hAnsi="Arial" w:cs="Arial"/>
          <w:b/>
          <w:bCs/>
          <w:color w:val="000000"/>
          <w:lang w:val="es-MX" w:eastAsia="es-ES"/>
        </w:rPr>
        <w:t xml:space="preserve">Artículo 8.- </w:t>
      </w:r>
      <w:r w:rsidRPr="00E823DF">
        <w:rPr>
          <w:rFonts w:ascii="Arial" w:eastAsiaTheme="minorHAnsi" w:hAnsi="Arial" w:cs="Arial"/>
          <w:color w:val="000000"/>
          <w:lang w:val="es-MX" w:eastAsia="es-ES"/>
        </w:rPr>
        <w:t xml:space="preserve">La presentación de los Avisos de Suspensión en la Oficialía de Partes </w:t>
      </w:r>
      <w:r w:rsidR="003D387F">
        <w:rPr>
          <w:rFonts w:ascii="Arial" w:eastAsiaTheme="minorHAnsi" w:hAnsi="Arial" w:cs="Arial"/>
          <w:color w:val="000000"/>
          <w:lang w:val="es-MX" w:eastAsia="es-ES"/>
        </w:rPr>
        <w:t xml:space="preserve">Común </w:t>
      </w:r>
      <w:r w:rsidRPr="00E823DF">
        <w:rPr>
          <w:rFonts w:ascii="Arial" w:eastAsiaTheme="minorHAnsi" w:hAnsi="Arial" w:cs="Arial"/>
          <w:color w:val="000000"/>
          <w:lang w:val="es-MX" w:eastAsia="es-ES"/>
        </w:rPr>
        <w:t xml:space="preserve">del Instituto, no obstante la fecha de suspensión del Servicio de Radiodifusión se realizará </w:t>
      </w:r>
      <w:r w:rsidRPr="00E823DF">
        <w:rPr>
          <w:rFonts w:ascii="Arial" w:eastAsia="Times New Roman" w:hAnsi="Arial" w:cs="Arial"/>
          <w:lang w:eastAsia="es-ES"/>
        </w:rPr>
        <w:t xml:space="preserve">en días y </w:t>
      </w:r>
      <w:r w:rsidRPr="00E823DF">
        <w:rPr>
          <w:rFonts w:ascii="Arial" w:eastAsia="Times New Roman" w:hAnsi="Arial" w:cs="Arial"/>
          <w:lang w:eastAsia="es-ES"/>
        </w:rPr>
        <w:lastRenderedPageBreak/>
        <w:t xml:space="preserve">horas hábiles y conforme al </w:t>
      </w:r>
      <w:r w:rsidR="004D4C15">
        <w:rPr>
          <w:rFonts w:ascii="Arial" w:eastAsia="Times New Roman" w:hAnsi="Arial" w:cs="Arial"/>
          <w:lang w:eastAsia="es-ES"/>
        </w:rPr>
        <w:t>Acuerdo mediante el cual el Pleno del Instituto Federal de Telecomunicaciones aprueba su C</w:t>
      </w:r>
      <w:r w:rsidRPr="00E823DF">
        <w:rPr>
          <w:rFonts w:ascii="Arial" w:eastAsia="Times New Roman" w:hAnsi="Arial" w:cs="Arial"/>
          <w:lang w:eastAsia="es-ES"/>
        </w:rPr>
        <w:t xml:space="preserve">alendario </w:t>
      </w:r>
      <w:r w:rsidR="004D4C15">
        <w:rPr>
          <w:rFonts w:ascii="Arial" w:eastAsia="Times New Roman" w:hAnsi="Arial" w:cs="Arial"/>
          <w:lang w:eastAsia="es-ES"/>
        </w:rPr>
        <w:t>A</w:t>
      </w:r>
      <w:r w:rsidRPr="00E823DF">
        <w:rPr>
          <w:rFonts w:ascii="Arial" w:eastAsia="Times New Roman" w:hAnsi="Arial" w:cs="Arial"/>
          <w:lang w:eastAsia="es-ES"/>
        </w:rPr>
        <w:t xml:space="preserve">nual de </w:t>
      </w:r>
      <w:r w:rsidR="004D4C15">
        <w:rPr>
          <w:rFonts w:ascii="Arial" w:eastAsia="Times New Roman" w:hAnsi="Arial" w:cs="Arial"/>
          <w:lang w:eastAsia="es-ES"/>
        </w:rPr>
        <w:t>Sesiones Ordinarias y Calendario Anual de L</w:t>
      </w:r>
      <w:r w:rsidRPr="00E823DF">
        <w:rPr>
          <w:rFonts w:ascii="Arial" w:eastAsia="Times New Roman" w:hAnsi="Arial" w:cs="Arial"/>
          <w:lang w:eastAsia="es-ES"/>
        </w:rPr>
        <w:t xml:space="preserve">abores, </w:t>
      </w:r>
      <w:bookmarkStart w:id="4" w:name="_Hlk152679118"/>
      <w:r w:rsidRPr="00E823DF">
        <w:rPr>
          <w:rFonts w:ascii="Arial" w:eastAsia="Times New Roman" w:hAnsi="Arial" w:cs="Arial"/>
          <w:lang w:eastAsia="es-ES"/>
        </w:rPr>
        <w:t>utilizando</w:t>
      </w:r>
      <w:r w:rsidRPr="00E823DF">
        <w:rPr>
          <w:rFonts w:ascii="Arial" w:eastAsiaTheme="minorHAnsi" w:hAnsi="Arial" w:cs="Arial"/>
          <w:color w:val="000000"/>
          <w:lang w:val="es-MX" w:eastAsia="es-ES"/>
        </w:rPr>
        <w:t xml:space="preserve"> los Formatos anexos a los presentes Lineamientos de manera impresa</w:t>
      </w:r>
      <w:bookmarkEnd w:id="4"/>
      <w:r w:rsidRPr="00E823DF">
        <w:rPr>
          <w:rFonts w:ascii="Arial" w:eastAsiaTheme="minorHAnsi" w:hAnsi="Arial" w:cs="Arial"/>
          <w:color w:val="000000"/>
          <w:lang w:val="es-MX" w:eastAsia="es-ES"/>
        </w:rPr>
        <w:t>, los que se encontrar</w:t>
      </w:r>
      <w:r w:rsidR="003D387F">
        <w:rPr>
          <w:rFonts w:ascii="Arial" w:eastAsiaTheme="minorHAnsi" w:hAnsi="Arial" w:cs="Arial"/>
          <w:color w:val="000000"/>
          <w:lang w:val="es-MX" w:eastAsia="es-ES"/>
        </w:rPr>
        <w:t>á</w:t>
      </w:r>
      <w:r w:rsidRPr="00E823DF">
        <w:rPr>
          <w:rFonts w:ascii="Arial" w:eastAsiaTheme="minorHAnsi" w:hAnsi="Arial" w:cs="Arial"/>
          <w:color w:val="000000"/>
          <w:lang w:val="es-MX" w:eastAsia="es-ES"/>
        </w:rPr>
        <w:t>n disponibles en la página de internet del Instituto para su descarga.</w:t>
      </w:r>
    </w:p>
    <w:p w14:paraId="13E69533" w14:textId="77777777" w:rsidR="00E823DF" w:rsidRPr="00E823DF" w:rsidRDefault="00E823DF" w:rsidP="00E823DF">
      <w:pPr>
        <w:autoSpaceDE w:val="0"/>
        <w:autoSpaceDN w:val="0"/>
        <w:adjustRightInd w:val="0"/>
        <w:spacing w:after="0"/>
        <w:rPr>
          <w:rFonts w:ascii="Arial" w:hAnsi="Arial" w:cs="Arial"/>
          <w:b/>
          <w:bCs/>
        </w:rPr>
      </w:pPr>
    </w:p>
    <w:p w14:paraId="0FF67842" w14:textId="146FEBC5" w:rsidR="00E823DF" w:rsidRPr="00E823DF" w:rsidRDefault="004D4C15" w:rsidP="00E823DF">
      <w:pPr>
        <w:spacing w:after="0"/>
        <w:jc w:val="both"/>
        <w:rPr>
          <w:rFonts w:ascii="Arial" w:eastAsia="Times New Roman" w:hAnsi="Arial" w:cs="Arial"/>
          <w:lang w:val="es-MX" w:eastAsia="es-ES"/>
        </w:rPr>
      </w:pPr>
      <w:r>
        <w:rPr>
          <w:rFonts w:ascii="Arial" w:eastAsia="Times New Roman" w:hAnsi="Arial" w:cs="Arial"/>
          <w:lang w:val="es-MX" w:eastAsia="es-ES"/>
        </w:rPr>
        <w:t>En los Avisos de Suspensión presentados ante la Oficialía de Partes Común, l</w:t>
      </w:r>
      <w:r w:rsidR="00E823DF" w:rsidRPr="00E823DF">
        <w:rPr>
          <w:rFonts w:ascii="Arial" w:eastAsia="Times New Roman" w:hAnsi="Arial" w:cs="Arial"/>
          <w:lang w:val="es-MX" w:eastAsia="es-ES"/>
        </w:rPr>
        <w:t>a notificación de requerimientos, prevenciones, solicitudes de información y/o de documentación, así como la notificación de la resolución correspondiente, podrán realizarse mediante correo electrónico, siempre y cuando así lo manifieste el Concesionario en el Formato que obra como Anexo de los presentes Lineamientos, para lo cual deberá señalar en el campo destinado para ello, el o los correos electrónicos del promovente o de su representante legal y en cualquier caso, los de personas autorizadas para oír y recibir notificaciones.</w:t>
      </w:r>
    </w:p>
    <w:p w14:paraId="7D702E53" w14:textId="77777777" w:rsidR="00E823DF" w:rsidRPr="00E823DF" w:rsidRDefault="00E823DF" w:rsidP="00E823DF">
      <w:pPr>
        <w:autoSpaceDE w:val="0"/>
        <w:autoSpaceDN w:val="0"/>
        <w:adjustRightInd w:val="0"/>
        <w:spacing w:after="0"/>
        <w:rPr>
          <w:rFonts w:ascii="Arial" w:hAnsi="Arial" w:cs="Arial"/>
          <w:b/>
          <w:bCs/>
        </w:rPr>
      </w:pPr>
    </w:p>
    <w:p w14:paraId="53AE28C0" w14:textId="77777777" w:rsidR="00E823DF" w:rsidRPr="00E823DF" w:rsidRDefault="00E823DF" w:rsidP="00E823DF">
      <w:pPr>
        <w:spacing w:after="0"/>
        <w:contextualSpacing/>
        <w:mirrorIndents/>
        <w:jc w:val="center"/>
        <w:rPr>
          <w:rFonts w:ascii="Arial" w:hAnsi="Arial" w:cs="Arial"/>
          <w:b/>
          <w:bCs/>
        </w:rPr>
      </w:pPr>
      <w:r w:rsidRPr="00E823DF">
        <w:rPr>
          <w:rFonts w:ascii="Arial" w:hAnsi="Arial" w:cs="Arial"/>
          <w:b/>
          <w:bCs/>
        </w:rPr>
        <w:t>Sección II</w:t>
      </w:r>
    </w:p>
    <w:p w14:paraId="5B5E3EAA" w14:textId="6A32C0F1" w:rsidR="00E823DF" w:rsidRPr="00E823DF" w:rsidRDefault="00E823DF" w:rsidP="00E823DF">
      <w:pPr>
        <w:spacing w:after="0"/>
        <w:contextualSpacing/>
        <w:mirrorIndents/>
        <w:jc w:val="center"/>
        <w:rPr>
          <w:rFonts w:ascii="Arial" w:hAnsi="Arial" w:cs="Arial"/>
        </w:rPr>
      </w:pPr>
      <w:r w:rsidRPr="00E823DF">
        <w:rPr>
          <w:rFonts w:ascii="Arial" w:hAnsi="Arial" w:cs="Arial"/>
          <w:b/>
          <w:bCs/>
        </w:rPr>
        <w:t>Trámites presentados por Ventanilla Electrónica</w:t>
      </w:r>
    </w:p>
    <w:p w14:paraId="4996F5B2" w14:textId="77777777" w:rsidR="00E823DF" w:rsidRPr="00E823DF" w:rsidRDefault="00E823DF" w:rsidP="00E823DF">
      <w:pPr>
        <w:spacing w:after="0"/>
        <w:jc w:val="both"/>
        <w:rPr>
          <w:rFonts w:ascii="Arial" w:eastAsia="Times New Roman" w:hAnsi="Arial" w:cs="Arial"/>
          <w:b/>
          <w:lang w:eastAsia="es-ES"/>
        </w:rPr>
      </w:pPr>
    </w:p>
    <w:p w14:paraId="3F5C83C2" w14:textId="5AA71759" w:rsidR="00E823DF" w:rsidRPr="00E823DF" w:rsidRDefault="00E823DF" w:rsidP="00E823DF">
      <w:pPr>
        <w:spacing w:after="0"/>
        <w:jc w:val="both"/>
        <w:rPr>
          <w:rFonts w:ascii="Arial" w:eastAsia="Times New Roman" w:hAnsi="Arial" w:cs="Arial"/>
          <w:lang w:eastAsia="es-ES"/>
        </w:rPr>
      </w:pPr>
      <w:r w:rsidRPr="00E823DF">
        <w:rPr>
          <w:rFonts w:ascii="Arial" w:eastAsia="Times New Roman" w:hAnsi="Arial" w:cs="Arial"/>
          <w:b/>
          <w:lang w:eastAsia="es-ES"/>
        </w:rPr>
        <w:t xml:space="preserve">Artículo 9.- </w:t>
      </w:r>
      <w:r w:rsidRPr="00E823DF">
        <w:rPr>
          <w:rFonts w:ascii="Arial" w:eastAsia="Times New Roman" w:hAnsi="Arial" w:cs="Arial"/>
          <w:bCs/>
          <w:lang w:eastAsia="es-ES"/>
        </w:rPr>
        <w:t>La presentación del Aviso de Suspensión a través de la Ventanilla Electrónica debe</w:t>
      </w:r>
      <w:r w:rsidR="004D4C15">
        <w:rPr>
          <w:rFonts w:ascii="Arial" w:eastAsia="Times New Roman" w:hAnsi="Arial" w:cs="Arial"/>
          <w:bCs/>
          <w:lang w:eastAsia="es-ES"/>
        </w:rPr>
        <w:t>rá</w:t>
      </w:r>
      <w:r w:rsidRPr="00E823DF">
        <w:rPr>
          <w:rFonts w:ascii="Arial" w:eastAsia="Times New Roman" w:hAnsi="Arial" w:cs="Arial"/>
          <w:bCs/>
          <w:lang w:eastAsia="es-ES"/>
        </w:rPr>
        <w:t xml:space="preserve"> realizarse mediante </w:t>
      </w:r>
      <w:r w:rsidRPr="00E823DF">
        <w:rPr>
          <w:rFonts w:ascii="Arial" w:eastAsia="Times New Roman" w:hAnsi="Arial" w:cs="Arial"/>
          <w:lang w:val="es-MX" w:eastAsia="es-ES"/>
        </w:rPr>
        <w:t xml:space="preserve">el </w:t>
      </w:r>
      <w:proofErr w:type="spellStart"/>
      <w:r w:rsidRPr="00E823DF">
        <w:rPr>
          <w:rFonts w:ascii="Arial" w:eastAsia="Times New Roman" w:hAnsi="Arial" w:cs="Arial"/>
          <w:lang w:val="es-MX" w:eastAsia="es-ES"/>
        </w:rPr>
        <w:t>eFormato</w:t>
      </w:r>
      <w:proofErr w:type="spellEnd"/>
      <w:r w:rsidRPr="00E823DF">
        <w:rPr>
          <w:rFonts w:ascii="Arial" w:eastAsia="Times New Roman" w:hAnsi="Arial" w:cs="Arial"/>
          <w:lang w:val="es-MX" w:eastAsia="es-ES"/>
        </w:rPr>
        <w:t xml:space="preserve"> con la Firma Electrónica Avanzada</w:t>
      </w:r>
      <w:r w:rsidRPr="00E823DF">
        <w:rPr>
          <w:rFonts w:ascii="Arial" w:eastAsia="Times New Roman" w:hAnsi="Arial" w:cs="Arial"/>
          <w:lang w:eastAsia="es-ES"/>
        </w:rPr>
        <w:t xml:space="preserve"> del Concesionario </w:t>
      </w:r>
      <w:r w:rsidR="004D4C15">
        <w:rPr>
          <w:rFonts w:ascii="Arial" w:eastAsia="Times New Roman" w:hAnsi="Arial" w:cs="Arial"/>
          <w:lang w:eastAsia="es-ES"/>
        </w:rPr>
        <w:t>en sustitución de la firma autógrafa, la cual surtirá los mismos efectos</w:t>
      </w:r>
      <w:r w:rsidRPr="00E823DF">
        <w:rPr>
          <w:rFonts w:ascii="Arial" w:eastAsia="Times New Roman" w:hAnsi="Arial" w:cs="Arial"/>
          <w:lang w:eastAsia="es-ES"/>
        </w:rPr>
        <w:t>.</w:t>
      </w:r>
    </w:p>
    <w:p w14:paraId="5B377800" w14:textId="77777777" w:rsidR="00E823DF" w:rsidRPr="00E823DF" w:rsidRDefault="00E823DF" w:rsidP="00E823DF">
      <w:pPr>
        <w:spacing w:after="0"/>
        <w:jc w:val="both"/>
        <w:rPr>
          <w:rFonts w:ascii="Arial" w:eastAsia="Times New Roman" w:hAnsi="Arial" w:cs="Arial"/>
          <w:lang w:eastAsia="es-ES"/>
        </w:rPr>
      </w:pPr>
    </w:p>
    <w:p w14:paraId="7A037F9F" w14:textId="22CFE6C4" w:rsidR="00E823DF" w:rsidRPr="00E823DF" w:rsidRDefault="00E823DF" w:rsidP="00E823DF">
      <w:pPr>
        <w:spacing w:after="0"/>
        <w:jc w:val="both"/>
        <w:rPr>
          <w:rFonts w:ascii="Arial" w:eastAsia="Times New Roman" w:hAnsi="Arial" w:cs="Arial"/>
          <w:lang w:eastAsia="es-ES"/>
        </w:rPr>
      </w:pPr>
      <w:r w:rsidRPr="00E823DF">
        <w:rPr>
          <w:rFonts w:ascii="Arial" w:eastAsia="Times New Roman" w:hAnsi="Arial" w:cs="Arial"/>
          <w:b/>
          <w:lang w:eastAsia="es-ES"/>
        </w:rPr>
        <w:t xml:space="preserve">Artículo 10.- </w:t>
      </w:r>
      <w:r w:rsidR="007176C1" w:rsidRPr="007176C1">
        <w:rPr>
          <w:rFonts w:ascii="Arial" w:eastAsia="Times New Roman" w:hAnsi="Arial" w:cs="Arial"/>
          <w:lang w:val="es-MX" w:eastAsia="es-ES"/>
        </w:rPr>
        <w:t>Para la atención, sustanciación y resolución del Aviso de Suspensión a través de la Ventanilla Electrónica</w:t>
      </w:r>
      <w:r w:rsidRPr="00E823DF">
        <w:rPr>
          <w:rFonts w:ascii="Arial" w:eastAsia="Times New Roman" w:hAnsi="Arial" w:cs="Arial"/>
          <w:lang w:val="es-MX" w:eastAsia="es-ES"/>
        </w:rPr>
        <w:t xml:space="preserve">, se </w:t>
      </w:r>
      <w:r w:rsidRPr="00E823DF">
        <w:rPr>
          <w:rFonts w:ascii="Arial" w:eastAsia="Times New Roman" w:hAnsi="Arial" w:cs="Arial"/>
          <w:lang w:eastAsia="es-ES"/>
        </w:rPr>
        <w:t>observará lo dispuesto en los Lineamientos de Ventanilla Electrónica.</w:t>
      </w:r>
    </w:p>
    <w:p w14:paraId="7343FEFB" w14:textId="77777777" w:rsidR="00E823DF" w:rsidRPr="00E823DF" w:rsidRDefault="00E823DF" w:rsidP="00E823DF">
      <w:pPr>
        <w:spacing w:after="0"/>
        <w:jc w:val="both"/>
        <w:rPr>
          <w:rFonts w:ascii="Arial" w:eastAsia="Times New Roman" w:hAnsi="Arial" w:cs="Arial"/>
          <w:lang w:eastAsia="es-ES"/>
        </w:rPr>
      </w:pPr>
    </w:p>
    <w:p w14:paraId="1299C5B8" w14:textId="77777777" w:rsidR="00E823DF" w:rsidRPr="00E823DF" w:rsidRDefault="00E823DF" w:rsidP="00E823DF">
      <w:pPr>
        <w:spacing w:after="0"/>
        <w:contextualSpacing/>
        <w:mirrorIndents/>
        <w:jc w:val="center"/>
        <w:rPr>
          <w:rFonts w:ascii="Arial" w:hAnsi="Arial" w:cs="Arial"/>
          <w:b/>
          <w:bCs/>
        </w:rPr>
      </w:pPr>
      <w:r w:rsidRPr="00E823DF">
        <w:rPr>
          <w:rFonts w:ascii="Arial" w:hAnsi="Arial" w:cs="Arial"/>
          <w:b/>
          <w:bCs/>
        </w:rPr>
        <w:t>Sección III</w:t>
      </w:r>
    </w:p>
    <w:p w14:paraId="3042D1ED" w14:textId="77777777" w:rsidR="00E823DF" w:rsidRPr="00E823DF" w:rsidRDefault="00E823DF" w:rsidP="00E823DF">
      <w:pPr>
        <w:spacing w:after="0"/>
        <w:contextualSpacing/>
        <w:mirrorIndents/>
        <w:jc w:val="center"/>
        <w:rPr>
          <w:rFonts w:ascii="Arial" w:hAnsi="Arial" w:cs="Arial"/>
          <w:b/>
          <w:bCs/>
        </w:rPr>
      </w:pPr>
      <w:r w:rsidRPr="00E823DF">
        <w:rPr>
          <w:rFonts w:ascii="Arial" w:hAnsi="Arial" w:cs="Arial"/>
          <w:b/>
          <w:bCs/>
        </w:rPr>
        <w:t>Sistema M2M</w:t>
      </w:r>
    </w:p>
    <w:p w14:paraId="0E7C3FC7" w14:textId="77777777" w:rsidR="00E823DF" w:rsidRPr="00E823DF" w:rsidRDefault="00E823DF" w:rsidP="00E823DF">
      <w:pPr>
        <w:spacing w:after="0"/>
        <w:contextualSpacing/>
        <w:mirrorIndents/>
        <w:jc w:val="both"/>
        <w:rPr>
          <w:rFonts w:ascii="Arial" w:hAnsi="Arial" w:cs="Arial"/>
        </w:rPr>
      </w:pPr>
    </w:p>
    <w:p w14:paraId="4FA75E21" w14:textId="77777777" w:rsidR="00E823DF" w:rsidRPr="00E823DF" w:rsidRDefault="00E823DF" w:rsidP="00E823DF">
      <w:pPr>
        <w:spacing w:after="0"/>
        <w:contextualSpacing/>
        <w:mirrorIndents/>
        <w:jc w:val="both"/>
        <w:rPr>
          <w:rFonts w:ascii="Arial" w:hAnsi="Arial" w:cs="Arial"/>
        </w:rPr>
      </w:pPr>
      <w:r w:rsidRPr="00E823DF">
        <w:rPr>
          <w:rFonts w:ascii="Arial" w:hAnsi="Arial" w:cs="Arial"/>
          <w:b/>
          <w:bCs/>
        </w:rPr>
        <w:t>Artículo 11.-</w:t>
      </w:r>
      <w:r w:rsidRPr="00E823DF">
        <w:rPr>
          <w:rFonts w:ascii="Arial" w:hAnsi="Arial" w:cs="Arial"/>
        </w:rPr>
        <w:t xml:space="preserve"> Los Concesionarios que presenten Avisos de Suspensión por Hecho Fortuito o Causa de Fuerza Mayor podrán realizarlo a través del Sistema M2M, que opera mediante el consumo de Servicios Web publicados en Internet por el Instituto, para el intercambio de información.</w:t>
      </w:r>
    </w:p>
    <w:p w14:paraId="62D2F19A" w14:textId="77777777" w:rsidR="00E823DF" w:rsidRPr="00E823DF" w:rsidRDefault="00E823DF" w:rsidP="00E823DF">
      <w:pPr>
        <w:spacing w:after="0"/>
        <w:contextualSpacing/>
        <w:mirrorIndents/>
        <w:jc w:val="both"/>
        <w:rPr>
          <w:rFonts w:ascii="Arial" w:hAnsi="Arial" w:cs="Arial"/>
        </w:rPr>
      </w:pPr>
    </w:p>
    <w:p w14:paraId="518B8413" w14:textId="309C4F92" w:rsidR="00E823DF" w:rsidRPr="00E823DF" w:rsidRDefault="00E823DF" w:rsidP="00E823DF">
      <w:pPr>
        <w:spacing w:after="0"/>
        <w:contextualSpacing/>
        <w:mirrorIndents/>
        <w:jc w:val="both"/>
        <w:rPr>
          <w:rFonts w:ascii="Arial" w:hAnsi="Arial" w:cs="Arial"/>
        </w:rPr>
      </w:pPr>
      <w:r w:rsidRPr="00E823DF">
        <w:rPr>
          <w:rFonts w:ascii="Arial" w:hAnsi="Arial" w:cs="Arial"/>
        </w:rPr>
        <w:t xml:space="preserve">Para efectos del párrafo anterior, el Concesionario interesado deberá presentar escrito libre en la </w:t>
      </w:r>
      <w:r w:rsidR="007176C1">
        <w:rPr>
          <w:rFonts w:ascii="Arial" w:hAnsi="Arial" w:cs="Arial"/>
        </w:rPr>
        <w:t>O</w:t>
      </w:r>
      <w:r w:rsidRPr="00E823DF">
        <w:rPr>
          <w:rFonts w:ascii="Arial" w:hAnsi="Arial" w:cs="Arial"/>
        </w:rPr>
        <w:t xml:space="preserve">ficialía de </w:t>
      </w:r>
      <w:r w:rsidR="007176C1">
        <w:rPr>
          <w:rFonts w:ascii="Arial" w:hAnsi="Arial" w:cs="Arial"/>
        </w:rPr>
        <w:t>P</w:t>
      </w:r>
      <w:r w:rsidRPr="00E823DF">
        <w:rPr>
          <w:rFonts w:ascii="Arial" w:hAnsi="Arial" w:cs="Arial"/>
        </w:rPr>
        <w:t xml:space="preserve">artes </w:t>
      </w:r>
      <w:r w:rsidR="007176C1">
        <w:rPr>
          <w:rFonts w:ascii="Arial" w:hAnsi="Arial" w:cs="Arial"/>
        </w:rPr>
        <w:t xml:space="preserve">Común </w:t>
      </w:r>
      <w:r w:rsidRPr="00E823DF">
        <w:rPr>
          <w:rFonts w:ascii="Arial" w:hAnsi="Arial" w:cs="Arial"/>
        </w:rPr>
        <w:t xml:space="preserve">donde manifieste su interés en utilizar los Servicios Web para los avisos de </w:t>
      </w:r>
      <w:r w:rsidR="007176C1">
        <w:rPr>
          <w:rFonts w:ascii="Arial" w:hAnsi="Arial" w:cs="Arial"/>
        </w:rPr>
        <w:t>S</w:t>
      </w:r>
      <w:r w:rsidRPr="00E823DF">
        <w:rPr>
          <w:rFonts w:ascii="Arial" w:hAnsi="Arial" w:cs="Arial"/>
        </w:rPr>
        <w:t>uspensión a través del sistema M2M</w:t>
      </w:r>
      <w:r w:rsidR="007176C1">
        <w:rPr>
          <w:rFonts w:ascii="Arial" w:hAnsi="Arial" w:cs="Arial"/>
        </w:rPr>
        <w:t>. E</w:t>
      </w:r>
      <w:r w:rsidRPr="00E823DF">
        <w:rPr>
          <w:rFonts w:ascii="Arial" w:hAnsi="Arial" w:cs="Arial"/>
        </w:rPr>
        <w:t xml:space="preserve">n ese sentido, el Instituto asignará las credenciales de acceso para la comunicación entre el sistema de monitoreo de transmisores del Concesionario y el </w:t>
      </w:r>
      <w:r w:rsidR="007176C1">
        <w:rPr>
          <w:rFonts w:ascii="Arial" w:hAnsi="Arial" w:cs="Arial"/>
        </w:rPr>
        <w:t>S</w:t>
      </w:r>
      <w:r w:rsidRPr="00E823DF">
        <w:rPr>
          <w:rFonts w:ascii="Arial" w:hAnsi="Arial" w:cs="Arial"/>
        </w:rPr>
        <w:t>istema M2M.</w:t>
      </w:r>
    </w:p>
    <w:p w14:paraId="7056B2A7" w14:textId="77777777" w:rsidR="00E823DF" w:rsidRPr="00E823DF" w:rsidRDefault="00E823DF" w:rsidP="00E823DF">
      <w:pPr>
        <w:spacing w:after="0"/>
        <w:contextualSpacing/>
        <w:mirrorIndents/>
        <w:jc w:val="both"/>
        <w:rPr>
          <w:rFonts w:ascii="Arial" w:hAnsi="Arial" w:cs="Arial"/>
        </w:rPr>
      </w:pPr>
    </w:p>
    <w:p w14:paraId="4910A422" w14:textId="63EBB0AD" w:rsidR="00E823DF" w:rsidRPr="00E823DF" w:rsidRDefault="00E823DF" w:rsidP="00E823DF">
      <w:pPr>
        <w:spacing w:after="0"/>
        <w:contextualSpacing/>
        <w:mirrorIndents/>
        <w:jc w:val="both"/>
        <w:rPr>
          <w:rFonts w:ascii="Arial" w:hAnsi="Arial" w:cs="Arial"/>
        </w:rPr>
      </w:pPr>
      <w:r w:rsidRPr="00E823DF">
        <w:rPr>
          <w:rFonts w:ascii="Arial" w:hAnsi="Arial" w:cs="Arial"/>
        </w:rPr>
        <w:t xml:space="preserve">Los Concesionarios deberán realizar las adecuaciones técnicas correspondientes en los sistemas de monitoreo de sus Transmisores, para incluir en ellos la funcionalidad requerida para el </w:t>
      </w:r>
      <w:r w:rsidR="007176C1">
        <w:rPr>
          <w:rFonts w:ascii="Arial" w:hAnsi="Arial" w:cs="Arial"/>
        </w:rPr>
        <w:t xml:space="preserve">uso </w:t>
      </w:r>
      <w:r w:rsidRPr="00E823DF">
        <w:rPr>
          <w:rFonts w:ascii="Arial" w:hAnsi="Arial" w:cs="Arial"/>
        </w:rPr>
        <w:t>de los Servicios Web, en el plazo que el Instituto disponga.</w:t>
      </w:r>
    </w:p>
    <w:p w14:paraId="1E7582BF" w14:textId="77777777" w:rsidR="00E823DF" w:rsidRPr="00E823DF" w:rsidRDefault="00E823DF" w:rsidP="00E823DF">
      <w:pPr>
        <w:spacing w:after="0"/>
        <w:contextualSpacing/>
        <w:mirrorIndents/>
        <w:jc w:val="both"/>
        <w:rPr>
          <w:rFonts w:ascii="Arial" w:hAnsi="Arial" w:cs="Arial"/>
        </w:rPr>
      </w:pPr>
    </w:p>
    <w:p w14:paraId="1D259D6D" w14:textId="77777777" w:rsidR="00E823DF" w:rsidRPr="00E823DF" w:rsidRDefault="00E823DF" w:rsidP="00E823DF">
      <w:pPr>
        <w:spacing w:after="0"/>
        <w:contextualSpacing/>
        <w:mirrorIndents/>
        <w:jc w:val="both"/>
        <w:rPr>
          <w:rFonts w:ascii="Arial" w:hAnsi="Arial" w:cs="Arial"/>
        </w:rPr>
      </w:pPr>
      <w:r w:rsidRPr="00E823DF">
        <w:rPr>
          <w:rFonts w:ascii="Arial" w:eastAsia="Times New Roman" w:hAnsi="Arial" w:cs="Arial"/>
          <w:lang w:eastAsia="es-ES"/>
        </w:rPr>
        <w:lastRenderedPageBreak/>
        <w:t>El propósito y los requerimientos necesarios para conectarse a los Servicios Web se detallan en el documento “Contrato de Interfaz Suspensión de Servicios de Radiodifusión”, anexo a los presentes Lineamientos.</w:t>
      </w:r>
    </w:p>
    <w:p w14:paraId="47150F60" w14:textId="77777777" w:rsidR="00E823DF" w:rsidRPr="00E823DF" w:rsidRDefault="00E823DF" w:rsidP="00E823DF">
      <w:pPr>
        <w:spacing w:after="0"/>
        <w:contextualSpacing/>
        <w:mirrorIndents/>
        <w:jc w:val="both"/>
        <w:rPr>
          <w:rFonts w:ascii="Arial" w:hAnsi="Arial" w:cs="Arial"/>
        </w:rPr>
      </w:pPr>
    </w:p>
    <w:p w14:paraId="0DFBB93C" w14:textId="419FAFF4" w:rsidR="00E823DF" w:rsidRPr="00E823DF" w:rsidRDefault="002D2977" w:rsidP="00E823DF">
      <w:pPr>
        <w:spacing w:after="0"/>
        <w:contextualSpacing/>
        <w:mirrorIndents/>
        <w:jc w:val="both"/>
        <w:rPr>
          <w:rFonts w:ascii="Arial" w:hAnsi="Arial" w:cs="Arial"/>
        </w:rPr>
      </w:pPr>
      <w:r>
        <w:rPr>
          <w:rFonts w:ascii="Arial" w:hAnsi="Arial" w:cs="Arial"/>
        </w:rPr>
        <w:t>P</w:t>
      </w:r>
      <w:r w:rsidR="00E823DF" w:rsidRPr="00E823DF">
        <w:rPr>
          <w:rFonts w:ascii="Arial" w:hAnsi="Arial" w:cs="Arial"/>
        </w:rPr>
        <w:t xml:space="preserve">ara los </w:t>
      </w:r>
      <w:r w:rsidR="007176C1">
        <w:rPr>
          <w:rFonts w:ascii="Arial" w:hAnsi="Arial" w:cs="Arial"/>
        </w:rPr>
        <w:t>A</w:t>
      </w:r>
      <w:r w:rsidR="00E823DF" w:rsidRPr="00E823DF">
        <w:rPr>
          <w:rFonts w:ascii="Arial" w:hAnsi="Arial" w:cs="Arial"/>
        </w:rPr>
        <w:t xml:space="preserve">visos de </w:t>
      </w:r>
      <w:r w:rsidR="007176C1">
        <w:rPr>
          <w:rFonts w:ascii="Arial" w:hAnsi="Arial" w:cs="Arial"/>
        </w:rPr>
        <w:t>S</w:t>
      </w:r>
      <w:r w:rsidR="00E823DF" w:rsidRPr="00E823DF">
        <w:rPr>
          <w:rFonts w:ascii="Arial" w:hAnsi="Arial" w:cs="Arial"/>
        </w:rPr>
        <w:t xml:space="preserve">uspensión realizados por el Sistema M2M </w:t>
      </w:r>
      <w:r>
        <w:rPr>
          <w:rFonts w:ascii="Arial" w:hAnsi="Arial" w:cs="Arial"/>
        </w:rPr>
        <w:t xml:space="preserve">resultará aplicable </w:t>
      </w:r>
      <w:r w:rsidR="00E823DF" w:rsidRPr="00E823DF">
        <w:rPr>
          <w:rFonts w:ascii="Arial" w:hAnsi="Arial" w:cs="Arial"/>
        </w:rPr>
        <w:t xml:space="preserve">lo señalado en los artículos 13 y 14 de los presentes Lineamientos </w:t>
      </w:r>
      <w:r>
        <w:rPr>
          <w:rFonts w:ascii="Arial" w:hAnsi="Arial" w:cs="Arial"/>
        </w:rPr>
        <w:t xml:space="preserve">según </w:t>
      </w:r>
      <w:r w:rsidR="00E823DF" w:rsidRPr="00E823DF">
        <w:rPr>
          <w:rFonts w:ascii="Arial" w:hAnsi="Arial" w:cs="Arial"/>
        </w:rPr>
        <w:t>corresponda.</w:t>
      </w:r>
    </w:p>
    <w:p w14:paraId="0CFDE0BB" w14:textId="77777777" w:rsidR="00E823DF" w:rsidRPr="00E823DF" w:rsidRDefault="00E823DF" w:rsidP="00E823DF">
      <w:pPr>
        <w:spacing w:after="0"/>
        <w:contextualSpacing/>
        <w:mirrorIndents/>
        <w:jc w:val="both"/>
        <w:rPr>
          <w:rFonts w:ascii="Arial" w:hAnsi="Arial" w:cs="Arial"/>
        </w:rPr>
      </w:pPr>
    </w:p>
    <w:p w14:paraId="02A326AD" w14:textId="77777777" w:rsidR="00E823DF" w:rsidRPr="00E823DF" w:rsidRDefault="00E823DF" w:rsidP="00E823DF">
      <w:pPr>
        <w:spacing w:after="0"/>
        <w:jc w:val="both"/>
        <w:rPr>
          <w:rFonts w:ascii="Arial" w:eastAsia="Arial" w:hAnsi="Arial" w:cs="Arial"/>
          <w:lang w:eastAsia="es-ES"/>
        </w:rPr>
      </w:pPr>
      <w:r w:rsidRPr="00E823DF">
        <w:rPr>
          <w:rFonts w:ascii="Arial" w:eastAsia="Arial" w:hAnsi="Arial" w:cs="Arial"/>
          <w:lang w:eastAsia="es-ES"/>
        </w:rPr>
        <w:t>Los Servicios Web disponibles a través del Sistema M2M del Instituto son los siguientes:</w:t>
      </w:r>
    </w:p>
    <w:p w14:paraId="480F6BED" w14:textId="77777777" w:rsidR="00E823DF" w:rsidRPr="00E823DF" w:rsidRDefault="00E823DF" w:rsidP="00E823DF">
      <w:pPr>
        <w:spacing w:after="0"/>
        <w:jc w:val="both"/>
        <w:rPr>
          <w:rFonts w:ascii="Arial" w:eastAsia="Arial" w:hAnsi="Arial" w:cs="Arial"/>
          <w:lang w:eastAsia="es-ES"/>
        </w:rPr>
      </w:pPr>
    </w:p>
    <w:p w14:paraId="12AC3BF8" w14:textId="77777777" w:rsidR="00E823DF" w:rsidRPr="00E823DF" w:rsidRDefault="00E823DF" w:rsidP="00E723A7">
      <w:pPr>
        <w:numPr>
          <w:ilvl w:val="1"/>
          <w:numId w:val="8"/>
        </w:numPr>
        <w:spacing w:after="0"/>
        <w:rPr>
          <w:rFonts w:ascii="Arial" w:eastAsia="Times New Roman" w:hAnsi="Arial" w:cs="Arial"/>
          <w:lang w:eastAsia="es-ES"/>
        </w:rPr>
      </w:pPr>
      <w:r w:rsidRPr="00E823DF">
        <w:rPr>
          <w:rFonts w:ascii="Arial" w:eastAsia="Times New Roman" w:hAnsi="Arial" w:cs="Arial"/>
          <w:lang w:eastAsia="es-ES"/>
        </w:rPr>
        <w:t>Generación de token.</w:t>
      </w:r>
    </w:p>
    <w:p w14:paraId="74854D8A" w14:textId="77777777" w:rsidR="00E823DF" w:rsidRPr="00E823DF" w:rsidRDefault="00E823DF" w:rsidP="00E723A7">
      <w:pPr>
        <w:numPr>
          <w:ilvl w:val="1"/>
          <w:numId w:val="8"/>
        </w:numPr>
        <w:spacing w:after="0"/>
        <w:rPr>
          <w:rFonts w:ascii="Arial" w:eastAsia="Times New Roman" w:hAnsi="Arial" w:cs="Arial"/>
          <w:lang w:eastAsia="es-ES"/>
        </w:rPr>
      </w:pPr>
      <w:r w:rsidRPr="00E823DF">
        <w:rPr>
          <w:rFonts w:ascii="Arial" w:eastAsia="Times New Roman" w:hAnsi="Arial" w:cs="Arial"/>
          <w:lang w:eastAsia="es-ES"/>
        </w:rPr>
        <w:t>Registro de suspensión.</w:t>
      </w:r>
    </w:p>
    <w:p w14:paraId="38FCAD08" w14:textId="77777777" w:rsidR="00E823DF" w:rsidRPr="00E823DF" w:rsidRDefault="00E823DF" w:rsidP="00E723A7">
      <w:pPr>
        <w:numPr>
          <w:ilvl w:val="1"/>
          <w:numId w:val="8"/>
        </w:numPr>
        <w:spacing w:after="0"/>
        <w:rPr>
          <w:rFonts w:ascii="Arial" w:eastAsia="Times New Roman" w:hAnsi="Arial" w:cs="Arial"/>
          <w:lang w:eastAsia="es-ES"/>
        </w:rPr>
      </w:pPr>
      <w:r w:rsidRPr="00E823DF">
        <w:rPr>
          <w:rFonts w:ascii="Arial" w:eastAsia="Times New Roman" w:hAnsi="Arial" w:cs="Arial"/>
          <w:lang w:eastAsia="es-ES"/>
        </w:rPr>
        <w:t>Modificación de suspensión.</w:t>
      </w:r>
    </w:p>
    <w:p w14:paraId="5086D629" w14:textId="77777777" w:rsidR="00E823DF" w:rsidRPr="00E823DF" w:rsidRDefault="00E823DF" w:rsidP="00E723A7">
      <w:pPr>
        <w:numPr>
          <w:ilvl w:val="1"/>
          <w:numId w:val="8"/>
        </w:numPr>
        <w:spacing w:after="0"/>
        <w:rPr>
          <w:rFonts w:ascii="Arial" w:eastAsia="Times New Roman" w:hAnsi="Arial" w:cs="Arial"/>
          <w:lang w:eastAsia="es-ES"/>
        </w:rPr>
      </w:pPr>
      <w:r w:rsidRPr="00E823DF">
        <w:rPr>
          <w:rFonts w:ascii="Arial" w:eastAsia="Times New Roman" w:hAnsi="Arial" w:cs="Arial"/>
          <w:lang w:eastAsia="es-ES"/>
        </w:rPr>
        <w:t>Eliminación de suspensión.</w:t>
      </w:r>
    </w:p>
    <w:p w14:paraId="5FD2BCF5" w14:textId="77777777" w:rsidR="00E823DF" w:rsidRPr="00E823DF" w:rsidRDefault="00E823DF" w:rsidP="00E723A7">
      <w:pPr>
        <w:numPr>
          <w:ilvl w:val="1"/>
          <w:numId w:val="8"/>
        </w:numPr>
        <w:spacing w:after="0"/>
        <w:rPr>
          <w:rFonts w:ascii="Arial" w:eastAsia="Times New Roman" w:hAnsi="Arial" w:cs="Arial"/>
          <w:lang w:eastAsia="es-ES"/>
        </w:rPr>
      </w:pPr>
      <w:r w:rsidRPr="00E823DF">
        <w:rPr>
          <w:rFonts w:ascii="Arial" w:eastAsia="Times New Roman" w:hAnsi="Arial" w:cs="Arial"/>
          <w:lang w:eastAsia="es-ES"/>
        </w:rPr>
        <w:t>Consulta de suspensiones.</w:t>
      </w:r>
    </w:p>
    <w:p w14:paraId="32A7E995" w14:textId="77777777" w:rsidR="00E823DF" w:rsidRPr="00E823DF" w:rsidRDefault="00E823DF" w:rsidP="00E723A7">
      <w:pPr>
        <w:numPr>
          <w:ilvl w:val="1"/>
          <w:numId w:val="8"/>
        </w:numPr>
        <w:spacing w:after="0"/>
        <w:rPr>
          <w:rFonts w:ascii="Arial" w:eastAsia="Times New Roman" w:hAnsi="Arial" w:cs="Arial"/>
          <w:lang w:eastAsia="es-ES"/>
        </w:rPr>
      </w:pPr>
      <w:r w:rsidRPr="00E823DF">
        <w:rPr>
          <w:rFonts w:ascii="Arial" w:eastAsia="Times New Roman" w:hAnsi="Arial" w:cs="Arial"/>
          <w:lang w:eastAsia="es-ES"/>
        </w:rPr>
        <w:t>Publicación de suspensión.</w:t>
      </w:r>
    </w:p>
    <w:p w14:paraId="6EB8C627" w14:textId="77777777" w:rsidR="00E823DF" w:rsidRPr="00E823DF" w:rsidRDefault="00E823DF" w:rsidP="00E723A7">
      <w:pPr>
        <w:numPr>
          <w:ilvl w:val="1"/>
          <w:numId w:val="8"/>
        </w:numPr>
        <w:spacing w:after="0"/>
        <w:rPr>
          <w:rFonts w:ascii="Arial" w:eastAsia="Times New Roman" w:hAnsi="Arial" w:cs="Arial"/>
          <w:lang w:eastAsia="es-ES"/>
        </w:rPr>
      </w:pPr>
      <w:r w:rsidRPr="00E823DF">
        <w:rPr>
          <w:rFonts w:ascii="Arial" w:eastAsia="Times New Roman" w:hAnsi="Arial" w:cs="Arial"/>
          <w:lang w:eastAsia="es-ES"/>
        </w:rPr>
        <w:t>Registro de prórroga</w:t>
      </w:r>
    </w:p>
    <w:p w14:paraId="4196BBE1" w14:textId="77777777" w:rsidR="00E823DF" w:rsidRPr="00E823DF" w:rsidRDefault="00E823DF" w:rsidP="00E723A7">
      <w:pPr>
        <w:numPr>
          <w:ilvl w:val="1"/>
          <w:numId w:val="8"/>
        </w:numPr>
        <w:spacing w:after="0"/>
        <w:rPr>
          <w:rFonts w:ascii="Arial" w:eastAsia="Times New Roman" w:hAnsi="Arial" w:cs="Arial"/>
          <w:lang w:eastAsia="es-ES"/>
        </w:rPr>
      </w:pPr>
      <w:r w:rsidRPr="00E823DF">
        <w:rPr>
          <w:rFonts w:ascii="Arial" w:eastAsia="Times New Roman" w:hAnsi="Arial" w:cs="Arial"/>
          <w:lang w:eastAsia="es-ES"/>
        </w:rPr>
        <w:t>Modificación de prórroga</w:t>
      </w:r>
    </w:p>
    <w:p w14:paraId="4EB28E5D" w14:textId="77777777" w:rsidR="00E823DF" w:rsidRPr="00E823DF" w:rsidRDefault="00E823DF" w:rsidP="00E723A7">
      <w:pPr>
        <w:numPr>
          <w:ilvl w:val="1"/>
          <w:numId w:val="8"/>
        </w:numPr>
        <w:spacing w:after="0"/>
        <w:rPr>
          <w:rFonts w:ascii="Arial" w:eastAsia="Times New Roman" w:hAnsi="Arial" w:cs="Arial"/>
          <w:lang w:eastAsia="es-ES"/>
        </w:rPr>
      </w:pPr>
      <w:r w:rsidRPr="00E823DF">
        <w:rPr>
          <w:rFonts w:ascii="Arial" w:eastAsia="Times New Roman" w:hAnsi="Arial" w:cs="Arial"/>
          <w:lang w:eastAsia="es-ES"/>
        </w:rPr>
        <w:t>Consulta de prórrogas</w:t>
      </w:r>
    </w:p>
    <w:p w14:paraId="330C67A5" w14:textId="77777777" w:rsidR="00E823DF" w:rsidRPr="00E823DF" w:rsidRDefault="00E823DF" w:rsidP="00E823DF">
      <w:pPr>
        <w:spacing w:after="0"/>
        <w:contextualSpacing/>
        <w:mirrorIndents/>
        <w:jc w:val="both"/>
        <w:rPr>
          <w:rFonts w:ascii="Arial" w:hAnsi="Arial" w:cs="Arial"/>
          <w:strike/>
        </w:rPr>
      </w:pPr>
    </w:p>
    <w:p w14:paraId="7DF0E0F5" w14:textId="77777777" w:rsidR="00E823DF" w:rsidRPr="00E823DF" w:rsidRDefault="00E823DF" w:rsidP="00E823DF">
      <w:pPr>
        <w:spacing w:after="0"/>
        <w:contextualSpacing/>
        <w:mirrorIndents/>
        <w:jc w:val="both"/>
        <w:rPr>
          <w:rFonts w:ascii="Arial" w:hAnsi="Arial" w:cs="Arial"/>
        </w:rPr>
      </w:pPr>
      <w:r w:rsidRPr="00E823DF">
        <w:rPr>
          <w:rFonts w:ascii="Arial" w:hAnsi="Arial" w:cs="Arial"/>
        </w:rPr>
        <w:t>Los Concesionarios podrán hacer uso del Servicio Web de “Consulta de suspensiones” para confirmar la transmisión correcta de la información.</w:t>
      </w:r>
    </w:p>
    <w:p w14:paraId="1CF303CD" w14:textId="77777777" w:rsidR="00E823DF" w:rsidRPr="00E823DF" w:rsidRDefault="00E823DF" w:rsidP="00E823DF">
      <w:pPr>
        <w:spacing w:after="0"/>
        <w:contextualSpacing/>
        <w:mirrorIndents/>
        <w:jc w:val="both"/>
        <w:rPr>
          <w:rFonts w:ascii="Arial" w:hAnsi="Arial" w:cs="Arial"/>
        </w:rPr>
      </w:pPr>
    </w:p>
    <w:p w14:paraId="31E59F6C" w14:textId="1CD4B0B7" w:rsidR="00E823DF" w:rsidRPr="00E823DF" w:rsidRDefault="00E823DF" w:rsidP="00E823DF">
      <w:pPr>
        <w:spacing w:after="0"/>
        <w:contextualSpacing/>
        <w:mirrorIndents/>
        <w:jc w:val="both"/>
        <w:rPr>
          <w:rFonts w:ascii="Arial" w:hAnsi="Arial" w:cs="Arial"/>
        </w:rPr>
      </w:pPr>
      <w:r w:rsidRPr="00E823DF">
        <w:rPr>
          <w:rFonts w:ascii="Arial" w:hAnsi="Arial" w:cs="Arial"/>
        </w:rPr>
        <w:t xml:space="preserve">En caso de que la información no obre en el Servicio Web de “Consulta de suspensiones”, el Concesionario deberá hacerlo de conocimiento del </w:t>
      </w:r>
      <w:r w:rsidR="007176C1">
        <w:rPr>
          <w:rFonts w:ascii="Arial" w:hAnsi="Arial" w:cs="Arial"/>
        </w:rPr>
        <w:t>I</w:t>
      </w:r>
      <w:r w:rsidRPr="00E823DF">
        <w:rPr>
          <w:rFonts w:ascii="Arial" w:hAnsi="Arial" w:cs="Arial"/>
        </w:rPr>
        <w:t xml:space="preserve">nstituto mediante escrito libre presentado por </w:t>
      </w:r>
      <w:r w:rsidR="007176C1">
        <w:rPr>
          <w:rFonts w:ascii="Arial" w:hAnsi="Arial" w:cs="Arial"/>
        </w:rPr>
        <w:t>O</w:t>
      </w:r>
      <w:r w:rsidRPr="00E823DF">
        <w:rPr>
          <w:rFonts w:ascii="Arial" w:hAnsi="Arial" w:cs="Arial"/>
        </w:rPr>
        <w:t xml:space="preserve">ficialía de </w:t>
      </w:r>
      <w:r w:rsidR="007176C1">
        <w:rPr>
          <w:rFonts w:ascii="Arial" w:hAnsi="Arial" w:cs="Arial"/>
        </w:rPr>
        <w:t>P</w:t>
      </w:r>
      <w:r w:rsidRPr="00E823DF">
        <w:rPr>
          <w:rFonts w:ascii="Arial" w:hAnsi="Arial" w:cs="Arial"/>
        </w:rPr>
        <w:t xml:space="preserve">artes o </w:t>
      </w:r>
      <w:r w:rsidR="007176C1">
        <w:rPr>
          <w:rFonts w:ascii="Arial" w:hAnsi="Arial" w:cs="Arial"/>
        </w:rPr>
        <w:t>V</w:t>
      </w:r>
      <w:r w:rsidRPr="00E823DF">
        <w:rPr>
          <w:rFonts w:ascii="Arial" w:hAnsi="Arial" w:cs="Arial"/>
        </w:rPr>
        <w:t xml:space="preserve">entanilla </w:t>
      </w:r>
      <w:r w:rsidR="007176C1">
        <w:rPr>
          <w:rFonts w:ascii="Arial" w:hAnsi="Arial" w:cs="Arial"/>
        </w:rPr>
        <w:t>E</w:t>
      </w:r>
      <w:r w:rsidRPr="00E823DF">
        <w:rPr>
          <w:rFonts w:ascii="Arial" w:hAnsi="Arial" w:cs="Arial"/>
        </w:rPr>
        <w:t xml:space="preserve">lectrónica y una vez subsanada la falla, deberá continuar con el uso del Sistema M2M para la presentación de los </w:t>
      </w:r>
      <w:r w:rsidR="007176C1">
        <w:rPr>
          <w:rFonts w:ascii="Arial" w:hAnsi="Arial" w:cs="Arial"/>
        </w:rPr>
        <w:t>A</w:t>
      </w:r>
      <w:r w:rsidRPr="00E823DF">
        <w:rPr>
          <w:rFonts w:ascii="Arial" w:hAnsi="Arial" w:cs="Arial"/>
        </w:rPr>
        <w:t xml:space="preserve">visos subsecuentes. </w:t>
      </w:r>
    </w:p>
    <w:p w14:paraId="5121C4CE" w14:textId="77777777" w:rsidR="00E823DF" w:rsidRPr="00E823DF" w:rsidRDefault="00E823DF" w:rsidP="00E823DF">
      <w:pPr>
        <w:spacing w:after="0"/>
        <w:contextualSpacing/>
        <w:mirrorIndents/>
        <w:jc w:val="both"/>
        <w:rPr>
          <w:rFonts w:ascii="Arial" w:hAnsi="Arial" w:cs="Arial"/>
        </w:rPr>
      </w:pPr>
    </w:p>
    <w:p w14:paraId="1787F31F" w14:textId="76D3A46D" w:rsidR="00E823DF" w:rsidRPr="00E823DF" w:rsidRDefault="00E823DF" w:rsidP="00E823DF">
      <w:pPr>
        <w:spacing w:after="0"/>
        <w:contextualSpacing/>
        <w:mirrorIndents/>
        <w:jc w:val="both"/>
        <w:rPr>
          <w:rFonts w:ascii="Arial" w:hAnsi="Arial" w:cs="Arial"/>
        </w:rPr>
      </w:pPr>
      <w:r w:rsidRPr="00E823DF">
        <w:rPr>
          <w:rFonts w:ascii="Arial" w:hAnsi="Arial" w:cs="Arial"/>
        </w:rPr>
        <w:t xml:space="preserve">En caso de que el Concesionario decida no continuar con la presentación de los </w:t>
      </w:r>
      <w:r w:rsidR="007176C1">
        <w:rPr>
          <w:rFonts w:ascii="Arial" w:hAnsi="Arial" w:cs="Arial"/>
        </w:rPr>
        <w:t>A</w:t>
      </w:r>
      <w:r w:rsidRPr="00E823DF">
        <w:rPr>
          <w:rFonts w:ascii="Arial" w:hAnsi="Arial" w:cs="Arial"/>
        </w:rPr>
        <w:t xml:space="preserve">visos de </w:t>
      </w:r>
      <w:r w:rsidR="007176C1">
        <w:rPr>
          <w:rFonts w:ascii="Arial" w:hAnsi="Arial" w:cs="Arial"/>
        </w:rPr>
        <w:t>S</w:t>
      </w:r>
      <w:r w:rsidRPr="00E823DF">
        <w:rPr>
          <w:rFonts w:ascii="Arial" w:hAnsi="Arial" w:cs="Arial"/>
        </w:rPr>
        <w:t xml:space="preserve">uspensión a través del Sistema M2M, deberá hacerlo del conocimiento del Instituto utilizando los Medios Tradicionales o Medios Electrónicos. </w:t>
      </w:r>
    </w:p>
    <w:p w14:paraId="5586AF65" w14:textId="77777777" w:rsidR="00E823DF" w:rsidRPr="00E823DF" w:rsidRDefault="00E823DF" w:rsidP="00E823DF">
      <w:pPr>
        <w:spacing w:after="0"/>
        <w:contextualSpacing/>
        <w:mirrorIndents/>
        <w:jc w:val="both"/>
        <w:rPr>
          <w:rFonts w:ascii="Arial" w:hAnsi="Arial" w:cs="Arial"/>
          <w:strike/>
        </w:rPr>
      </w:pPr>
    </w:p>
    <w:p w14:paraId="2B03AC4E" w14:textId="77777777" w:rsidR="00E823DF" w:rsidRPr="00E823DF" w:rsidRDefault="00E823DF" w:rsidP="00E823DF">
      <w:pPr>
        <w:spacing w:after="0"/>
        <w:jc w:val="center"/>
        <w:rPr>
          <w:rFonts w:ascii="Arial" w:eastAsia="Times New Roman" w:hAnsi="Arial" w:cs="Arial"/>
          <w:b/>
          <w:lang w:eastAsia="es-ES"/>
        </w:rPr>
      </w:pPr>
      <w:bookmarkStart w:id="5" w:name="_Hlk152678761"/>
      <w:r w:rsidRPr="00E823DF">
        <w:rPr>
          <w:rFonts w:ascii="Arial" w:eastAsia="Times New Roman" w:hAnsi="Arial" w:cs="Arial"/>
          <w:b/>
          <w:lang w:eastAsia="es-ES"/>
        </w:rPr>
        <w:t>Capítulo III</w:t>
      </w:r>
    </w:p>
    <w:p w14:paraId="46F5F46B" w14:textId="4309FF31" w:rsidR="00E823DF" w:rsidRPr="00E823DF" w:rsidRDefault="00E823DF" w:rsidP="00E823DF">
      <w:pPr>
        <w:spacing w:after="0"/>
        <w:jc w:val="center"/>
        <w:rPr>
          <w:rFonts w:ascii="Arial" w:eastAsia="Times New Roman" w:hAnsi="Arial" w:cs="Arial"/>
          <w:b/>
          <w:lang w:eastAsia="es-ES"/>
        </w:rPr>
      </w:pPr>
      <w:bookmarkStart w:id="6" w:name="_Hlk152678883"/>
      <w:bookmarkEnd w:id="5"/>
      <w:r w:rsidRPr="00E823DF">
        <w:rPr>
          <w:rFonts w:ascii="Arial" w:eastAsia="Times New Roman" w:hAnsi="Arial" w:cs="Arial"/>
          <w:b/>
          <w:lang w:eastAsia="es-ES"/>
        </w:rPr>
        <w:t>Requisitos para la presentación de Avisos de Suspensión</w:t>
      </w:r>
      <w:bookmarkEnd w:id="6"/>
    </w:p>
    <w:p w14:paraId="64AE7CAB" w14:textId="77777777" w:rsidR="00E823DF" w:rsidRPr="00E823DF" w:rsidRDefault="00E823DF" w:rsidP="00E823DF">
      <w:pPr>
        <w:spacing w:after="0"/>
        <w:jc w:val="both"/>
        <w:rPr>
          <w:rFonts w:ascii="Arial" w:eastAsia="Times New Roman" w:hAnsi="Arial" w:cs="Arial"/>
          <w:b/>
          <w:lang w:eastAsia="es-ES"/>
        </w:rPr>
      </w:pPr>
    </w:p>
    <w:p w14:paraId="14F1971F" w14:textId="3057EB3A" w:rsidR="00E823DF" w:rsidRPr="00E823DF" w:rsidRDefault="00E823DF" w:rsidP="00E823DF">
      <w:pPr>
        <w:spacing w:after="0"/>
        <w:jc w:val="both"/>
        <w:rPr>
          <w:rFonts w:ascii="Arial" w:eastAsia="Times New Roman" w:hAnsi="Arial" w:cs="Arial"/>
          <w:lang w:eastAsia="es-ES"/>
        </w:rPr>
      </w:pPr>
      <w:r w:rsidRPr="00E823DF">
        <w:rPr>
          <w:rFonts w:ascii="Arial" w:eastAsia="Times New Roman" w:hAnsi="Arial" w:cs="Arial"/>
          <w:b/>
          <w:lang w:eastAsia="es-ES"/>
        </w:rPr>
        <w:t xml:space="preserve">Artículo 12.- </w:t>
      </w:r>
      <w:bookmarkStart w:id="7" w:name="_Hlk152679045"/>
      <w:r w:rsidRPr="00E823DF">
        <w:rPr>
          <w:rFonts w:ascii="Arial" w:eastAsia="Times New Roman" w:hAnsi="Arial" w:cs="Arial"/>
          <w:bCs/>
          <w:lang w:eastAsia="es-ES"/>
        </w:rPr>
        <w:t>El</w:t>
      </w:r>
      <w:r w:rsidRPr="00E823DF">
        <w:rPr>
          <w:rFonts w:ascii="Arial" w:eastAsia="Times New Roman" w:hAnsi="Arial" w:cs="Arial"/>
          <w:lang w:eastAsia="es-ES"/>
        </w:rPr>
        <w:t xml:space="preserve"> Concesionario que presente Aviso de Suspensión por Hecho Fortuito o Causa de Fuerza Mayor deberán </w:t>
      </w:r>
      <w:bookmarkStart w:id="8" w:name="_Hlk104487505"/>
      <w:r w:rsidRPr="00E823DF">
        <w:rPr>
          <w:rFonts w:ascii="Arial" w:eastAsia="Times New Roman" w:hAnsi="Arial" w:cs="Arial"/>
          <w:lang w:eastAsia="es-ES"/>
        </w:rPr>
        <w:t>realizarlo haciendo uso del Formato establecido en el Anexo 1 de los presentes Lineamientos</w:t>
      </w:r>
      <w:bookmarkEnd w:id="8"/>
      <w:r w:rsidRPr="00E823DF">
        <w:rPr>
          <w:rFonts w:ascii="Arial" w:eastAsia="Times New Roman" w:hAnsi="Arial" w:cs="Arial"/>
          <w:lang w:eastAsia="es-ES"/>
        </w:rPr>
        <w:t xml:space="preserve">, en donde se precise </w:t>
      </w:r>
      <w:r w:rsidR="00F547FF">
        <w:rPr>
          <w:rFonts w:ascii="Arial" w:eastAsia="Times New Roman" w:hAnsi="Arial" w:cs="Arial"/>
          <w:lang w:eastAsia="es-ES"/>
        </w:rPr>
        <w:t xml:space="preserve">cuando menos </w:t>
      </w:r>
      <w:r w:rsidRPr="00E823DF">
        <w:rPr>
          <w:rFonts w:ascii="Arial" w:eastAsia="Times New Roman" w:hAnsi="Arial" w:cs="Arial"/>
          <w:lang w:eastAsia="es-ES"/>
        </w:rPr>
        <w:t>lo siguiente</w:t>
      </w:r>
      <w:bookmarkEnd w:id="7"/>
      <w:r w:rsidRPr="00E823DF">
        <w:rPr>
          <w:rFonts w:ascii="Arial" w:eastAsia="Times New Roman" w:hAnsi="Arial" w:cs="Arial"/>
          <w:lang w:eastAsia="es-ES"/>
        </w:rPr>
        <w:t>:</w:t>
      </w:r>
    </w:p>
    <w:p w14:paraId="133F426D" w14:textId="77777777" w:rsidR="00E823DF" w:rsidRPr="00E823DF" w:rsidRDefault="00E823DF" w:rsidP="00E823DF">
      <w:pPr>
        <w:spacing w:after="0"/>
        <w:ind w:firstLine="288"/>
        <w:jc w:val="both"/>
        <w:rPr>
          <w:rFonts w:ascii="Arial" w:eastAsia="Times New Roman" w:hAnsi="Arial" w:cs="Arial"/>
          <w:lang w:eastAsia="es-ES"/>
        </w:rPr>
      </w:pPr>
    </w:p>
    <w:p w14:paraId="7CE411FB" w14:textId="77777777" w:rsidR="00E823DF" w:rsidRPr="00E823DF" w:rsidRDefault="00E823DF" w:rsidP="00E723A7">
      <w:pPr>
        <w:numPr>
          <w:ilvl w:val="0"/>
          <w:numId w:val="6"/>
        </w:numPr>
        <w:spacing w:after="0"/>
        <w:jc w:val="both"/>
        <w:rPr>
          <w:rFonts w:ascii="Arial" w:eastAsia="Times New Roman" w:hAnsi="Arial" w:cs="Arial"/>
          <w:bCs/>
          <w:color w:val="000000"/>
          <w:lang w:eastAsia="es-ES"/>
        </w:rPr>
      </w:pPr>
      <w:r w:rsidRPr="00E823DF">
        <w:rPr>
          <w:rFonts w:ascii="Arial" w:eastAsia="Times New Roman" w:hAnsi="Arial" w:cs="Arial"/>
          <w:bCs/>
          <w:color w:val="000000"/>
          <w:lang w:eastAsia="es-ES"/>
        </w:rPr>
        <w:t>Nombre del Concesionario.</w:t>
      </w:r>
    </w:p>
    <w:p w14:paraId="5492C7D6" w14:textId="77777777" w:rsidR="00E823DF" w:rsidRPr="00E823DF" w:rsidRDefault="00E823DF" w:rsidP="00E823DF">
      <w:pPr>
        <w:spacing w:after="0"/>
        <w:ind w:left="1080"/>
        <w:jc w:val="both"/>
        <w:rPr>
          <w:rFonts w:ascii="Arial" w:eastAsia="Times New Roman" w:hAnsi="Arial" w:cs="Arial"/>
          <w:bCs/>
          <w:color w:val="000000"/>
          <w:lang w:eastAsia="es-ES"/>
        </w:rPr>
      </w:pPr>
    </w:p>
    <w:p w14:paraId="1E094E1C" w14:textId="1DF46C12" w:rsidR="00E823DF" w:rsidRPr="008418DA" w:rsidRDefault="00E823DF" w:rsidP="00E723A7">
      <w:pPr>
        <w:numPr>
          <w:ilvl w:val="0"/>
          <w:numId w:val="6"/>
        </w:numPr>
        <w:spacing w:after="0"/>
        <w:jc w:val="both"/>
        <w:rPr>
          <w:rFonts w:ascii="Arial" w:eastAsia="Times New Roman" w:hAnsi="Arial" w:cs="Arial"/>
          <w:bCs/>
          <w:color w:val="000000"/>
          <w:lang w:eastAsia="es-ES"/>
        </w:rPr>
      </w:pPr>
      <w:bookmarkStart w:id="9" w:name="_Hlk152687819"/>
      <w:r w:rsidRPr="008418DA">
        <w:rPr>
          <w:rFonts w:ascii="Arial" w:eastAsia="Times New Roman" w:hAnsi="Arial" w:cs="Arial"/>
          <w:bCs/>
          <w:color w:val="000000"/>
          <w:lang w:eastAsia="es-ES"/>
        </w:rPr>
        <w:t>Nombre del representante legal acreditado, en su caso, o de quien actúa en nombre y representación legal</w:t>
      </w:r>
      <w:r w:rsidR="008418DA">
        <w:rPr>
          <w:rFonts w:ascii="Arial" w:eastAsia="Times New Roman" w:hAnsi="Arial" w:cs="Arial"/>
          <w:bCs/>
          <w:color w:val="000000"/>
          <w:lang w:eastAsia="es-ES"/>
        </w:rPr>
        <w:t xml:space="preserve"> del concesionario. </w:t>
      </w:r>
      <w:bookmarkEnd w:id="9"/>
    </w:p>
    <w:p w14:paraId="66065B31" w14:textId="77777777" w:rsidR="00E823DF" w:rsidRPr="00E823DF" w:rsidRDefault="00E823DF" w:rsidP="00E823DF">
      <w:pPr>
        <w:spacing w:after="0"/>
        <w:ind w:left="708"/>
        <w:rPr>
          <w:rFonts w:ascii="Arial" w:eastAsia="Times New Roman" w:hAnsi="Arial" w:cs="Arial"/>
          <w:bCs/>
          <w:color w:val="000000"/>
          <w:lang w:eastAsia="es-ES"/>
        </w:rPr>
      </w:pPr>
    </w:p>
    <w:p w14:paraId="1CE54A88" w14:textId="77777777" w:rsidR="00E823DF" w:rsidRPr="00E823DF" w:rsidRDefault="00E823DF" w:rsidP="00E723A7">
      <w:pPr>
        <w:numPr>
          <w:ilvl w:val="0"/>
          <w:numId w:val="6"/>
        </w:numPr>
        <w:spacing w:after="0"/>
        <w:jc w:val="both"/>
        <w:rPr>
          <w:rFonts w:ascii="Arial" w:eastAsia="Times New Roman" w:hAnsi="Arial" w:cs="Arial"/>
          <w:bCs/>
          <w:color w:val="000000"/>
          <w:lang w:eastAsia="es-ES"/>
        </w:rPr>
      </w:pPr>
      <w:r w:rsidRPr="00E823DF">
        <w:rPr>
          <w:rFonts w:ascii="Arial" w:eastAsia="Times New Roman" w:hAnsi="Arial" w:cs="Arial"/>
          <w:bCs/>
          <w:color w:val="000000"/>
          <w:lang w:eastAsia="es-ES"/>
        </w:rPr>
        <w:lastRenderedPageBreak/>
        <w:t>Distintivo de llamada y servicio.</w:t>
      </w:r>
    </w:p>
    <w:p w14:paraId="2369142E" w14:textId="77777777" w:rsidR="00E823DF" w:rsidRPr="00E823DF" w:rsidRDefault="00E823DF" w:rsidP="00E823DF">
      <w:pPr>
        <w:spacing w:after="0"/>
        <w:ind w:left="708"/>
        <w:rPr>
          <w:rFonts w:ascii="Arial" w:eastAsia="Times New Roman" w:hAnsi="Arial" w:cs="Arial"/>
          <w:bCs/>
          <w:color w:val="000000"/>
          <w:lang w:eastAsia="es-ES"/>
        </w:rPr>
      </w:pPr>
    </w:p>
    <w:p w14:paraId="1137FB36" w14:textId="77777777" w:rsidR="00E823DF" w:rsidRPr="00E823DF" w:rsidRDefault="00E823DF" w:rsidP="00E723A7">
      <w:pPr>
        <w:numPr>
          <w:ilvl w:val="0"/>
          <w:numId w:val="6"/>
        </w:numPr>
        <w:spacing w:after="0"/>
        <w:jc w:val="both"/>
        <w:rPr>
          <w:rFonts w:ascii="Arial" w:eastAsia="Times New Roman" w:hAnsi="Arial" w:cs="Arial"/>
          <w:bCs/>
          <w:color w:val="000000"/>
          <w:lang w:eastAsia="es-ES"/>
        </w:rPr>
      </w:pPr>
      <w:r w:rsidRPr="00E823DF">
        <w:rPr>
          <w:rFonts w:ascii="Arial" w:eastAsia="Times New Roman" w:hAnsi="Arial" w:cs="Arial"/>
          <w:bCs/>
          <w:color w:val="000000"/>
          <w:lang w:eastAsia="es-ES"/>
        </w:rPr>
        <w:t>Frecuencia concesionada.</w:t>
      </w:r>
    </w:p>
    <w:p w14:paraId="2BACF992" w14:textId="77777777" w:rsidR="00E823DF" w:rsidRPr="00E823DF" w:rsidRDefault="00E823DF" w:rsidP="00E823DF">
      <w:pPr>
        <w:spacing w:after="0"/>
        <w:ind w:left="708"/>
        <w:rPr>
          <w:rFonts w:ascii="Arial" w:eastAsia="Times New Roman" w:hAnsi="Arial" w:cs="Arial"/>
          <w:bCs/>
          <w:color w:val="000000"/>
          <w:lang w:eastAsia="es-ES"/>
        </w:rPr>
      </w:pPr>
    </w:p>
    <w:p w14:paraId="25EF1D4C" w14:textId="37E7CCD7" w:rsidR="00E823DF" w:rsidRPr="00E823DF" w:rsidRDefault="00E823DF" w:rsidP="00E723A7">
      <w:pPr>
        <w:numPr>
          <w:ilvl w:val="0"/>
          <w:numId w:val="6"/>
        </w:numPr>
        <w:spacing w:after="0"/>
        <w:jc w:val="both"/>
        <w:rPr>
          <w:rFonts w:ascii="Arial" w:eastAsia="Times New Roman" w:hAnsi="Arial" w:cs="Arial"/>
          <w:bCs/>
          <w:color w:val="000000"/>
          <w:lang w:eastAsia="es-ES"/>
        </w:rPr>
      </w:pPr>
      <w:r w:rsidRPr="00E823DF">
        <w:rPr>
          <w:rFonts w:ascii="Arial" w:eastAsia="Times New Roman" w:hAnsi="Arial" w:cs="Arial"/>
          <w:bCs/>
          <w:color w:val="000000"/>
          <w:lang w:eastAsia="es-ES"/>
        </w:rPr>
        <w:t xml:space="preserve">Fecha y hora </w:t>
      </w:r>
      <w:r w:rsidR="0095382B" w:rsidRPr="00E823DF">
        <w:rPr>
          <w:rFonts w:ascii="Arial" w:eastAsia="Times New Roman" w:hAnsi="Arial" w:cs="Arial"/>
          <w:bCs/>
          <w:color w:val="000000"/>
          <w:lang w:eastAsia="es-ES"/>
        </w:rPr>
        <w:t>exacta</w:t>
      </w:r>
      <w:r w:rsidR="0095382B">
        <w:rPr>
          <w:rFonts w:ascii="Arial" w:eastAsia="Times New Roman" w:hAnsi="Arial" w:cs="Arial"/>
          <w:bCs/>
          <w:color w:val="000000"/>
          <w:lang w:eastAsia="es-ES"/>
        </w:rPr>
        <w:t>s</w:t>
      </w:r>
      <w:r w:rsidR="0095382B" w:rsidRPr="00E823DF">
        <w:rPr>
          <w:rFonts w:ascii="Arial" w:eastAsia="Times New Roman" w:hAnsi="Arial" w:cs="Arial"/>
          <w:bCs/>
          <w:color w:val="000000"/>
          <w:lang w:eastAsia="es-ES"/>
        </w:rPr>
        <w:t xml:space="preserve"> </w:t>
      </w:r>
      <w:r w:rsidRPr="00E823DF">
        <w:rPr>
          <w:rFonts w:ascii="Arial" w:eastAsia="Times New Roman" w:hAnsi="Arial" w:cs="Arial"/>
          <w:bCs/>
          <w:color w:val="000000"/>
          <w:lang w:eastAsia="es-ES"/>
        </w:rPr>
        <w:t>de la suspensión.</w:t>
      </w:r>
    </w:p>
    <w:p w14:paraId="6143BC7B" w14:textId="77777777" w:rsidR="00E823DF" w:rsidRPr="00E823DF" w:rsidRDefault="00E823DF" w:rsidP="00E823DF">
      <w:pPr>
        <w:spacing w:after="0"/>
        <w:ind w:left="708"/>
        <w:rPr>
          <w:rFonts w:ascii="Arial" w:eastAsia="Times New Roman" w:hAnsi="Arial" w:cs="Arial"/>
          <w:bCs/>
          <w:color w:val="000000"/>
          <w:lang w:eastAsia="es-ES"/>
        </w:rPr>
      </w:pPr>
    </w:p>
    <w:p w14:paraId="7EA2ACA5" w14:textId="77777777" w:rsidR="00E823DF" w:rsidRPr="008418DA" w:rsidRDefault="00E823DF" w:rsidP="00E723A7">
      <w:pPr>
        <w:numPr>
          <w:ilvl w:val="0"/>
          <w:numId w:val="6"/>
        </w:numPr>
        <w:spacing w:after="0"/>
        <w:jc w:val="both"/>
        <w:rPr>
          <w:rFonts w:ascii="Arial" w:eastAsia="Times New Roman" w:hAnsi="Arial" w:cs="Arial"/>
          <w:bCs/>
          <w:color w:val="000000"/>
          <w:lang w:eastAsia="es-ES"/>
        </w:rPr>
      </w:pPr>
      <w:r w:rsidRPr="00E823DF">
        <w:rPr>
          <w:rFonts w:ascii="Arial" w:eastAsia="Times New Roman" w:hAnsi="Arial" w:cs="Arial"/>
          <w:bCs/>
          <w:color w:val="000000"/>
          <w:lang w:eastAsia="es-ES"/>
        </w:rPr>
        <w:t>La causa de la suspensión, señalando circunstancias de modo, tiempo y lugar</w:t>
      </w:r>
      <w:r w:rsidRPr="008418DA">
        <w:rPr>
          <w:rFonts w:ascii="Arial" w:eastAsia="Times New Roman" w:hAnsi="Arial" w:cs="Arial"/>
          <w:bCs/>
          <w:color w:val="000000"/>
          <w:lang w:eastAsia="es-ES"/>
        </w:rPr>
        <w:t>, o bien precisar si opera en Parámetros Distintos a los Autorizados.</w:t>
      </w:r>
    </w:p>
    <w:p w14:paraId="41C640B5" w14:textId="77777777" w:rsidR="00E823DF" w:rsidRPr="00E823DF" w:rsidRDefault="00E823DF" w:rsidP="00E823DF">
      <w:pPr>
        <w:spacing w:after="0"/>
        <w:ind w:left="708"/>
        <w:rPr>
          <w:rFonts w:ascii="Arial" w:eastAsia="Times New Roman" w:hAnsi="Arial" w:cs="Arial"/>
          <w:bCs/>
          <w:color w:val="000000"/>
          <w:lang w:eastAsia="es-ES"/>
        </w:rPr>
      </w:pPr>
    </w:p>
    <w:p w14:paraId="6DAD48E0" w14:textId="77777777" w:rsidR="00E823DF" w:rsidRPr="00E823DF" w:rsidRDefault="00E823DF" w:rsidP="00E723A7">
      <w:pPr>
        <w:numPr>
          <w:ilvl w:val="0"/>
          <w:numId w:val="6"/>
        </w:numPr>
        <w:spacing w:after="0"/>
        <w:jc w:val="both"/>
        <w:rPr>
          <w:rFonts w:ascii="Arial" w:eastAsia="Times New Roman" w:hAnsi="Arial" w:cs="Arial"/>
          <w:bCs/>
          <w:color w:val="000000"/>
          <w:lang w:eastAsia="es-ES"/>
        </w:rPr>
      </w:pPr>
      <w:r w:rsidRPr="00E823DF">
        <w:rPr>
          <w:rFonts w:ascii="Arial" w:eastAsia="Times New Roman" w:hAnsi="Arial" w:cs="Arial"/>
          <w:bCs/>
          <w:color w:val="000000"/>
          <w:lang w:eastAsia="es-ES"/>
        </w:rPr>
        <w:t>Señalar el uso, en su caso, de un equipo Transmisor Emergente de conformidad con las disposiciones técnicas aplicables.</w:t>
      </w:r>
    </w:p>
    <w:p w14:paraId="2BD1B382" w14:textId="77777777" w:rsidR="00E823DF" w:rsidRPr="00E823DF" w:rsidRDefault="00E823DF" w:rsidP="00E823DF">
      <w:pPr>
        <w:spacing w:after="0"/>
        <w:ind w:left="708"/>
        <w:rPr>
          <w:rFonts w:ascii="Arial" w:eastAsia="Times New Roman" w:hAnsi="Arial" w:cs="Arial"/>
          <w:bCs/>
          <w:color w:val="000000"/>
          <w:lang w:eastAsia="es-ES"/>
        </w:rPr>
      </w:pPr>
    </w:p>
    <w:p w14:paraId="26E05F11" w14:textId="44E2BA4B" w:rsidR="00E823DF" w:rsidRPr="00E823DF" w:rsidRDefault="00E823DF" w:rsidP="00E723A7">
      <w:pPr>
        <w:numPr>
          <w:ilvl w:val="0"/>
          <w:numId w:val="6"/>
        </w:numPr>
        <w:spacing w:after="0"/>
        <w:jc w:val="both"/>
        <w:rPr>
          <w:rFonts w:ascii="Arial" w:eastAsia="Times New Roman" w:hAnsi="Arial" w:cs="Arial"/>
          <w:bCs/>
          <w:color w:val="000000"/>
          <w:lang w:eastAsia="es-ES"/>
        </w:rPr>
      </w:pPr>
      <w:r w:rsidRPr="00E823DF">
        <w:rPr>
          <w:rFonts w:ascii="Arial" w:eastAsia="Times New Roman" w:hAnsi="Arial" w:cs="Arial"/>
          <w:bCs/>
          <w:color w:val="000000"/>
          <w:lang w:eastAsia="es-ES"/>
        </w:rPr>
        <w:t xml:space="preserve">La fecha prevista para la Normalización del Servicio de Radiodifusión, </w:t>
      </w:r>
      <w:bookmarkStart w:id="10" w:name="_Hlk152611970"/>
      <w:r w:rsidRPr="008418DA">
        <w:rPr>
          <w:rFonts w:ascii="Arial" w:eastAsia="Times New Roman" w:hAnsi="Arial" w:cs="Arial"/>
          <w:bCs/>
          <w:color w:val="000000"/>
          <w:lang w:eastAsia="es-ES"/>
        </w:rPr>
        <w:t xml:space="preserve">cuyo plazo máximo será de seis meses, mismo que podrá ampliarse por única ocasión por </w:t>
      </w:r>
      <w:r w:rsidR="00F547FF" w:rsidRPr="008418DA">
        <w:rPr>
          <w:rFonts w:ascii="Arial" w:eastAsia="Times New Roman" w:hAnsi="Arial" w:cs="Arial"/>
          <w:bCs/>
          <w:color w:val="000000"/>
          <w:lang w:eastAsia="es-ES"/>
        </w:rPr>
        <w:t>la mitad del plazo originalmente establecido</w:t>
      </w:r>
      <w:r w:rsidRPr="008418DA">
        <w:rPr>
          <w:rFonts w:ascii="Arial" w:eastAsia="Times New Roman" w:hAnsi="Arial" w:cs="Arial"/>
          <w:bCs/>
          <w:color w:val="000000"/>
          <w:lang w:eastAsia="es-ES"/>
        </w:rPr>
        <w:t>, a solicitud del</w:t>
      </w:r>
      <w:r w:rsidRPr="00E823DF">
        <w:rPr>
          <w:rFonts w:ascii="Arial" w:eastAsia="Times New Roman" w:hAnsi="Arial" w:cs="Arial"/>
          <w:bCs/>
          <w:color w:val="000000"/>
          <w:lang w:eastAsia="es-ES"/>
        </w:rPr>
        <w:t xml:space="preserve"> Concesionario mediante escrito libre presentado </w:t>
      </w:r>
      <w:r w:rsidR="00C805C7">
        <w:rPr>
          <w:rFonts w:ascii="Arial" w:eastAsia="Times New Roman" w:hAnsi="Arial" w:cs="Arial"/>
          <w:bCs/>
          <w:color w:val="000000"/>
          <w:lang w:eastAsia="es-ES"/>
        </w:rPr>
        <w:t>ante el Instituto cuando menos tres días hábiles antes del vencimiento del</w:t>
      </w:r>
      <w:r w:rsidRPr="00E823DF">
        <w:rPr>
          <w:rFonts w:ascii="Arial" w:eastAsia="Times New Roman" w:hAnsi="Arial" w:cs="Arial"/>
          <w:bCs/>
          <w:color w:val="000000"/>
          <w:lang w:eastAsia="es-ES"/>
        </w:rPr>
        <w:t xml:space="preserve"> plazo señalado</w:t>
      </w:r>
      <w:bookmarkEnd w:id="10"/>
      <w:r w:rsidRPr="00E823DF">
        <w:rPr>
          <w:rFonts w:ascii="Arial" w:eastAsia="Times New Roman" w:hAnsi="Arial" w:cs="Arial"/>
          <w:bCs/>
          <w:color w:val="000000"/>
          <w:lang w:eastAsia="es-ES"/>
        </w:rPr>
        <w:t>, aportando las pruebas documentales que acrediten la realización de los trabajos de reparación o sustitución de equipos que sufrieron una Falla Técnica.</w:t>
      </w:r>
    </w:p>
    <w:p w14:paraId="08ABC4AE" w14:textId="77777777" w:rsidR="00E823DF" w:rsidRPr="00E823DF" w:rsidRDefault="00E823DF" w:rsidP="00E823DF">
      <w:pPr>
        <w:spacing w:after="0"/>
        <w:ind w:left="567"/>
        <w:mirrorIndents/>
        <w:jc w:val="both"/>
        <w:rPr>
          <w:rFonts w:ascii="Arial" w:eastAsia="Times New Roman" w:hAnsi="Arial" w:cs="Arial"/>
          <w:lang w:eastAsia="es-ES"/>
        </w:rPr>
      </w:pPr>
    </w:p>
    <w:p w14:paraId="40A4EED9" w14:textId="61BABC3C" w:rsidR="00E823DF" w:rsidRPr="00244454" w:rsidRDefault="00E823DF" w:rsidP="00E823DF">
      <w:pPr>
        <w:spacing w:after="0"/>
        <w:jc w:val="both"/>
        <w:rPr>
          <w:rFonts w:ascii="Arial" w:eastAsia="Times New Roman" w:hAnsi="Arial" w:cs="Arial"/>
          <w:lang w:eastAsia="es-ES"/>
        </w:rPr>
      </w:pPr>
      <w:r w:rsidRPr="00E823DF">
        <w:rPr>
          <w:rFonts w:ascii="Arial" w:eastAsia="Times New Roman" w:hAnsi="Arial" w:cs="Arial"/>
          <w:b/>
          <w:lang w:eastAsia="es-ES"/>
        </w:rPr>
        <w:t xml:space="preserve">Artículo 13.- </w:t>
      </w:r>
      <w:r w:rsidRPr="00E823DF">
        <w:rPr>
          <w:rFonts w:ascii="Arial" w:eastAsia="Times New Roman" w:hAnsi="Arial" w:cs="Arial"/>
          <w:lang w:eastAsia="es-ES"/>
        </w:rPr>
        <w:t xml:space="preserve">Los Concesionarios que presenten Aviso de Suspensión por Mantenimiento o sustitución de instalaciones y equipos deberán realizarlo haciendo </w:t>
      </w:r>
      <w:r w:rsidRPr="00244454">
        <w:rPr>
          <w:rFonts w:ascii="Arial" w:eastAsia="Times New Roman" w:hAnsi="Arial" w:cs="Arial"/>
          <w:lang w:eastAsia="es-ES"/>
        </w:rPr>
        <w:t xml:space="preserve">uso del Formato establecido en el Anexo 2 de los presentes Lineamientos, en donde se precise </w:t>
      </w:r>
      <w:r w:rsidR="00F547FF" w:rsidRPr="00244454">
        <w:rPr>
          <w:rFonts w:ascii="Arial" w:eastAsia="Times New Roman" w:hAnsi="Arial" w:cs="Arial"/>
          <w:lang w:eastAsia="es-ES"/>
        </w:rPr>
        <w:t xml:space="preserve">cuando menos </w:t>
      </w:r>
      <w:r w:rsidRPr="00244454">
        <w:rPr>
          <w:rFonts w:ascii="Arial" w:eastAsia="Times New Roman" w:hAnsi="Arial" w:cs="Arial"/>
          <w:lang w:eastAsia="es-ES"/>
        </w:rPr>
        <w:t>lo siguiente:</w:t>
      </w:r>
    </w:p>
    <w:p w14:paraId="126BD80C" w14:textId="77777777" w:rsidR="00E823DF" w:rsidRPr="00244454" w:rsidRDefault="00E823DF" w:rsidP="00E823DF">
      <w:pPr>
        <w:spacing w:after="0"/>
        <w:ind w:firstLine="288"/>
        <w:jc w:val="both"/>
        <w:rPr>
          <w:rFonts w:ascii="Arial" w:eastAsia="Times New Roman" w:hAnsi="Arial" w:cs="Arial"/>
          <w:lang w:eastAsia="es-ES"/>
        </w:rPr>
      </w:pPr>
    </w:p>
    <w:p w14:paraId="4E4BF656" w14:textId="77777777" w:rsidR="00E823DF" w:rsidRPr="00244454" w:rsidRDefault="00E823DF" w:rsidP="00E723A7">
      <w:pPr>
        <w:numPr>
          <w:ilvl w:val="0"/>
          <w:numId w:val="7"/>
        </w:numPr>
        <w:spacing w:after="0"/>
        <w:jc w:val="both"/>
        <w:rPr>
          <w:rFonts w:ascii="Arial" w:eastAsia="Times New Roman" w:hAnsi="Arial" w:cs="Arial"/>
          <w:bCs/>
          <w:color w:val="000000"/>
          <w:lang w:eastAsia="es-ES"/>
        </w:rPr>
      </w:pPr>
      <w:r w:rsidRPr="00244454">
        <w:rPr>
          <w:rFonts w:ascii="Arial" w:eastAsia="Times New Roman" w:hAnsi="Arial" w:cs="Arial"/>
          <w:bCs/>
          <w:color w:val="000000"/>
          <w:lang w:eastAsia="es-ES"/>
        </w:rPr>
        <w:t>Nombre del Concesionario.</w:t>
      </w:r>
    </w:p>
    <w:p w14:paraId="53362100" w14:textId="77777777" w:rsidR="00E823DF" w:rsidRPr="00244454" w:rsidRDefault="00E823DF" w:rsidP="00E823DF">
      <w:pPr>
        <w:spacing w:after="0"/>
        <w:ind w:left="1080"/>
        <w:jc w:val="both"/>
        <w:rPr>
          <w:rFonts w:ascii="Arial" w:eastAsia="Times New Roman" w:hAnsi="Arial" w:cs="Arial"/>
          <w:bCs/>
          <w:color w:val="000000"/>
          <w:lang w:eastAsia="es-ES"/>
        </w:rPr>
      </w:pPr>
    </w:p>
    <w:p w14:paraId="5E9CDC15" w14:textId="129AC385" w:rsidR="00E823DF" w:rsidRPr="00244454" w:rsidRDefault="00E823DF" w:rsidP="00E723A7">
      <w:pPr>
        <w:numPr>
          <w:ilvl w:val="0"/>
          <w:numId w:val="7"/>
        </w:numPr>
        <w:spacing w:after="0"/>
        <w:jc w:val="both"/>
        <w:rPr>
          <w:rFonts w:ascii="Arial" w:eastAsia="Times New Roman" w:hAnsi="Arial" w:cs="Arial"/>
          <w:bCs/>
          <w:color w:val="000000"/>
          <w:lang w:eastAsia="es-ES"/>
        </w:rPr>
      </w:pPr>
      <w:r w:rsidRPr="00244454">
        <w:rPr>
          <w:rFonts w:ascii="Arial" w:eastAsia="Times New Roman" w:hAnsi="Arial" w:cs="Arial"/>
          <w:bCs/>
          <w:color w:val="000000"/>
          <w:lang w:eastAsia="es-ES"/>
        </w:rPr>
        <w:t>Nombre del representante legal acreditado, en su caso, o de quien actúa en nombre y representación legal</w:t>
      </w:r>
      <w:r w:rsidR="008418DA" w:rsidRPr="00244454">
        <w:rPr>
          <w:rFonts w:ascii="Arial" w:eastAsia="Times New Roman" w:hAnsi="Arial" w:cs="Arial"/>
          <w:bCs/>
          <w:color w:val="000000"/>
          <w:lang w:eastAsia="es-ES"/>
        </w:rPr>
        <w:t xml:space="preserve"> del concesionario.</w:t>
      </w:r>
      <w:r w:rsidRPr="00244454">
        <w:rPr>
          <w:rFonts w:ascii="Arial" w:eastAsia="Times New Roman" w:hAnsi="Arial" w:cs="Arial"/>
          <w:bCs/>
          <w:color w:val="000000"/>
          <w:lang w:eastAsia="es-ES"/>
        </w:rPr>
        <w:t xml:space="preserve"> </w:t>
      </w:r>
    </w:p>
    <w:p w14:paraId="44A45D69" w14:textId="77777777" w:rsidR="00F547FF" w:rsidRDefault="00F547FF" w:rsidP="008418DA">
      <w:pPr>
        <w:pStyle w:val="Prrafodelista"/>
        <w:rPr>
          <w:rFonts w:cs="Arial"/>
          <w:bCs/>
          <w:color w:val="000000"/>
        </w:rPr>
      </w:pPr>
    </w:p>
    <w:p w14:paraId="42B3FEBA" w14:textId="77777777" w:rsidR="00E823DF" w:rsidRPr="00E823DF" w:rsidRDefault="00E823DF" w:rsidP="00E823DF">
      <w:pPr>
        <w:spacing w:after="0"/>
        <w:ind w:left="708"/>
        <w:rPr>
          <w:rFonts w:ascii="Arial" w:eastAsia="Times New Roman" w:hAnsi="Arial" w:cs="Arial"/>
          <w:bCs/>
          <w:color w:val="000000"/>
          <w:lang w:eastAsia="es-ES"/>
        </w:rPr>
      </w:pPr>
    </w:p>
    <w:p w14:paraId="0E3FEB08" w14:textId="77777777" w:rsidR="00E823DF" w:rsidRPr="00E823DF" w:rsidRDefault="00E823DF" w:rsidP="00E723A7">
      <w:pPr>
        <w:numPr>
          <w:ilvl w:val="0"/>
          <w:numId w:val="7"/>
        </w:numPr>
        <w:spacing w:after="0"/>
        <w:jc w:val="both"/>
        <w:rPr>
          <w:rFonts w:ascii="Arial" w:eastAsia="Times New Roman" w:hAnsi="Arial" w:cs="Arial"/>
          <w:bCs/>
          <w:color w:val="000000"/>
          <w:lang w:eastAsia="es-ES"/>
        </w:rPr>
      </w:pPr>
      <w:r w:rsidRPr="00E823DF">
        <w:rPr>
          <w:rFonts w:ascii="Arial" w:eastAsia="Times New Roman" w:hAnsi="Arial" w:cs="Arial"/>
          <w:bCs/>
          <w:color w:val="000000"/>
          <w:lang w:eastAsia="es-ES"/>
        </w:rPr>
        <w:t>Distintivo de llamada y servicio.</w:t>
      </w:r>
    </w:p>
    <w:p w14:paraId="70A06A38" w14:textId="77777777" w:rsidR="00F547FF" w:rsidRDefault="00F547FF" w:rsidP="008418DA">
      <w:pPr>
        <w:pStyle w:val="Prrafodelista"/>
        <w:rPr>
          <w:rFonts w:cs="Arial"/>
          <w:bCs/>
          <w:color w:val="000000"/>
        </w:rPr>
      </w:pPr>
    </w:p>
    <w:p w14:paraId="452853FE" w14:textId="77777777" w:rsidR="00E823DF" w:rsidRPr="00E823DF" w:rsidRDefault="00E823DF" w:rsidP="00E823DF">
      <w:pPr>
        <w:spacing w:after="0"/>
        <w:ind w:left="708"/>
        <w:rPr>
          <w:rFonts w:ascii="Arial" w:eastAsia="Times New Roman" w:hAnsi="Arial" w:cs="Arial"/>
          <w:bCs/>
          <w:color w:val="000000"/>
          <w:lang w:eastAsia="es-ES"/>
        </w:rPr>
      </w:pPr>
    </w:p>
    <w:p w14:paraId="372B190E" w14:textId="77777777" w:rsidR="00E823DF" w:rsidRPr="00E823DF" w:rsidRDefault="00E823DF" w:rsidP="00E723A7">
      <w:pPr>
        <w:numPr>
          <w:ilvl w:val="0"/>
          <w:numId w:val="7"/>
        </w:numPr>
        <w:spacing w:after="0"/>
        <w:jc w:val="both"/>
        <w:rPr>
          <w:rFonts w:ascii="Arial" w:eastAsia="Times New Roman" w:hAnsi="Arial" w:cs="Arial"/>
          <w:bCs/>
          <w:color w:val="000000"/>
          <w:lang w:eastAsia="es-ES"/>
        </w:rPr>
      </w:pPr>
      <w:r w:rsidRPr="00E823DF">
        <w:rPr>
          <w:rFonts w:ascii="Arial" w:eastAsia="Times New Roman" w:hAnsi="Arial" w:cs="Arial"/>
          <w:bCs/>
          <w:color w:val="000000"/>
          <w:lang w:eastAsia="es-ES"/>
        </w:rPr>
        <w:t>Frecuencia concesionada.</w:t>
      </w:r>
    </w:p>
    <w:p w14:paraId="5517E7D2" w14:textId="77777777" w:rsidR="00F547FF" w:rsidRDefault="00F547FF" w:rsidP="008418DA">
      <w:pPr>
        <w:pStyle w:val="Prrafodelista"/>
        <w:rPr>
          <w:rFonts w:cs="Arial"/>
          <w:bCs/>
          <w:color w:val="000000"/>
        </w:rPr>
      </w:pPr>
    </w:p>
    <w:p w14:paraId="0B6D0981" w14:textId="77777777" w:rsidR="00E823DF" w:rsidRPr="00E823DF" w:rsidRDefault="00E823DF" w:rsidP="00E823DF">
      <w:pPr>
        <w:spacing w:after="0"/>
        <w:ind w:left="708"/>
        <w:rPr>
          <w:rFonts w:ascii="Arial" w:eastAsia="Times New Roman" w:hAnsi="Arial" w:cs="Arial"/>
          <w:bCs/>
          <w:color w:val="000000"/>
          <w:lang w:eastAsia="es-ES"/>
        </w:rPr>
      </w:pPr>
    </w:p>
    <w:p w14:paraId="71123E0D" w14:textId="77777777" w:rsidR="00E823DF" w:rsidRPr="00E823DF" w:rsidRDefault="00E823DF" w:rsidP="00E723A7">
      <w:pPr>
        <w:numPr>
          <w:ilvl w:val="0"/>
          <w:numId w:val="7"/>
        </w:numPr>
        <w:spacing w:after="0"/>
        <w:jc w:val="both"/>
        <w:rPr>
          <w:rFonts w:ascii="Arial" w:eastAsia="Times New Roman" w:hAnsi="Arial" w:cs="Arial"/>
          <w:bCs/>
          <w:color w:val="000000"/>
          <w:lang w:eastAsia="es-ES"/>
        </w:rPr>
      </w:pPr>
      <w:r w:rsidRPr="00E823DF">
        <w:rPr>
          <w:rFonts w:ascii="Arial" w:eastAsia="Times New Roman" w:hAnsi="Arial" w:cs="Arial"/>
          <w:bCs/>
          <w:color w:val="000000"/>
          <w:lang w:eastAsia="es-ES"/>
        </w:rPr>
        <w:t>La fecha y horario en que pretenda iniciar la suspensión del Servicio de Radiodifusión.</w:t>
      </w:r>
    </w:p>
    <w:p w14:paraId="11253856" w14:textId="77777777" w:rsidR="00F547FF" w:rsidRDefault="00F547FF" w:rsidP="008418DA">
      <w:pPr>
        <w:pStyle w:val="Prrafodelista"/>
        <w:rPr>
          <w:rFonts w:cs="Arial"/>
          <w:bCs/>
          <w:color w:val="000000"/>
        </w:rPr>
      </w:pPr>
    </w:p>
    <w:p w14:paraId="63E36EA8" w14:textId="77777777" w:rsidR="00E823DF" w:rsidRPr="00E823DF" w:rsidRDefault="00E823DF" w:rsidP="00E823DF">
      <w:pPr>
        <w:spacing w:after="0"/>
        <w:ind w:left="708"/>
        <w:rPr>
          <w:rFonts w:ascii="Arial" w:eastAsia="Times New Roman" w:hAnsi="Arial" w:cs="Arial"/>
          <w:bCs/>
          <w:color w:val="000000"/>
          <w:lang w:eastAsia="es-ES"/>
        </w:rPr>
      </w:pPr>
    </w:p>
    <w:p w14:paraId="27191FA4" w14:textId="564B9065" w:rsidR="00E823DF" w:rsidRPr="00E823DF" w:rsidRDefault="00E823DF" w:rsidP="00E723A7">
      <w:pPr>
        <w:numPr>
          <w:ilvl w:val="0"/>
          <w:numId w:val="7"/>
        </w:numPr>
        <w:spacing w:after="0"/>
        <w:jc w:val="both"/>
        <w:rPr>
          <w:rFonts w:ascii="Arial" w:eastAsia="Times New Roman" w:hAnsi="Arial" w:cs="Arial"/>
          <w:bCs/>
          <w:color w:val="000000"/>
          <w:lang w:eastAsia="es-ES"/>
        </w:rPr>
      </w:pPr>
      <w:r w:rsidRPr="00E823DF">
        <w:rPr>
          <w:rFonts w:ascii="Arial" w:eastAsia="Times New Roman" w:hAnsi="Arial" w:cs="Arial"/>
          <w:bCs/>
          <w:color w:val="000000"/>
          <w:lang w:eastAsia="es-ES"/>
        </w:rPr>
        <w:t>El tiempo que permanecerá la suspensión del Servicio de Radiodifusión cuyo plazo máximo será de quince días hábiles,</w:t>
      </w:r>
      <w:r w:rsidR="00F547FF">
        <w:rPr>
          <w:rFonts w:ascii="Arial" w:eastAsia="Times New Roman" w:hAnsi="Arial" w:cs="Arial"/>
          <w:bCs/>
          <w:color w:val="000000"/>
          <w:lang w:eastAsia="es-ES"/>
        </w:rPr>
        <w:t xml:space="preserve"> mismo</w:t>
      </w:r>
      <w:r w:rsidRPr="00E823DF">
        <w:rPr>
          <w:rFonts w:ascii="Arial" w:eastAsia="Times New Roman" w:hAnsi="Arial" w:cs="Arial"/>
          <w:bCs/>
          <w:color w:val="000000"/>
          <w:lang w:eastAsia="es-ES"/>
        </w:rPr>
        <w:t xml:space="preserve"> que podrá ampliarse por única ocasión por la mitad del plazo originalmente señalado, a solicitud del Concesionario mediante escrito libre </w:t>
      </w:r>
      <w:r w:rsidR="00C805C7">
        <w:rPr>
          <w:rFonts w:ascii="Arial" w:eastAsia="Times New Roman" w:hAnsi="Arial" w:cs="Arial"/>
          <w:bCs/>
          <w:color w:val="000000"/>
          <w:lang w:eastAsia="es-ES"/>
        </w:rPr>
        <w:t>ante el Instituto cuando menos tres días hábiles antes del vencimiento del</w:t>
      </w:r>
      <w:r w:rsidR="00C805C7" w:rsidRPr="00E823DF">
        <w:rPr>
          <w:rFonts w:ascii="Arial" w:eastAsia="Times New Roman" w:hAnsi="Arial" w:cs="Arial"/>
          <w:bCs/>
          <w:color w:val="000000"/>
          <w:lang w:eastAsia="es-ES"/>
        </w:rPr>
        <w:t xml:space="preserve"> </w:t>
      </w:r>
      <w:r w:rsidR="00C805C7" w:rsidRPr="00E823DF">
        <w:rPr>
          <w:rFonts w:ascii="Arial" w:eastAsia="Times New Roman" w:hAnsi="Arial" w:cs="Arial"/>
          <w:bCs/>
          <w:color w:val="000000"/>
          <w:lang w:eastAsia="es-ES"/>
        </w:rPr>
        <w:lastRenderedPageBreak/>
        <w:t xml:space="preserve">plazo </w:t>
      </w:r>
      <w:r w:rsidRPr="00E823DF">
        <w:rPr>
          <w:rFonts w:ascii="Arial" w:eastAsia="Times New Roman" w:hAnsi="Arial" w:cs="Arial"/>
          <w:bCs/>
          <w:color w:val="000000"/>
          <w:lang w:eastAsia="es-ES"/>
        </w:rPr>
        <w:t>otorgado, para lo cual deberá indicar las causas que motivan la solicitud de ampliación.</w:t>
      </w:r>
    </w:p>
    <w:p w14:paraId="09DF8CAE" w14:textId="77777777" w:rsidR="00E823DF" w:rsidRPr="00E823DF" w:rsidRDefault="00E823DF" w:rsidP="00E823DF">
      <w:pPr>
        <w:spacing w:after="0"/>
        <w:contextualSpacing/>
        <w:mirrorIndents/>
        <w:jc w:val="both"/>
        <w:rPr>
          <w:rFonts w:ascii="Arial" w:hAnsi="Arial" w:cs="Arial"/>
        </w:rPr>
      </w:pPr>
    </w:p>
    <w:p w14:paraId="6024A83B" w14:textId="77777777" w:rsidR="00E823DF" w:rsidRPr="00E823DF" w:rsidRDefault="00E823DF" w:rsidP="00E823DF">
      <w:pPr>
        <w:spacing w:after="0"/>
        <w:jc w:val="center"/>
        <w:rPr>
          <w:rFonts w:ascii="Arial" w:eastAsia="Times New Roman" w:hAnsi="Arial" w:cs="Arial"/>
          <w:b/>
          <w:lang w:eastAsia="es-ES"/>
        </w:rPr>
      </w:pPr>
      <w:r w:rsidRPr="00E823DF">
        <w:rPr>
          <w:rFonts w:ascii="Arial" w:eastAsia="Times New Roman" w:hAnsi="Arial" w:cs="Arial"/>
          <w:b/>
          <w:lang w:eastAsia="es-ES"/>
        </w:rPr>
        <w:t>Capítulo IV</w:t>
      </w:r>
    </w:p>
    <w:p w14:paraId="7956C209" w14:textId="77777777" w:rsidR="00E823DF" w:rsidRPr="00E823DF" w:rsidRDefault="00E823DF" w:rsidP="00E823DF">
      <w:pPr>
        <w:spacing w:after="0"/>
        <w:jc w:val="center"/>
        <w:rPr>
          <w:rFonts w:ascii="Arial" w:eastAsia="Times New Roman" w:hAnsi="Arial" w:cs="Arial"/>
          <w:b/>
          <w:lang w:eastAsia="es-ES"/>
        </w:rPr>
      </w:pPr>
      <w:r w:rsidRPr="00E823DF">
        <w:rPr>
          <w:rFonts w:ascii="Arial" w:eastAsia="Times New Roman" w:hAnsi="Arial" w:cs="Arial"/>
          <w:b/>
          <w:lang w:eastAsia="es-ES"/>
        </w:rPr>
        <w:t>De la Operación en Parámetros Técnicos Distintos a los Autorizados</w:t>
      </w:r>
    </w:p>
    <w:p w14:paraId="105ED4F9" w14:textId="77777777" w:rsidR="00E823DF" w:rsidRPr="00E823DF" w:rsidRDefault="00E823DF" w:rsidP="00E823DF">
      <w:pPr>
        <w:spacing w:after="0"/>
        <w:contextualSpacing/>
        <w:mirrorIndents/>
        <w:rPr>
          <w:rFonts w:ascii="Arial" w:hAnsi="Arial" w:cs="Arial"/>
        </w:rPr>
      </w:pPr>
    </w:p>
    <w:p w14:paraId="211D181F" w14:textId="361FF412" w:rsidR="00E823DF" w:rsidRPr="00E823DF" w:rsidRDefault="00E823DF" w:rsidP="00E823DF">
      <w:pPr>
        <w:spacing w:after="0"/>
        <w:jc w:val="both"/>
        <w:rPr>
          <w:rFonts w:ascii="Arial" w:eastAsia="Arial" w:hAnsi="Arial" w:cs="Arial"/>
          <w:lang w:eastAsia="es-ES"/>
        </w:rPr>
      </w:pPr>
      <w:r w:rsidRPr="00E823DF">
        <w:rPr>
          <w:rFonts w:ascii="Arial" w:eastAsia="Arial" w:hAnsi="Arial" w:cs="Arial"/>
          <w:b/>
          <w:bCs/>
          <w:lang w:eastAsia="es-ES"/>
        </w:rPr>
        <w:t>Artículo 14.-</w:t>
      </w:r>
      <w:r w:rsidRPr="00E823DF">
        <w:rPr>
          <w:rFonts w:ascii="Arial" w:eastAsia="Arial" w:hAnsi="Arial" w:cs="Arial"/>
          <w:lang w:eastAsia="es-ES"/>
        </w:rPr>
        <w:t xml:space="preserve"> En caso de suspensión por </w:t>
      </w:r>
      <w:r w:rsidR="00F547FF">
        <w:rPr>
          <w:rFonts w:ascii="Arial" w:eastAsia="Arial" w:hAnsi="Arial" w:cs="Arial"/>
          <w:lang w:eastAsia="es-ES"/>
        </w:rPr>
        <w:t>Hecho F</w:t>
      </w:r>
      <w:r w:rsidRPr="00E823DF">
        <w:rPr>
          <w:rFonts w:ascii="Arial" w:eastAsia="Arial" w:hAnsi="Arial" w:cs="Arial"/>
          <w:lang w:eastAsia="es-ES"/>
        </w:rPr>
        <w:t xml:space="preserve">ortuito o </w:t>
      </w:r>
      <w:r w:rsidR="00F547FF">
        <w:rPr>
          <w:rFonts w:ascii="Arial" w:eastAsia="Arial" w:hAnsi="Arial" w:cs="Arial"/>
          <w:lang w:eastAsia="es-ES"/>
        </w:rPr>
        <w:t>Causa de F</w:t>
      </w:r>
      <w:r w:rsidRPr="00E823DF">
        <w:rPr>
          <w:rFonts w:ascii="Arial" w:eastAsia="Arial" w:hAnsi="Arial" w:cs="Arial"/>
          <w:lang w:eastAsia="es-ES"/>
        </w:rPr>
        <w:t xml:space="preserve">uerza </w:t>
      </w:r>
      <w:r w:rsidR="00F547FF">
        <w:rPr>
          <w:rFonts w:ascii="Arial" w:eastAsia="Arial" w:hAnsi="Arial" w:cs="Arial"/>
          <w:lang w:eastAsia="es-ES"/>
        </w:rPr>
        <w:t>M</w:t>
      </w:r>
      <w:r w:rsidRPr="00E823DF">
        <w:rPr>
          <w:rFonts w:ascii="Arial" w:eastAsia="Arial" w:hAnsi="Arial" w:cs="Arial"/>
          <w:lang w:eastAsia="es-ES"/>
        </w:rPr>
        <w:t>ayor el Concesionario podrá operar bajo parámetros</w:t>
      </w:r>
      <w:r w:rsidRPr="00E823DF">
        <w:rPr>
          <w:rFonts w:ascii="Arial" w:eastAsia="Times New Roman" w:hAnsi="Arial" w:cs="Arial"/>
          <w:b/>
          <w:bCs/>
          <w:lang w:eastAsia="es-ES"/>
        </w:rPr>
        <w:t xml:space="preserve"> </w:t>
      </w:r>
      <w:r w:rsidRPr="00E823DF">
        <w:rPr>
          <w:rFonts w:ascii="Arial" w:eastAsia="Arial" w:hAnsi="Arial" w:cs="Arial"/>
          <w:lang w:eastAsia="es-ES"/>
        </w:rPr>
        <w:t>técnicos distintos a los autorizados por este Instituto, siempre que éstos no superen el área de servicio autorizada y no causen interferencias perjudiciales a otros sistemas o servicios de radiocomunicación.</w:t>
      </w:r>
    </w:p>
    <w:p w14:paraId="7433118F" w14:textId="77777777" w:rsidR="00E823DF" w:rsidRPr="00E823DF" w:rsidRDefault="00E823DF" w:rsidP="00E823DF">
      <w:pPr>
        <w:spacing w:after="0"/>
        <w:jc w:val="both"/>
        <w:rPr>
          <w:rFonts w:ascii="Arial" w:eastAsia="Arial" w:hAnsi="Arial" w:cs="Arial"/>
          <w:lang w:eastAsia="es-ES"/>
        </w:rPr>
      </w:pPr>
    </w:p>
    <w:p w14:paraId="663592E8" w14:textId="77777777" w:rsidR="00E823DF" w:rsidRPr="00E823DF" w:rsidRDefault="00E823DF" w:rsidP="00E823DF">
      <w:pPr>
        <w:spacing w:after="0"/>
        <w:jc w:val="both"/>
        <w:rPr>
          <w:rFonts w:ascii="Arial" w:eastAsia="Arial" w:hAnsi="Arial" w:cs="Arial"/>
          <w:lang w:eastAsia="es-ES"/>
        </w:rPr>
      </w:pPr>
      <w:r w:rsidRPr="00E823DF">
        <w:rPr>
          <w:rFonts w:ascii="Arial" w:eastAsia="Arial" w:hAnsi="Arial" w:cs="Arial"/>
          <w:lang w:eastAsia="es-ES"/>
        </w:rPr>
        <w:t xml:space="preserve">Los Concesionarios deberán presentar el Aviso de Suspensión a través de los medios señalados en los términos de los presentes Lineamientos. </w:t>
      </w:r>
    </w:p>
    <w:p w14:paraId="3051C724" w14:textId="77777777" w:rsidR="00E823DF" w:rsidRPr="00E823DF" w:rsidRDefault="00E823DF" w:rsidP="00E823DF">
      <w:pPr>
        <w:spacing w:after="0"/>
        <w:jc w:val="both"/>
        <w:rPr>
          <w:rFonts w:ascii="Arial" w:eastAsia="Arial" w:hAnsi="Arial" w:cs="Arial"/>
          <w:lang w:eastAsia="es-ES"/>
        </w:rPr>
      </w:pPr>
    </w:p>
    <w:p w14:paraId="4C518964" w14:textId="2BEF4CAF" w:rsidR="00E823DF" w:rsidRPr="00E823DF" w:rsidRDefault="00E823DF" w:rsidP="00E823DF">
      <w:pPr>
        <w:spacing w:after="0"/>
        <w:contextualSpacing/>
        <w:mirrorIndents/>
        <w:jc w:val="both"/>
        <w:rPr>
          <w:rFonts w:ascii="Arial" w:hAnsi="Arial" w:cs="Arial"/>
        </w:rPr>
      </w:pPr>
      <w:r w:rsidRPr="00E823DF">
        <w:rPr>
          <w:rFonts w:ascii="Arial" w:hAnsi="Arial" w:cs="Arial"/>
        </w:rPr>
        <w:t xml:space="preserve">Para efectos del presente artículo el Concesionario deberá contar y </w:t>
      </w:r>
      <w:r w:rsidR="00F547FF">
        <w:rPr>
          <w:rFonts w:ascii="Arial" w:hAnsi="Arial" w:cs="Arial"/>
        </w:rPr>
        <w:t xml:space="preserve">poner a disposición </w:t>
      </w:r>
      <w:r w:rsidRPr="00E823DF">
        <w:rPr>
          <w:rFonts w:ascii="Arial" w:hAnsi="Arial" w:cs="Arial"/>
        </w:rPr>
        <w:t xml:space="preserve">del Instituto, la documentación que </w:t>
      </w:r>
      <w:r w:rsidR="00F547FF">
        <w:rPr>
          <w:rFonts w:ascii="Arial" w:hAnsi="Arial" w:cs="Arial"/>
        </w:rPr>
        <w:t xml:space="preserve">acredite </w:t>
      </w:r>
      <w:r w:rsidRPr="00E823DF">
        <w:rPr>
          <w:rFonts w:ascii="Arial" w:hAnsi="Arial" w:cs="Arial"/>
        </w:rPr>
        <w:t xml:space="preserve">que en ningún momento excede el Área de Servicio o Zona de Cobertura </w:t>
      </w:r>
      <w:r w:rsidR="00F547FF">
        <w:rPr>
          <w:rFonts w:ascii="Arial" w:hAnsi="Arial" w:cs="Arial"/>
        </w:rPr>
        <w:t xml:space="preserve">previamente </w:t>
      </w:r>
      <w:r w:rsidRPr="00E823DF">
        <w:rPr>
          <w:rFonts w:ascii="Arial" w:hAnsi="Arial" w:cs="Arial"/>
        </w:rPr>
        <w:t xml:space="preserve">autorizada para la estación de radiodifusión, documentación que deberá estar elaborada y avalada por un Perito en Telecomunicaciones con especialidad en radiodifusión y registro vigente, o bien, por la persona que presta asistencia técnica al Concesionario. La información que contenga la documentación citada deberá consignar los datos con que se encuentre instalada y operando la </w:t>
      </w:r>
      <w:r w:rsidR="00F547FF">
        <w:rPr>
          <w:rFonts w:ascii="Arial" w:hAnsi="Arial" w:cs="Arial"/>
        </w:rPr>
        <w:t>E</w:t>
      </w:r>
      <w:r w:rsidRPr="00E823DF">
        <w:rPr>
          <w:rFonts w:ascii="Arial" w:hAnsi="Arial" w:cs="Arial"/>
        </w:rPr>
        <w:t>stación</w:t>
      </w:r>
      <w:r w:rsidR="00F547FF">
        <w:rPr>
          <w:rFonts w:ascii="Arial" w:hAnsi="Arial" w:cs="Arial"/>
        </w:rPr>
        <w:t xml:space="preserve"> de Radiodifusión</w:t>
      </w:r>
      <w:r w:rsidRPr="00E823DF">
        <w:rPr>
          <w:rFonts w:ascii="Arial" w:hAnsi="Arial" w:cs="Arial"/>
        </w:rPr>
        <w:t>.</w:t>
      </w:r>
    </w:p>
    <w:p w14:paraId="6F10AEF2" w14:textId="77777777" w:rsidR="00E823DF" w:rsidRPr="00E823DF" w:rsidRDefault="00E823DF" w:rsidP="00E823DF">
      <w:pPr>
        <w:spacing w:after="0"/>
        <w:contextualSpacing/>
        <w:mirrorIndents/>
        <w:jc w:val="both"/>
        <w:rPr>
          <w:rFonts w:ascii="Arial" w:hAnsi="Arial" w:cs="Arial"/>
        </w:rPr>
      </w:pPr>
    </w:p>
    <w:p w14:paraId="6E147026" w14:textId="77777777" w:rsidR="00E823DF" w:rsidRPr="00E823DF" w:rsidRDefault="00E823DF" w:rsidP="00E823DF">
      <w:pPr>
        <w:spacing w:after="0"/>
        <w:jc w:val="center"/>
        <w:rPr>
          <w:rFonts w:ascii="Arial" w:eastAsia="Times New Roman" w:hAnsi="Arial" w:cs="Arial"/>
          <w:b/>
          <w:lang w:eastAsia="es-ES"/>
        </w:rPr>
      </w:pPr>
      <w:r w:rsidRPr="00E823DF">
        <w:rPr>
          <w:rFonts w:ascii="Arial" w:eastAsia="Times New Roman" w:hAnsi="Arial" w:cs="Arial"/>
          <w:b/>
          <w:lang w:eastAsia="es-ES"/>
        </w:rPr>
        <w:t>Capítulo V</w:t>
      </w:r>
    </w:p>
    <w:p w14:paraId="211F53EC" w14:textId="77777777" w:rsidR="00E823DF" w:rsidRPr="00E823DF" w:rsidRDefault="00E823DF" w:rsidP="00E823DF">
      <w:pPr>
        <w:spacing w:after="0"/>
        <w:jc w:val="center"/>
        <w:rPr>
          <w:rFonts w:ascii="Arial" w:eastAsia="Times New Roman" w:hAnsi="Arial" w:cs="Arial"/>
          <w:b/>
          <w:lang w:eastAsia="es-ES"/>
        </w:rPr>
      </w:pPr>
      <w:r w:rsidRPr="00E823DF">
        <w:rPr>
          <w:rFonts w:ascii="Arial" w:eastAsia="Times New Roman" w:hAnsi="Arial" w:cs="Arial"/>
          <w:b/>
          <w:lang w:eastAsia="es-ES"/>
        </w:rPr>
        <w:t>Normalización del Servicio de Radiodifusión</w:t>
      </w:r>
    </w:p>
    <w:p w14:paraId="49E350C9" w14:textId="77777777" w:rsidR="00E823DF" w:rsidRPr="00E823DF" w:rsidRDefault="00E823DF" w:rsidP="00E823DF">
      <w:pPr>
        <w:spacing w:after="0"/>
        <w:jc w:val="both"/>
        <w:rPr>
          <w:rFonts w:ascii="Arial" w:eastAsia="Times New Roman" w:hAnsi="Arial" w:cs="Arial"/>
          <w:b/>
          <w:lang w:eastAsia="es-ES"/>
        </w:rPr>
      </w:pPr>
    </w:p>
    <w:p w14:paraId="309F16DF" w14:textId="165D8ED3" w:rsidR="00E823DF" w:rsidRPr="00E823DF" w:rsidRDefault="00E823DF" w:rsidP="00E823DF">
      <w:pPr>
        <w:spacing w:after="0"/>
        <w:jc w:val="both"/>
        <w:rPr>
          <w:rFonts w:ascii="Arial" w:eastAsia="Times New Roman" w:hAnsi="Arial" w:cs="Arial"/>
          <w:bCs/>
          <w:lang w:eastAsia="es-ES"/>
        </w:rPr>
      </w:pPr>
      <w:r w:rsidRPr="00E823DF">
        <w:rPr>
          <w:rFonts w:ascii="Arial" w:eastAsia="Times New Roman" w:hAnsi="Arial" w:cs="Arial"/>
          <w:b/>
          <w:lang w:eastAsia="es-ES"/>
        </w:rPr>
        <w:t xml:space="preserve">Artículo 15.- </w:t>
      </w:r>
      <w:r w:rsidRPr="00E823DF">
        <w:rPr>
          <w:rFonts w:ascii="Arial" w:eastAsia="Times New Roman" w:hAnsi="Arial" w:cs="Arial"/>
          <w:bCs/>
          <w:lang w:eastAsia="es-ES"/>
        </w:rPr>
        <w:t>Una vez que haya concluido la suspensión del Servicio de Radiodifusión y la Estación de Radiodifusión hubiese reanudado operaciones con los Parámetros Técnicos Autorizados por subsana</w:t>
      </w:r>
      <w:r w:rsidR="00F547FF">
        <w:rPr>
          <w:rFonts w:ascii="Arial" w:eastAsia="Times New Roman" w:hAnsi="Arial" w:cs="Arial"/>
          <w:bCs/>
          <w:lang w:eastAsia="es-ES"/>
        </w:rPr>
        <w:t>rse</w:t>
      </w:r>
      <w:r w:rsidRPr="00E823DF">
        <w:rPr>
          <w:rFonts w:ascii="Arial" w:eastAsia="Times New Roman" w:hAnsi="Arial" w:cs="Arial"/>
          <w:bCs/>
          <w:lang w:eastAsia="es-ES"/>
        </w:rPr>
        <w:t xml:space="preserve"> la causa que motiv</w:t>
      </w:r>
      <w:r w:rsidR="00F547FF">
        <w:rPr>
          <w:rFonts w:ascii="Arial" w:eastAsia="Times New Roman" w:hAnsi="Arial" w:cs="Arial"/>
          <w:bCs/>
          <w:lang w:eastAsia="es-ES"/>
        </w:rPr>
        <w:t>ó</w:t>
      </w:r>
      <w:r w:rsidRPr="00E823DF">
        <w:rPr>
          <w:rFonts w:ascii="Arial" w:eastAsia="Times New Roman" w:hAnsi="Arial" w:cs="Arial"/>
          <w:bCs/>
          <w:lang w:eastAsia="es-ES"/>
        </w:rPr>
        <w:t xml:space="preserve"> la suspensión o </w:t>
      </w:r>
      <w:r w:rsidR="00F547FF">
        <w:rPr>
          <w:rFonts w:ascii="Arial" w:eastAsia="Times New Roman" w:hAnsi="Arial" w:cs="Arial"/>
          <w:bCs/>
          <w:lang w:eastAsia="es-ES"/>
        </w:rPr>
        <w:t xml:space="preserve">bien, al </w:t>
      </w:r>
      <w:r w:rsidRPr="00E823DF">
        <w:rPr>
          <w:rFonts w:ascii="Arial" w:eastAsia="Times New Roman" w:hAnsi="Arial" w:cs="Arial"/>
          <w:bCs/>
          <w:lang w:eastAsia="es-ES"/>
        </w:rPr>
        <w:t xml:space="preserve">haberse concluido los trabajos de Mantenimiento de la Estación de Radiodifusión, los Concesionarios que presentaron su Aviso de Suspensión a través de la Oficialía de Partes </w:t>
      </w:r>
      <w:r w:rsidR="00F547FF">
        <w:rPr>
          <w:rFonts w:ascii="Arial" w:eastAsia="Times New Roman" w:hAnsi="Arial" w:cs="Arial"/>
          <w:bCs/>
          <w:lang w:eastAsia="es-ES"/>
        </w:rPr>
        <w:t xml:space="preserve">Común </w:t>
      </w:r>
      <w:r w:rsidRPr="00E823DF">
        <w:rPr>
          <w:rFonts w:ascii="Arial" w:eastAsia="Times New Roman" w:hAnsi="Arial" w:cs="Arial"/>
          <w:bCs/>
          <w:lang w:eastAsia="es-ES"/>
        </w:rPr>
        <w:t xml:space="preserve">o por </w:t>
      </w:r>
      <w:r w:rsidR="00F547FF">
        <w:rPr>
          <w:rFonts w:ascii="Arial" w:eastAsia="Times New Roman" w:hAnsi="Arial" w:cs="Arial"/>
          <w:bCs/>
          <w:lang w:eastAsia="es-ES"/>
        </w:rPr>
        <w:t xml:space="preserve">medio de la </w:t>
      </w:r>
      <w:r w:rsidRPr="00E823DF">
        <w:rPr>
          <w:rFonts w:ascii="Arial" w:eastAsia="Times New Roman" w:hAnsi="Arial" w:cs="Arial"/>
          <w:bCs/>
          <w:lang w:eastAsia="es-ES"/>
        </w:rPr>
        <w:t>Ventanilla Electrónica deberán informar</w:t>
      </w:r>
      <w:r w:rsidR="00F547FF">
        <w:rPr>
          <w:rFonts w:ascii="Arial" w:eastAsia="Times New Roman" w:hAnsi="Arial" w:cs="Arial"/>
          <w:bCs/>
          <w:lang w:eastAsia="es-ES"/>
        </w:rPr>
        <w:t>lo</w:t>
      </w:r>
      <w:r w:rsidRPr="00E823DF">
        <w:rPr>
          <w:rFonts w:ascii="Arial" w:eastAsia="Times New Roman" w:hAnsi="Arial" w:cs="Arial"/>
          <w:bCs/>
          <w:lang w:eastAsia="es-ES"/>
        </w:rPr>
        <w:t xml:space="preserve"> al Instituto </w:t>
      </w:r>
      <w:r w:rsidR="00F547FF">
        <w:rPr>
          <w:rFonts w:ascii="Arial" w:eastAsia="Times New Roman" w:hAnsi="Arial" w:cs="Arial"/>
          <w:bCs/>
          <w:lang w:eastAsia="es-ES"/>
        </w:rPr>
        <w:t xml:space="preserve">dentro de los tres días hábiles siguientes a la Normalización, </w:t>
      </w:r>
      <w:r w:rsidRPr="00E823DF">
        <w:rPr>
          <w:rFonts w:ascii="Arial" w:eastAsia="Times New Roman" w:hAnsi="Arial" w:cs="Arial"/>
          <w:bCs/>
          <w:lang w:eastAsia="es-ES"/>
        </w:rPr>
        <w:t>por el mismo medio en que ingresó su trámite</w:t>
      </w:r>
      <w:r w:rsidR="00F547FF">
        <w:rPr>
          <w:rFonts w:ascii="Arial" w:eastAsia="Times New Roman" w:hAnsi="Arial" w:cs="Arial"/>
          <w:bCs/>
          <w:lang w:eastAsia="es-ES"/>
        </w:rPr>
        <w:t>,</w:t>
      </w:r>
      <w:r w:rsidRPr="00E823DF">
        <w:rPr>
          <w:rFonts w:ascii="Arial" w:eastAsia="Times New Roman" w:hAnsi="Arial" w:cs="Arial"/>
          <w:bCs/>
          <w:lang w:eastAsia="es-ES"/>
        </w:rPr>
        <w:t xml:space="preserve"> para lo cual deberá</w:t>
      </w:r>
      <w:r w:rsidR="00F547FF">
        <w:rPr>
          <w:rFonts w:ascii="Arial" w:eastAsia="Times New Roman" w:hAnsi="Arial" w:cs="Arial"/>
          <w:bCs/>
          <w:lang w:eastAsia="es-ES"/>
        </w:rPr>
        <w:t>n</w:t>
      </w:r>
      <w:r w:rsidRPr="00E823DF">
        <w:rPr>
          <w:rFonts w:ascii="Arial" w:eastAsia="Times New Roman" w:hAnsi="Arial" w:cs="Arial"/>
          <w:bCs/>
          <w:lang w:eastAsia="es-ES"/>
        </w:rPr>
        <w:t xml:space="preserve"> señalar los datos de identificación de la Concesión de Espectro Radioeléctrico así como la fecha exacta y hora de reanudación de la prestación del servicio de radiodifusión dentro de los Parámetros Técnicos Autorizados, a efecto de concluir el Trámite.</w:t>
      </w:r>
    </w:p>
    <w:p w14:paraId="623D3968" w14:textId="77777777" w:rsidR="00E823DF" w:rsidRPr="00E823DF" w:rsidRDefault="00E823DF" w:rsidP="00E823DF">
      <w:pPr>
        <w:spacing w:after="0"/>
        <w:jc w:val="both"/>
        <w:rPr>
          <w:rFonts w:ascii="Arial" w:eastAsia="Times New Roman" w:hAnsi="Arial" w:cs="Arial"/>
          <w:bCs/>
          <w:lang w:eastAsia="es-ES"/>
        </w:rPr>
      </w:pPr>
    </w:p>
    <w:p w14:paraId="61D04729" w14:textId="730D5BAA" w:rsidR="00E823DF" w:rsidRPr="00E823DF" w:rsidRDefault="00E823DF" w:rsidP="00E823DF">
      <w:pPr>
        <w:spacing w:after="0"/>
        <w:contextualSpacing/>
        <w:mirrorIndents/>
        <w:jc w:val="both"/>
        <w:rPr>
          <w:rFonts w:ascii="Arial" w:hAnsi="Arial" w:cs="Arial"/>
        </w:rPr>
      </w:pPr>
      <w:r w:rsidRPr="00E823DF">
        <w:rPr>
          <w:rFonts w:ascii="Arial" w:hAnsi="Arial" w:cs="Arial"/>
        </w:rPr>
        <w:t xml:space="preserve">En el caso de los Avisos de Suspensión generados a través del Sistema M2M de manera sistematizada se reportará la Normalización, no obstante, el Concesionario se encuentra obligado a verificar que se </w:t>
      </w:r>
      <w:r w:rsidR="00F547FF">
        <w:rPr>
          <w:rFonts w:ascii="Arial" w:hAnsi="Arial" w:cs="Arial"/>
        </w:rPr>
        <w:t xml:space="preserve">haya </w:t>
      </w:r>
      <w:r w:rsidRPr="00E823DF">
        <w:rPr>
          <w:rFonts w:ascii="Arial" w:hAnsi="Arial" w:cs="Arial"/>
        </w:rPr>
        <w:t xml:space="preserve">transmitido la misma al Instituto en el plazo de tres días hábiles mencionados. </w:t>
      </w:r>
    </w:p>
    <w:p w14:paraId="0E46DDD1" w14:textId="77777777" w:rsidR="00E823DF" w:rsidRPr="00E823DF" w:rsidRDefault="00E823DF" w:rsidP="00E823DF">
      <w:pPr>
        <w:spacing w:after="0"/>
        <w:contextualSpacing/>
        <w:mirrorIndents/>
        <w:jc w:val="both"/>
        <w:rPr>
          <w:rFonts w:ascii="Arial" w:hAnsi="Arial" w:cs="Arial"/>
        </w:rPr>
      </w:pPr>
    </w:p>
    <w:p w14:paraId="4FB8604F" w14:textId="77777777" w:rsidR="00E823DF" w:rsidRPr="00E823DF" w:rsidRDefault="00E823DF" w:rsidP="00E823DF">
      <w:pPr>
        <w:spacing w:after="0"/>
        <w:jc w:val="center"/>
        <w:rPr>
          <w:rFonts w:ascii="Arial" w:eastAsia="Times New Roman" w:hAnsi="Arial" w:cs="Arial"/>
          <w:b/>
          <w:lang w:eastAsia="es-ES"/>
        </w:rPr>
      </w:pPr>
      <w:r w:rsidRPr="00E823DF">
        <w:rPr>
          <w:rFonts w:ascii="Arial" w:eastAsia="Times New Roman" w:hAnsi="Arial" w:cs="Arial"/>
          <w:b/>
          <w:lang w:eastAsia="es-ES"/>
        </w:rPr>
        <w:t>Capítulo VI</w:t>
      </w:r>
    </w:p>
    <w:p w14:paraId="6F53982E" w14:textId="77777777" w:rsidR="00E823DF" w:rsidRPr="00E823DF" w:rsidRDefault="00E823DF" w:rsidP="00E823DF">
      <w:pPr>
        <w:spacing w:after="0"/>
        <w:jc w:val="center"/>
        <w:rPr>
          <w:rFonts w:ascii="Arial" w:eastAsia="Times New Roman" w:hAnsi="Arial" w:cs="Arial"/>
          <w:b/>
          <w:lang w:eastAsia="es-ES"/>
        </w:rPr>
      </w:pPr>
      <w:r w:rsidRPr="00E823DF">
        <w:rPr>
          <w:rFonts w:ascii="Arial" w:eastAsia="Times New Roman" w:hAnsi="Arial" w:cs="Arial"/>
          <w:b/>
          <w:lang w:eastAsia="es-ES"/>
        </w:rPr>
        <w:t xml:space="preserve">Procedimiento y Prevenciones </w:t>
      </w:r>
    </w:p>
    <w:p w14:paraId="7502029C" w14:textId="77777777" w:rsidR="00E823DF" w:rsidRPr="00E823DF" w:rsidRDefault="00E823DF" w:rsidP="00E823DF">
      <w:pPr>
        <w:autoSpaceDE w:val="0"/>
        <w:autoSpaceDN w:val="0"/>
        <w:adjustRightInd w:val="0"/>
        <w:spacing w:after="0"/>
        <w:jc w:val="both"/>
        <w:rPr>
          <w:rFonts w:ascii="Arial" w:eastAsia="Times New Roman" w:hAnsi="Arial" w:cs="Arial"/>
          <w:b/>
          <w:lang w:eastAsia="es-ES"/>
        </w:rPr>
      </w:pPr>
    </w:p>
    <w:p w14:paraId="692B1C12" w14:textId="449F192F" w:rsidR="00E823DF" w:rsidRPr="00E823DF" w:rsidRDefault="00E823DF" w:rsidP="00E823DF">
      <w:pPr>
        <w:autoSpaceDE w:val="0"/>
        <w:autoSpaceDN w:val="0"/>
        <w:adjustRightInd w:val="0"/>
        <w:spacing w:after="0"/>
        <w:jc w:val="both"/>
        <w:rPr>
          <w:rFonts w:ascii="Arial" w:eastAsiaTheme="minorHAnsi" w:hAnsi="Arial" w:cs="Arial"/>
          <w:color w:val="000000"/>
          <w:lang w:val="es-MX"/>
        </w:rPr>
      </w:pPr>
      <w:r w:rsidRPr="00E823DF">
        <w:rPr>
          <w:rFonts w:ascii="Arial" w:eastAsiaTheme="minorHAnsi" w:hAnsi="Arial" w:cs="Arial"/>
          <w:b/>
          <w:bCs/>
          <w:color w:val="000000"/>
          <w:lang w:val="es-MX"/>
        </w:rPr>
        <w:t xml:space="preserve">Artículo 16.- </w:t>
      </w:r>
      <w:r w:rsidRPr="00E823DF">
        <w:rPr>
          <w:rFonts w:ascii="Arial" w:eastAsiaTheme="minorHAnsi" w:hAnsi="Arial" w:cs="Arial"/>
          <w:color w:val="000000"/>
          <w:lang w:val="es-MX"/>
        </w:rPr>
        <w:t xml:space="preserve">El Instituto una vez recibido el Aviso de Suspensión procederá </w:t>
      </w:r>
      <w:bookmarkStart w:id="11" w:name="_Hlk150520070"/>
      <w:r w:rsidRPr="00E823DF">
        <w:rPr>
          <w:rFonts w:ascii="Arial" w:eastAsiaTheme="minorHAnsi" w:hAnsi="Arial" w:cs="Arial"/>
          <w:color w:val="000000"/>
          <w:lang w:val="es-MX"/>
        </w:rPr>
        <w:t xml:space="preserve">al análisis de la información y verificación del plazo de su presentación, y en caso de que no contenga la información </w:t>
      </w:r>
      <w:r w:rsidR="00F547FF">
        <w:rPr>
          <w:rFonts w:ascii="Arial" w:eastAsiaTheme="minorHAnsi" w:hAnsi="Arial" w:cs="Arial"/>
          <w:color w:val="000000"/>
          <w:lang w:val="es-MX"/>
        </w:rPr>
        <w:t xml:space="preserve">establecida </w:t>
      </w:r>
      <w:r w:rsidRPr="00E823DF">
        <w:rPr>
          <w:rFonts w:ascii="Arial" w:eastAsiaTheme="minorHAnsi" w:hAnsi="Arial" w:cs="Arial"/>
          <w:color w:val="000000"/>
          <w:lang w:val="es-MX"/>
        </w:rPr>
        <w:t xml:space="preserve">en los Lineamientos, </w:t>
      </w:r>
      <w:r w:rsidR="00E31A3F">
        <w:rPr>
          <w:rFonts w:ascii="Arial" w:eastAsiaTheme="minorHAnsi" w:hAnsi="Arial" w:cs="Arial"/>
          <w:color w:val="000000"/>
          <w:lang w:val="es-MX"/>
        </w:rPr>
        <w:t>realizará</w:t>
      </w:r>
      <w:r w:rsidR="00E31A3F" w:rsidRPr="00E823DF">
        <w:rPr>
          <w:rFonts w:ascii="Arial" w:eastAsiaTheme="minorHAnsi" w:hAnsi="Arial" w:cs="Arial"/>
          <w:color w:val="000000"/>
          <w:lang w:val="es-MX"/>
        </w:rPr>
        <w:t xml:space="preserve"> </w:t>
      </w:r>
      <w:r w:rsidRPr="00E823DF">
        <w:rPr>
          <w:rFonts w:ascii="Arial" w:eastAsiaTheme="minorHAnsi" w:hAnsi="Arial" w:cs="Arial"/>
          <w:color w:val="000000"/>
          <w:lang w:val="es-MX"/>
        </w:rPr>
        <w:t>la prevención o requerimiento correspondiente</w:t>
      </w:r>
      <w:bookmarkEnd w:id="11"/>
      <w:r w:rsidRPr="00E823DF">
        <w:rPr>
          <w:rFonts w:ascii="Arial" w:eastAsiaTheme="minorHAnsi" w:hAnsi="Arial" w:cs="Arial"/>
          <w:color w:val="000000"/>
          <w:lang w:val="es-MX"/>
        </w:rPr>
        <w:t>, en cualquier momento.</w:t>
      </w:r>
    </w:p>
    <w:p w14:paraId="35E0D30E" w14:textId="77777777" w:rsidR="00E823DF" w:rsidRPr="00E823DF" w:rsidRDefault="00E823DF" w:rsidP="00E823DF">
      <w:pPr>
        <w:autoSpaceDE w:val="0"/>
        <w:autoSpaceDN w:val="0"/>
        <w:adjustRightInd w:val="0"/>
        <w:spacing w:after="0"/>
        <w:jc w:val="both"/>
        <w:rPr>
          <w:rFonts w:ascii="Arial" w:eastAsiaTheme="minorHAnsi" w:hAnsi="Arial" w:cs="Arial"/>
          <w:color w:val="000000"/>
          <w:lang w:val="es-MX"/>
        </w:rPr>
      </w:pPr>
    </w:p>
    <w:p w14:paraId="0D0D84E0" w14:textId="54FFF3D5" w:rsidR="00E823DF" w:rsidRPr="00E823DF" w:rsidRDefault="00E823DF" w:rsidP="00E823DF">
      <w:pPr>
        <w:autoSpaceDE w:val="0"/>
        <w:autoSpaceDN w:val="0"/>
        <w:adjustRightInd w:val="0"/>
        <w:spacing w:after="0"/>
        <w:jc w:val="both"/>
        <w:rPr>
          <w:rFonts w:ascii="Arial" w:eastAsiaTheme="minorHAnsi" w:hAnsi="Arial" w:cs="Arial"/>
          <w:color w:val="000000"/>
          <w:lang w:val="es-MX"/>
        </w:rPr>
      </w:pPr>
      <w:r w:rsidRPr="00E823DF">
        <w:rPr>
          <w:rFonts w:ascii="Arial" w:eastAsiaTheme="minorHAnsi" w:hAnsi="Arial" w:cs="Arial"/>
          <w:b/>
          <w:bCs/>
          <w:color w:val="000000"/>
          <w:lang w:val="es-MX"/>
        </w:rPr>
        <w:t>Artículo 17.-</w:t>
      </w:r>
      <w:r w:rsidRPr="00E823DF">
        <w:rPr>
          <w:rFonts w:ascii="Arial" w:eastAsiaTheme="minorHAnsi" w:hAnsi="Arial" w:cs="Arial"/>
          <w:color w:val="000000"/>
          <w:lang w:val="es-MX"/>
        </w:rPr>
        <w:t xml:space="preserve"> El Concesionario </w:t>
      </w:r>
      <w:r w:rsidR="00F547FF">
        <w:rPr>
          <w:rFonts w:ascii="Arial" w:eastAsiaTheme="minorHAnsi" w:hAnsi="Arial" w:cs="Arial"/>
          <w:color w:val="000000"/>
          <w:lang w:val="es-MX"/>
        </w:rPr>
        <w:t xml:space="preserve">deberá subsanar la omisión o efecto correspondiente de forma completa </w:t>
      </w:r>
      <w:r w:rsidRPr="00E823DF">
        <w:rPr>
          <w:rFonts w:ascii="Arial" w:eastAsiaTheme="minorHAnsi" w:hAnsi="Arial" w:cs="Arial"/>
          <w:color w:val="000000"/>
          <w:lang w:val="es-MX"/>
        </w:rPr>
        <w:t>dentro del plazo de cinco días hábiles, contados a partir del siguiente a aquél en que surta efectos la notificación correspondiente</w:t>
      </w:r>
      <w:r w:rsidR="00981F1D">
        <w:rPr>
          <w:rFonts w:ascii="Arial" w:eastAsiaTheme="minorHAnsi" w:hAnsi="Arial" w:cs="Arial"/>
          <w:color w:val="000000"/>
          <w:lang w:val="es-MX"/>
        </w:rPr>
        <w:t>.</w:t>
      </w:r>
      <w:r w:rsidRPr="00E823DF">
        <w:rPr>
          <w:rFonts w:ascii="Arial" w:eastAsiaTheme="minorHAnsi" w:hAnsi="Arial" w:cs="Arial"/>
          <w:color w:val="000000"/>
          <w:lang w:val="es-MX"/>
        </w:rPr>
        <w:t xml:space="preserve"> Dicho plazo podrá ser prorrogado en una sola ocasión por un periodo igual a solicitud del Concesionario, la cual deberá ser presentada mediante escrito libre dentro del término </w:t>
      </w:r>
      <w:r w:rsidR="00981F1D">
        <w:rPr>
          <w:rFonts w:ascii="Arial" w:eastAsiaTheme="minorHAnsi" w:hAnsi="Arial" w:cs="Arial"/>
          <w:color w:val="000000"/>
          <w:lang w:val="es-MX"/>
        </w:rPr>
        <w:t>original</w:t>
      </w:r>
      <w:r w:rsidRPr="00E823DF">
        <w:rPr>
          <w:rFonts w:ascii="Arial" w:eastAsiaTheme="minorHAnsi" w:hAnsi="Arial" w:cs="Arial"/>
          <w:color w:val="000000"/>
          <w:lang w:val="es-MX"/>
        </w:rPr>
        <w:t>.</w:t>
      </w:r>
    </w:p>
    <w:p w14:paraId="5AAF2F1C" w14:textId="77777777" w:rsidR="00E823DF" w:rsidRPr="00E823DF" w:rsidRDefault="00E823DF" w:rsidP="00E823DF">
      <w:pPr>
        <w:autoSpaceDE w:val="0"/>
        <w:autoSpaceDN w:val="0"/>
        <w:adjustRightInd w:val="0"/>
        <w:spacing w:after="0"/>
        <w:jc w:val="both"/>
        <w:rPr>
          <w:rFonts w:ascii="Arial" w:eastAsiaTheme="minorHAnsi" w:hAnsi="Arial" w:cs="Arial"/>
          <w:color w:val="000000"/>
          <w:lang w:val="es-MX"/>
        </w:rPr>
      </w:pPr>
    </w:p>
    <w:p w14:paraId="0DAF25AF" w14:textId="6203451E" w:rsidR="00E823DF" w:rsidRDefault="00E823DF" w:rsidP="00E823DF">
      <w:pPr>
        <w:autoSpaceDE w:val="0"/>
        <w:autoSpaceDN w:val="0"/>
        <w:adjustRightInd w:val="0"/>
        <w:spacing w:after="0"/>
        <w:jc w:val="both"/>
        <w:rPr>
          <w:rFonts w:ascii="Arial" w:eastAsiaTheme="minorHAnsi" w:hAnsi="Arial" w:cs="Arial"/>
          <w:color w:val="000000"/>
          <w:lang w:val="es-MX"/>
        </w:rPr>
      </w:pPr>
      <w:r w:rsidRPr="00E823DF">
        <w:rPr>
          <w:rFonts w:ascii="Arial" w:eastAsiaTheme="minorHAnsi" w:hAnsi="Arial" w:cs="Arial"/>
          <w:b/>
          <w:bCs/>
          <w:color w:val="000000"/>
          <w:lang w:val="es-MX"/>
        </w:rPr>
        <w:t>Artículo 18.-</w:t>
      </w:r>
      <w:r w:rsidRPr="00E823DF">
        <w:rPr>
          <w:rFonts w:ascii="Arial" w:eastAsiaTheme="minorHAnsi" w:hAnsi="Arial" w:cs="Arial"/>
          <w:color w:val="000000"/>
          <w:lang w:val="es-MX"/>
        </w:rPr>
        <w:t xml:space="preserve"> Cuando el </w:t>
      </w:r>
      <w:r w:rsidR="00981F1D">
        <w:rPr>
          <w:rFonts w:ascii="Arial" w:eastAsiaTheme="minorHAnsi" w:hAnsi="Arial" w:cs="Arial"/>
          <w:color w:val="000000"/>
          <w:lang w:val="es-MX"/>
        </w:rPr>
        <w:t>Concesionario</w:t>
      </w:r>
      <w:r w:rsidRPr="00E823DF">
        <w:rPr>
          <w:rFonts w:ascii="Arial" w:eastAsiaTheme="minorHAnsi" w:hAnsi="Arial" w:cs="Arial"/>
          <w:color w:val="000000"/>
          <w:lang w:val="es-MX"/>
        </w:rPr>
        <w:t xml:space="preserve"> no desahogue la prevención o requerimiento realizado de forma completa y dentro del plazo referido en el artículo anterior, el Instituto tendrá por no presentado el </w:t>
      </w:r>
      <w:r w:rsidR="004D3B03">
        <w:rPr>
          <w:rFonts w:ascii="Arial" w:eastAsiaTheme="minorHAnsi" w:hAnsi="Arial" w:cs="Arial"/>
          <w:color w:val="000000"/>
          <w:lang w:val="es-MX"/>
        </w:rPr>
        <w:t>A</w:t>
      </w:r>
      <w:r w:rsidRPr="00E823DF">
        <w:rPr>
          <w:rFonts w:ascii="Arial" w:eastAsiaTheme="minorHAnsi" w:hAnsi="Arial" w:cs="Arial"/>
          <w:color w:val="000000"/>
          <w:lang w:val="es-MX"/>
        </w:rPr>
        <w:t xml:space="preserve">viso de </w:t>
      </w:r>
      <w:r w:rsidR="004D3B03">
        <w:rPr>
          <w:rFonts w:ascii="Arial" w:eastAsiaTheme="minorHAnsi" w:hAnsi="Arial" w:cs="Arial"/>
          <w:color w:val="000000"/>
          <w:lang w:val="es-MX"/>
        </w:rPr>
        <w:t>S</w:t>
      </w:r>
      <w:r w:rsidRPr="00E823DF">
        <w:rPr>
          <w:rFonts w:ascii="Arial" w:eastAsiaTheme="minorHAnsi" w:hAnsi="Arial" w:cs="Arial"/>
          <w:color w:val="000000"/>
          <w:lang w:val="es-MX"/>
        </w:rPr>
        <w:t>uspensión para efectos del cumplimiento de la obligación señalada en el artículo 157 de la Ley.</w:t>
      </w:r>
    </w:p>
    <w:p w14:paraId="50D946AC" w14:textId="77777777" w:rsidR="006D7C1F" w:rsidRDefault="006D7C1F" w:rsidP="00E823DF">
      <w:pPr>
        <w:autoSpaceDE w:val="0"/>
        <w:autoSpaceDN w:val="0"/>
        <w:adjustRightInd w:val="0"/>
        <w:spacing w:after="0"/>
        <w:jc w:val="both"/>
        <w:rPr>
          <w:rFonts w:ascii="Arial" w:eastAsiaTheme="minorHAnsi" w:hAnsi="Arial" w:cs="Arial"/>
          <w:color w:val="000000"/>
          <w:lang w:val="es-MX"/>
        </w:rPr>
      </w:pPr>
    </w:p>
    <w:p w14:paraId="0FA27078" w14:textId="3BF4A417" w:rsidR="008418DA" w:rsidRPr="00E823DF" w:rsidRDefault="008418DA" w:rsidP="00E823DF">
      <w:pPr>
        <w:autoSpaceDE w:val="0"/>
        <w:autoSpaceDN w:val="0"/>
        <w:adjustRightInd w:val="0"/>
        <w:spacing w:after="0"/>
        <w:jc w:val="both"/>
        <w:rPr>
          <w:rFonts w:ascii="Arial" w:eastAsiaTheme="minorHAnsi" w:hAnsi="Arial" w:cs="Arial"/>
          <w:color w:val="000000"/>
          <w:lang w:val="es-MX"/>
        </w:rPr>
      </w:pPr>
      <w:r>
        <w:rPr>
          <w:rFonts w:ascii="Arial" w:eastAsiaTheme="minorHAnsi" w:hAnsi="Arial" w:cs="Arial"/>
          <w:color w:val="000000"/>
          <w:lang w:val="es-MX"/>
        </w:rPr>
        <w:t xml:space="preserve">Para los casos de </w:t>
      </w:r>
      <w:r w:rsidR="004D3B03">
        <w:rPr>
          <w:rFonts w:ascii="Arial" w:eastAsiaTheme="minorHAnsi" w:hAnsi="Arial" w:cs="Arial"/>
          <w:color w:val="000000"/>
          <w:lang w:val="es-MX"/>
        </w:rPr>
        <w:t>A</w:t>
      </w:r>
      <w:r>
        <w:rPr>
          <w:rFonts w:ascii="Arial" w:eastAsiaTheme="minorHAnsi" w:hAnsi="Arial" w:cs="Arial"/>
          <w:color w:val="000000"/>
          <w:lang w:val="es-MX"/>
        </w:rPr>
        <w:t xml:space="preserve">visos de </w:t>
      </w:r>
      <w:r w:rsidR="004D3B03">
        <w:rPr>
          <w:rFonts w:ascii="Arial" w:eastAsiaTheme="minorHAnsi" w:hAnsi="Arial" w:cs="Arial"/>
          <w:color w:val="000000"/>
          <w:lang w:val="es-MX"/>
        </w:rPr>
        <w:t>S</w:t>
      </w:r>
      <w:r>
        <w:rPr>
          <w:rFonts w:ascii="Arial" w:eastAsiaTheme="minorHAnsi" w:hAnsi="Arial" w:cs="Arial"/>
          <w:color w:val="000000"/>
          <w:lang w:val="es-MX"/>
        </w:rPr>
        <w:t xml:space="preserve">uspensión por mantenimiento en los que se tenga por no presentado conforme a lo señalado en el párrafo anterior, será sin perjuicio de que </w:t>
      </w:r>
      <w:r w:rsidR="004D3B03">
        <w:rPr>
          <w:rFonts w:ascii="Arial" w:eastAsiaTheme="minorHAnsi" w:hAnsi="Arial" w:cs="Arial"/>
          <w:color w:val="000000"/>
          <w:lang w:val="es-MX"/>
        </w:rPr>
        <w:t xml:space="preserve">el concesionario </w:t>
      </w:r>
      <w:r>
        <w:rPr>
          <w:rFonts w:ascii="Arial" w:eastAsiaTheme="minorHAnsi" w:hAnsi="Arial" w:cs="Arial"/>
          <w:color w:val="000000"/>
          <w:lang w:val="es-MX"/>
        </w:rPr>
        <w:t>pueda volver a presentar el aviso de suspensión siempre y cuando cumpla lo señalado en el artículo 157 de la Ley.</w:t>
      </w:r>
    </w:p>
    <w:p w14:paraId="13455C41" w14:textId="77777777" w:rsidR="00E823DF" w:rsidRPr="00E823DF" w:rsidRDefault="00E823DF" w:rsidP="00E823DF">
      <w:pPr>
        <w:autoSpaceDE w:val="0"/>
        <w:autoSpaceDN w:val="0"/>
        <w:adjustRightInd w:val="0"/>
        <w:spacing w:after="0"/>
        <w:jc w:val="both"/>
        <w:rPr>
          <w:rFonts w:ascii="Arial" w:eastAsiaTheme="minorHAnsi" w:hAnsi="Arial" w:cs="Arial"/>
          <w:color w:val="000000"/>
          <w:lang w:val="es-MX"/>
        </w:rPr>
      </w:pPr>
    </w:p>
    <w:p w14:paraId="66F0ED7F" w14:textId="34A4912E" w:rsidR="00E823DF" w:rsidRPr="00E823DF" w:rsidRDefault="00E823DF" w:rsidP="00E823DF">
      <w:pPr>
        <w:autoSpaceDE w:val="0"/>
        <w:autoSpaceDN w:val="0"/>
        <w:adjustRightInd w:val="0"/>
        <w:spacing w:after="0"/>
        <w:jc w:val="both"/>
        <w:rPr>
          <w:rFonts w:ascii="Arial" w:eastAsiaTheme="minorHAnsi" w:hAnsi="Arial" w:cs="Arial"/>
          <w:color w:val="000000"/>
          <w:lang w:val="es-MX"/>
        </w:rPr>
      </w:pPr>
      <w:r w:rsidRPr="00E823DF">
        <w:rPr>
          <w:rFonts w:ascii="Arial" w:eastAsiaTheme="minorHAnsi" w:hAnsi="Arial" w:cs="Arial"/>
          <w:b/>
          <w:bCs/>
          <w:color w:val="000000"/>
          <w:lang w:val="es-MX"/>
        </w:rPr>
        <w:t>Artículo 19.-</w:t>
      </w:r>
      <w:r w:rsidRPr="00E823DF">
        <w:rPr>
          <w:rFonts w:ascii="Arial" w:eastAsiaTheme="minorHAnsi" w:hAnsi="Arial" w:cs="Arial"/>
          <w:color w:val="000000"/>
          <w:lang w:val="es-MX"/>
        </w:rPr>
        <w:t xml:space="preserve"> </w:t>
      </w:r>
      <w:bookmarkStart w:id="12" w:name="_Hlk152680045"/>
      <w:r w:rsidRPr="00E823DF">
        <w:rPr>
          <w:rFonts w:ascii="Arial" w:eastAsiaTheme="minorHAnsi" w:hAnsi="Arial" w:cs="Arial"/>
          <w:color w:val="000000"/>
          <w:lang w:val="es-MX"/>
        </w:rPr>
        <w:t>Cuando el Aviso de Suspensión presentado por</w:t>
      </w:r>
      <w:r w:rsidR="00981F1D">
        <w:rPr>
          <w:rFonts w:ascii="Arial" w:eastAsiaTheme="minorHAnsi" w:hAnsi="Arial" w:cs="Arial"/>
          <w:color w:val="000000"/>
          <w:lang w:val="es-MX"/>
        </w:rPr>
        <w:t xml:space="preserve"> medio de</w:t>
      </w:r>
      <w:r w:rsidRPr="00E823DF">
        <w:rPr>
          <w:rFonts w:ascii="Arial" w:eastAsiaTheme="minorHAnsi" w:hAnsi="Arial" w:cs="Arial"/>
          <w:color w:val="000000"/>
          <w:lang w:val="es-MX"/>
        </w:rPr>
        <w:t xml:space="preserve"> la Ventanilla Electrónica no pueda ser atendido por contener un software malicioso, presente algún daño, alteración o no pueda accederse al mismo por cualquier causa motivada por problemas técnicos o imputables al Concesionario, el Instituto </w:t>
      </w:r>
      <w:r w:rsidR="00981F1D">
        <w:rPr>
          <w:rFonts w:ascii="Arial" w:eastAsiaTheme="minorHAnsi" w:hAnsi="Arial" w:cs="Arial"/>
          <w:color w:val="000000"/>
          <w:lang w:val="es-MX"/>
        </w:rPr>
        <w:t xml:space="preserve">lo </w:t>
      </w:r>
      <w:r w:rsidRPr="00E823DF">
        <w:rPr>
          <w:rFonts w:ascii="Arial" w:eastAsiaTheme="minorHAnsi" w:hAnsi="Arial" w:cs="Arial"/>
          <w:color w:val="000000"/>
          <w:lang w:val="es-MX"/>
        </w:rPr>
        <w:t>prevendrá a este para que en el plazo de cinco días hábiles, contados a partir del siguiente a aquel en que surta efectos la notificación conducente, subsane la omisión o defecto correspondiente. Dicho plazo podrá ser prorrogado en una sola ocasión a solicitud del Concesionario de Radiodifusión, por un periodo igual</w:t>
      </w:r>
      <w:bookmarkEnd w:id="12"/>
      <w:r w:rsidRPr="00E823DF">
        <w:rPr>
          <w:rFonts w:ascii="Arial" w:eastAsiaTheme="minorHAnsi" w:hAnsi="Arial" w:cs="Arial"/>
          <w:color w:val="000000"/>
          <w:lang w:val="es-MX"/>
        </w:rPr>
        <w:t>.</w:t>
      </w:r>
    </w:p>
    <w:p w14:paraId="43D410B4" w14:textId="77777777" w:rsidR="00E823DF" w:rsidRPr="00E823DF" w:rsidRDefault="00E823DF" w:rsidP="00E823DF">
      <w:pPr>
        <w:autoSpaceDE w:val="0"/>
        <w:autoSpaceDN w:val="0"/>
        <w:adjustRightInd w:val="0"/>
        <w:spacing w:after="0"/>
        <w:jc w:val="both"/>
        <w:rPr>
          <w:rFonts w:ascii="Arial" w:eastAsiaTheme="minorHAnsi" w:hAnsi="Arial" w:cs="Arial"/>
          <w:color w:val="000000"/>
          <w:lang w:val="es-MX"/>
        </w:rPr>
      </w:pPr>
    </w:p>
    <w:p w14:paraId="3991B4FD" w14:textId="77777777" w:rsidR="00E823DF" w:rsidRPr="00E823DF" w:rsidRDefault="00E823DF" w:rsidP="00E823DF">
      <w:pPr>
        <w:autoSpaceDE w:val="0"/>
        <w:autoSpaceDN w:val="0"/>
        <w:adjustRightInd w:val="0"/>
        <w:spacing w:after="0"/>
        <w:jc w:val="both"/>
        <w:rPr>
          <w:rFonts w:ascii="Arial" w:eastAsiaTheme="minorHAnsi" w:hAnsi="Arial" w:cs="Arial"/>
          <w:color w:val="000000"/>
          <w:lang w:val="es-MX"/>
        </w:rPr>
      </w:pPr>
      <w:r w:rsidRPr="00E823DF">
        <w:rPr>
          <w:rFonts w:ascii="Arial" w:eastAsiaTheme="minorHAnsi" w:hAnsi="Arial" w:cs="Arial"/>
          <w:color w:val="000000"/>
          <w:lang w:val="es-MX"/>
        </w:rPr>
        <w:t>En caso de que el Concesionario no desahogue la prevención realizada dentro del plazo referido, el Instituto tendrá por no presentado el trámite para los efectos señalados en el artículo anterior, lo cual deberá ser notificado al mismo.</w:t>
      </w:r>
    </w:p>
    <w:p w14:paraId="25D92175" w14:textId="77777777" w:rsidR="00E823DF" w:rsidRPr="00E823DF" w:rsidRDefault="00E823DF" w:rsidP="00E823DF">
      <w:pPr>
        <w:autoSpaceDE w:val="0"/>
        <w:autoSpaceDN w:val="0"/>
        <w:adjustRightInd w:val="0"/>
        <w:spacing w:after="0"/>
        <w:jc w:val="both"/>
        <w:rPr>
          <w:rFonts w:ascii="Arial" w:eastAsiaTheme="minorHAnsi" w:hAnsi="Arial" w:cs="Arial"/>
          <w:color w:val="000000"/>
          <w:lang w:val="es-MX"/>
        </w:rPr>
      </w:pPr>
    </w:p>
    <w:p w14:paraId="15E54D4A" w14:textId="16730F2D" w:rsidR="00E823DF" w:rsidRPr="00E823DF" w:rsidRDefault="00E823DF" w:rsidP="00E823DF">
      <w:pPr>
        <w:autoSpaceDE w:val="0"/>
        <w:autoSpaceDN w:val="0"/>
        <w:adjustRightInd w:val="0"/>
        <w:spacing w:after="0"/>
        <w:jc w:val="both"/>
        <w:rPr>
          <w:rFonts w:ascii="Arial" w:eastAsiaTheme="minorHAnsi" w:hAnsi="Arial" w:cs="Arial"/>
          <w:color w:val="000000"/>
          <w:lang w:val="es-MX"/>
        </w:rPr>
      </w:pPr>
      <w:bookmarkStart w:id="13" w:name="_Hlk152680006"/>
      <w:r w:rsidRPr="00E823DF">
        <w:rPr>
          <w:rFonts w:ascii="Arial" w:eastAsiaTheme="minorHAnsi" w:hAnsi="Arial" w:cs="Arial"/>
          <w:color w:val="000000"/>
          <w:lang w:val="es-MX"/>
        </w:rPr>
        <w:t>Cuando derivado del desahogo de una prevención</w:t>
      </w:r>
      <w:r w:rsidR="00981F1D">
        <w:rPr>
          <w:rFonts w:ascii="Arial" w:eastAsiaTheme="minorHAnsi" w:hAnsi="Arial" w:cs="Arial"/>
          <w:color w:val="000000"/>
          <w:lang w:val="es-MX"/>
        </w:rPr>
        <w:t>, ésta</w:t>
      </w:r>
      <w:r w:rsidRPr="00E823DF">
        <w:rPr>
          <w:rFonts w:ascii="Arial" w:eastAsiaTheme="minorHAnsi" w:hAnsi="Arial" w:cs="Arial"/>
          <w:color w:val="000000"/>
          <w:lang w:val="es-MX"/>
        </w:rPr>
        <w:t xml:space="preserve"> no pueda ser atendida por los motivos señalados en el primer párrafo del presente artículo, no se prevendrá al promovente en una segunda ocasión, teniéndose el trámite por no presentado</w:t>
      </w:r>
      <w:bookmarkEnd w:id="13"/>
      <w:r w:rsidRPr="00E823DF">
        <w:rPr>
          <w:rFonts w:ascii="Arial" w:eastAsiaTheme="minorHAnsi" w:hAnsi="Arial" w:cs="Arial"/>
          <w:color w:val="000000"/>
          <w:lang w:val="es-MX"/>
        </w:rPr>
        <w:t>.</w:t>
      </w:r>
    </w:p>
    <w:p w14:paraId="18D2C3D0" w14:textId="77777777" w:rsidR="00E823DF" w:rsidRPr="00E823DF" w:rsidRDefault="00E823DF" w:rsidP="00E823DF">
      <w:pPr>
        <w:autoSpaceDE w:val="0"/>
        <w:autoSpaceDN w:val="0"/>
        <w:adjustRightInd w:val="0"/>
        <w:spacing w:after="0"/>
        <w:jc w:val="both"/>
        <w:rPr>
          <w:rFonts w:ascii="Arial" w:eastAsiaTheme="minorHAnsi" w:hAnsi="Arial" w:cs="Arial"/>
          <w:color w:val="000000"/>
          <w:lang w:val="es-MX"/>
        </w:rPr>
      </w:pPr>
    </w:p>
    <w:p w14:paraId="68AEB151" w14:textId="0BAD9E48" w:rsidR="00E823DF" w:rsidRPr="00E823DF" w:rsidRDefault="00E823DF" w:rsidP="00E823DF">
      <w:pPr>
        <w:spacing w:after="0"/>
        <w:jc w:val="both"/>
        <w:rPr>
          <w:rFonts w:ascii="Arial" w:eastAsia="Times New Roman" w:hAnsi="Arial" w:cs="Arial"/>
          <w:bCs/>
          <w:lang w:eastAsia="es-ES"/>
        </w:rPr>
      </w:pPr>
      <w:r w:rsidRPr="00E823DF">
        <w:rPr>
          <w:rFonts w:ascii="Arial" w:eastAsia="Times New Roman" w:hAnsi="Arial" w:cs="Arial"/>
          <w:b/>
          <w:lang w:eastAsia="es-ES"/>
        </w:rPr>
        <w:t>Artículo 20.-</w:t>
      </w:r>
      <w:r w:rsidRPr="00E823DF">
        <w:rPr>
          <w:rFonts w:ascii="Arial" w:eastAsia="Times New Roman" w:hAnsi="Arial" w:cs="Arial"/>
          <w:bCs/>
          <w:lang w:eastAsia="es-ES"/>
        </w:rPr>
        <w:t xml:space="preserve"> Cuando por </w:t>
      </w:r>
      <w:r w:rsidR="00981F1D">
        <w:rPr>
          <w:rFonts w:ascii="Arial" w:eastAsia="Times New Roman" w:hAnsi="Arial" w:cs="Arial"/>
          <w:bCs/>
          <w:lang w:eastAsia="es-ES"/>
        </w:rPr>
        <w:t xml:space="preserve">Hecho </w:t>
      </w:r>
      <w:r w:rsidR="004D3B03">
        <w:rPr>
          <w:rFonts w:ascii="Arial" w:eastAsia="Times New Roman" w:hAnsi="Arial" w:cs="Arial"/>
          <w:bCs/>
          <w:lang w:eastAsia="es-ES"/>
        </w:rPr>
        <w:t>F</w:t>
      </w:r>
      <w:r w:rsidRPr="00E823DF">
        <w:rPr>
          <w:rFonts w:ascii="Arial" w:eastAsia="Times New Roman" w:hAnsi="Arial" w:cs="Arial"/>
          <w:bCs/>
          <w:lang w:eastAsia="es-ES"/>
        </w:rPr>
        <w:t xml:space="preserve">ortuito, </w:t>
      </w:r>
      <w:r w:rsidR="00981F1D">
        <w:rPr>
          <w:rFonts w:ascii="Arial" w:eastAsia="Times New Roman" w:hAnsi="Arial" w:cs="Arial"/>
          <w:bCs/>
          <w:lang w:eastAsia="es-ES"/>
        </w:rPr>
        <w:t>Causa de F</w:t>
      </w:r>
      <w:r w:rsidRPr="00E823DF">
        <w:rPr>
          <w:rFonts w:ascii="Arial" w:eastAsia="Times New Roman" w:hAnsi="Arial" w:cs="Arial"/>
          <w:bCs/>
          <w:lang w:eastAsia="es-ES"/>
        </w:rPr>
        <w:t xml:space="preserve">uerza </w:t>
      </w:r>
      <w:r w:rsidR="00981F1D">
        <w:rPr>
          <w:rFonts w:ascii="Arial" w:eastAsia="Times New Roman" w:hAnsi="Arial" w:cs="Arial"/>
          <w:bCs/>
          <w:lang w:eastAsia="es-ES"/>
        </w:rPr>
        <w:t>M</w:t>
      </w:r>
      <w:r w:rsidRPr="00E823DF">
        <w:rPr>
          <w:rFonts w:ascii="Arial" w:eastAsia="Times New Roman" w:hAnsi="Arial" w:cs="Arial"/>
          <w:bCs/>
          <w:lang w:eastAsia="es-ES"/>
        </w:rPr>
        <w:t xml:space="preserve">ayor o por fallas técnicas se interrumpa el funcionamiento del Sistema M2M el Instituto </w:t>
      </w:r>
      <w:r w:rsidR="00981F1D">
        <w:rPr>
          <w:rFonts w:ascii="Arial" w:eastAsia="Times New Roman" w:hAnsi="Arial" w:cs="Arial"/>
          <w:bCs/>
          <w:lang w:eastAsia="es-ES"/>
        </w:rPr>
        <w:t xml:space="preserve">emitirá </w:t>
      </w:r>
      <w:r w:rsidRPr="00E823DF">
        <w:rPr>
          <w:rFonts w:ascii="Arial" w:eastAsia="Times New Roman" w:hAnsi="Arial" w:cs="Arial"/>
          <w:bCs/>
          <w:lang w:eastAsia="es-ES"/>
        </w:rPr>
        <w:t>el aviso respectivo, cuando menos, a través de su Portal de Internet, así como la fecha y hora del restablecimiento de la operación del Sistema M2M.</w:t>
      </w:r>
    </w:p>
    <w:p w14:paraId="10D55775" w14:textId="77777777" w:rsidR="00E823DF" w:rsidRPr="00E823DF" w:rsidRDefault="00E823DF" w:rsidP="00E823DF">
      <w:pPr>
        <w:spacing w:after="0"/>
        <w:jc w:val="both"/>
        <w:rPr>
          <w:rFonts w:ascii="Arial" w:eastAsia="Times New Roman" w:hAnsi="Arial" w:cs="Arial"/>
          <w:bCs/>
          <w:lang w:eastAsia="es-ES"/>
        </w:rPr>
      </w:pPr>
    </w:p>
    <w:p w14:paraId="6388CD9D" w14:textId="187649D9" w:rsidR="00E823DF" w:rsidRPr="00E823DF" w:rsidRDefault="00E823DF" w:rsidP="00E823DF">
      <w:pPr>
        <w:spacing w:after="0"/>
        <w:jc w:val="both"/>
        <w:rPr>
          <w:rFonts w:ascii="Arial" w:eastAsia="Times New Roman" w:hAnsi="Arial" w:cs="Arial"/>
          <w:bCs/>
          <w:lang w:eastAsia="es-ES"/>
        </w:rPr>
      </w:pPr>
      <w:r w:rsidRPr="00E823DF">
        <w:rPr>
          <w:rFonts w:ascii="Arial" w:eastAsia="Times New Roman" w:hAnsi="Arial" w:cs="Arial"/>
          <w:bCs/>
          <w:lang w:eastAsia="es-ES"/>
        </w:rPr>
        <w:lastRenderedPageBreak/>
        <w:t xml:space="preserve">La información que deba transmitirse </w:t>
      </w:r>
      <w:r w:rsidR="00981F1D">
        <w:rPr>
          <w:rFonts w:ascii="Arial" w:eastAsia="Times New Roman" w:hAnsi="Arial" w:cs="Arial"/>
          <w:bCs/>
          <w:lang w:eastAsia="es-ES"/>
        </w:rPr>
        <w:t xml:space="preserve">para la continuidad del trámite mediante </w:t>
      </w:r>
      <w:r w:rsidRPr="00E823DF">
        <w:rPr>
          <w:rFonts w:ascii="Arial" w:eastAsia="Times New Roman" w:hAnsi="Arial" w:cs="Arial"/>
          <w:bCs/>
          <w:lang w:eastAsia="es-ES"/>
        </w:rPr>
        <w:t xml:space="preserve">el Sistema M2M, cuyos plazos venzan el día en que se suscitó la interrupción, podrá ser </w:t>
      </w:r>
      <w:r w:rsidR="00981F1D">
        <w:rPr>
          <w:rFonts w:ascii="Arial" w:eastAsia="Times New Roman" w:hAnsi="Arial" w:cs="Arial"/>
          <w:bCs/>
          <w:lang w:eastAsia="es-ES"/>
        </w:rPr>
        <w:t>entregada</w:t>
      </w:r>
      <w:r w:rsidR="00981F1D" w:rsidRPr="00E823DF">
        <w:rPr>
          <w:rFonts w:ascii="Arial" w:eastAsia="Times New Roman" w:hAnsi="Arial" w:cs="Arial"/>
          <w:bCs/>
          <w:lang w:eastAsia="es-ES"/>
        </w:rPr>
        <w:t xml:space="preserve"> </w:t>
      </w:r>
      <w:r w:rsidRPr="00E823DF">
        <w:rPr>
          <w:rFonts w:ascii="Arial" w:eastAsia="Times New Roman" w:hAnsi="Arial" w:cs="Arial"/>
          <w:bCs/>
          <w:lang w:eastAsia="es-ES"/>
        </w:rPr>
        <w:t>al día hábil siguiente al de la publicación del aviso de restablecimiento de operaciones señalado en el párrafo anterior.</w:t>
      </w:r>
    </w:p>
    <w:p w14:paraId="1244DD06" w14:textId="77777777" w:rsidR="00E823DF" w:rsidRPr="00E823DF" w:rsidRDefault="00E823DF" w:rsidP="00E823DF">
      <w:pPr>
        <w:spacing w:after="0"/>
        <w:jc w:val="both"/>
        <w:rPr>
          <w:rFonts w:ascii="Arial" w:eastAsia="Times New Roman" w:hAnsi="Arial" w:cs="Arial"/>
          <w:bCs/>
          <w:lang w:eastAsia="es-ES"/>
        </w:rPr>
      </w:pPr>
    </w:p>
    <w:p w14:paraId="5AB6C7F9" w14:textId="744052FC" w:rsidR="0064698A" w:rsidRDefault="00E823DF" w:rsidP="00E823DF">
      <w:pPr>
        <w:spacing w:after="0"/>
        <w:jc w:val="both"/>
        <w:rPr>
          <w:rFonts w:ascii="Arial" w:eastAsia="Times New Roman" w:hAnsi="Arial" w:cs="Arial"/>
          <w:bCs/>
          <w:lang w:eastAsia="es-ES"/>
        </w:rPr>
      </w:pPr>
      <w:r w:rsidRPr="00E823DF">
        <w:rPr>
          <w:rFonts w:ascii="Arial" w:eastAsia="Times New Roman" w:hAnsi="Arial" w:cs="Arial"/>
          <w:b/>
          <w:lang w:eastAsia="es-ES"/>
        </w:rPr>
        <w:t>Artículo 21.-</w:t>
      </w:r>
      <w:r w:rsidRPr="00E823DF">
        <w:rPr>
          <w:rFonts w:ascii="Arial" w:eastAsia="Times New Roman" w:hAnsi="Arial" w:cs="Arial"/>
          <w:bCs/>
          <w:lang w:eastAsia="es-ES"/>
        </w:rPr>
        <w:t xml:space="preserve"> </w:t>
      </w:r>
      <w:r w:rsidR="0064698A">
        <w:rPr>
          <w:rFonts w:ascii="Arial" w:eastAsia="Times New Roman" w:hAnsi="Arial" w:cs="Arial"/>
          <w:bCs/>
          <w:lang w:eastAsia="es-ES"/>
        </w:rPr>
        <w:t>Una vez que se reanude el servicio por parte del concesionario conforme a la presentación a través de los Medios Tradicionales, Medios Electrónicos o el Sistema M2M, se entenderá por gestionado y atendido el Aviso de Suspensión correspondiente.</w:t>
      </w:r>
    </w:p>
    <w:p w14:paraId="15D4A9ED" w14:textId="77777777" w:rsidR="0064698A" w:rsidRDefault="0064698A" w:rsidP="00E823DF">
      <w:pPr>
        <w:spacing w:after="0"/>
        <w:jc w:val="both"/>
        <w:rPr>
          <w:rFonts w:ascii="Arial" w:eastAsia="Times New Roman" w:hAnsi="Arial" w:cs="Arial"/>
          <w:bCs/>
          <w:lang w:eastAsia="es-ES"/>
        </w:rPr>
      </w:pPr>
    </w:p>
    <w:p w14:paraId="76DFF29D" w14:textId="76FCCBD9" w:rsidR="00E823DF" w:rsidRPr="00E823DF" w:rsidRDefault="00E823DF" w:rsidP="00E823DF">
      <w:pPr>
        <w:spacing w:after="0"/>
        <w:jc w:val="both"/>
        <w:rPr>
          <w:rFonts w:ascii="Arial" w:eastAsia="Times New Roman" w:hAnsi="Arial" w:cs="Arial"/>
          <w:bCs/>
          <w:lang w:eastAsia="es-ES"/>
        </w:rPr>
      </w:pPr>
      <w:r w:rsidRPr="008418DA">
        <w:rPr>
          <w:rFonts w:ascii="Arial" w:eastAsia="Times New Roman" w:hAnsi="Arial" w:cs="Arial"/>
          <w:bCs/>
          <w:lang w:eastAsia="es-ES"/>
        </w:rPr>
        <w:t xml:space="preserve">En caso de </w:t>
      </w:r>
      <w:proofErr w:type="gramStart"/>
      <w:r w:rsidRPr="008418DA">
        <w:rPr>
          <w:rFonts w:ascii="Arial" w:eastAsia="Times New Roman" w:hAnsi="Arial" w:cs="Arial"/>
          <w:bCs/>
          <w:lang w:eastAsia="es-ES"/>
        </w:rPr>
        <w:t>la  presentación</w:t>
      </w:r>
      <w:proofErr w:type="gramEnd"/>
      <w:r w:rsidRPr="008418DA">
        <w:rPr>
          <w:rFonts w:ascii="Arial" w:eastAsia="Times New Roman" w:hAnsi="Arial" w:cs="Arial"/>
          <w:bCs/>
          <w:lang w:eastAsia="es-ES"/>
        </w:rPr>
        <w:t xml:space="preserve"> de avisos por parte del Concesionario que exceda los plazos establecidos en los presentes Lineamientos el Instituto resolverá conforme corresponda a efecto de garantizar la continuidad de la prestación del servicio de radiodifusión.</w:t>
      </w:r>
    </w:p>
    <w:p w14:paraId="086B5D29" w14:textId="77777777" w:rsidR="00E823DF" w:rsidRPr="00E823DF" w:rsidRDefault="00E823DF" w:rsidP="00E823DF">
      <w:pPr>
        <w:spacing w:after="0"/>
        <w:jc w:val="both"/>
        <w:rPr>
          <w:rFonts w:ascii="Arial" w:eastAsiaTheme="minorHAnsi" w:hAnsi="Arial" w:cs="Arial"/>
          <w:color w:val="000000"/>
          <w:lang w:val="es-MX" w:eastAsia="es-ES"/>
        </w:rPr>
      </w:pPr>
    </w:p>
    <w:p w14:paraId="19E1A592" w14:textId="77777777" w:rsidR="00E823DF" w:rsidRPr="00E823DF" w:rsidRDefault="00E823DF" w:rsidP="00E823DF">
      <w:pPr>
        <w:spacing w:after="0"/>
        <w:jc w:val="center"/>
        <w:rPr>
          <w:rFonts w:ascii="Arial" w:eastAsia="Times New Roman" w:hAnsi="Arial" w:cs="Arial"/>
          <w:b/>
          <w:lang w:eastAsia="es-ES"/>
        </w:rPr>
      </w:pPr>
      <w:r w:rsidRPr="00E823DF">
        <w:rPr>
          <w:rFonts w:ascii="Arial" w:eastAsia="Times New Roman" w:hAnsi="Arial" w:cs="Arial"/>
          <w:b/>
          <w:lang w:eastAsia="es-ES"/>
        </w:rPr>
        <w:t>Capítulo VII</w:t>
      </w:r>
    </w:p>
    <w:p w14:paraId="009983F2" w14:textId="5B252C48" w:rsidR="00E823DF" w:rsidRPr="00E823DF" w:rsidRDefault="00E823DF" w:rsidP="00E823DF">
      <w:pPr>
        <w:spacing w:after="0"/>
        <w:jc w:val="center"/>
        <w:rPr>
          <w:rFonts w:ascii="Arial" w:eastAsia="Times New Roman" w:hAnsi="Arial" w:cs="Arial"/>
          <w:b/>
          <w:lang w:eastAsia="es-ES"/>
        </w:rPr>
      </w:pPr>
      <w:r w:rsidRPr="00E823DF">
        <w:rPr>
          <w:rFonts w:ascii="Arial" w:eastAsia="Times New Roman" w:hAnsi="Arial" w:cs="Arial"/>
          <w:b/>
          <w:lang w:eastAsia="es-ES"/>
        </w:rPr>
        <w:t>Verificación</w:t>
      </w:r>
      <w:r w:rsidR="008418DA">
        <w:rPr>
          <w:rFonts w:ascii="Arial" w:eastAsia="Times New Roman" w:hAnsi="Arial" w:cs="Arial"/>
          <w:b/>
          <w:lang w:eastAsia="es-ES"/>
        </w:rPr>
        <w:t xml:space="preserve">, </w:t>
      </w:r>
      <w:r w:rsidRPr="00E823DF">
        <w:rPr>
          <w:rFonts w:ascii="Arial" w:eastAsia="Times New Roman" w:hAnsi="Arial" w:cs="Arial"/>
          <w:b/>
          <w:lang w:eastAsia="es-ES"/>
        </w:rPr>
        <w:t>Supervisión</w:t>
      </w:r>
      <w:r w:rsidR="008418DA">
        <w:rPr>
          <w:rFonts w:ascii="Arial" w:eastAsia="Times New Roman" w:hAnsi="Arial" w:cs="Arial"/>
          <w:b/>
          <w:lang w:eastAsia="es-ES"/>
        </w:rPr>
        <w:t xml:space="preserve"> y Sanción</w:t>
      </w:r>
    </w:p>
    <w:p w14:paraId="1C678D58" w14:textId="77777777" w:rsidR="00E823DF" w:rsidRPr="00E823DF" w:rsidRDefault="00E823DF" w:rsidP="00E823DF">
      <w:pPr>
        <w:spacing w:after="0"/>
        <w:jc w:val="both"/>
        <w:rPr>
          <w:rFonts w:ascii="Arial" w:eastAsiaTheme="minorHAnsi" w:hAnsi="Arial" w:cs="Arial"/>
          <w:color w:val="000000"/>
          <w:lang w:val="es-MX" w:eastAsia="es-ES"/>
        </w:rPr>
      </w:pPr>
    </w:p>
    <w:p w14:paraId="4BA625D0" w14:textId="13C70FDF" w:rsidR="00E823DF" w:rsidRPr="00E823DF" w:rsidRDefault="00E823DF" w:rsidP="00E823DF">
      <w:pPr>
        <w:spacing w:after="0"/>
        <w:contextualSpacing/>
        <w:mirrorIndents/>
        <w:jc w:val="both"/>
        <w:rPr>
          <w:rFonts w:ascii="Arial" w:eastAsia="ITC Avant Garde" w:hAnsi="Arial" w:cs="Arial"/>
        </w:rPr>
      </w:pPr>
      <w:r w:rsidRPr="00E823DF">
        <w:rPr>
          <w:rFonts w:ascii="Arial" w:hAnsi="Arial" w:cs="Arial"/>
          <w:b/>
          <w:bCs/>
        </w:rPr>
        <w:t xml:space="preserve">Artículo 22.- </w:t>
      </w:r>
      <w:r w:rsidRPr="00E823DF">
        <w:rPr>
          <w:rFonts w:ascii="Arial" w:eastAsia="ITC Avant Garde" w:hAnsi="Arial" w:cs="Arial"/>
        </w:rPr>
        <w:t>El Instituto verificará y supervisará el cumplimiento de la</w:t>
      </w:r>
      <w:r w:rsidR="00155781">
        <w:rPr>
          <w:rFonts w:ascii="Arial" w:eastAsia="ITC Avant Garde" w:hAnsi="Arial" w:cs="Arial"/>
        </w:rPr>
        <w:t>s</w:t>
      </w:r>
      <w:r w:rsidRPr="00E823DF">
        <w:rPr>
          <w:rFonts w:ascii="Arial" w:eastAsia="ITC Avant Garde" w:hAnsi="Arial" w:cs="Arial"/>
        </w:rPr>
        <w:t xml:space="preserve"> obligaci</w:t>
      </w:r>
      <w:r w:rsidR="00155781">
        <w:rPr>
          <w:rFonts w:ascii="Arial" w:eastAsia="ITC Avant Garde" w:hAnsi="Arial" w:cs="Arial"/>
        </w:rPr>
        <w:t>ones</w:t>
      </w:r>
      <w:r w:rsidRPr="00E823DF">
        <w:rPr>
          <w:rFonts w:ascii="Arial" w:eastAsia="ITC Avant Garde" w:hAnsi="Arial" w:cs="Arial"/>
        </w:rPr>
        <w:t xml:space="preserve"> establecida</w:t>
      </w:r>
      <w:r w:rsidR="00155781">
        <w:rPr>
          <w:rFonts w:ascii="Arial" w:eastAsia="ITC Avant Garde" w:hAnsi="Arial" w:cs="Arial"/>
        </w:rPr>
        <w:t>s</w:t>
      </w:r>
      <w:r w:rsidRPr="00E823DF">
        <w:rPr>
          <w:rFonts w:ascii="Arial" w:eastAsia="ITC Avant Garde" w:hAnsi="Arial" w:cs="Arial"/>
        </w:rPr>
        <w:t xml:space="preserve"> en el artículo 157 de la Ley de conformidad con los presentes Lineamientos.</w:t>
      </w:r>
    </w:p>
    <w:p w14:paraId="40056E6C" w14:textId="77777777" w:rsidR="00E823DF" w:rsidRPr="00E823DF" w:rsidRDefault="00E823DF" w:rsidP="00E823DF">
      <w:pPr>
        <w:spacing w:after="0"/>
        <w:contextualSpacing/>
        <w:mirrorIndents/>
        <w:jc w:val="both"/>
        <w:rPr>
          <w:rFonts w:ascii="Arial" w:eastAsia="ITC Avant Garde" w:hAnsi="Arial" w:cs="Arial"/>
        </w:rPr>
      </w:pPr>
    </w:p>
    <w:p w14:paraId="2B69FCE7" w14:textId="77777777" w:rsidR="00E823DF" w:rsidRPr="00E823DF" w:rsidRDefault="00E823DF" w:rsidP="00E823DF">
      <w:pPr>
        <w:spacing w:after="0"/>
        <w:contextualSpacing/>
        <w:mirrorIndents/>
        <w:jc w:val="both"/>
        <w:rPr>
          <w:rFonts w:ascii="Arial" w:eastAsia="ITC Avant Garde" w:hAnsi="Arial" w:cs="Arial"/>
        </w:rPr>
      </w:pPr>
      <w:r w:rsidRPr="00E823DF">
        <w:rPr>
          <w:rFonts w:ascii="Arial" w:eastAsia="ITC Avant Garde" w:hAnsi="Arial" w:cs="Arial"/>
        </w:rPr>
        <w:t>Respecto a lo indicado en el primer párrafo del artículo 14 de los presentes Lineamientos, la Unidad de Cumplimiento podrá llevar a cabo las acciones de verificación y vigilancia para resolver las interferencias perjudiciales y demás irregularidades y perturbaciones que se presenten a los sistemas empleados para la prestación de servicios de telecomunicaciones y de radiodifusión para su corrección en términos del artículo 63 de la Ley.</w:t>
      </w:r>
    </w:p>
    <w:p w14:paraId="1C17F154" w14:textId="77777777" w:rsidR="00E823DF" w:rsidRPr="00E823DF" w:rsidRDefault="00E823DF" w:rsidP="00E823DF">
      <w:pPr>
        <w:spacing w:after="0"/>
        <w:contextualSpacing/>
        <w:mirrorIndents/>
        <w:jc w:val="both"/>
        <w:rPr>
          <w:rFonts w:ascii="Arial" w:eastAsia="ITC Avant Garde" w:hAnsi="Arial" w:cs="Arial"/>
        </w:rPr>
      </w:pPr>
    </w:p>
    <w:p w14:paraId="3F7DFF2B" w14:textId="66CBA87A" w:rsidR="00E823DF" w:rsidRPr="00E823DF" w:rsidRDefault="00E823DF" w:rsidP="00E823DF">
      <w:pPr>
        <w:spacing w:after="0"/>
        <w:jc w:val="both"/>
        <w:rPr>
          <w:rFonts w:ascii="Arial" w:eastAsia="Times New Roman" w:hAnsi="Arial" w:cs="Arial"/>
          <w:lang w:eastAsia="es-ES"/>
        </w:rPr>
      </w:pPr>
      <w:r w:rsidRPr="00E823DF">
        <w:rPr>
          <w:rFonts w:ascii="Arial" w:eastAsia="Times New Roman" w:hAnsi="Arial" w:cs="Arial"/>
          <w:b/>
          <w:lang w:eastAsia="es-ES"/>
        </w:rPr>
        <w:t>Artículo 2</w:t>
      </w:r>
      <w:r w:rsidR="008418DA">
        <w:rPr>
          <w:rFonts w:ascii="Arial" w:eastAsia="Times New Roman" w:hAnsi="Arial" w:cs="Arial"/>
          <w:b/>
          <w:lang w:eastAsia="es-ES"/>
        </w:rPr>
        <w:t>3</w:t>
      </w:r>
      <w:r w:rsidRPr="00E823DF">
        <w:rPr>
          <w:rFonts w:ascii="Arial" w:eastAsia="Times New Roman" w:hAnsi="Arial" w:cs="Arial"/>
          <w:b/>
          <w:lang w:eastAsia="es-ES"/>
        </w:rPr>
        <w:t xml:space="preserve">.- </w:t>
      </w:r>
      <w:r w:rsidRPr="00E823DF">
        <w:rPr>
          <w:rFonts w:ascii="Arial" w:eastAsia="Times New Roman" w:hAnsi="Arial" w:cs="Arial"/>
          <w:bCs/>
          <w:lang w:eastAsia="es-ES"/>
        </w:rPr>
        <w:t>El</w:t>
      </w:r>
      <w:r w:rsidRPr="00E823DF">
        <w:rPr>
          <w:rFonts w:ascii="Arial" w:eastAsia="Times New Roman" w:hAnsi="Arial" w:cs="Arial"/>
          <w:lang w:eastAsia="es-ES"/>
        </w:rPr>
        <w:t xml:space="preserve"> Concesionario será responsable de la información que ingrese a través de la Oficialía de Partes</w:t>
      </w:r>
      <w:r w:rsidR="004D3B03">
        <w:rPr>
          <w:rFonts w:ascii="Arial" w:eastAsia="Times New Roman" w:hAnsi="Arial" w:cs="Arial"/>
          <w:lang w:eastAsia="es-ES"/>
        </w:rPr>
        <w:t xml:space="preserve"> Común</w:t>
      </w:r>
      <w:r w:rsidRPr="00E823DF">
        <w:rPr>
          <w:rFonts w:ascii="Arial" w:eastAsia="Times New Roman" w:hAnsi="Arial" w:cs="Arial"/>
          <w:lang w:eastAsia="es-ES"/>
        </w:rPr>
        <w:t xml:space="preserve">, </w:t>
      </w:r>
      <w:r w:rsidR="00981F1D">
        <w:rPr>
          <w:rFonts w:ascii="Arial" w:eastAsia="Times New Roman" w:hAnsi="Arial" w:cs="Arial"/>
          <w:lang w:eastAsia="es-ES"/>
        </w:rPr>
        <w:t xml:space="preserve">la </w:t>
      </w:r>
      <w:r w:rsidRPr="00E823DF">
        <w:rPr>
          <w:rFonts w:ascii="Arial" w:eastAsia="Times New Roman" w:hAnsi="Arial" w:cs="Arial"/>
          <w:lang w:eastAsia="es-ES"/>
        </w:rPr>
        <w:t xml:space="preserve">Ventanilla Electrónica o </w:t>
      </w:r>
      <w:r w:rsidR="00981F1D">
        <w:rPr>
          <w:rFonts w:ascii="Arial" w:eastAsia="Times New Roman" w:hAnsi="Arial" w:cs="Arial"/>
          <w:lang w:eastAsia="es-ES"/>
        </w:rPr>
        <w:t xml:space="preserve">a través del Sistema </w:t>
      </w:r>
      <w:r w:rsidRPr="00E823DF">
        <w:rPr>
          <w:rFonts w:ascii="Arial" w:eastAsia="Times New Roman" w:hAnsi="Arial" w:cs="Arial"/>
          <w:lang w:eastAsia="es-ES"/>
        </w:rPr>
        <w:t xml:space="preserve">M2M. Si durante la sustanciación del trámite se </w:t>
      </w:r>
      <w:r w:rsidR="0026432F">
        <w:rPr>
          <w:rFonts w:ascii="Arial" w:eastAsia="Times New Roman" w:hAnsi="Arial" w:cs="Arial"/>
          <w:lang w:eastAsia="es-ES"/>
        </w:rPr>
        <w:t xml:space="preserve">declara o </w:t>
      </w:r>
      <w:r w:rsidRPr="00E823DF">
        <w:rPr>
          <w:rFonts w:ascii="Arial" w:eastAsia="Times New Roman" w:hAnsi="Arial" w:cs="Arial"/>
          <w:lang w:eastAsia="es-ES"/>
        </w:rPr>
        <w:t xml:space="preserve">presenta información o documentación falsa o apócrifa, una vez </w:t>
      </w:r>
      <w:r w:rsidR="00981F1D">
        <w:rPr>
          <w:rFonts w:ascii="Arial" w:eastAsia="Times New Roman" w:hAnsi="Arial" w:cs="Arial"/>
          <w:lang w:eastAsia="es-ES"/>
        </w:rPr>
        <w:t xml:space="preserve">comprobado esto, </w:t>
      </w:r>
      <w:r w:rsidRPr="00E823DF">
        <w:rPr>
          <w:rFonts w:ascii="Arial" w:eastAsia="Times New Roman" w:hAnsi="Arial" w:cs="Arial"/>
          <w:lang w:eastAsia="es-ES"/>
        </w:rPr>
        <w:t>el Aviso de Suspensión se tendrá por no presentado, con independencia de las sanciones o responsabilidades legales conducentes.</w:t>
      </w:r>
    </w:p>
    <w:p w14:paraId="5FB2DD73" w14:textId="77777777" w:rsidR="00E823DF" w:rsidRPr="00E823DF" w:rsidRDefault="00E823DF" w:rsidP="00E823DF">
      <w:pPr>
        <w:autoSpaceDE w:val="0"/>
        <w:autoSpaceDN w:val="0"/>
        <w:adjustRightInd w:val="0"/>
        <w:spacing w:after="0"/>
        <w:rPr>
          <w:rFonts w:ascii="Arial" w:eastAsiaTheme="minorHAnsi" w:hAnsi="Arial" w:cs="Arial"/>
          <w:color w:val="000000"/>
          <w:lang w:val="es-MX"/>
        </w:rPr>
      </w:pPr>
    </w:p>
    <w:p w14:paraId="6BE673E5" w14:textId="69CB2A19" w:rsidR="00E823DF" w:rsidRPr="00E823DF" w:rsidRDefault="00E823DF" w:rsidP="00E823DF">
      <w:pPr>
        <w:spacing w:after="0"/>
        <w:contextualSpacing/>
        <w:mirrorIndents/>
        <w:jc w:val="both"/>
        <w:rPr>
          <w:rFonts w:ascii="Arial" w:eastAsia="ITC Avant Garde" w:hAnsi="Arial" w:cs="Arial"/>
        </w:rPr>
      </w:pPr>
      <w:r w:rsidRPr="00E823DF">
        <w:rPr>
          <w:rFonts w:ascii="Arial" w:hAnsi="Arial" w:cs="Arial"/>
          <w:b/>
        </w:rPr>
        <w:t>Artículo 2</w:t>
      </w:r>
      <w:r w:rsidR="008418DA">
        <w:rPr>
          <w:rFonts w:ascii="Arial" w:hAnsi="Arial" w:cs="Arial"/>
          <w:b/>
        </w:rPr>
        <w:t>4</w:t>
      </w:r>
      <w:r w:rsidRPr="00E823DF">
        <w:rPr>
          <w:rFonts w:ascii="Arial" w:hAnsi="Arial" w:cs="Arial"/>
          <w:b/>
        </w:rPr>
        <w:t xml:space="preserve">.- </w:t>
      </w:r>
      <w:r w:rsidRPr="00E823DF">
        <w:rPr>
          <w:rFonts w:ascii="Arial" w:hAnsi="Arial" w:cs="Arial"/>
        </w:rPr>
        <w:t xml:space="preserve">La omisión de la presentación del Aviso de Suspensión en los términos y plazos que señala el artículo 157 de la Ley y que den origen a una interrupción del Servicio de Radiodifusión o que la misma no sea informada o no encuadre en los supuestos previstos en dicho precepto, será sancionada conforme </w:t>
      </w:r>
      <w:r w:rsidR="00664B8B">
        <w:rPr>
          <w:rFonts w:ascii="Arial" w:hAnsi="Arial" w:cs="Arial"/>
        </w:rPr>
        <w:t xml:space="preserve">a la </w:t>
      </w:r>
      <w:r w:rsidRPr="00E823DF">
        <w:rPr>
          <w:rFonts w:ascii="Arial" w:hAnsi="Arial" w:cs="Arial"/>
        </w:rPr>
        <w:t>Ley</w:t>
      </w:r>
      <w:r w:rsidR="00664B8B">
        <w:rPr>
          <w:rFonts w:ascii="Arial" w:hAnsi="Arial" w:cs="Arial"/>
        </w:rPr>
        <w:t>.</w:t>
      </w:r>
    </w:p>
    <w:p w14:paraId="02F90059" w14:textId="77777777" w:rsidR="00E823DF" w:rsidRPr="00E823DF" w:rsidRDefault="00E823DF" w:rsidP="00E823DF">
      <w:pPr>
        <w:spacing w:after="0"/>
        <w:ind w:left="708"/>
        <w:mirrorIndents/>
        <w:jc w:val="both"/>
        <w:rPr>
          <w:rFonts w:ascii="Arial" w:eastAsia="Times New Roman" w:hAnsi="Arial" w:cs="Arial"/>
          <w:lang w:val="es-MX" w:eastAsia="es-ES"/>
        </w:rPr>
      </w:pPr>
    </w:p>
    <w:p w14:paraId="258EF607" w14:textId="77777777" w:rsidR="00E823DF" w:rsidRPr="00E823DF" w:rsidRDefault="00E823DF" w:rsidP="00E823DF">
      <w:pPr>
        <w:spacing w:after="0"/>
        <w:contextualSpacing/>
        <w:mirrorIndents/>
        <w:jc w:val="center"/>
        <w:rPr>
          <w:rFonts w:ascii="Arial" w:hAnsi="Arial" w:cs="Arial"/>
          <w:b/>
          <w:bCs/>
          <w:color w:val="000000"/>
          <w:lang w:eastAsia="es-MX"/>
        </w:rPr>
      </w:pPr>
      <w:r w:rsidRPr="00E823DF">
        <w:rPr>
          <w:rFonts w:ascii="Arial" w:hAnsi="Arial" w:cs="Arial"/>
          <w:b/>
          <w:bCs/>
          <w:color w:val="000000"/>
          <w:lang w:eastAsia="es-MX"/>
        </w:rPr>
        <w:t>Transitorios</w:t>
      </w:r>
    </w:p>
    <w:p w14:paraId="78813E03" w14:textId="77777777" w:rsidR="00E823DF" w:rsidRPr="00E823DF" w:rsidRDefault="00E823DF" w:rsidP="00E823DF">
      <w:pPr>
        <w:spacing w:after="0"/>
        <w:contextualSpacing/>
        <w:mirrorIndents/>
        <w:jc w:val="center"/>
        <w:rPr>
          <w:rFonts w:ascii="Arial" w:hAnsi="Arial" w:cs="Arial"/>
          <w:color w:val="000000"/>
          <w:lang w:eastAsia="es-MX"/>
        </w:rPr>
      </w:pPr>
    </w:p>
    <w:p w14:paraId="1134F746" w14:textId="77777777" w:rsidR="00E823DF" w:rsidRPr="00E823DF" w:rsidRDefault="00E823DF" w:rsidP="00E823DF">
      <w:pPr>
        <w:spacing w:after="0"/>
        <w:contextualSpacing/>
        <w:mirrorIndents/>
        <w:jc w:val="both"/>
        <w:rPr>
          <w:rFonts w:ascii="Arial" w:eastAsia="ITC Avant Garde" w:hAnsi="Arial" w:cs="Arial"/>
        </w:rPr>
      </w:pPr>
      <w:proofErr w:type="gramStart"/>
      <w:r w:rsidRPr="00E823DF">
        <w:rPr>
          <w:rFonts w:ascii="Arial" w:eastAsia="ITC Avant Garde" w:hAnsi="Arial" w:cs="Arial"/>
          <w:b/>
        </w:rPr>
        <w:t>Primero.-</w:t>
      </w:r>
      <w:proofErr w:type="gramEnd"/>
      <w:r w:rsidRPr="00E823DF">
        <w:rPr>
          <w:rFonts w:ascii="Arial" w:eastAsia="ITC Avant Garde" w:hAnsi="Arial" w:cs="Arial"/>
        </w:rPr>
        <w:t xml:space="preserve"> El presente Acuerdo entrará en vigor a los quince días hábiles siguientes al de su publicación en el Diario Oficial de la Federación.</w:t>
      </w:r>
    </w:p>
    <w:p w14:paraId="37FEE769" w14:textId="77777777" w:rsidR="00E823DF" w:rsidRPr="00E823DF" w:rsidRDefault="00E823DF" w:rsidP="00E823DF">
      <w:pPr>
        <w:spacing w:after="0"/>
        <w:contextualSpacing/>
        <w:mirrorIndents/>
        <w:jc w:val="both"/>
        <w:rPr>
          <w:rFonts w:ascii="Arial" w:eastAsia="ITC Avant Garde" w:hAnsi="Arial" w:cs="Arial"/>
          <w:b/>
        </w:rPr>
      </w:pPr>
    </w:p>
    <w:p w14:paraId="49007CB6" w14:textId="77777777" w:rsidR="00E823DF" w:rsidRPr="00E823DF" w:rsidRDefault="00E823DF" w:rsidP="00E823DF">
      <w:pPr>
        <w:spacing w:after="0"/>
        <w:jc w:val="both"/>
        <w:rPr>
          <w:rFonts w:ascii="Arial" w:hAnsi="Arial" w:cs="Arial"/>
        </w:rPr>
      </w:pPr>
      <w:proofErr w:type="gramStart"/>
      <w:r w:rsidRPr="00E823DF">
        <w:rPr>
          <w:rFonts w:ascii="Arial" w:hAnsi="Arial" w:cs="Arial"/>
          <w:b/>
        </w:rPr>
        <w:t>Segundo.-</w:t>
      </w:r>
      <w:proofErr w:type="gramEnd"/>
      <w:r w:rsidRPr="00E823DF">
        <w:rPr>
          <w:rFonts w:ascii="Arial" w:hAnsi="Arial" w:cs="Arial"/>
        </w:rPr>
        <w:t xml:space="preserve"> Se aprueban y emiten el "</w:t>
      </w:r>
      <w:r w:rsidRPr="00E823DF">
        <w:rPr>
          <w:rFonts w:ascii="Arial" w:hAnsi="Arial" w:cs="Arial"/>
          <w:i/>
        </w:rPr>
        <w:t>Formato específico para la presentación de Aviso de Suspensión por Hecho Fortuito o Causa de fuerza Mayor</w:t>
      </w:r>
      <w:r w:rsidRPr="00E823DF">
        <w:rPr>
          <w:rFonts w:ascii="Arial" w:hAnsi="Arial" w:cs="Arial"/>
        </w:rPr>
        <w:t>” y el "</w:t>
      </w:r>
      <w:r w:rsidRPr="00E823DF">
        <w:rPr>
          <w:rFonts w:ascii="Arial" w:hAnsi="Arial" w:cs="Arial"/>
          <w:i/>
        </w:rPr>
        <w:t xml:space="preserve">Formato específico para la </w:t>
      </w:r>
      <w:r w:rsidRPr="00E823DF">
        <w:rPr>
          <w:rFonts w:ascii="Arial" w:hAnsi="Arial" w:cs="Arial"/>
          <w:i/>
        </w:rPr>
        <w:lastRenderedPageBreak/>
        <w:t xml:space="preserve">presentación de Aviso de Suspensión por </w:t>
      </w:r>
      <w:r w:rsidRPr="00E823DF">
        <w:rPr>
          <w:rFonts w:ascii="Arial" w:hAnsi="Arial" w:cs="Arial"/>
          <w:i/>
          <w:iCs/>
        </w:rPr>
        <w:t>Mantenimiento o sustitución de instalaciones y equipos</w:t>
      </w:r>
      <w:r w:rsidRPr="00E823DF">
        <w:rPr>
          <w:rFonts w:ascii="Arial" w:hAnsi="Arial" w:cs="Arial"/>
        </w:rPr>
        <w:t>”, que como Anexos se adjuntan a los presentes Lineamientos.</w:t>
      </w:r>
    </w:p>
    <w:p w14:paraId="32BD3C97" w14:textId="77777777" w:rsidR="00E823DF" w:rsidRPr="00E823DF" w:rsidRDefault="00E823DF" w:rsidP="00E823DF">
      <w:pPr>
        <w:spacing w:after="0"/>
        <w:jc w:val="both"/>
        <w:rPr>
          <w:rFonts w:ascii="Arial" w:hAnsi="Arial" w:cs="Arial"/>
          <w:bCs/>
        </w:rPr>
      </w:pPr>
    </w:p>
    <w:p w14:paraId="20CA4AF8" w14:textId="321AFC91" w:rsidR="00E823DF" w:rsidRPr="00E823DF" w:rsidRDefault="00E823DF" w:rsidP="00E823DF">
      <w:pPr>
        <w:spacing w:after="0"/>
        <w:jc w:val="both"/>
        <w:rPr>
          <w:rFonts w:ascii="Arial" w:hAnsi="Arial" w:cs="Arial"/>
        </w:rPr>
      </w:pPr>
      <w:proofErr w:type="gramStart"/>
      <w:r w:rsidRPr="00E823DF">
        <w:rPr>
          <w:rFonts w:ascii="Arial" w:hAnsi="Arial" w:cs="Arial"/>
          <w:b/>
        </w:rPr>
        <w:t>Tercero</w:t>
      </w:r>
      <w:r w:rsidRPr="00E823DF">
        <w:rPr>
          <w:rFonts w:ascii="Arial" w:hAnsi="Arial" w:cs="Arial"/>
        </w:rPr>
        <w:t>.-</w:t>
      </w:r>
      <w:proofErr w:type="gramEnd"/>
      <w:r w:rsidRPr="00E823DF">
        <w:rPr>
          <w:rFonts w:ascii="Arial" w:hAnsi="Arial" w:cs="Arial"/>
        </w:rPr>
        <w:t xml:space="preserve"> Se deroga el apartado 11.4 de la Disposición Técnica IFT-013-2016 que señala el reporte de fallas en el servicio para estaciones de Televisión Digital Terrestre y el formato establecido en el Apéndice B de dicha disposición para tales efectos.</w:t>
      </w:r>
    </w:p>
    <w:p w14:paraId="0BAAC4F8" w14:textId="77777777" w:rsidR="00E823DF" w:rsidRPr="00E823DF" w:rsidRDefault="00E823DF" w:rsidP="00E823DF">
      <w:pPr>
        <w:spacing w:after="0"/>
        <w:jc w:val="both"/>
        <w:rPr>
          <w:rFonts w:ascii="Arial" w:hAnsi="Arial" w:cs="Arial"/>
        </w:rPr>
      </w:pPr>
    </w:p>
    <w:p w14:paraId="31530C67" w14:textId="354968E4" w:rsidR="00E823DF" w:rsidRPr="00E823DF" w:rsidRDefault="00E823DF" w:rsidP="00E823DF">
      <w:pPr>
        <w:spacing w:after="0"/>
        <w:jc w:val="both"/>
        <w:rPr>
          <w:rFonts w:ascii="Arial" w:hAnsi="Arial" w:cs="Arial"/>
          <w:lang w:val="es-MX"/>
        </w:rPr>
      </w:pPr>
      <w:bookmarkStart w:id="14" w:name="_Hlk113631213"/>
      <w:proofErr w:type="gramStart"/>
      <w:r w:rsidRPr="00E823DF">
        <w:rPr>
          <w:rFonts w:ascii="Arial" w:hAnsi="Arial" w:cs="Arial"/>
          <w:b/>
          <w:lang w:val="es-MX"/>
        </w:rPr>
        <w:t>Cuarto.-</w:t>
      </w:r>
      <w:proofErr w:type="gramEnd"/>
      <w:r w:rsidRPr="00E823DF">
        <w:rPr>
          <w:rFonts w:ascii="Arial" w:hAnsi="Arial" w:cs="Arial"/>
          <w:lang w:val="es-MX"/>
        </w:rPr>
        <w:t xml:space="preserve"> Una vez que entren en vigor los presentes Lineamientos,</w:t>
      </w:r>
      <w:r w:rsidR="00981F1D">
        <w:rPr>
          <w:rFonts w:ascii="Arial" w:hAnsi="Arial" w:cs="Arial"/>
          <w:lang w:val="es-MX"/>
        </w:rPr>
        <w:t xml:space="preserve"> dentro de</w:t>
      </w:r>
      <w:r w:rsidRPr="00E823DF">
        <w:rPr>
          <w:rFonts w:ascii="Arial" w:hAnsi="Arial" w:cs="Arial"/>
          <w:lang w:val="es-MX"/>
        </w:rPr>
        <w:t xml:space="preserve"> en los siguientes ciento ochenta días naturales el Instituto deberá poner en funcionamiento el Sistema M2M.</w:t>
      </w:r>
    </w:p>
    <w:p w14:paraId="5A0F88A2" w14:textId="77777777" w:rsidR="00E823DF" w:rsidRPr="00E823DF" w:rsidRDefault="00E823DF" w:rsidP="00E823DF">
      <w:pPr>
        <w:spacing w:after="0"/>
        <w:jc w:val="both"/>
        <w:rPr>
          <w:rFonts w:ascii="Arial" w:hAnsi="Arial" w:cs="Arial"/>
          <w:lang w:val="es-MX"/>
        </w:rPr>
      </w:pPr>
    </w:p>
    <w:p w14:paraId="2259CE05" w14:textId="5D7F4129" w:rsidR="00B73606" w:rsidRDefault="00E823DF" w:rsidP="00E823DF">
      <w:pPr>
        <w:spacing w:after="0"/>
        <w:ind w:right="-94"/>
        <w:contextualSpacing/>
        <w:jc w:val="both"/>
        <w:rPr>
          <w:rFonts w:ascii="Arial" w:hAnsi="Arial" w:cs="Arial"/>
          <w:lang w:val="es-MX"/>
        </w:rPr>
      </w:pPr>
      <w:proofErr w:type="gramStart"/>
      <w:r w:rsidRPr="00E823DF">
        <w:rPr>
          <w:rFonts w:ascii="Arial" w:hAnsi="Arial" w:cs="Arial"/>
          <w:b/>
          <w:bCs/>
          <w:lang w:val="es-MX"/>
        </w:rPr>
        <w:t>Quinto.-</w:t>
      </w:r>
      <w:proofErr w:type="gramEnd"/>
      <w:r w:rsidRPr="00E823DF">
        <w:rPr>
          <w:rFonts w:ascii="Arial" w:hAnsi="Arial" w:cs="Arial"/>
          <w:lang w:val="es-MX"/>
        </w:rPr>
        <w:t xml:space="preserve"> </w:t>
      </w:r>
      <w:r w:rsidRPr="00E823DF">
        <w:rPr>
          <w:rFonts w:ascii="Arial" w:hAnsi="Arial" w:cs="Arial"/>
        </w:rPr>
        <w:t xml:space="preserve">Hasta en tanto no se encuentren disponibles los </w:t>
      </w:r>
      <w:proofErr w:type="spellStart"/>
      <w:r w:rsidRPr="00E823DF">
        <w:rPr>
          <w:rFonts w:ascii="Arial" w:hAnsi="Arial" w:cs="Arial"/>
        </w:rPr>
        <w:t>eFormatos</w:t>
      </w:r>
      <w:proofErr w:type="spellEnd"/>
      <w:r w:rsidRPr="00E823DF">
        <w:rPr>
          <w:rFonts w:ascii="Arial" w:hAnsi="Arial" w:cs="Arial"/>
        </w:rPr>
        <w:t xml:space="preserve"> para la presentación a través de la Ventanilla Electrónica, los </w:t>
      </w:r>
      <w:r w:rsidR="00981F1D">
        <w:rPr>
          <w:rFonts w:ascii="Arial" w:hAnsi="Arial" w:cs="Arial"/>
        </w:rPr>
        <w:t>A</w:t>
      </w:r>
      <w:r w:rsidRPr="00E823DF">
        <w:rPr>
          <w:rFonts w:ascii="Arial" w:hAnsi="Arial" w:cs="Arial"/>
        </w:rPr>
        <w:t xml:space="preserve">visos de </w:t>
      </w:r>
      <w:r w:rsidR="00981F1D">
        <w:rPr>
          <w:rFonts w:ascii="Arial" w:hAnsi="Arial" w:cs="Arial"/>
        </w:rPr>
        <w:t>S</w:t>
      </w:r>
      <w:r w:rsidRPr="00E823DF">
        <w:rPr>
          <w:rFonts w:ascii="Arial" w:hAnsi="Arial" w:cs="Arial"/>
        </w:rPr>
        <w:t xml:space="preserve">uspensión se realizarán conforme a los formatos señalados en los presentes Lineamientos a través de </w:t>
      </w:r>
      <w:r w:rsidRPr="00E823DF">
        <w:rPr>
          <w:rFonts w:ascii="Arial" w:hAnsi="Arial" w:cs="Arial"/>
          <w:lang w:val="es-MX"/>
        </w:rPr>
        <w:t>Oficialía de Partes del Instituto o en la funcionalidad "Más Trámites y Servicios" de la Ventanilla Electrónica</w:t>
      </w:r>
      <w:r w:rsidR="00B73606">
        <w:rPr>
          <w:rFonts w:ascii="Arial" w:hAnsi="Arial" w:cs="Arial"/>
          <w:lang w:val="es-MX"/>
        </w:rPr>
        <w:t>.</w:t>
      </w:r>
    </w:p>
    <w:p w14:paraId="441E7352" w14:textId="77777777" w:rsidR="00B73606" w:rsidRDefault="00B73606" w:rsidP="00E823DF">
      <w:pPr>
        <w:spacing w:after="0"/>
        <w:ind w:right="-94"/>
        <w:contextualSpacing/>
        <w:jc w:val="both"/>
        <w:rPr>
          <w:rFonts w:ascii="Arial" w:hAnsi="Arial" w:cs="Arial"/>
          <w:lang w:val="es-MX"/>
        </w:rPr>
      </w:pPr>
    </w:p>
    <w:p w14:paraId="20F9980E" w14:textId="201D5339" w:rsidR="00E823DF" w:rsidRPr="00E823DF" w:rsidRDefault="00B73606" w:rsidP="00E823DF">
      <w:pPr>
        <w:spacing w:after="0"/>
        <w:ind w:right="-94"/>
        <w:contextualSpacing/>
        <w:jc w:val="both"/>
        <w:rPr>
          <w:rFonts w:ascii="Arial" w:hAnsi="Arial" w:cs="Arial"/>
          <w:lang w:val="es-MX"/>
        </w:rPr>
      </w:pPr>
      <w:r>
        <w:rPr>
          <w:rFonts w:ascii="Arial" w:hAnsi="Arial" w:cs="Arial"/>
          <w:lang w:val="es-MX"/>
        </w:rPr>
        <w:t>El Instituto avisará mediante</w:t>
      </w:r>
      <w:r w:rsidR="00981F1D" w:rsidRPr="00B73606">
        <w:rPr>
          <w:rFonts w:ascii="Arial" w:hAnsi="Arial" w:cs="Arial"/>
        </w:rPr>
        <w:t xml:space="preserve"> publicación en el Diario Oficial de la Federación,</w:t>
      </w:r>
      <w:r w:rsidR="00981F1D" w:rsidRPr="00B73606">
        <w:t xml:space="preserve"> </w:t>
      </w:r>
      <w:r w:rsidR="00981F1D" w:rsidRPr="00B73606">
        <w:rPr>
          <w:rFonts w:ascii="Arial" w:hAnsi="Arial" w:cs="Arial"/>
        </w:rPr>
        <w:t xml:space="preserve">la disponibilidad de los </w:t>
      </w:r>
      <w:proofErr w:type="spellStart"/>
      <w:r w:rsidR="00981F1D" w:rsidRPr="00B73606">
        <w:rPr>
          <w:rFonts w:ascii="Arial" w:hAnsi="Arial" w:cs="Arial"/>
        </w:rPr>
        <w:t>eFormatos</w:t>
      </w:r>
      <w:proofErr w:type="spellEnd"/>
      <w:r w:rsidR="00981F1D" w:rsidRPr="00B73606">
        <w:rPr>
          <w:rFonts w:ascii="Arial" w:hAnsi="Arial" w:cs="Arial"/>
        </w:rPr>
        <w:t xml:space="preserve"> para ser presentados </w:t>
      </w:r>
      <w:r>
        <w:rPr>
          <w:rFonts w:ascii="Arial" w:hAnsi="Arial" w:cs="Arial"/>
        </w:rPr>
        <w:t>por Ventanilla Electrónica.</w:t>
      </w:r>
    </w:p>
    <w:p w14:paraId="224B0577" w14:textId="77777777" w:rsidR="00E823DF" w:rsidRPr="00E823DF" w:rsidRDefault="00E823DF" w:rsidP="00E823DF">
      <w:pPr>
        <w:spacing w:after="0"/>
        <w:ind w:right="-94"/>
        <w:contextualSpacing/>
        <w:jc w:val="both"/>
        <w:rPr>
          <w:rFonts w:ascii="Arial" w:hAnsi="Arial" w:cs="Arial"/>
          <w:lang w:val="es-MX"/>
        </w:rPr>
      </w:pPr>
    </w:p>
    <w:p w14:paraId="331D586F" w14:textId="77777777" w:rsidR="00E823DF" w:rsidRPr="00E823DF" w:rsidRDefault="00E823DF" w:rsidP="00E823DF">
      <w:pPr>
        <w:spacing w:after="0"/>
        <w:ind w:right="-94"/>
        <w:contextualSpacing/>
        <w:jc w:val="both"/>
        <w:rPr>
          <w:rFonts w:ascii="Arial" w:eastAsia="ITC Avant Garde" w:hAnsi="Arial" w:cs="Arial"/>
          <w:lang w:val="es-MX"/>
        </w:rPr>
      </w:pPr>
      <w:proofErr w:type="gramStart"/>
      <w:r w:rsidRPr="00E823DF">
        <w:rPr>
          <w:rFonts w:ascii="Arial" w:hAnsi="Arial" w:cs="Arial"/>
          <w:b/>
          <w:lang w:val="es-MX"/>
        </w:rPr>
        <w:t>Sexto.-</w:t>
      </w:r>
      <w:bookmarkEnd w:id="14"/>
      <w:proofErr w:type="gramEnd"/>
      <w:r w:rsidRPr="00E823DF">
        <w:rPr>
          <w:rFonts w:ascii="Arial" w:hAnsi="Arial" w:cs="Arial"/>
          <w:lang w:val="es-MX"/>
        </w:rPr>
        <w:t xml:space="preserve">Los Avisos de Suspensión presentados antes de la entrada en vigor de los presentes Lineamientos </w:t>
      </w:r>
      <w:r w:rsidRPr="00E823DF">
        <w:rPr>
          <w:rFonts w:ascii="Arial" w:hAnsi="Arial" w:cs="Arial"/>
        </w:rPr>
        <w:t>se resolverán de conformidad con las disposiciones vigentes al momento de su presentación.</w:t>
      </w:r>
    </w:p>
    <w:p w14:paraId="5BC69DB1" w14:textId="6554D656" w:rsidR="008E0707" w:rsidRDefault="008E0707" w:rsidP="00E823DF">
      <w:pPr>
        <w:spacing w:after="0"/>
        <w:rPr>
          <w:rFonts w:ascii="Arial" w:hAnsi="Arial" w:cs="Arial"/>
        </w:rPr>
      </w:pPr>
      <w:r>
        <w:rPr>
          <w:rFonts w:ascii="Arial" w:hAnsi="Arial" w:cs="Arial"/>
        </w:rPr>
        <w:br w:type="page"/>
      </w:r>
    </w:p>
    <w:p w14:paraId="02AF8FFE" w14:textId="77777777" w:rsidR="00B52434" w:rsidRPr="000C2D15" w:rsidRDefault="00B52434" w:rsidP="00E823DF">
      <w:pPr>
        <w:spacing w:after="0"/>
        <w:rPr>
          <w:rFonts w:ascii="Arial" w:hAnsi="Arial" w:cs="Arial"/>
        </w:rPr>
      </w:pPr>
    </w:p>
    <w:p w14:paraId="05D2AC1C" w14:textId="77777777" w:rsidR="00E823DF" w:rsidRPr="000C2D15" w:rsidRDefault="00E823DF" w:rsidP="00E823DF">
      <w:pPr>
        <w:spacing w:after="0"/>
        <w:jc w:val="both"/>
        <w:rPr>
          <w:rFonts w:ascii="Arial" w:hAnsi="Arial" w:cs="Arial"/>
        </w:rPr>
      </w:pPr>
    </w:p>
    <w:tbl>
      <w:tblPr>
        <w:tblStyle w:val="Tablaconcuadrcula"/>
        <w:tblpPr w:leftFromText="141" w:rightFromText="141" w:vertAnchor="text" w:horzAnchor="margin" w:tblpY="327"/>
        <w:tblW w:w="5000" w:type="pct"/>
        <w:tblLook w:val="04A0" w:firstRow="1" w:lastRow="0" w:firstColumn="1" w:lastColumn="0" w:noHBand="0" w:noVBand="1"/>
      </w:tblPr>
      <w:tblGrid>
        <w:gridCol w:w="8227"/>
        <w:gridCol w:w="1167"/>
      </w:tblGrid>
      <w:tr w:rsidR="00E823DF" w:rsidRPr="000C2D15" w14:paraId="54F4B6A1" w14:textId="77777777" w:rsidTr="00B73606">
        <w:trPr>
          <w:trHeight w:val="925"/>
        </w:trPr>
        <w:tc>
          <w:tcPr>
            <w:tcW w:w="4379" w:type="pct"/>
          </w:tcPr>
          <w:p w14:paraId="747588D6" w14:textId="77777777" w:rsidR="00E823DF" w:rsidRPr="000C2D15" w:rsidRDefault="00E823DF" w:rsidP="00E823DF">
            <w:pPr>
              <w:spacing w:after="0"/>
              <w:jc w:val="both"/>
              <w:rPr>
                <w:rFonts w:ascii="Arial" w:hAnsi="Arial" w:cs="Arial"/>
                <w:b/>
                <w:i/>
                <w:iCs/>
                <w:sz w:val="18"/>
                <w:szCs w:val="18"/>
              </w:rPr>
            </w:pPr>
            <w:r w:rsidRPr="000C2D15">
              <w:rPr>
                <w:rFonts w:ascii="Arial" w:hAnsi="Arial" w:cs="Arial"/>
                <w:b/>
                <w:i/>
                <w:iCs/>
                <w:sz w:val="18"/>
                <w:szCs w:val="18"/>
              </w:rPr>
              <w:t>FORMATO ESPECÍFICO PARA LA PRESENTACIÓN DE AVISO DE SUSPENSIÓN POR HECHO FORTUITO O CAUSA DE FUERZA MAYOR</w:t>
            </w:r>
          </w:p>
        </w:tc>
        <w:tc>
          <w:tcPr>
            <w:tcW w:w="621" w:type="pct"/>
          </w:tcPr>
          <w:p w14:paraId="5C0F6078" w14:textId="14CBB9A4" w:rsidR="00E823DF" w:rsidRPr="000C2D15" w:rsidRDefault="00E823DF" w:rsidP="00E823DF">
            <w:pPr>
              <w:spacing w:after="0"/>
              <w:jc w:val="both"/>
              <w:rPr>
                <w:rFonts w:ascii="Arial" w:hAnsi="Arial" w:cs="Arial"/>
                <w:bCs w:val="0"/>
              </w:rPr>
            </w:pPr>
            <w:r w:rsidRPr="000C2D15">
              <w:rPr>
                <w:rFonts w:ascii="Arial" w:hAnsi="Arial" w:cs="Arial"/>
                <w:noProof/>
              </w:rPr>
              <w:drawing>
                <wp:anchor distT="0" distB="0" distL="114300" distR="114300" simplePos="0" relativeHeight="251659264" behindDoc="0" locked="0" layoutInCell="1" allowOverlap="1" wp14:anchorId="06A0D121" wp14:editId="6283960F">
                  <wp:simplePos x="0" y="0"/>
                  <wp:positionH relativeFrom="column">
                    <wp:posOffset>-3810</wp:posOffset>
                  </wp:positionH>
                  <wp:positionV relativeFrom="paragraph">
                    <wp:posOffset>1905</wp:posOffset>
                  </wp:positionV>
                  <wp:extent cx="728980" cy="579755"/>
                  <wp:effectExtent l="0" t="0" r="0" b="0"/>
                  <wp:wrapNone/>
                  <wp:docPr id="827976776" name="docshape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976776" name="docshape3" descr="Logotipo, nombre de la empresa&#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980" cy="57975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c>
      </w:tr>
    </w:tbl>
    <w:p w14:paraId="4B0F32ED" w14:textId="77777777" w:rsidR="00E823DF" w:rsidRPr="000C2D15" w:rsidRDefault="00E823DF" w:rsidP="00E823DF">
      <w:pPr>
        <w:spacing w:after="0"/>
        <w:jc w:val="center"/>
        <w:rPr>
          <w:rFonts w:ascii="Arial" w:hAnsi="Arial" w:cs="Arial"/>
          <w:b/>
          <w:i/>
          <w:iCs/>
          <w:sz w:val="18"/>
          <w:szCs w:val="18"/>
        </w:rPr>
      </w:pPr>
      <w:r w:rsidRPr="000C2D15">
        <w:rPr>
          <w:rFonts w:ascii="Arial" w:hAnsi="Arial" w:cs="Arial"/>
          <w:b/>
          <w:i/>
          <w:iCs/>
          <w:sz w:val="18"/>
          <w:szCs w:val="18"/>
        </w:rPr>
        <w:t>ANEXO 1</w:t>
      </w:r>
    </w:p>
    <w:p w14:paraId="21219247" w14:textId="77777777" w:rsidR="00E823DF" w:rsidRPr="000C2D15" w:rsidRDefault="00E823DF" w:rsidP="00E823DF">
      <w:pPr>
        <w:pStyle w:val="Textoindependiente"/>
        <w:spacing w:after="0"/>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94"/>
      </w:tblGrid>
      <w:tr w:rsidR="00E823DF" w:rsidRPr="000C2D15" w14:paraId="28898D39" w14:textId="77777777" w:rsidTr="00E823DF">
        <w:trPr>
          <w:trHeight w:val="366"/>
        </w:trPr>
        <w:tc>
          <w:tcPr>
            <w:tcW w:w="5000" w:type="pct"/>
            <w:shd w:val="clear" w:color="auto" w:fill="70AD47"/>
          </w:tcPr>
          <w:p w14:paraId="1FF58204" w14:textId="77777777" w:rsidR="00E823DF" w:rsidRPr="000C2D15" w:rsidRDefault="00E823DF" w:rsidP="00E723A7">
            <w:pPr>
              <w:pStyle w:val="TableParagraph"/>
              <w:numPr>
                <w:ilvl w:val="0"/>
                <w:numId w:val="16"/>
              </w:numPr>
              <w:tabs>
                <w:tab w:val="left" w:pos="3705"/>
              </w:tabs>
              <w:spacing w:line="276" w:lineRule="auto"/>
              <w:rPr>
                <w:b/>
                <w:sz w:val="18"/>
              </w:rPr>
            </w:pPr>
            <w:r w:rsidRPr="000C2D15">
              <w:rPr>
                <w:b/>
                <w:color w:val="FFFFFF"/>
                <w:position w:val="2"/>
                <w:sz w:val="18"/>
              </w:rPr>
              <w:t xml:space="preserve">            </w:t>
            </w:r>
            <w:r w:rsidRPr="000C2D15">
              <w:rPr>
                <w:b/>
                <w:color w:val="FFFFFF"/>
                <w:sz w:val="18"/>
              </w:rPr>
              <w:t>TIPO</w:t>
            </w:r>
            <w:r w:rsidRPr="000C2D15">
              <w:rPr>
                <w:b/>
                <w:color w:val="FFFFFF"/>
                <w:spacing w:val="-5"/>
                <w:sz w:val="18"/>
              </w:rPr>
              <w:t xml:space="preserve"> </w:t>
            </w:r>
            <w:r w:rsidRPr="000C2D15">
              <w:rPr>
                <w:b/>
                <w:color w:val="FFFFFF"/>
                <w:sz w:val="18"/>
              </w:rPr>
              <w:t>DE</w:t>
            </w:r>
            <w:r w:rsidRPr="000C2D15">
              <w:rPr>
                <w:b/>
                <w:color w:val="FFFFFF"/>
                <w:spacing w:val="-3"/>
                <w:sz w:val="18"/>
              </w:rPr>
              <w:t xml:space="preserve"> </w:t>
            </w:r>
            <w:r w:rsidRPr="000C2D15">
              <w:rPr>
                <w:b/>
                <w:color w:val="FFFFFF"/>
                <w:spacing w:val="-2"/>
                <w:sz w:val="18"/>
              </w:rPr>
              <w:t>TRÁMITE</w:t>
            </w:r>
          </w:p>
        </w:tc>
      </w:tr>
      <w:tr w:rsidR="00E823DF" w:rsidRPr="000C2D15" w14:paraId="3319F28F" w14:textId="77777777" w:rsidTr="00E823DF">
        <w:trPr>
          <w:trHeight w:val="202"/>
        </w:trPr>
        <w:tc>
          <w:tcPr>
            <w:tcW w:w="5000" w:type="pct"/>
            <w:shd w:val="clear" w:color="auto" w:fill="E2EFD9"/>
          </w:tcPr>
          <w:p w14:paraId="3FFB9F45" w14:textId="77777777" w:rsidR="00E823DF" w:rsidRPr="000C2D15" w:rsidRDefault="00E823DF" w:rsidP="00E823DF">
            <w:pPr>
              <w:pStyle w:val="TableParagraph"/>
              <w:spacing w:line="276" w:lineRule="auto"/>
              <w:jc w:val="center"/>
              <w:rPr>
                <w:i/>
                <w:sz w:val="18"/>
              </w:rPr>
            </w:pPr>
            <w:r w:rsidRPr="000C2D15">
              <w:rPr>
                <w:b/>
                <w:sz w:val="18"/>
              </w:rPr>
              <w:t>Aviso de suspensión por hecho fortuito o causa de fuerza mayor.</w:t>
            </w:r>
          </w:p>
        </w:tc>
      </w:tr>
      <w:tr w:rsidR="00E823DF" w:rsidRPr="000C2D15" w14:paraId="5F6BE3FF" w14:textId="77777777" w:rsidTr="00E823DF">
        <w:trPr>
          <w:trHeight w:val="311"/>
        </w:trPr>
        <w:tc>
          <w:tcPr>
            <w:tcW w:w="5000" w:type="pct"/>
          </w:tcPr>
          <w:p w14:paraId="057B1F49" w14:textId="77777777" w:rsidR="00E823DF" w:rsidRPr="000C2D15" w:rsidRDefault="00E823DF" w:rsidP="00E823DF">
            <w:pPr>
              <w:pStyle w:val="TableParagraph"/>
              <w:spacing w:line="276" w:lineRule="auto"/>
              <w:ind w:right="384"/>
              <w:rPr>
                <w:sz w:val="18"/>
              </w:rPr>
            </w:pPr>
          </w:p>
        </w:tc>
      </w:tr>
    </w:tbl>
    <w:p w14:paraId="49169B7B" w14:textId="77777777" w:rsidR="00E823DF" w:rsidRPr="000C2D15" w:rsidRDefault="00E823DF" w:rsidP="00E823DF">
      <w:pPr>
        <w:pStyle w:val="Textoindependiente"/>
        <w:spacing w:after="0"/>
        <w:rPr>
          <w:rFonts w:ascii="Arial" w:hAnsi="Arial" w:cs="Arial"/>
          <w:sz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55"/>
        <w:gridCol w:w="2179"/>
        <w:gridCol w:w="2179"/>
        <w:gridCol w:w="2181"/>
      </w:tblGrid>
      <w:tr w:rsidR="00E823DF" w:rsidRPr="000C2D15" w14:paraId="54006E78" w14:textId="77777777" w:rsidTr="00E823DF">
        <w:trPr>
          <w:trHeight w:val="350"/>
        </w:trPr>
        <w:tc>
          <w:tcPr>
            <w:tcW w:w="5000" w:type="pct"/>
            <w:gridSpan w:val="4"/>
            <w:shd w:val="clear" w:color="auto" w:fill="70AD47"/>
          </w:tcPr>
          <w:p w14:paraId="0357A277" w14:textId="77777777" w:rsidR="00E823DF" w:rsidRPr="000C2D15" w:rsidRDefault="00E823DF" w:rsidP="00E823DF">
            <w:pPr>
              <w:pStyle w:val="TableParagraph"/>
              <w:tabs>
                <w:tab w:val="left" w:pos="2781"/>
              </w:tabs>
              <w:spacing w:line="276" w:lineRule="auto"/>
              <w:ind w:left="142"/>
              <w:rPr>
                <w:b/>
                <w:sz w:val="18"/>
              </w:rPr>
            </w:pPr>
            <w:bookmarkStart w:id="15" w:name="_Hlk143534483"/>
            <w:r w:rsidRPr="000C2D15">
              <w:rPr>
                <w:b/>
                <w:color w:val="FFFFFF"/>
                <w:sz w:val="18"/>
              </w:rPr>
              <w:t>II</w:t>
            </w:r>
            <w:r w:rsidRPr="000C2D15">
              <w:rPr>
                <w:b/>
                <w:color w:val="FFFFFF"/>
                <w:spacing w:val="-5"/>
                <w:sz w:val="18"/>
              </w:rPr>
              <w:t>.</w:t>
            </w:r>
            <w:r w:rsidRPr="000C2D15">
              <w:rPr>
                <w:b/>
                <w:color w:val="FFFFFF"/>
                <w:sz w:val="18"/>
              </w:rPr>
              <w:tab/>
              <w:t xml:space="preserve">          DATOS</w:t>
            </w:r>
            <w:r w:rsidRPr="000C2D15">
              <w:rPr>
                <w:b/>
                <w:color w:val="FFFFFF"/>
                <w:spacing w:val="-7"/>
                <w:sz w:val="18"/>
              </w:rPr>
              <w:t xml:space="preserve"> </w:t>
            </w:r>
            <w:r w:rsidRPr="000C2D15">
              <w:rPr>
                <w:b/>
                <w:color w:val="FFFFFF"/>
                <w:sz w:val="18"/>
              </w:rPr>
              <w:t>GENERALES</w:t>
            </w:r>
            <w:r w:rsidRPr="000C2D15">
              <w:rPr>
                <w:b/>
                <w:color w:val="FFFFFF"/>
                <w:spacing w:val="-7"/>
                <w:sz w:val="18"/>
              </w:rPr>
              <w:t xml:space="preserve"> </w:t>
            </w:r>
            <w:r w:rsidRPr="000C2D15">
              <w:rPr>
                <w:b/>
                <w:color w:val="FFFFFF"/>
                <w:sz w:val="18"/>
              </w:rPr>
              <w:t>DEL</w:t>
            </w:r>
            <w:r w:rsidRPr="000C2D15">
              <w:rPr>
                <w:b/>
                <w:color w:val="FFFFFF"/>
                <w:spacing w:val="-7"/>
                <w:sz w:val="18"/>
              </w:rPr>
              <w:t xml:space="preserve"> </w:t>
            </w:r>
            <w:r w:rsidRPr="000C2D15">
              <w:rPr>
                <w:b/>
                <w:color w:val="FFFFFF"/>
                <w:spacing w:val="-2"/>
                <w:sz w:val="18"/>
              </w:rPr>
              <w:t>CONCESIONARIO</w:t>
            </w:r>
          </w:p>
        </w:tc>
      </w:tr>
      <w:tr w:rsidR="00E823DF" w:rsidRPr="000C2D15" w14:paraId="623B9ED2" w14:textId="77777777" w:rsidTr="00E823DF">
        <w:trPr>
          <w:trHeight w:val="198"/>
        </w:trPr>
        <w:tc>
          <w:tcPr>
            <w:tcW w:w="5000" w:type="pct"/>
            <w:gridSpan w:val="4"/>
            <w:shd w:val="clear" w:color="auto" w:fill="E2EFD9"/>
          </w:tcPr>
          <w:p w14:paraId="2F9AD71F" w14:textId="77777777" w:rsidR="00E823DF" w:rsidRPr="000C2D15" w:rsidRDefault="00E823DF" w:rsidP="00E823DF">
            <w:pPr>
              <w:pStyle w:val="TableParagraph"/>
              <w:spacing w:line="276" w:lineRule="auto"/>
              <w:ind w:left="107"/>
              <w:rPr>
                <w:b/>
                <w:sz w:val="18"/>
              </w:rPr>
            </w:pPr>
            <w:r w:rsidRPr="000C2D15">
              <w:rPr>
                <w:b/>
                <w:sz w:val="18"/>
              </w:rPr>
              <w:t>Datos</w:t>
            </w:r>
            <w:r w:rsidRPr="000C2D15">
              <w:rPr>
                <w:b/>
                <w:spacing w:val="-2"/>
                <w:sz w:val="18"/>
              </w:rPr>
              <w:t xml:space="preserve"> </w:t>
            </w:r>
            <w:r w:rsidRPr="000C2D15">
              <w:rPr>
                <w:b/>
                <w:sz w:val="18"/>
              </w:rPr>
              <w:t>generales</w:t>
            </w:r>
            <w:r w:rsidRPr="000C2D15">
              <w:rPr>
                <w:b/>
                <w:spacing w:val="-1"/>
                <w:sz w:val="18"/>
              </w:rPr>
              <w:t xml:space="preserve"> </w:t>
            </w:r>
            <w:r w:rsidRPr="000C2D15">
              <w:rPr>
                <w:b/>
                <w:sz w:val="18"/>
              </w:rPr>
              <w:t>del</w:t>
            </w:r>
            <w:r w:rsidRPr="000C2D15">
              <w:rPr>
                <w:b/>
                <w:spacing w:val="-3"/>
                <w:sz w:val="18"/>
              </w:rPr>
              <w:t xml:space="preserve"> </w:t>
            </w:r>
            <w:r w:rsidRPr="000C2D15">
              <w:rPr>
                <w:b/>
                <w:spacing w:val="-2"/>
                <w:sz w:val="18"/>
              </w:rPr>
              <w:t>Concesionario</w:t>
            </w:r>
          </w:p>
        </w:tc>
      </w:tr>
      <w:tr w:rsidR="00E823DF" w:rsidRPr="000C2D15" w14:paraId="5CF14AE1" w14:textId="77777777" w:rsidTr="00E823DF">
        <w:trPr>
          <w:trHeight w:val="1165"/>
        </w:trPr>
        <w:tc>
          <w:tcPr>
            <w:tcW w:w="1519" w:type="pct"/>
            <w:shd w:val="clear" w:color="auto" w:fill="F2F2F2"/>
            <w:vAlign w:val="center"/>
          </w:tcPr>
          <w:p w14:paraId="2448C0F9" w14:textId="77777777" w:rsidR="00E823DF" w:rsidRPr="000C2D15" w:rsidRDefault="00E823DF" w:rsidP="00E823DF">
            <w:pPr>
              <w:pStyle w:val="TableParagraph"/>
              <w:spacing w:line="276" w:lineRule="auto"/>
              <w:rPr>
                <w:sz w:val="18"/>
              </w:rPr>
            </w:pPr>
            <w:r w:rsidRPr="000C2D15">
              <w:rPr>
                <w:sz w:val="18"/>
              </w:rPr>
              <w:t xml:space="preserve"> Razón</w:t>
            </w:r>
            <w:r w:rsidRPr="000C2D15">
              <w:rPr>
                <w:spacing w:val="-11"/>
                <w:sz w:val="18"/>
              </w:rPr>
              <w:t xml:space="preserve"> </w:t>
            </w:r>
            <w:r w:rsidRPr="000C2D15">
              <w:rPr>
                <w:sz w:val="18"/>
              </w:rPr>
              <w:t>social</w:t>
            </w:r>
            <w:r w:rsidRPr="000C2D15">
              <w:rPr>
                <w:spacing w:val="-8"/>
                <w:sz w:val="18"/>
              </w:rPr>
              <w:t xml:space="preserve"> </w:t>
            </w:r>
            <w:r w:rsidRPr="000C2D15">
              <w:rPr>
                <w:sz w:val="18"/>
              </w:rPr>
              <w:t xml:space="preserve">de la </w:t>
            </w:r>
            <w:r w:rsidRPr="000C2D15">
              <w:rPr>
                <w:spacing w:val="-2"/>
                <w:sz w:val="18"/>
              </w:rPr>
              <w:t>Concesionario:</w:t>
            </w:r>
          </w:p>
        </w:tc>
        <w:tc>
          <w:tcPr>
            <w:tcW w:w="3481" w:type="pct"/>
            <w:gridSpan w:val="3"/>
            <w:vAlign w:val="center"/>
          </w:tcPr>
          <w:p w14:paraId="161FCC67" w14:textId="77777777" w:rsidR="00E823DF" w:rsidRPr="000C2D15" w:rsidRDefault="00E823DF" w:rsidP="00E823DF">
            <w:pPr>
              <w:pStyle w:val="TableParagraph"/>
              <w:spacing w:line="276" w:lineRule="auto"/>
              <w:ind w:left="140"/>
              <w:rPr>
                <w:sz w:val="16"/>
              </w:rPr>
            </w:pPr>
          </w:p>
        </w:tc>
      </w:tr>
      <w:tr w:rsidR="00E823DF" w:rsidRPr="000C2D15" w14:paraId="3C8B2E2E" w14:textId="77777777" w:rsidTr="00E823DF">
        <w:trPr>
          <w:trHeight w:val="287"/>
        </w:trPr>
        <w:tc>
          <w:tcPr>
            <w:tcW w:w="5000" w:type="pct"/>
            <w:gridSpan w:val="4"/>
            <w:shd w:val="clear" w:color="auto" w:fill="EDEDED" w:themeFill="accent3" w:themeFillTint="33"/>
          </w:tcPr>
          <w:p w14:paraId="2FD2942C" w14:textId="77777777" w:rsidR="00E823DF" w:rsidRPr="000C2D15" w:rsidRDefault="00E823DF" w:rsidP="00E823DF">
            <w:pPr>
              <w:pStyle w:val="TableParagraph"/>
              <w:spacing w:line="276" w:lineRule="auto"/>
              <w:ind w:firstLine="156"/>
              <w:rPr>
                <w:sz w:val="16"/>
              </w:rPr>
            </w:pPr>
            <w:r w:rsidRPr="000C2D15">
              <w:rPr>
                <w:b/>
                <w:sz w:val="18"/>
              </w:rPr>
              <w:t xml:space="preserve">Representación </w:t>
            </w:r>
            <w:r w:rsidRPr="000C2D15">
              <w:rPr>
                <w:b/>
                <w:spacing w:val="-2"/>
                <w:sz w:val="18"/>
              </w:rPr>
              <w:t>legal de la Concesión de Radiodifusión</w:t>
            </w:r>
          </w:p>
        </w:tc>
      </w:tr>
      <w:tr w:rsidR="00E823DF" w:rsidRPr="000C2D15" w14:paraId="37732C0A" w14:textId="77777777" w:rsidTr="00E823DF">
        <w:trPr>
          <w:trHeight w:val="287"/>
        </w:trPr>
        <w:tc>
          <w:tcPr>
            <w:tcW w:w="1519" w:type="pct"/>
            <w:vMerge w:val="restart"/>
            <w:shd w:val="clear" w:color="auto" w:fill="F2F2F2" w:themeFill="background1" w:themeFillShade="F2"/>
            <w:vAlign w:val="center"/>
          </w:tcPr>
          <w:p w14:paraId="42777E84" w14:textId="77777777" w:rsidR="00E823DF" w:rsidRPr="000C2D15" w:rsidRDefault="00E823DF" w:rsidP="00E823DF">
            <w:pPr>
              <w:pStyle w:val="TableParagraph"/>
              <w:spacing w:line="276" w:lineRule="auto"/>
              <w:ind w:left="107"/>
              <w:rPr>
                <w:b/>
                <w:sz w:val="18"/>
              </w:rPr>
            </w:pPr>
            <w:r w:rsidRPr="000C2D15">
              <w:rPr>
                <w:rFonts w:eastAsia="Times New Roman"/>
                <w:color w:val="000000"/>
                <w:sz w:val="18"/>
                <w:szCs w:val="18"/>
                <w:lang w:eastAsia="es-MX"/>
              </w:rPr>
              <w:t>Nombre del Representante Legal o de la persona física por derecho propio</w:t>
            </w:r>
            <w:r w:rsidRPr="000C2D15">
              <w:rPr>
                <w:sz w:val="18"/>
              </w:rPr>
              <w:t>:</w:t>
            </w:r>
          </w:p>
        </w:tc>
        <w:tc>
          <w:tcPr>
            <w:tcW w:w="3481" w:type="pct"/>
            <w:gridSpan w:val="3"/>
            <w:shd w:val="clear" w:color="auto" w:fill="auto"/>
          </w:tcPr>
          <w:p w14:paraId="7D3D65B1" w14:textId="77777777" w:rsidR="00E823DF" w:rsidRPr="000C2D15" w:rsidRDefault="00E823DF" w:rsidP="00E823DF">
            <w:pPr>
              <w:pStyle w:val="TableParagraph"/>
              <w:spacing w:line="276" w:lineRule="auto"/>
              <w:ind w:left="279"/>
              <w:rPr>
                <w:spacing w:val="-5"/>
                <w:sz w:val="18"/>
              </w:rPr>
            </w:pPr>
            <w:r w:rsidRPr="000C2D15">
              <w:rPr>
                <w:sz w:val="18"/>
              </w:rPr>
              <w:t>Nombre</w:t>
            </w:r>
            <w:r w:rsidRPr="000C2D15">
              <w:rPr>
                <w:spacing w:val="-1"/>
                <w:sz w:val="18"/>
              </w:rPr>
              <w:t xml:space="preserve"> </w:t>
            </w:r>
            <w:r w:rsidRPr="000C2D15">
              <w:rPr>
                <w:spacing w:val="-5"/>
                <w:sz w:val="18"/>
              </w:rPr>
              <w:t>(s):</w:t>
            </w:r>
          </w:p>
        </w:tc>
      </w:tr>
      <w:tr w:rsidR="00E823DF" w:rsidRPr="000C2D15" w14:paraId="1E0DFDE1" w14:textId="77777777" w:rsidTr="00E823DF">
        <w:trPr>
          <w:trHeight w:val="287"/>
        </w:trPr>
        <w:tc>
          <w:tcPr>
            <w:tcW w:w="1519" w:type="pct"/>
            <w:vMerge/>
            <w:shd w:val="clear" w:color="auto" w:fill="F2F2F2" w:themeFill="background1" w:themeFillShade="F2"/>
            <w:vAlign w:val="center"/>
          </w:tcPr>
          <w:p w14:paraId="586D5578" w14:textId="77777777" w:rsidR="00E823DF" w:rsidRPr="000C2D15" w:rsidRDefault="00E823DF" w:rsidP="00E823DF">
            <w:pPr>
              <w:pStyle w:val="TableParagraph"/>
              <w:spacing w:line="276" w:lineRule="auto"/>
              <w:ind w:left="107"/>
              <w:rPr>
                <w:rFonts w:eastAsia="Times New Roman"/>
                <w:color w:val="000000"/>
                <w:sz w:val="18"/>
                <w:szCs w:val="18"/>
                <w:lang w:eastAsia="es-MX"/>
              </w:rPr>
            </w:pPr>
          </w:p>
        </w:tc>
        <w:tc>
          <w:tcPr>
            <w:tcW w:w="3481" w:type="pct"/>
            <w:gridSpan w:val="3"/>
            <w:shd w:val="clear" w:color="auto" w:fill="auto"/>
          </w:tcPr>
          <w:p w14:paraId="7574D4A0" w14:textId="77777777" w:rsidR="00E823DF" w:rsidRPr="000C2D15" w:rsidRDefault="00E823DF" w:rsidP="00E823DF">
            <w:pPr>
              <w:pStyle w:val="TableParagraph"/>
              <w:spacing w:line="276" w:lineRule="auto"/>
              <w:ind w:left="279"/>
              <w:rPr>
                <w:sz w:val="18"/>
              </w:rPr>
            </w:pPr>
            <w:r w:rsidRPr="000C2D15">
              <w:rPr>
                <w:sz w:val="18"/>
              </w:rPr>
              <w:t>Primer</w:t>
            </w:r>
            <w:r w:rsidRPr="000C2D15">
              <w:rPr>
                <w:spacing w:val="-4"/>
                <w:sz w:val="18"/>
              </w:rPr>
              <w:t xml:space="preserve"> </w:t>
            </w:r>
            <w:r w:rsidRPr="000C2D15">
              <w:rPr>
                <w:spacing w:val="-2"/>
                <w:sz w:val="18"/>
              </w:rPr>
              <w:t>apellido</w:t>
            </w:r>
            <w:r w:rsidRPr="000C2D15">
              <w:rPr>
                <w:spacing w:val="-5"/>
                <w:sz w:val="18"/>
              </w:rPr>
              <w:t>:</w:t>
            </w:r>
          </w:p>
        </w:tc>
      </w:tr>
      <w:tr w:rsidR="00E823DF" w:rsidRPr="000C2D15" w14:paraId="44DD5BEA" w14:textId="77777777" w:rsidTr="00E823DF">
        <w:trPr>
          <w:trHeight w:val="287"/>
        </w:trPr>
        <w:tc>
          <w:tcPr>
            <w:tcW w:w="1519" w:type="pct"/>
            <w:vMerge/>
            <w:shd w:val="clear" w:color="auto" w:fill="F2F2F2" w:themeFill="background1" w:themeFillShade="F2"/>
            <w:vAlign w:val="center"/>
          </w:tcPr>
          <w:p w14:paraId="19D16F0A" w14:textId="77777777" w:rsidR="00E823DF" w:rsidRPr="000C2D15" w:rsidRDefault="00E823DF" w:rsidP="00E823DF">
            <w:pPr>
              <w:pStyle w:val="TableParagraph"/>
              <w:spacing w:line="276" w:lineRule="auto"/>
              <w:ind w:left="107"/>
              <w:rPr>
                <w:rFonts w:eastAsia="Times New Roman"/>
                <w:color w:val="000000"/>
                <w:sz w:val="18"/>
                <w:szCs w:val="18"/>
                <w:lang w:eastAsia="es-MX"/>
              </w:rPr>
            </w:pPr>
          </w:p>
        </w:tc>
        <w:tc>
          <w:tcPr>
            <w:tcW w:w="3481" w:type="pct"/>
            <w:gridSpan w:val="3"/>
            <w:shd w:val="clear" w:color="auto" w:fill="auto"/>
          </w:tcPr>
          <w:p w14:paraId="129DA55B" w14:textId="77777777" w:rsidR="00E823DF" w:rsidRPr="000C2D15" w:rsidRDefault="00E823DF" w:rsidP="00E823DF">
            <w:pPr>
              <w:pStyle w:val="TableParagraph"/>
              <w:spacing w:line="276" w:lineRule="auto"/>
              <w:ind w:left="279"/>
              <w:rPr>
                <w:sz w:val="18"/>
              </w:rPr>
            </w:pPr>
            <w:r w:rsidRPr="000C2D15">
              <w:rPr>
                <w:sz w:val="18"/>
              </w:rPr>
              <w:t>Segundo</w:t>
            </w:r>
            <w:r w:rsidRPr="000C2D15">
              <w:rPr>
                <w:spacing w:val="-2"/>
                <w:sz w:val="18"/>
              </w:rPr>
              <w:t xml:space="preserve"> apellido:</w:t>
            </w:r>
          </w:p>
        </w:tc>
      </w:tr>
      <w:tr w:rsidR="00E823DF" w:rsidRPr="000C2D15" w14:paraId="7162E080" w14:textId="77777777" w:rsidTr="00E823DF">
        <w:trPr>
          <w:trHeight w:val="341"/>
        </w:trPr>
        <w:tc>
          <w:tcPr>
            <w:tcW w:w="1519" w:type="pct"/>
            <w:vMerge w:val="restart"/>
            <w:shd w:val="clear" w:color="auto" w:fill="F2F2F2" w:themeFill="background1" w:themeFillShade="F2"/>
            <w:vAlign w:val="center"/>
          </w:tcPr>
          <w:p w14:paraId="7B1C0143" w14:textId="77777777" w:rsidR="00E823DF" w:rsidRPr="000C2D15" w:rsidRDefault="00E823DF" w:rsidP="00E823DF">
            <w:pPr>
              <w:pStyle w:val="TableParagraph"/>
              <w:spacing w:line="276" w:lineRule="auto"/>
              <w:ind w:left="107"/>
              <w:rPr>
                <w:sz w:val="18"/>
              </w:rPr>
            </w:pPr>
            <w:bookmarkStart w:id="16" w:name="_Hlk152608657"/>
            <w:r w:rsidRPr="000C2D15">
              <w:rPr>
                <w:sz w:val="18"/>
              </w:rPr>
              <w:t>Documento con el cual acredita la representación.</w:t>
            </w:r>
          </w:p>
        </w:tc>
        <w:tc>
          <w:tcPr>
            <w:tcW w:w="3481" w:type="pct"/>
            <w:gridSpan w:val="3"/>
            <w:shd w:val="clear" w:color="auto" w:fill="auto"/>
          </w:tcPr>
          <w:p w14:paraId="7C695EB2" w14:textId="77777777" w:rsidR="00E823DF" w:rsidRPr="000C2D15" w:rsidRDefault="00E823DF" w:rsidP="00E823DF">
            <w:pPr>
              <w:pStyle w:val="TableParagraph"/>
              <w:spacing w:line="276" w:lineRule="auto"/>
              <w:ind w:left="278"/>
              <w:jc w:val="center"/>
              <w:rPr>
                <w:sz w:val="18"/>
              </w:rPr>
            </w:pPr>
            <w:r w:rsidRPr="000C2D15">
              <w:rPr>
                <w:sz w:val="18"/>
              </w:rPr>
              <w:t>Concesiones para uso comercial y social comunitaria.</w:t>
            </w:r>
          </w:p>
        </w:tc>
      </w:tr>
      <w:tr w:rsidR="00E823DF" w:rsidRPr="000C2D15" w14:paraId="3D5D18AD" w14:textId="77777777" w:rsidTr="00E823DF">
        <w:trPr>
          <w:trHeight w:val="379"/>
        </w:trPr>
        <w:tc>
          <w:tcPr>
            <w:tcW w:w="1519" w:type="pct"/>
            <w:vMerge/>
            <w:shd w:val="clear" w:color="auto" w:fill="F2F2F2" w:themeFill="background1" w:themeFillShade="F2"/>
            <w:vAlign w:val="center"/>
          </w:tcPr>
          <w:p w14:paraId="794B88DB" w14:textId="77777777" w:rsidR="00E823DF" w:rsidRPr="000C2D15" w:rsidRDefault="00E823DF" w:rsidP="00E823DF">
            <w:pPr>
              <w:pStyle w:val="TableParagraph"/>
              <w:spacing w:line="276" w:lineRule="auto"/>
              <w:ind w:left="107"/>
              <w:rPr>
                <w:sz w:val="18"/>
              </w:rPr>
            </w:pPr>
          </w:p>
        </w:tc>
        <w:tc>
          <w:tcPr>
            <w:tcW w:w="3481" w:type="pct"/>
            <w:gridSpan w:val="3"/>
            <w:shd w:val="clear" w:color="auto" w:fill="auto"/>
            <w:vAlign w:val="center"/>
          </w:tcPr>
          <w:p w14:paraId="61CE2B39" w14:textId="77777777" w:rsidR="00E823DF" w:rsidRPr="000C2D15" w:rsidRDefault="00E823DF" w:rsidP="00E823DF">
            <w:pPr>
              <w:pStyle w:val="TableParagraph"/>
              <w:spacing w:line="276" w:lineRule="auto"/>
              <w:ind w:left="278"/>
              <w:rPr>
                <w:sz w:val="18"/>
              </w:rPr>
            </w:pPr>
            <w:r w:rsidRPr="000C2D15">
              <w:rPr>
                <w:sz w:val="18"/>
              </w:rPr>
              <w:t>Instrumento Notarial:</w:t>
            </w:r>
          </w:p>
        </w:tc>
      </w:tr>
      <w:tr w:rsidR="00E823DF" w:rsidRPr="000C2D15" w14:paraId="52380684" w14:textId="77777777" w:rsidTr="00E823DF">
        <w:trPr>
          <w:trHeight w:val="555"/>
        </w:trPr>
        <w:tc>
          <w:tcPr>
            <w:tcW w:w="1519" w:type="pct"/>
            <w:vMerge/>
            <w:shd w:val="clear" w:color="auto" w:fill="F2F2F2" w:themeFill="background1" w:themeFillShade="F2"/>
            <w:vAlign w:val="center"/>
          </w:tcPr>
          <w:p w14:paraId="37887F10" w14:textId="77777777" w:rsidR="00E823DF" w:rsidRPr="000C2D15" w:rsidRDefault="00E823DF" w:rsidP="00E823DF">
            <w:pPr>
              <w:pStyle w:val="TableParagraph"/>
              <w:spacing w:line="276" w:lineRule="auto"/>
              <w:ind w:left="107"/>
              <w:rPr>
                <w:sz w:val="18"/>
              </w:rPr>
            </w:pPr>
          </w:p>
        </w:tc>
        <w:tc>
          <w:tcPr>
            <w:tcW w:w="3481" w:type="pct"/>
            <w:gridSpan w:val="3"/>
            <w:shd w:val="clear" w:color="auto" w:fill="auto"/>
            <w:vAlign w:val="center"/>
          </w:tcPr>
          <w:p w14:paraId="0A7F56F7" w14:textId="77777777" w:rsidR="00E823DF" w:rsidRPr="000C2D15" w:rsidRDefault="00E823DF" w:rsidP="00E823DF">
            <w:pPr>
              <w:pStyle w:val="TableParagraph"/>
              <w:spacing w:line="276" w:lineRule="auto"/>
              <w:ind w:left="278"/>
              <w:rPr>
                <w:sz w:val="18"/>
              </w:rPr>
            </w:pPr>
            <w:r w:rsidRPr="000C2D15">
              <w:rPr>
                <w:sz w:val="18"/>
              </w:rPr>
              <w:t>Número de escritura:</w:t>
            </w:r>
          </w:p>
        </w:tc>
      </w:tr>
      <w:tr w:rsidR="00E823DF" w:rsidRPr="000C2D15" w14:paraId="3961CC7A" w14:textId="77777777" w:rsidTr="00E823DF">
        <w:trPr>
          <w:trHeight w:val="407"/>
        </w:trPr>
        <w:tc>
          <w:tcPr>
            <w:tcW w:w="1519" w:type="pct"/>
            <w:vMerge/>
            <w:shd w:val="clear" w:color="auto" w:fill="F2F2F2" w:themeFill="background1" w:themeFillShade="F2"/>
            <w:vAlign w:val="center"/>
          </w:tcPr>
          <w:p w14:paraId="4A5EC60D" w14:textId="77777777" w:rsidR="00E823DF" w:rsidRPr="000C2D15" w:rsidRDefault="00E823DF" w:rsidP="00E823DF">
            <w:pPr>
              <w:pStyle w:val="TableParagraph"/>
              <w:spacing w:line="276" w:lineRule="auto"/>
              <w:ind w:left="107"/>
              <w:rPr>
                <w:sz w:val="18"/>
              </w:rPr>
            </w:pPr>
          </w:p>
        </w:tc>
        <w:tc>
          <w:tcPr>
            <w:tcW w:w="3481" w:type="pct"/>
            <w:gridSpan w:val="3"/>
            <w:shd w:val="clear" w:color="auto" w:fill="auto"/>
            <w:vAlign w:val="center"/>
          </w:tcPr>
          <w:p w14:paraId="30E0C13B" w14:textId="77777777" w:rsidR="00E823DF" w:rsidRPr="000C2D15" w:rsidRDefault="00E823DF" w:rsidP="00E823DF">
            <w:pPr>
              <w:pStyle w:val="TableParagraph"/>
              <w:spacing w:line="276" w:lineRule="auto"/>
              <w:ind w:left="278"/>
              <w:rPr>
                <w:sz w:val="18"/>
              </w:rPr>
            </w:pPr>
            <w:r w:rsidRPr="000C2D15">
              <w:rPr>
                <w:sz w:val="18"/>
              </w:rPr>
              <w:t>Nombre del Notario Público:</w:t>
            </w:r>
          </w:p>
        </w:tc>
      </w:tr>
      <w:tr w:rsidR="00E823DF" w:rsidRPr="000C2D15" w14:paraId="5AC76E2D" w14:textId="77777777" w:rsidTr="00E823DF">
        <w:trPr>
          <w:trHeight w:val="569"/>
        </w:trPr>
        <w:tc>
          <w:tcPr>
            <w:tcW w:w="1519" w:type="pct"/>
            <w:vMerge/>
            <w:shd w:val="clear" w:color="auto" w:fill="F2F2F2" w:themeFill="background1" w:themeFillShade="F2"/>
            <w:vAlign w:val="center"/>
          </w:tcPr>
          <w:p w14:paraId="77EE2834" w14:textId="77777777" w:rsidR="00E823DF" w:rsidRPr="000C2D15" w:rsidRDefault="00E823DF" w:rsidP="00E823DF">
            <w:pPr>
              <w:pStyle w:val="TableParagraph"/>
              <w:spacing w:line="276" w:lineRule="auto"/>
              <w:ind w:left="107"/>
              <w:rPr>
                <w:sz w:val="18"/>
              </w:rPr>
            </w:pPr>
          </w:p>
        </w:tc>
        <w:tc>
          <w:tcPr>
            <w:tcW w:w="3481" w:type="pct"/>
            <w:gridSpan w:val="3"/>
            <w:shd w:val="clear" w:color="auto" w:fill="auto"/>
            <w:vAlign w:val="center"/>
          </w:tcPr>
          <w:p w14:paraId="06894276" w14:textId="77777777" w:rsidR="00E823DF" w:rsidRPr="000C2D15" w:rsidRDefault="00E823DF" w:rsidP="00E823DF">
            <w:pPr>
              <w:pStyle w:val="TableParagraph"/>
              <w:spacing w:line="276" w:lineRule="auto"/>
              <w:ind w:left="278"/>
              <w:rPr>
                <w:sz w:val="18"/>
              </w:rPr>
            </w:pPr>
            <w:r w:rsidRPr="000C2D15">
              <w:rPr>
                <w:sz w:val="18"/>
              </w:rPr>
              <w:t>Número de Notaría:</w:t>
            </w:r>
          </w:p>
        </w:tc>
      </w:tr>
      <w:tr w:rsidR="00E823DF" w:rsidRPr="000C2D15" w14:paraId="29B15994" w14:textId="77777777" w:rsidTr="00E823DF">
        <w:trPr>
          <w:trHeight w:val="443"/>
        </w:trPr>
        <w:tc>
          <w:tcPr>
            <w:tcW w:w="1519" w:type="pct"/>
            <w:vMerge/>
            <w:shd w:val="clear" w:color="auto" w:fill="F2F2F2" w:themeFill="background1" w:themeFillShade="F2"/>
            <w:vAlign w:val="center"/>
          </w:tcPr>
          <w:p w14:paraId="2FDA8EDD" w14:textId="77777777" w:rsidR="00E823DF" w:rsidRPr="000C2D15" w:rsidRDefault="00E823DF" w:rsidP="00E823DF">
            <w:pPr>
              <w:pStyle w:val="TableParagraph"/>
              <w:spacing w:line="276" w:lineRule="auto"/>
              <w:ind w:left="107"/>
              <w:rPr>
                <w:sz w:val="18"/>
              </w:rPr>
            </w:pPr>
          </w:p>
        </w:tc>
        <w:tc>
          <w:tcPr>
            <w:tcW w:w="3481" w:type="pct"/>
            <w:gridSpan w:val="3"/>
            <w:shd w:val="clear" w:color="auto" w:fill="auto"/>
            <w:vAlign w:val="center"/>
          </w:tcPr>
          <w:p w14:paraId="6EA777F1" w14:textId="77777777" w:rsidR="00E823DF" w:rsidRPr="000C2D15" w:rsidRDefault="00E823DF" w:rsidP="00E823DF">
            <w:pPr>
              <w:pStyle w:val="TableParagraph"/>
              <w:spacing w:line="276" w:lineRule="auto"/>
              <w:ind w:left="278"/>
              <w:rPr>
                <w:sz w:val="18"/>
              </w:rPr>
            </w:pPr>
            <w:r w:rsidRPr="000C2D15">
              <w:rPr>
                <w:sz w:val="18"/>
              </w:rPr>
              <w:t>Entidad federativa de la Notaría:</w:t>
            </w:r>
          </w:p>
        </w:tc>
      </w:tr>
      <w:tr w:rsidR="00E823DF" w:rsidRPr="000C2D15" w14:paraId="67E20561" w14:textId="77777777" w:rsidTr="00E823DF">
        <w:trPr>
          <w:trHeight w:val="385"/>
        </w:trPr>
        <w:tc>
          <w:tcPr>
            <w:tcW w:w="1519" w:type="pct"/>
            <w:vMerge/>
            <w:shd w:val="clear" w:color="auto" w:fill="F2F2F2" w:themeFill="background1" w:themeFillShade="F2"/>
            <w:vAlign w:val="center"/>
          </w:tcPr>
          <w:p w14:paraId="13C65484" w14:textId="77777777" w:rsidR="00E823DF" w:rsidRPr="000C2D15" w:rsidRDefault="00E823DF" w:rsidP="00E823DF">
            <w:pPr>
              <w:pStyle w:val="TableParagraph"/>
              <w:spacing w:line="276" w:lineRule="auto"/>
              <w:ind w:left="107"/>
              <w:rPr>
                <w:sz w:val="18"/>
              </w:rPr>
            </w:pPr>
          </w:p>
        </w:tc>
        <w:tc>
          <w:tcPr>
            <w:tcW w:w="3481" w:type="pct"/>
            <w:gridSpan w:val="3"/>
            <w:shd w:val="clear" w:color="auto" w:fill="auto"/>
            <w:vAlign w:val="center"/>
          </w:tcPr>
          <w:p w14:paraId="3AA505F3" w14:textId="77777777" w:rsidR="00E823DF" w:rsidRPr="000C2D15" w:rsidRDefault="00E823DF" w:rsidP="00E823DF">
            <w:pPr>
              <w:pStyle w:val="TableParagraph"/>
              <w:spacing w:line="276" w:lineRule="auto"/>
              <w:ind w:left="278"/>
              <w:rPr>
                <w:sz w:val="18"/>
              </w:rPr>
            </w:pPr>
            <w:r w:rsidRPr="000C2D15">
              <w:rPr>
                <w:sz w:val="18"/>
              </w:rPr>
              <w:t>Tipo de poder:</w:t>
            </w:r>
          </w:p>
        </w:tc>
      </w:tr>
      <w:tr w:rsidR="00E823DF" w:rsidRPr="000C2D15" w14:paraId="19374A9C" w14:textId="77777777" w:rsidTr="00E823DF">
        <w:trPr>
          <w:trHeight w:val="419"/>
        </w:trPr>
        <w:tc>
          <w:tcPr>
            <w:tcW w:w="1519" w:type="pct"/>
            <w:vMerge/>
            <w:shd w:val="clear" w:color="auto" w:fill="F2F2F2" w:themeFill="background1" w:themeFillShade="F2"/>
            <w:vAlign w:val="center"/>
          </w:tcPr>
          <w:p w14:paraId="64F54CBA" w14:textId="77777777" w:rsidR="00E823DF" w:rsidRPr="000C2D15" w:rsidRDefault="00E823DF" w:rsidP="00E823DF">
            <w:pPr>
              <w:pStyle w:val="TableParagraph"/>
              <w:spacing w:line="276" w:lineRule="auto"/>
              <w:ind w:left="107"/>
              <w:rPr>
                <w:sz w:val="18"/>
              </w:rPr>
            </w:pPr>
          </w:p>
        </w:tc>
        <w:tc>
          <w:tcPr>
            <w:tcW w:w="3481" w:type="pct"/>
            <w:gridSpan w:val="3"/>
            <w:shd w:val="clear" w:color="auto" w:fill="auto"/>
            <w:vAlign w:val="center"/>
          </w:tcPr>
          <w:p w14:paraId="318D6A64" w14:textId="77777777" w:rsidR="00E823DF" w:rsidRPr="000C2D15" w:rsidRDefault="00E823DF" w:rsidP="00E823DF">
            <w:pPr>
              <w:pStyle w:val="TableParagraph"/>
              <w:spacing w:line="276" w:lineRule="auto"/>
              <w:ind w:left="278"/>
              <w:jc w:val="center"/>
              <w:rPr>
                <w:sz w:val="18"/>
              </w:rPr>
            </w:pPr>
            <w:r w:rsidRPr="000C2D15">
              <w:rPr>
                <w:sz w:val="18"/>
              </w:rPr>
              <w:t>Concesionarios de uso público.</w:t>
            </w:r>
          </w:p>
        </w:tc>
      </w:tr>
      <w:tr w:rsidR="00E823DF" w:rsidRPr="000C2D15" w14:paraId="6B9FD7BD" w14:textId="77777777" w:rsidTr="00E823DF">
        <w:trPr>
          <w:trHeight w:val="327"/>
        </w:trPr>
        <w:tc>
          <w:tcPr>
            <w:tcW w:w="1519" w:type="pct"/>
            <w:vMerge/>
            <w:shd w:val="clear" w:color="auto" w:fill="F2F2F2" w:themeFill="background1" w:themeFillShade="F2"/>
            <w:vAlign w:val="center"/>
          </w:tcPr>
          <w:p w14:paraId="7935F2B3" w14:textId="77777777" w:rsidR="00E823DF" w:rsidRPr="000C2D15" w:rsidRDefault="00E823DF" w:rsidP="00E823DF">
            <w:pPr>
              <w:pStyle w:val="TableParagraph"/>
              <w:spacing w:line="276" w:lineRule="auto"/>
              <w:ind w:left="107"/>
              <w:rPr>
                <w:sz w:val="18"/>
              </w:rPr>
            </w:pPr>
          </w:p>
        </w:tc>
        <w:tc>
          <w:tcPr>
            <w:tcW w:w="3481" w:type="pct"/>
            <w:gridSpan w:val="3"/>
            <w:shd w:val="clear" w:color="auto" w:fill="auto"/>
            <w:vAlign w:val="center"/>
          </w:tcPr>
          <w:p w14:paraId="25ACA76D" w14:textId="77777777" w:rsidR="00E823DF" w:rsidRPr="000C2D15" w:rsidRDefault="00E823DF" w:rsidP="00E823DF">
            <w:pPr>
              <w:pStyle w:val="TableParagraph"/>
              <w:spacing w:line="276" w:lineRule="auto"/>
              <w:ind w:left="278"/>
              <w:rPr>
                <w:sz w:val="18"/>
              </w:rPr>
            </w:pPr>
            <w:r w:rsidRPr="000C2D15">
              <w:rPr>
                <w:sz w:val="18"/>
              </w:rPr>
              <w:t xml:space="preserve">Nombramiento: </w:t>
            </w:r>
          </w:p>
        </w:tc>
      </w:tr>
      <w:tr w:rsidR="00E823DF" w:rsidRPr="000C2D15" w14:paraId="268E784E" w14:textId="77777777" w:rsidTr="00E823DF">
        <w:trPr>
          <w:trHeight w:val="327"/>
        </w:trPr>
        <w:tc>
          <w:tcPr>
            <w:tcW w:w="1519" w:type="pct"/>
            <w:vMerge/>
            <w:shd w:val="clear" w:color="auto" w:fill="F2F2F2" w:themeFill="background1" w:themeFillShade="F2"/>
            <w:vAlign w:val="center"/>
          </w:tcPr>
          <w:p w14:paraId="6E245103" w14:textId="77777777" w:rsidR="00E823DF" w:rsidRPr="000C2D15" w:rsidRDefault="00E823DF" w:rsidP="00E823DF">
            <w:pPr>
              <w:pStyle w:val="TableParagraph"/>
              <w:spacing w:line="276" w:lineRule="auto"/>
              <w:ind w:left="107"/>
              <w:rPr>
                <w:sz w:val="18"/>
              </w:rPr>
            </w:pPr>
          </w:p>
        </w:tc>
        <w:tc>
          <w:tcPr>
            <w:tcW w:w="3481" w:type="pct"/>
            <w:gridSpan w:val="3"/>
            <w:shd w:val="clear" w:color="auto" w:fill="auto"/>
            <w:vAlign w:val="center"/>
          </w:tcPr>
          <w:p w14:paraId="0244DAE7" w14:textId="77777777" w:rsidR="00E823DF" w:rsidRPr="000C2D15" w:rsidRDefault="00E823DF" w:rsidP="00E823DF">
            <w:pPr>
              <w:pStyle w:val="TableParagraph"/>
              <w:spacing w:line="276" w:lineRule="auto"/>
              <w:ind w:left="278"/>
              <w:rPr>
                <w:sz w:val="18"/>
              </w:rPr>
            </w:pPr>
            <w:r w:rsidRPr="000C2D15">
              <w:rPr>
                <w:sz w:val="18"/>
              </w:rPr>
              <w:t>Cargo:</w:t>
            </w:r>
          </w:p>
        </w:tc>
      </w:tr>
      <w:tr w:rsidR="00E823DF" w:rsidRPr="000C2D15" w14:paraId="112FCEDD" w14:textId="77777777" w:rsidTr="00E823DF">
        <w:trPr>
          <w:trHeight w:val="327"/>
        </w:trPr>
        <w:tc>
          <w:tcPr>
            <w:tcW w:w="1519" w:type="pct"/>
            <w:vMerge/>
            <w:shd w:val="clear" w:color="auto" w:fill="F2F2F2" w:themeFill="background1" w:themeFillShade="F2"/>
            <w:vAlign w:val="center"/>
          </w:tcPr>
          <w:p w14:paraId="42AA1E82" w14:textId="77777777" w:rsidR="00E823DF" w:rsidRPr="000C2D15" w:rsidRDefault="00E823DF" w:rsidP="00E823DF">
            <w:pPr>
              <w:pStyle w:val="TableParagraph"/>
              <w:spacing w:line="276" w:lineRule="auto"/>
              <w:ind w:left="107"/>
              <w:rPr>
                <w:sz w:val="18"/>
              </w:rPr>
            </w:pPr>
          </w:p>
        </w:tc>
        <w:tc>
          <w:tcPr>
            <w:tcW w:w="3481" w:type="pct"/>
            <w:gridSpan w:val="3"/>
            <w:shd w:val="clear" w:color="auto" w:fill="auto"/>
            <w:vAlign w:val="center"/>
          </w:tcPr>
          <w:p w14:paraId="1361275D" w14:textId="77777777" w:rsidR="00E823DF" w:rsidRPr="000C2D15" w:rsidRDefault="00E823DF" w:rsidP="00E823DF">
            <w:pPr>
              <w:pStyle w:val="TableParagraph"/>
              <w:spacing w:line="276" w:lineRule="auto"/>
              <w:ind w:left="278"/>
              <w:rPr>
                <w:sz w:val="18"/>
              </w:rPr>
            </w:pPr>
            <w:r w:rsidRPr="000C2D15">
              <w:rPr>
                <w:sz w:val="18"/>
              </w:rPr>
              <w:t>Facultades:</w:t>
            </w:r>
          </w:p>
        </w:tc>
      </w:tr>
      <w:tr w:rsidR="00E823DF" w:rsidRPr="000C2D15" w14:paraId="44DC1C9B" w14:textId="77777777" w:rsidTr="00E823DF">
        <w:trPr>
          <w:trHeight w:val="175"/>
        </w:trPr>
        <w:tc>
          <w:tcPr>
            <w:tcW w:w="1519" w:type="pct"/>
            <w:vMerge/>
            <w:shd w:val="clear" w:color="auto" w:fill="F2F2F2" w:themeFill="background1" w:themeFillShade="F2"/>
            <w:vAlign w:val="center"/>
          </w:tcPr>
          <w:p w14:paraId="721FB0F9" w14:textId="77777777" w:rsidR="00E823DF" w:rsidRPr="000C2D15" w:rsidRDefault="00E823DF" w:rsidP="00E823DF">
            <w:pPr>
              <w:pStyle w:val="TableParagraph"/>
              <w:spacing w:line="276" w:lineRule="auto"/>
              <w:ind w:left="107"/>
              <w:rPr>
                <w:sz w:val="18"/>
              </w:rPr>
            </w:pPr>
          </w:p>
        </w:tc>
        <w:tc>
          <w:tcPr>
            <w:tcW w:w="3481" w:type="pct"/>
            <w:gridSpan w:val="3"/>
            <w:shd w:val="clear" w:color="auto" w:fill="auto"/>
          </w:tcPr>
          <w:p w14:paraId="44D5459B" w14:textId="77777777" w:rsidR="00E823DF" w:rsidRPr="000C2D15" w:rsidRDefault="00E823DF" w:rsidP="00E823DF">
            <w:pPr>
              <w:pStyle w:val="TableParagraph"/>
              <w:spacing w:line="276" w:lineRule="auto"/>
              <w:ind w:left="278"/>
              <w:jc w:val="center"/>
              <w:rPr>
                <w:sz w:val="18"/>
              </w:rPr>
            </w:pPr>
            <w:r w:rsidRPr="000C2D15">
              <w:rPr>
                <w:sz w:val="18"/>
              </w:rPr>
              <w:t>Concesionarios de uso social e indígena.</w:t>
            </w:r>
          </w:p>
        </w:tc>
      </w:tr>
      <w:tr w:rsidR="00E823DF" w:rsidRPr="000C2D15" w14:paraId="19D5EE3B" w14:textId="77777777" w:rsidTr="00E823DF">
        <w:trPr>
          <w:trHeight w:val="327"/>
        </w:trPr>
        <w:tc>
          <w:tcPr>
            <w:tcW w:w="1519" w:type="pct"/>
            <w:vMerge/>
            <w:shd w:val="clear" w:color="auto" w:fill="F2F2F2" w:themeFill="background1" w:themeFillShade="F2"/>
            <w:vAlign w:val="center"/>
          </w:tcPr>
          <w:p w14:paraId="4B424338" w14:textId="77777777" w:rsidR="00E823DF" w:rsidRPr="000C2D15" w:rsidRDefault="00E823DF" w:rsidP="00E823DF">
            <w:pPr>
              <w:pStyle w:val="TableParagraph"/>
              <w:spacing w:line="276" w:lineRule="auto"/>
              <w:ind w:left="107"/>
              <w:rPr>
                <w:sz w:val="18"/>
              </w:rPr>
            </w:pPr>
          </w:p>
        </w:tc>
        <w:tc>
          <w:tcPr>
            <w:tcW w:w="3481" w:type="pct"/>
            <w:gridSpan w:val="3"/>
            <w:shd w:val="clear" w:color="auto" w:fill="auto"/>
          </w:tcPr>
          <w:p w14:paraId="48199E2D" w14:textId="77777777" w:rsidR="00E823DF" w:rsidRPr="000C2D15" w:rsidRDefault="00E823DF" w:rsidP="00E823DF">
            <w:pPr>
              <w:pStyle w:val="TableParagraph"/>
              <w:spacing w:line="276" w:lineRule="auto"/>
              <w:ind w:left="278"/>
              <w:rPr>
                <w:sz w:val="18"/>
              </w:rPr>
            </w:pPr>
            <w:r w:rsidRPr="000C2D15">
              <w:rPr>
                <w:sz w:val="18"/>
              </w:rPr>
              <w:t>Acta de Asamblea:</w:t>
            </w:r>
          </w:p>
        </w:tc>
      </w:tr>
      <w:tr w:rsidR="00E823DF" w:rsidRPr="000C2D15" w14:paraId="0901F75A" w14:textId="77777777" w:rsidTr="00E823DF">
        <w:trPr>
          <w:trHeight w:val="327"/>
        </w:trPr>
        <w:tc>
          <w:tcPr>
            <w:tcW w:w="1519" w:type="pct"/>
            <w:vMerge/>
            <w:shd w:val="clear" w:color="auto" w:fill="F2F2F2" w:themeFill="background1" w:themeFillShade="F2"/>
            <w:vAlign w:val="center"/>
          </w:tcPr>
          <w:p w14:paraId="3F2104A8" w14:textId="77777777" w:rsidR="00E823DF" w:rsidRPr="000C2D15" w:rsidRDefault="00E823DF" w:rsidP="00E823DF">
            <w:pPr>
              <w:pStyle w:val="TableParagraph"/>
              <w:spacing w:line="276" w:lineRule="auto"/>
              <w:ind w:left="107"/>
              <w:rPr>
                <w:sz w:val="18"/>
              </w:rPr>
            </w:pPr>
          </w:p>
        </w:tc>
        <w:tc>
          <w:tcPr>
            <w:tcW w:w="3481" w:type="pct"/>
            <w:gridSpan w:val="3"/>
            <w:shd w:val="clear" w:color="auto" w:fill="auto"/>
          </w:tcPr>
          <w:p w14:paraId="70BC75D9" w14:textId="77777777" w:rsidR="00E823DF" w:rsidRPr="000C2D15" w:rsidRDefault="00E823DF" w:rsidP="00E823DF">
            <w:pPr>
              <w:pStyle w:val="TableParagraph"/>
              <w:spacing w:line="276" w:lineRule="auto"/>
              <w:ind w:left="278"/>
              <w:rPr>
                <w:sz w:val="18"/>
              </w:rPr>
            </w:pPr>
            <w:r w:rsidRPr="000C2D15">
              <w:rPr>
                <w:sz w:val="18"/>
              </w:rPr>
              <w:t xml:space="preserve">Cargo: </w:t>
            </w:r>
          </w:p>
        </w:tc>
      </w:tr>
      <w:tr w:rsidR="00E823DF" w:rsidRPr="000C2D15" w14:paraId="653263EC" w14:textId="77777777" w:rsidTr="00E823DF">
        <w:trPr>
          <w:trHeight w:val="327"/>
        </w:trPr>
        <w:tc>
          <w:tcPr>
            <w:tcW w:w="1519" w:type="pct"/>
            <w:vMerge/>
            <w:shd w:val="clear" w:color="auto" w:fill="F2F2F2" w:themeFill="background1" w:themeFillShade="F2"/>
            <w:vAlign w:val="center"/>
          </w:tcPr>
          <w:p w14:paraId="2B7AF25E" w14:textId="77777777" w:rsidR="00E823DF" w:rsidRPr="000C2D15" w:rsidRDefault="00E823DF" w:rsidP="00E823DF">
            <w:pPr>
              <w:pStyle w:val="TableParagraph"/>
              <w:spacing w:line="276" w:lineRule="auto"/>
              <w:ind w:left="107"/>
              <w:rPr>
                <w:sz w:val="18"/>
              </w:rPr>
            </w:pPr>
          </w:p>
        </w:tc>
        <w:tc>
          <w:tcPr>
            <w:tcW w:w="3481" w:type="pct"/>
            <w:gridSpan w:val="3"/>
            <w:shd w:val="clear" w:color="auto" w:fill="auto"/>
          </w:tcPr>
          <w:p w14:paraId="26B0BC3E" w14:textId="77777777" w:rsidR="00E823DF" w:rsidRPr="000C2D15" w:rsidRDefault="00E823DF" w:rsidP="00E823DF">
            <w:pPr>
              <w:pStyle w:val="TableParagraph"/>
              <w:spacing w:line="276" w:lineRule="auto"/>
              <w:ind w:left="278"/>
              <w:rPr>
                <w:sz w:val="18"/>
              </w:rPr>
            </w:pPr>
            <w:r w:rsidRPr="000C2D15">
              <w:rPr>
                <w:sz w:val="18"/>
              </w:rPr>
              <w:t>Facultades:</w:t>
            </w:r>
          </w:p>
        </w:tc>
      </w:tr>
      <w:bookmarkEnd w:id="16"/>
      <w:tr w:rsidR="00E823DF" w:rsidRPr="000C2D15" w14:paraId="2C1DC50B" w14:textId="77777777" w:rsidTr="00E823DF">
        <w:trPr>
          <w:trHeight w:val="327"/>
        </w:trPr>
        <w:tc>
          <w:tcPr>
            <w:tcW w:w="5000" w:type="pct"/>
            <w:gridSpan w:val="4"/>
            <w:tcBorders>
              <w:bottom w:val="single" w:sz="4" w:space="0" w:color="auto"/>
            </w:tcBorders>
            <w:shd w:val="clear" w:color="auto" w:fill="EDEDED" w:themeFill="accent3" w:themeFillTint="33"/>
            <w:vAlign w:val="center"/>
          </w:tcPr>
          <w:p w14:paraId="593046ED" w14:textId="77777777" w:rsidR="00E823DF" w:rsidRPr="000C2D15" w:rsidRDefault="00E823DF" w:rsidP="00E823DF">
            <w:pPr>
              <w:pStyle w:val="TableParagraph"/>
              <w:spacing w:line="276" w:lineRule="auto"/>
              <w:ind w:left="278"/>
              <w:rPr>
                <w:sz w:val="18"/>
              </w:rPr>
            </w:pPr>
            <w:r w:rsidRPr="000C2D15">
              <w:rPr>
                <w:b/>
                <w:sz w:val="18"/>
              </w:rPr>
              <w:t>Domicilio</w:t>
            </w:r>
          </w:p>
        </w:tc>
      </w:tr>
      <w:tr w:rsidR="00E823DF" w:rsidRPr="000C2D15" w14:paraId="2178E4A3" w14:textId="77777777" w:rsidTr="00E823DF">
        <w:trPr>
          <w:trHeight w:val="287"/>
        </w:trPr>
        <w:tc>
          <w:tcPr>
            <w:tcW w:w="151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1D13C3" w14:textId="77777777" w:rsidR="00E823DF" w:rsidRPr="000C2D15" w:rsidRDefault="00E823DF" w:rsidP="00E823DF">
            <w:pPr>
              <w:pStyle w:val="TableParagraph"/>
              <w:spacing w:line="276" w:lineRule="auto"/>
              <w:ind w:firstLine="159"/>
              <w:rPr>
                <w:b/>
                <w:sz w:val="18"/>
              </w:rPr>
            </w:pPr>
            <w:r w:rsidRPr="000C2D15">
              <w:rPr>
                <w:sz w:val="18"/>
              </w:rPr>
              <w:lastRenderedPageBreak/>
              <w:t>Calle y No. exterior e interior:</w:t>
            </w:r>
          </w:p>
        </w:tc>
        <w:tc>
          <w:tcPr>
            <w:tcW w:w="348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8BCE5F" w14:textId="77777777" w:rsidR="00E823DF" w:rsidRPr="000C2D15" w:rsidRDefault="00E823DF" w:rsidP="00E823DF">
            <w:pPr>
              <w:pStyle w:val="TableParagraph"/>
              <w:spacing w:line="276" w:lineRule="auto"/>
              <w:ind w:left="278"/>
              <w:jc w:val="both"/>
              <w:rPr>
                <w:bCs/>
                <w:sz w:val="18"/>
                <w:szCs w:val="18"/>
              </w:rPr>
            </w:pPr>
          </w:p>
        </w:tc>
      </w:tr>
      <w:tr w:rsidR="00E823DF" w:rsidRPr="000C2D15" w14:paraId="28A9E47A" w14:textId="77777777" w:rsidTr="00E823DF">
        <w:trPr>
          <w:trHeight w:val="590"/>
        </w:trPr>
        <w:tc>
          <w:tcPr>
            <w:tcW w:w="1519" w:type="pct"/>
            <w:tcBorders>
              <w:top w:val="single" w:sz="4" w:space="0" w:color="auto"/>
            </w:tcBorders>
            <w:shd w:val="clear" w:color="auto" w:fill="F2F2F2" w:themeFill="background1" w:themeFillShade="F2"/>
            <w:vAlign w:val="center"/>
          </w:tcPr>
          <w:p w14:paraId="35E7F7B0" w14:textId="77777777" w:rsidR="00E823DF" w:rsidRPr="000C2D15" w:rsidRDefault="00E823DF" w:rsidP="00E823DF">
            <w:pPr>
              <w:pStyle w:val="TableParagraph"/>
              <w:spacing w:line="276" w:lineRule="auto"/>
              <w:ind w:firstLine="159"/>
              <w:rPr>
                <w:sz w:val="18"/>
              </w:rPr>
            </w:pPr>
            <w:r w:rsidRPr="000C2D15">
              <w:rPr>
                <w:spacing w:val="-2"/>
                <w:sz w:val="18"/>
              </w:rPr>
              <w:t>Colonia:</w:t>
            </w:r>
          </w:p>
        </w:tc>
        <w:tc>
          <w:tcPr>
            <w:tcW w:w="3481" w:type="pct"/>
            <w:gridSpan w:val="3"/>
            <w:tcBorders>
              <w:top w:val="single" w:sz="4" w:space="0" w:color="auto"/>
            </w:tcBorders>
            <w:shd w:val="clear" w:color="auto" w:fill="auto"/>
            <w:vAlign w:val="center"/>
          </w:tcPr>
          <w:p w14:paraId="1F15F6CD" w14:textId="77777777" w:rsidR="00E823DF" w:rsidRPr="000C2D15" w:rsidRDefault="00E823DF" w:rsidP="00E823DF">
            <w:pPr>
              <w:pStyle w:val="TableParagraph"/>
              <w:spacing w:line="276" w:lineRule="auto"/>
              <w:ind w:left="278"/>
              <w:jc w:val="both"/>
              <w:rPr>
                <w:sz w:val="18"/>
                <w:szCs w:val="18"/>
              </w:rPr>
            </w:pPr>
          </w:p>
        </w:tc>
      </w:tr>
      <w:tr w:rsidR="00E823DF" w:rsidRPr="000C2D15" w14:paraId="4D7CC3B5" w14:textId="77777777" w:rsidTr="00E823DF">
        <w:trPr>
          <w:trHeight w:val="620"/>
        </w:trPr>
        <w:tc>
          <w:tcPr>
            <w:tcW w:w="1519" w:type="pct"/>
            <w:shd w:val="clear" w:color="auto" w:fill="F2F2F2" w:themeFill="background1" w:themeFillShade="F2"/>
            <w:vAlign w:val="center"/>
          </w:tcPr>
          <w:p w14:paraId="18AED32C" w14:textId="77777777" w:rsidR="00E823DF" w:rsidRPr="000C2D15" w:rsidRDefault="00E823DF" w:rsidP="00E823DF">
            <w:pPr>
              <w:pStyle w:val="TableParagraph"/>
              <w:spacing w:line="276" w:lineRule="auto"/>
              <w:ind w:firstLine="159"/>
              <w:rPr>
                <w:sz w:val="18"/>
              </w:rPr>
            </w:pPr>
            <w:r w:rsidRPr="000C2D15">
              <w:rPr>
                <w:sz w:val="18"/>
              </w:rPr>
              <w:t>Municipio</w:t>
            </w:r>
            <w:r w:rsidRPr="000C2D15">
              <w:rPr>
                <w:spacing w:val="-15"/>
                <w:sz w:val="18"/>
              </w:rPr>
              <w:t xml:space="preserve"> </w:t>
            </w:r>
            <w:r w:rsidRPr="000C2D15">
              <w:rPr>
                <w:sz w:val="18"/>
              </w:rPr>
              <w:t>o</w:t>
            </w:r>
            <w:r w:rsidRPr="000C2D15">
              <w:rPr>
                <w:spacing w:val="-12"/>
                <w:sz w:val="18"/>
              </w:rPr>
              <w:t xml:space="preserve"> </w:t>
            </w:r>
            <w:r w:rsidRPr="000C2D15">
              <w:rPr>
                <w:sz w:val="18"/>
              </w:rPr>
              <w:t xml:space="preserve">Demarcación </w:t>
            </w:r>
            <w:r w:rsidRPr="000C2D15">
              <w:rPr>
                <w:spacing w:val="-2"/>
                <w:sz w:val="18"/>
              </w:rPr>
              <w:t>Territorial:</w:t>
            </w:r>
          </w:p>
          <w:p w14:paraId="05E7F0F7" w14:textId="77777777" w:rsidR="00E823DF" w:rsidRPr="000C2D15" w:rsidRDefault="00E823DF" w:rsidP="00E823DF">
            <w:pPr>
              <w:spacing w:after="0"/>
              <w:rPr>
                <w:rFonts w:ascii="Arial" w:hAnsi="Arial" w:cs="Arial"/>
              </w:rPr>
            </w:pPr>
          </w:p>
        </w:tc>
        <w:tc>
          <w:tcPr>
            <w:tcW w:w="3481" w:type="pct"/>
            <w:gridSpan w:val="3"/>
            <w:shd w:val="clear" w:color="auto" w:fill="auto"/>
            <w:vAlign w:val="center"/>
          </w:tcPr>
          <w:p w14:paraId="2E13ED21" w14:textId="77777777" w:rsidR="00E823DF" w:rsidRPr="000C2D15" w:rsidRDefault="00E823DF" w:rsidP="00E823DF">
            <w:pPr>
              <w:pStyle w:val="TableParagraph"/>
              <w:spacing w:line="276" w:lineRule="auto"/>
              <w:ind w:left="278"/>
              <w:jc w:val="both"/>
              <w:rPr>
                <w:sz w:val="18"/>
                <w:szCs w:val="18"/>
              </w:rPr>
            </w:pPr>
          </w:p>
        </w:tc>
      </w:tr>
      <w:tr w:rsidR="00E823DF" w:rsidRPr="000C2D15" w14:paraId="455CDA1E" w14:textId="77777777" w:rsidTr="00E823DF">
        <w:trPr>
          <w:trHeight w:val="590"/>
        </w:trPr>
        <w:tc>
          <w:tcPr>
            <w:tcW w:w="1519" w:type="pct"/>
            <w:shd w:val="clear" w:color="auto" w:fill="F2F2F2" w:themeFill="background1" w:themeFillShade="F2"/>
            <w:vAlign w:val="center"/>
          </w:tcPr>
          <w:p w14:paraId="466CE3D9" w14:textId="77777777" w:rsidR="00E823DF" w:rsidRPr="000C2D15" w:rsidRDefault="00E823DF" w:rsidP="00E823DF">
            <w:pPr>
              <w:pStyle w:val="TableParagraph"/>
              <w:spacing w:line="276" w:lineRule="auto"/>
              <w:ind w:firstLine="159"/>
              <w:rPr>
                <w:spacing w:val="-2"/>
                <w:sz w:val="18"/>
              </w:rPr>
            </w:pPr>
            <w:r w:rsidRPr="000C2D15">
              <w:rPr>
                <w:sz w:val="18"/>
              </w:rPr>
              <w:t>Entidad</w:t>
            </w:r>
            <w:r w:rsidRPr="000C2D15">
              <w:rPr>
                <w:spacing w:val="-2"/>
                <w:sz w:val="18"/>
              </w:rPr>
              <w:t xml:space="preserve"> Federativa:</w:t>
            </w:r>
          </w:p>
        </w:tc>
        <w:tc>
          <w:tcPr>
            <w:tcW w:w="3481" w:type="pct"/>
            <w:gridSpan w:val="3"/>
            <w:shd w:val="clear" w:color="auto" w:fill="auto"/>
            <w:vAlign w:val="center"/>
          </w:tcPr>
          <w:p w14:paraId="5A6DE7A7" w14:textId="77777777" w:rsidR="00E823DF" w:rsidRPr="000C2D15" w:rsidRDefault="00E823DF" w:rsidP="00E823DF">
            <w:pPr>
              <w:pStyle w:val="TableParagraph"/>
              <w:spacing w:line="276" w:lineRule="auto"/>
              <w:ind w:left="278"/>
              <w:jc w:val="both"/>
              <w:rPr>
                <w:sz w:val="18"/>
                <w:szCs w:val="18"/>
              </w:rPr>
            </w:pPr>
          </w:p>
        </w:tc>
      </w:tr>
      <w:tr w:rsidR="00E823DF" w:rsidRPr="000C2D15" w14:paraId="0741DCAF" w14:textId="77777777" w:rsidTr="00E823DF">
        <w:trPr>
          <w:trHeight w:val="590"/>
        </w:trPr>
        <w:tc>
          <w:tcPr>
            <w:tcW w:w="1519" w:type="pct"/>
            <w:shd w:val="clear" w:color="auto" w:fill="F2F2F2" w:themeFill="background1" w:themeFillShade="F2"/>
            <w:vAlign w:val="center"/>
          </w:tcPr>
          <w:p w14:paraId="162892AF" w14:textId="77777777" w:rsidR="00E823DF" w:rsidRPr="000C2D15" w:rsidRDefault="00E823DF" w:rsidP="00E823DF">
            <w:pPr>
              <w:pStyle w:val="TableParagraph"/>
              <w:spacing w:line="276" w:lineRule="auto"/>
              <w:ind w:firstLine="156"/>
              <w:rPr>
                <w:spacing w:val="-2"/>
                <w:sz w:val="18"/>
              </w:rPr>
            </w:pPr>
            <w:r w:rsidRPr="000C2D15">
              <w:rPr>
                <w:sz w:val="18"/>
              </w:rPr>
              <w:t>Código</w:t>
            </w:r>
            <w:r w:rsidRPr="000C2D15">
              <w:rPr>
                <w:spacing w:val="-5"/>
                <w:sz w:val="18"/>
              </w:rPr>
              <w:t xml:space="preserve"> </w:t>
            </w:r>
            <w:r w:rsidRPr="000C2D15">
              <w:rPr>
                <w:spacing w:val="-2"/>
                <w:sz w:val="18"/>
              </w:rPr>
              <w:t>postal:</w:t>
            </w:r>
          </w:p>
        </w:tc>
        <w:tc>
          <w:tcPr>
            <w:tcW w:w="3481" w:type="pct"/>
            <w:gridSpan w:val="3"/>
            <w:shd w:val="clear" w:color="auto" w:fill="auto"/>
            <w:vAlign w:val="center"/>
          </w:tcPr>
          <w:p w14:paraId="2D8FF8A0" w14:textId="77777777" w:rsidR="00E823DF" w:rsidRPr="000C2D15" w:rsidRDefault="00E823DF" w:rsidP="00E823DF">
            <w:pPr>
              <w:pStyle w:val="TableParagraph"/>
              <w:spacing w:line="276" w:lineRule="auto"/>
              <w:ind w:left="278"/>
              <w:jc w:val="both"/>
              <w:rPr>
                <w:sz w:val="18"/>
                <w:szCs w:val="18"/>
              </w:rPr>
            </w:pPr>
          </w:p>
        </w:tc>
      </w:tr>
      <w:tr w:rsidR="00E823DF" w:rsidRPr="000C2D15" w14:paraId="47C5A402" w14:textId="77777777" w:rsidTr="00E823DF">
        <w:trPr>
          <w:trHeight w:val="631"/>
        </w:trPr>
        <w:tc>
          <w:tcPr>
            <w:tcW w:w="1519" w:type="pct"/>
            <w:shd w:val="clear" w:color="auto" w:fill="F2F2F2" w:themeFill="background1" w:themeFillShade="F2"/>
            <w:vAlign w:val="center"/>
          </w:tcPr>
          <w:p w14:paraId="04BBCECA" w14:textId="77777777" w:rsidR="00E823DF" w:rsidRPr="000C2D15" w:rsidRDefault="00E823DF" w:rsidP="00E823DF">
            <w:pPr>
              <w:pStyle w:val="Default"/>
              <w:spacing w:line="276" w:lineRule="auto"/>
              <w:contextualSpacing/>
              <w:mirrorIndents/>
              <w:jc w:val="both"/>
              <w:rPr>
                <w:sz w:val="18"/>
                <w:lang w:val="es-MX"/>
              </w:rPr>
            </w:pPr>
            <w:r w:rsidRPr="000C2D15">
              <w:rPr>
                <w:sz w:val="18"/>
                <w:lang w:val="es-MX"/>
              </w:rPr>
              <w:t xml:space="preserve">Manifiesta su interés para recibir notificaciones mediante correo electrónico, de conformidad con el artículo 8 de los </w:t>
            </w:r>
            <w:r w:rsidRPr="000C2D15">
              <w:rPr>
                <w:rFonts w:eastAsia="Times New Roman"/>
                <w:bCs/>
                <w:sz w:val="18"/>
                <w:szCs w:val="18"/>
                <w:lang w:val="es-MX" w:eastAsia="es-MX"/>
              </w:rPr>
              <w:t>Lineamientos Generales para la presentación de avisos de suspensión temporal parcial o total de transmisiones del servicio de radiodifusión.</w:t>
            </w:r>
          </w:p>
        </w:tc>
        <w:tc>
          <w:tcPr>
            <w:tcW w:w="3481" w:type="pct"/>
            <w:gridSpan w:val="3"/>
            <w:shd w:val="clear" w:color="auto" w:fill="auto"/>
            <w:vAlign w:val="center"/>
          </w:tcPr>
          <w:p w14:paraId="33F8CB1D" w14:textId="77777777" w:rsidR="00E823DF" w:rsidRPr="000C2D15" w:rsidRDefault="00E823DF" w:rsidP="00E723A7">
            <w:pPr>
              <w:pStyle w:val="TableParagraph"/>
              <w:numPr>
                <w:ilvl w:val="0"/>
                <w:numId w:val="12"/>
              </w:numPr>
              <w:spacing w:line="276" w:lineRule="auto"/>
              <w:ind w:left="279" w:right="384" w:firstLine="0"/>
              <w:rPr>
                <w:sz w:val="18"/>
              </w:rPr>
            </w:pPr>
            <w:r w:rsidRPr="000C2D15">
              <w:rPr>
                <w:sz w:val="18"/>
              </w:rPr>
              <w:t>Sí</w:t>
            </w:r>
          </w:p>
          <w:p w14:paraId="6A94E60F" w14:textId="77777777" w:rsidR="00E823DF" w:rsidRPr="000C2D15" w:rsidRDefault="00E823DF" w:rsidP="00E823DF">
            <w:pPr>
              <w:pStyle w:val="TableParagraph"/>
              <w:spacing w:line="276" w:lineRule="auto"/>
              <w:ind w:left="279"/>
              <w:rPr>
                <w:sz w:val="25"/>
              </w:rPr>
            </w:pPr>
          </w:p>
          <w:p w14:paraId="6D4AB513" w14:textId="77777777" w:rsidR="00E823DF" w:rsidRPr="000C2D15" w:rsidRDefault="00E823DF" w:rsidP="00E723A7">
            <w:pPr>
              <w:pStyle w:val="TableParagraph"/>
              <w:numPr>
                <w:ilvl w:val="0"/>
                <w:numId w:val="11"/>
              </w:numPr>
              <w:tabs>
                <w:tab w:val="left" w:pos="279"/>
              </w:tabs>
              <w:spacing w:line="276" w:lineRule="auto"/>
              <w:ind w:left="279" w:firstLine="0"/>
              <w:rPr>
                <w:sz w:val="18"/>
              </w:rPr>
            </w:pPr>
            <w:r w:rsidRPr="000C2D15">
              <w:rPr>
                <w:sz w:val="18"/>
              </w:rPr>
              <w:t>No</w:t>
            </w:r>
          </w:p>
          <w:p w14:paraId="66117BC2" w14:textId="77777777" w:rsidR="00E823DF" w:rsidRPr="000C2D15" w:rsidRDefault="00E823DF" w:rsidP="00E823DF">
            <w:pPr>
              <w:pStyle w:val="TableParagraph"/>
              <w:spacing w:line="276" w:lineRule="auto"/>
              <w:ind w:firstLine="156"/>
              <w:jc w:val="center"/>
              <w:rPr>
                <w:sz w:val="18"/>
              </w:rPr>
            </w:pPr>
          </w:p>
        </w:tc>
      </w:tr>
      <w:tr w:rsidR="00E823DF" w:rsidRPr="000C2D15" w14:paraId="6CB7E3B3" w14:textId="77777777" w:rsidTr="00E823DF">
        <w:trPr>
          <w:trHeight w:val="631"/>
        </w:trPr>
        <w:tc>
          <w:tcPr>
            <w:tcW w:w="1519" w:type="pct"/>
            <w:shd w:val="clear" w:color="auto" w:fill="F2F2F2" w:themeFill="background1" w:themeFillShade="F2"/>
            <w:vAlign w:val="center"/>
          </w:tcPr>
          <w:p w14:paraId="0431B51A" w14:textId="77777777" w:rsidR="00E823DF" w:rsidRPr="000C2D15" w:rsidRDefault="00E823DF" w:rsidP="00E823DF">
            <w:pPr>
              <w:pStyle w:val="Default"/>
              <w:spacing w:line="276" w:lineRule="auto"/>
              <w:contextualSpacing/>
              <w:mirrorIndents/>
              <w:jc w:val="both"/>
              <w:rPr>
                <w:rFonts w:eastAsia="Times New Roman"/>
                <w:bCs/>
                <w:sz w:val="18"/>
                <w:szCs w:val="18"/>
                <w:lang w:val="es-MX" w:eastAsia="es-MX"/>
              </w:rPr>
            </w:pPr>
            <w:r w:rsidRPr="000C2D15">
              <w:rPr>
                <w:rFonts w:eastAsia="Times New Roman"/>
                <w:bCs/>
                <w:sz w:val="18"/>
                <w:szCs w:val="18"/>
                <w:lang w:val="es-MX" w:eastAsia="es-MX"/>
              </w:rPr>
              <w:t>Correos electrónicos para recibir Notificaciones:</w:t>
            </w:r>
          </w:p>
        </w:tc>
        <w:tc>
          <w:tcPr>
            <w:tcW w:w="3481" w:type="pct"/>
            <w:gridSpan w:val="3"/>
            <w:shd w:val="clear" w:color="auto" w:fill="auto"/>
            <w:vAlign w:val="center"/>
          </w:tcPr>
          <w:p w14:paraId="01FD47CB" w14:textId="77777777" w:rsidR="00E823DF" w:rsidRPr="000C2D15" w:rsidRDefault="00E823DF" w:rsidP="00E823DF">
            <w:pPr>
              <w:pStyle w:val="TableParagraph"/>
              <w:spacing w:line="276" w:lineRule="auto"/>
              <w:ind w:right="384"/>
              <w:rPr>
                <w:sz w:val="18"/>
              </w:rPr>
            </w:pPr>
          </w:p>
        </w:tc>
      </w:tr>
      <w:tr w:rsidR="00E823DF" w:rsidRPr="000C2D15" w14:paraId="423F8D5F" w14:textId="77777777" w:rsidTr="00E823DF">
        <w:trPr>
          <w:trHeight w:val="631"/>
        </w:trPr>
        <w:tc>
          <w:tcPr>
            <w:tcW w:w="1519" w:type="pct"/>
            <w:shd w:val="clear" w:color="auto" w:fill="F2F2F2" w:themeFill="background1" w:themeFillShade="F2"/>
            <w:vAlign w:val="center"/>
          </w:tcPr>
          <w:p w14:paraId="65A749A1" w14:textId="77777777" w:rsidR="00E823DF" w:rsidRPr="000C2D15" w:rsidRDefault="00E823DF" w:rsidP="00E823DF">
            <w:pPr>
              <w:pStyle w:val="Default"/>
              <w:spacing w:line="276" w:lineRule="auto"/>
              <w:contextualSpacing/>
              <w:mirrorIndents/>
              <w:jc w:val="both"/>
              <w:rPr>
                <w:rFonts w:eastAsia="Times New Roman"/>
                <w:bCs/>
                <w:sz w:val="18"/>
                <w:szCs w:val="18"/>
                <w:lang w:val="es-MX" w:eastAsia="es-MX"/>
              </w:rPr>
            </w:pPr>
            <w:r w:rsidRPr="000C2D15">
              <w:rPr>
                <w:rFonts w:eastAsia="Times New Roman"/>
                <w:bCs/>
                <w:sz w:val="18"/>
                <w:szCs w:val="18"/>
                <w:lang w:val="es-MX" w:eastAsia="es-MX"/>
              </w:rPr>
              <w:t xml:space="preserve">Teléfono móvil </w:t>
            </w:r>
          </w:p>
        </w:tc>
        <w:tc>
          <w:tcPr>
            <w:tcW w:w="3481" w:type="pct"/>
            <w:gridSpan w:val="3"/>
            <w:shd w:val="clear" w:color="auto" w:fill="auto"/>
            <w:vAlign w:val="center"/>
          </w:tcPr>
          <w:p w14:paraId="5DC0A324" w14:textId="77777777" w:rsidR="00E823DF" w:rsidRPr="000C2D15" w:rsidRDefault="00E823DF" w:rsidP="00E823DF">
            <w:pPr>
              <w:pStyle w:val="TableParagraph"/>
              <w:spacing w:line="276" w:lineRule="auto"/>
              <w:ind w:right="384"/>
              <w:rPr>
                <w:sz w:val="18"/>
              </w:rPr>
            </w:pPr>
          </w:p>
        </w:tc>
      </w:tr>
      <w:tr w:rsidR="00E823DF" w:rsidRPr="000C2D15" w14:paraId="728930A7" w14:textId="77777777" w:rsidTr="00E823DF">
        <w:trPr>
          <w:trHeight w:val="631"/>
        </w:trPr>
        <w:tc>
          <w:tcPr>
            <w:tcW w:w="1519" w:type="pct"/>
            <w:shd w:val="clear" w:color="auto" w:fill="F2F2F2" w:themeFill="background1" w:themeFillShade="F2"/>
            <w:vAlign w:val="center"/>
          </w:tcPr>
          <w:p w14:paraId="1B1F4191" w14:textId="77777777" w:rsidR="00E823DF" w:rsidRPr="000C2D15" w:rsidRDefault="00E823DF" w:rsidP="00E823DF">
            <w:pPr>
              <w:pStyle w:val="Default"/>
              <w:spacing w:line="276" w:lineRule="auto"/>
              <w:contextualSpacing/>
              <w:mirrorIndents/>
              <w:jc w:val="both"/>
              <w:rPr>
                <w:rFonts w:eastAsia="Times New Roman"/>
                <w:bCs/>
                <w:sz w:val="18"/>
                <w:szCs w:val="18"/>
                <w:lang w:val="es-MX" w:eastAsia="es-MX"/>
              </w:rPr>
            </w:pPr>
            <w:r w:rsidRPr="000C2D15">
              <w:rPr>
                <w:rFonts w:eastAsia="Times New Roman"/>
                <w:bCs/>
                <w:sz w:val="18"/>
                <w:szCs w:val="18"/>
                <w:lang w:val="es-MX" w:eastAsia="es-MX"/>
              </w:rPr>
              <w:t xml:space="preserve">Teléfono fijo </w:t>
            </w:r>
          </w:p>
        </w:tc>
        <w:tc>
          <w:tcPr>
            <w:tcW w:w="3481" w:type="pct"/>
            <w:gridSpan w:val="3"/>
            <w:shd w:val="clear" w:color="auto" w:fill="auto"/>
            <w:vAlign w:val="center"/>
          </w:tcPr>
          <w:p w14:paraId="1923192A" w14:textId="77777777" w:rsidR="00E823DF" w:rsidRPr="000C2D15" w:rsidRDefault="00E823DF" w:rsidP="00E823DF">
            <w:pPr>
              <w:pStyle w:val="TableParagraph"/>
              <w:spacing w:line="276" w:lineRule="auto"/>
              <w:ind w:right="384"/>
              <w:rPr>
                <w:sz w:val="18"/>
              </w:rPr>
            </w:pPr>
          </w:p>
        </w:tc>
      </w:tr>
      <w:tr w:rsidR="00E823DF" w:rsidRPr="000C2D15" w14:paraId="60BA2BF0" w14:textId="77777777" w:rsidTr="00E823DF">
        <w:trPr>
          <w:trHeight w:val="621"/>
        </w:trPr>
        <w:tc>
          <w:tcPr>
            <w:tcW w:w="1519" w:type="pct"/>
            <w:vMerge w:val="restart"/>
            <w:shd w:val="clear" w:color="auto" w:fill="EDEDED" w:themeFill="accent3" w:themeFillTint="33"/>
            <w:vAlign w:val="center"/>
          </w:tcPr>
          <w:p w14:paraId="141C730D" w14:textId="77777777" w:rsidR="00E823DF" w:rsidRPr="000C2D15" w:rsidRDefault="00E823DF" w:rsidP="00E823DF">
            <w:pPr>
              <w:pStyle w:val="TableParagraph"/>
              <w:spacing w:line="276" w:lineRule="auto"/>
              <w:ind w:left="107"/>
              <w:rPr>
                <w:b/>
                <w:sz w:val="18"/>
              </w:rPr>
            </w:pPr>
            <w:r w:rsidRPr="000C2D15">
              <w:rPr>
                <w:b/>
                <w:sz w:val="18"/>
              </w:rPr>
              <w:t>Autorizados</w:t>
            </w:r>
            <w:r w:rsidRPr="000C2D15">
              <w:rPr>
                <w:b/>
                <w:spacing w:val="-4"/>
                <w:sz w:val="18"/>
              </w:rPr>
              <w:t xml:space="preserve"> </w:t>
            </w:r>
            <w:r w:rsidRPr="000C2D15">
              <w:rPr>
                <w:i/>
                <w:color w:val="808080"/>
                <w:sz w:val="18"/>
              </w:rPr>
              <w:t>(Agregar</w:t>
            </w:r>
            <w:r w:rsidRPr="000C2D15">
              <w:rPr>
                <w:i/>
                <w:color w:val="808080"/>
                <w:spacing w:val="-4"/>
                <w:sz w:val="18"/>
              </w:rPr>
              <w:t xml:space="preserve"> </w:t>
            </w:r>
            <w:r w:rsidRPr="000C2D15">
              <w:rPr>
                <w:i/>
                <w:color w:val="808080"/>
                <w:sz w:val="18"/>
              </w:rPr>
              <w:t>tantos</w:t>
            </w:r>
            <w:r w:rsidRPr="000C2D15">
              <w:rPr>
                <w:i/>
                <w:color w:val="808080"/>
                <w:spacing w:val="-5"/>
                <w:sz w:val="18"/>
              </w:rPr>
              <w:t xml:space="preserve"> </w:t>
            </w:r>
            <w:r w:rsidRPr="000C2D15">
              <w:rPr>
                <w:i/>
                <w:color w:val="808080"/>
                <w:sz w:val="18"/>
              </w:rPr>
              <w:t>autorizados</w:t>
            </w:r>
            <w:r w:rsidRPr="000C2D15">
              <w:rPr>
                <w:i/>
                <w:color w:val="808080"/>
                <w:spacing w:val="-3"/>
                <w:sz w:val="18"/>
              </w:rPr>
              <w:t xml:space="preserve"> </w:t>
            </w:r>
            <w:r w:rsidRPr="000C2D15">
              <w:rPr>
                <w:i/>
                <w:color w:val="808080"/>
                <w:sz w:val="18"/>
              </w:rPr>
              <w:t>sean</w:t>
            </w:r>
            <w:r w:rsidRPr="000C2D15">
              <w:rPr>
                <w:i/>
                <w:color w:val="808080"/>
                <w:spacing w:val="-3"/>
                <w:sz w:val="18"/>
              </w:rPr>
              <w:t xml:space="preserve"> </w:t>
            </w:r>
            <w:r w:rsidRPr="000C2D15">
              <w:rPr>
                <w:i/>
                <w:color w:val="808080"/>
                <w:spacing w:val="-2"/>
                <w:sz w:val="18"/>
              </w:rPr>
              <w:t>necesarios)</w:t>
            </w:r>
          </w:p>
        </w:tc>
        <w:tc>
          <w:tcPr>
            <w:tcW w:w="1160" w:type="pct"/>
            <w:shd w:val="clear" w:color="auto" w:fill="auto"/>
            <w:vAlign w:val="center"/>
          </w:tcPr>
          <w:p w14:paraId="22768148" w14:textId="77777777" w:rsidR="00E823DF" w:rsidRPr="000C2D15" w:rsidRDefault="00E823DF" w:rsidP="00E823DF">
            <w:pPr>
              <w:pStyle w:val="TableParagraph"/>
              <w:spacing w:line="276" w:lineRule="auto"/>
              <w:ind w:left="279" w:right="384"/>
              <w:jc w:val="both"/>
              <w:rPr>
                <w:sz w:val="18"/>
              </w:rPr>
            </w:pPr>
            <w:r w:rsidRPr="000C2D15">
              <w:rPr>
                <w:sz w:val="18"/>
              </w:rPr>
              <w:t>Nombre</w:t>
            </w:r>
            <w:r w:rsidRPr="000C2D15">
              <w:rPr>
                <w:spacing w:val="-13"/>
                <w:sz w:val="18"/>
              </w:rPr>
              <w:t xml:space="preserve"> </w:t>
            </w:r>
            <w:r w:rsidRPr="000C2D15">
              <w:rPr>
                <w:sz w:val="18"/>
              </w:rPr>
              <w:t>completo de la persona autorizada</w:t>
            </w:r>
            <w:r w:rsidRPr="000C2D15">
              <w:rPr>
                <w:spacing w:val="-12"/>
                <w:sz w:val="18"/>
              </w:rPr>
              <w:t xml:space="preserve"> </w:t>
            </w:r>
            <w:r w:rsidRPr="000C2D15">
              <w:rPr>
                <w:sz w:val="18"/>
              </w:rPr>
              <w:t>para</w:t>
            </w:r>
            <w:r w:rsidRPr="000C2D15">
              <w:rPr>
                <w:spacing w:val="-12"/>
                <w:sz w:val="18"/>
              </w:rPr>
              <w:t xml:space="preserve"> </w:t>
            </w:r>
            <w:r w:rsidRPr="000C2D15">
              <w:rPr>
                <w:sz w:val="18"/>
              </w:rPr>
              <w:t>oír</w:t>
            </w:r>
            <w:r w:rsidRPr="000C2D15">
              <w:rPr>
                <w:spacing w:val="-11"/>
                <w:sz w:val="18"/>
              </w:rPr>
              <w:t xml:space="preserve"> </w:t>
            </w:r>
            <w:r w:rsidRPr="000C2D15">
              <w:rPr>
                <w:sz w:val="18"/>
              </w:rPr>
              <w:t>y recibir notificaciones:</w:t>
            </w:r>
          </w:p>
        </w:tc>
        <w:tc>
          <w:tcPr>
            <w:tcW w:w="1160" w:type="pct"/>
            <w:shd w:val="clear" w:color="auto" w:fill="auto"/>
            <w:vAlign w:val="center"/>
          </w:tcPr>
          <w:p w14:paraId="374A6C8A" w14:textId="77777777" w:rsidR="00E823DF" w:rsidRPr="000C2D15" w:rsidRDefault="00E823DF" w:rsidP="00E823DF">
            <w:pPr>
              <w:pStyle w:val="TableParagraph"/>
              <w:spacing w:line="276" w:lineRule="auto"/>
              <w:ind w:right="384"/>
              <w:jc w:val="center"/>
              <w:rPr>
                <w:sz w:val="18"/>
              </w:rPr>
            </w:pPr>
            <w:r w:rsidRPr="000C2D15">
              <w:rPr>
                <w:sz w:val="18"/>
              </w:rPr>
              <w:t>Primer Apellido</w:t>
            </w:r>
          </w:p>
        </w:tc>
        <w:tc>
          <w:tcPr>
            <w:tcW w:w="1160" w:type="pct"/>
            <w:shd w:val="clear" w:color="auto" w:fill="auto"/>
            <w:vAlign w:val="center"/>
          </w:tcPr>
          <w:p w14:paraId="3D32CB9D" w14:textId="77777777" w:rsidR="00E823DF" w:rsidRPr="000C2D15" w:rsidRDefault="00E823DF" w:rsidP="00E823DF">
            <w:pPr>
              <w:pStyle w:val="TableParagraph"/>
              <w:spacing w:line="276" w:lineRule="auto"/>
              <w:ind w:right="384"/>
              <w:jc w:val="center"/>
              <w:rPr>
                <w:sz w:val="18"/>
              </w:rPr>
            </w:pPr>
            <w:r w:rsidRPr="000C2D15">
              <w:rPr>
                <w:sz w:val="18"/>
              </w:rPr>
              <w:t>Segundo Apellido</w:t>
            </w:r>
          </w:p>
        </w:tc>
      </w:tr>
      <w:tr w:rsidR="00E823DF" w:rsidRPr="000C2D15" w14:paraId="2BA40B51" w14:textId="77777777" w:rsidTr="00E823DF">
        <w:trPr>
          <w:trHeight w:val="300"/>
        </w:trPr>
        <w:tc>
          <w:tcPr>
            <w:tcW w:w="1519" w:type="pct"/>
            <w:vMerge/>
            <w:shd w:val="clear" w:color="auto" w:fill="EDEDED" w:themeFill="accent3" w:themeFillTint="33"/>
            <w:vAlign w:val="center"/>
          </w:tcPr>
          <w:p w14:paraId="61347139" w14:textId="77777777" w:rsidR="00E823DF" w:rsidRPr="000C2D15" w:rsidRDefault="00E823DF" w:rsidP="00E823DF">
            <w:pPr>
              <w:pStyle w:val="TableParagraph"/>
              <w:spacing w:line="276" w:lineRule="auto"/>
              <w:ind w:left="107"/>
              <w:rPr>
                <w:b/>
                <w:sz w:val="18"/>
              </w:rPr>
            </w:pPr>
          </w:p>
        </w:tc>
        <w:tc>
          <w:tcPr>
            <w:tcW w:w="1160" w:type="pct"/>
            <w:shd w:val="clear" w:color="auto" w:fill="auto"/>
            <w:vAlign w:val="center"/>
          </w:tcPr>
          <w:p w14:paraId="33E88C26" w14:textId="77777777" w:rsidR="00E823DF" w:rsidRPr="000C2D15" w:rsidRDefault="00E823DF" w:rsidP="00E823DF">
            <w:pPr>
              <w:pStyle w:val="TableParagraph"/>
              <w:spacing w:line="276" w:lineRule="auto"/>
              <w:ind w:right="384"/>
              <w:rPr>
                <w:sz w:val="18"/>
              </w:rPr>
            </w:pPr>
          </w:p>
        </w:tc>
        <w:tc>
          <w:tcPr>
            <w:tcW w:w="1160" w:type="pct"/>
            <w:shd w:val="clear" w:color="auto" w:fill="auto"/>
            <w:vAlign w:val="center"/>
          </w:tcPr>
          <w:p w14:paraId="7B554B9E" w14:textId="77777777" w:rsidR="00E823DF" w:rsidRPr="000C2D15" w:rsidRDefault="00E823DF" w:rsidP="00E823DF">
            <w:pPr>
              <w:pStyle w:val="TableParagraph"/>
              <w:spacing w:line="276" w:lineRule="auto"/>
              <w:ind w:right="384"/>
              <w:rPr>
                <w:sz w:val="18"/>
              </w:rPr>
            </w:pPr>
          </w:p>
        </w:tc>
        <w:tc>
          <w:tcPr>
            <w:tcW w:w="1160" w:type="pct"/>
            <w:shd w:val="clear" w:color="auto" w:fill="auto"/>
            <w:vAlign w:val="center"/>
          </w:tcPr>
          <w:p w14:paraId="1242E6FC" w14:textId="77777777" w:rsidR="00E823DF" w:rsidRPr="000C2D15" w:rsidRDefault="00E823DF" w:rsidP="00E823DF">
            <w:pPr>
              <w:pStyle w:val="TableParagraph"/>
              <w:spacing w:line="276" w:lineRule="auto"/>
              <w:ind w:right="384"/>
              <w:rPr>
                <w:sz w:val="18"/>
              </w:rPr>
            </w:pPr>
          </w:p>
        </w:tc>
      </w:tr>
      <w:tr w:rsidR="00E823DF" w:rsidRPr="000C2D15" w14:paraId="6986F7B3" w14:textId="77777777" w:rsidTr="00E823DF">
        <w:trPr>
          <w:trHeight w:val="300"/>
        </w:trPr>
        <w:tc>
          <w:tcPr>
            <w:tcW w:w="1519" w:type="pct"/>
            <w:vMerge/>
            <w:shd w:val="clear" w:color="auto" w:fill="EDEDED" w:themeFill="accent3" w:themeFillTint="33"/>
            <w:vAlign w:val="center"/>
          </w:tcPr>
          <w:p w14:paraId="4F52FDFD" w14:textId="77777777" w:rsidR="00E823DF" w:rsidRPr="000C2D15" w:rsidRDefault="00E823DF" w:rsidP="00E823DF">
            <w:pPr>
              <w:pStyle w:val="TableParagraph"/>
              <w:spacing w:line="276" w:lineRule="auto"/>
              <w:ind w:left="107"/>
              <w:rPr>
                <w:b/>
                <w:sz w:val="18"/>
              </w:rPr>
            </w:pPr>
          </w:p>
        </w:tc>
        <w:tc>
          <w:tcPr>
            <w:tcW w:w="1160" w:type="pct"/>
            <w:shd w:val="clear" w:color="auto" w:fill="auto"/>
            <w:vAlign w:val="center"/>
          </w:tcPr>
          <w:p w14:paraId="3DE6AB67" w14:textId="77777777" w:rsidR="00E823DF" w:rsidRPr="000C2D15" w:rsidRDefault="00E823DF" w:rsidP="00E823DF">
            <w:pPr>
              <w:pStyle w:val="TableParagraph"/>
              <w:spacing w:line="276" w:lineRule="auto"/>
              <w:ind w:right="384"/>
              <w:rPr>
                <w:sz w:val="18"/>
              </w:rPr>
            </w:pPr>
          </w:p>
        </w:tc>
        <w:tc>
          <w:tcPr>
            <w:tcW w:w="1160" w:type="pct"/>
            <w:shd w:val="clear" w:color="auto" w:fill="auto"/>
            <w:vAlign w:val="center"/>
          </w:tcPr>
          <w:p w14:paraId="554A55C0" w14:textId="77777777" w:rsidR="00E823DF" w:rsidRPr="000C2D15" w:rsidRDefault="00E823DF" w:rsidP="00E823DF">
            <w:pPr>
              <w:pStyle w:val="TableParagraph"/>
              <w:spacing w:line="276" w:lineRule="auto"/>
              <w:ind w:right="384"/>
              <w:rPr>
                <w:sz w:val="18"/>
              </w:rPr>
            </w:pPr>
          </w:p>
        </w:tc>
        <w:tc>
          <w:tcPr>
            <w:tcW w:w="1160" w:type="pct"/>
            <w:shd w:val="clear" w:color="auto" w:fill="auto"/>
            <w:vAlign w:val="center"/>
          </w:tcPr>
          <w:p w14:paraId="1FC87D98" w14:textId="77777777" w:rsidR="00E823DF" w:rsidRPr="000C2D15" w:rsidRDefault="00E823DF" w:rsidP="00E823DF">
            <w:pPr>
              <w:pStyle w:val="TableParagraph"/>
              <w:spacing w:line="276" w:lineRule="auto"/>
              <w:ind w:right="384"/>
              <w:rPr>
                <w:sz w:val="18"/>
              </w:rPr>
            </w:pPr>
          </w:p>
        </w:tc>
      </w:tr>
      <w:tr w:rsidR="00E823DF" w:rsidRPr="000C2D15" w14:paraId="161740D1" w14:textId="77777777" w:rsidTr="00E823DF">
        <w:trPr>
          <w:trHeight w:val="300"/>
        </w:trPr>
        <w:tc>
          <w:tcPr>
            <w:tcW w:w="1519" w:type="pct"/>
            <w:vMerge/>
            <w:shd w:val="clear" w:color="auto" w:fill="EDEDED" w:themeFill="accent3" w:themeFillTint="33"/>
            <w:vAlign w:val="center"/>
          </w:tcPr>
          <w:p w14:paraId="79D972CD" w14:textId="77777777" w:rsidR="00E823DF" w:rsidRPr="000C2D15" w:rsidRDefault="00E823DF" w:rsidP="00E823DF">
            <w:pPr>
              <w:pStyle w:val="TableParagraph"/>
              <w:spacing w:line="276" w:lineRule="auto"/>
              <w:ind w:left="107"/>
              <w:rPr>
                <w:b/>
                <w:sz w:val="18"/>
              </w:rPr>
            </w:pPr>
          </w:p>
        </w:tc>
        <w:tc>
          <w:tcPr>
            <w:tcW w:w="1160" w:type="pct"/>
            <w:shd w:val="clear" w:color="auto" w:fill="auto"/>
            <w:vAlign w:val="center"/>
          </w:tcPr>
          <w:p w14:paraId="26162E71" w14:textId="77777777" w:rsidR="00E823DF" w:rsidRPr="000C2D15" w:rsidRDefault="00E823DF" w:rsidP="00E823DF">
            <w:pPr>
              <w:pStyle w:val="TableParagraph"/>
              <w:spacing w:line="276" w:lineRule="auto"/>
              <w:ind w:right="384"/>
              <w:rPr>
                <w:sz w:val="18"/>
              </w:rPr>
            </w:pPr>
          </w:p>
        </w:tc>
        <w:tc>
          <w:tcPr>
            <w:tcW w:w="1160" w:type="pct"/>
            <w:shd w:val="clear" w:color="auto" w:fill="auto"/>
            <w:vAlign w:val="center"/>
          </w:tcPr>
          <w:p w14:paraId="3C006437" w14:textId="77777777" w:rsidR="00E823DF" w:rsidRPr="000C2D15" w:rsidRDefault="00E823DF" w:rsidP="00E823DF">
            <w:pPr>
              <w:pStyle w:val="TableParagraph"/>
              <w:spacing w:line="276" w:lineRule="auto"/>
              <w:ind w:right="384"/>
              <w:rPr>
                <w:sz w:val="18"/>
              </w:rPr>
            </w:pPr>
          </w:p>
        </w:tc>
        <w:tc>
          <w:tcPr>
            <w:tcW w:w="1160" w:type="pct"/>
            <w:shd w:val="clear" w:color="auto" w:fill="auto"/>
            <w:vAlign w:val="center"/>
          </w:tcPr>
          <w:p w14:paraId="76117089" w14:textId="77777777" w:rsidR="00E823DF" w:rsidRPr="000C2D15" w:rsidRDefault="00E823DF" w:rsidP="00E823DF">
            <w:pPr>
              <w:pStyle w:val="TableParagraph"/>
              <w:spacing w:line="276" w:lineRule="auto"/>
              <w:ind w:right="384"/>
              <w:rPr>
                <w:sz w:val="18"/>
              </w:rPr>
            </w:pPr>
          </w:p>
        </w:tc>
      </w:tr>
      <w:tr w:rsidR="00E823DF" w:rsidRPr="000C2D15" w14:paraId="07F750DB" w14:textId="77777777" w:rsidTr="00E823DF">
        <w:trPr>
          <w:trHeight w:val="300"/>
        </w:trPr>
        <w:tc>
          <w:tcPr>
            <w:tcW w:w="1519" w:type="pct"/>
            <w:vMerge/>
            <w:shd w:val="clear" w:color="auto" w:fill="EDEDED" w:themeFill="accent3" w:themeFillTint="33"/>
            <w:vAlign w:val="center"/>
          </w:tcPr>
          <w:p w14:paraId="151E4DF2" w14:textId="77777777" w:rsidR="00E823DF" w:rsidRPr="000C2D15" w:rsidRDefault="00E823DF" w:rsidP="00E823DF">
            <w:pPr>
              <w:pStyle w:val="TableParagraph"/>
              <w:spacing w:line="276" w:lineRule="auto"/>
              <w:ind w:left="107"/>
              <w:rPr>
                <w:b/>
                <w:sz w:val="18"/>
              </w:rPr>
            </w:pPr>
          </w:p>
        </w:tc>
        <w:tc>
          <w:tcPr>
            <w:tcW w:w="1160" w:type="pct"/>
            <w:shd w:val="clear" w:color="auto" w:fill="auto"/>
            <w:vAlign w:val="center"/>
          </w:tcPr>
          <w:p w14:paraId="46A10359" w14:textId="77777777" w:rsidR="00E823DF" w:rsidRPr="000C2D15" w:rsidRDefault="00E823DF" w:rsidP="00E823DF">
            <w:pPr>
              <w:pStyle w:val="TableParagraph"/>
              <w:spacing w:line="276" w:lineRule="auto"/>
              <w:ind w:right="384"/>
              <w:rPr>
                <w:sz w:val="18"/>
              </w:rPr>
            </w:pPr>
          </w:p>
        </w:tc>
        <w:tc>
          <w:tcPr>
            <w:tcW w:w="1160" w:type="pct"/>
            <w:shd w:val="clear" w:color="auto" w:fill="auto"/>
            <w:vAlign w:val="center"/>
          </w:tcPr>
          <w:p w14:paraId="2A0A3D48" w14:textId="77777777" w:rsidR="00E823DF" w:rsidRPr="000C2D15" w:rsidRDefault="00E823DF" w:rsidP="00E823DF">
            <w:pPr>
              <w:pStyle w:val="TableParagraph"/>
              <w:spacing w:line="276" w:lineRule="auto"/>
              <w:ind w:right="384"/>
              <w:rPr>
                <w:sz w:val="18"/>
              </w:rPr>
            </w:pPr>
          </w:p>
        </w:tc>
        <w:tc>
          <w:tcPr>
            <w:tcW w:w="1160" w:type="pct"/>
            <w:shd w:val="clear" w:color="auto" w:fill="auto"/>
            <w:vAlign w:val="center"/>
          </w:tcPr>
          <w:p w14:paraId="65DDC5BA" w14:textId="77777777" w:rsidR="00E823DF" w:rsidRPr="000C2D15" w:rsidRDefault="00E823DF" w:rsidP="00E823DF">
            <w:pPr>
              <w:pStyle w:val="TableParagraph"/>
              <w:spacing w:line="276" w:lineRule="auto"/>
              <w:ind w:right="384"/>
              <w:rPr>
                <w:sz w:val="18"/>
              </w:rPr>
            </w:pPr>
          </w:p>
        </w:tc>
      </w:tr>
      <w:tr w:rsidR="00E823DF" w:rsidRPr="000C2D15" w14:paraId="66A96E2A" w14:textId="77777777" w:rsidTr="00E823DF">
        <w:trPr>
          <w:trHeight w:val="300"/>
        </w:trPr>
        <w:tc>
          <w:tcPr>
            <w:tcW w:w="1519" w:type="pct"/>
            <w:vMerge/>
            <w:shd w:val="clear" w:color="auto" w:fill="EDEDED" w:themeFill="accent3" w:themeFillTint="33"/>
            <w:vAlign w:val="center"/>
          </w:tcPr>
          <w:p w14:paraId="35E5A4B2" w14:textId="77777777" w:rsidR="00E823DF" w:rsidRPr="000C2D15" w:rsidRDefault="00E823DF" w:rsidP="00E823DF">
            <w:pPr>
              <w:pStyle w:val="TableParagraph"/>
              <w:spacing w:line="276" w:lineRule="auto"/>
              <w:ind w:left="107"/>
              <w:rPr>
                <w:b/>
                <w:sz w:val="18"/>
              </w:rPr>
            </w:pPr>
          </w:p>
        </w:tc>
        <w:tc>
          <w:tcPr>
            <w:tcW w:w="1160" w:type="pct"/>
            <w:shd w:val="clear" w:color="auto" w:fill="auto"/>
            <w:vAlign w:val="center"/>
          </w:tcPr>
          <w:p w14:paraId="45EC10EA" w14:textId="77777777" w:rsidR="00E823DF" w:rsidRPr="000C2D15" w:rsidRDefault="00E823DF" w:rsidP="00E823DF">
            <w:pPr>
              <w:pStyle w:val="TableParagraph"/>
              <w:spacing w:line="276" w:lineRule="auto"/>
              <w:ind w:right="384"/>
              <w:rPr>
                <w:sz w:val="18"/>
              </w:rPr>
            </w:pPr>
          </w:p>
        </w:tc>
        <w:tc>
          <w:tcPr>
            <w:tcW w:w="1160" w:type="pct"/>
            <w:shd w:val="clear" w:color="auto" w:fill="auto"/>
            <w:vAlign w:val="center"/>
          </w:tcPr>
          <w:p w14:paraId="0C51A918" w14:textId="77777777" w:rsidR="00E823DF" w:rsidRPr="000C2D15" w:rsidRDefault="00E823DF" w:rsidP="00E823DF">
            <w:pPr>
              <w:pStyle w:val="TableParagraph"/>
              <w:spacing w:line="276" w:lineRule="auto"/>
              <w:ind w:right="384"/>
              <w:rPr>
                <w:sz w:val="18"/>
              </w:rPr>
            </w:pPr>
          </w:p>
        </w:tc>
        <w:tc>
          <w:tcPr>
            <w:tcW w:w="1160" w:type="pct"/>
            <w:shd w:val="clear" w:color="auto" w:fill="auto"/>
            <w:vAlign w:val="center"/>
          </w:tcPr>
          <w:p w14:paraId="33D0A728" w14:textId="77777777" w:rsidR="00E823DF" w:rsidRPr="000C2D15" w:rsidRDefault="00E823DF" w:rsidP="00E823DF">
            <w:pPr>
              <w:pStyle w:val="TableParagraph"/>
              <w:spacing w:line="276" w:lineRule="auto"/>
              <w:ind w:right="384"/>
              <w:rPr>
                <w:sz w:val="18"/>
              </w:rPr>
            </w:pPr>
          </w:p>
        </w:tc>
      </w:tr>
      <w:bookmarkEnd w:id="15"/>
    </w:tbl>
    <w:p w14:paraId="0CF429C9" w14:textId="77777777" w:rsidR="00E823DF" w:rsidRPr="000C2D15" w:rsidRDefault="00E823DF" w:rsidP="00E823DF">
      <w:pPr>
        <w:pStyle w:val="Textoindependiente"/>
        <w:spacing w:after="0"/>
        <w:ind w:right="827"/>
        <w:jc w:val="right"/>
        <w:rPr>
          <w:rFonts w:ascii="Arial" w:hAnsi="Arial" w:cs="Arial"/>
        </w:rPr>
      </w:pPr>
    </w:p>
    <w:p w14:paraId="0DF3C669" w14:textId="77777777" w:rsidR="00E823DF" w:rsidRPr="000C2D15" w:rsidRDefault="00E823DF" w:rsidP="00E823DF">
      <w:pPr>
        <w:spacing w:after="0"/>
        <w:rPr>
          <w:rFonts w:ascii="Arial" w:eastAsia="Arial" w:hAnsi="Arial" w:cs="Arial"/>
          <w:sz w:val="18"/>
          <w:szCs w:val="18"/>
        </w:rPr>
      </w:pPr>
      <w:r w:rsidRPr="000C2D15">
        <w:rPr>
          <w:rFonts w:ascii="Arial" w:hAnsi="Arial" w:cs="Arial"/>
        </w:rPr>
        <w:br w:type="page"/>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63"/>
        <w:gridCol w:w="4631"/>
      </w:tblGrid>
      <w:tr w:rsidR="00E823DF" w:rsidRPr="000C2D15" w14:paraId="5425B2D4" w14:textId="77777777" w:rsidTr="00E823DF">
        <w:trPr>
          <w:trHeight w:val="441"/>
        </w:trPr>
        <w:tc>
          <w:tcPr>
            <w:tcW w:w="5000" w:type="pct"/>
            <w:gridSpan w:val="2"/>
            <w:shd w:val="clear" w:color="auto" w:fill="70AD47"/>
          </w:tcPr>
          <w:p w14:paraId="5C0F5B12" w14:textId="7D9D4B73" w:rsidR="00E823DF" w:rsidRPr="000C2D15" w:rsidRDefault="00E823DF" w:rsidP="00E823DF">
            <w:pPr>
              <w:pStyle w:val="TableParagraph"/>
              <w:tabs>
                <w:tab w:val="left" w:pos="2042"/>
              </w:tabs>
              <w:spacing w:line="276" w:lineRule="auto"/>
              <w:ind w:left="69"/>
              <w:rPr>
                <w:b/>
                <w:sz w:val="18"/>
              </w:rPr>
            </w:pPr>
            <w:r w:rsidRPr="000C2D15">
              <w:rPr>
                <w:b/>
                <w:color w:val="FFFFFF"/>
                <w:spacing w:val="-5"/>
                <w:sz w:val="18"/>
              </w:rPr>
              <w:lastRenderedPageBreak/>
              <w:t>III.</w:t>
            </w:r>
            <w:r w:rsidRPr="000C2D15">
              <w:rPr>
                <w:b/>
                <w:color w:val="FFFFFF"/>
                <w:sz w:val="18"/>
              </w:rPr>
              <w:tab/>
              <w:t xml:space="preserve">                        INFORMACIÓN</w:t>
            </w:r>
            <w:r w:rsidRPr="000C2D15">
              <w:rPr>
                <w:b/>
                <w:color w:val="FFFFFF"/>
                <w:spacing w:val="-9"/>
                <w:sz w:val="18"/>
              </w:rPr>
              <w:t xml:space="preserve"> </w:t>
            </w:r>
            <w:r w:rsidRPr="000C2D15">
              <w:rPr>
                <w:b/>
                <w:color w:val="FFFFFF"/>
                <w:sz w:val="18"/>
              </w:rPr>
              <w:t>DEL TRÁMITE</w:t>
            </w:r>
          </w:p>
        </w:tc>
      </w:tr>
      <w:tr w:rsidR="00E823DF" w:rsidRPr="000C2D15" w14:paraId="018E1BF7" w14:textId="77777777" w:rsidTr="00E823DF">
        <w:trPr>
          <w:trHeight w:val="438"/>
        </w:trPr>
        <w:tc>
          <w:tcPr>
            <w:tcW w:w="2535" w:type="pct"/>
            <w:shd w:val="clear" w:color="auto" w:fill="E2EFD9"/>
            <w:vAlign w:val="center"/>
          </w:tcPr>
          <w:p w14:paraId="454A616E" w14:textId="77777777" w:rsidR="00E823DF" w:rsidRPr="000C2D15" w:rsidRDefault="00E823DF" w:rsidP="00E823DF">
            <w:pPr>
              <w:pStyle w:val="TableParagraph"/>
              <w:spacing w:line="276" w:lineRule="auto"/>
              <w:ind w:left="69"/>
              <w:rPr>
                <w:b/>
                <w:sz w:val="18"/>
                <w:szCs w:val="18"/>
              </w:rPr>
            </w:pPr>
            <w:r w:rsidRPr="000C2D15">
              <w:rPr>
                <w:b/>
                <w:sz w:val="18"/>
              </w:rPr>
              <w:t>Aviso de suspensión por hecho fortuito o causa de fuerza mayor.</w:t>
            </w:r>
          </w:p>
        </w:tc>
        <w:tc>
          <w:tcPr>
            <w:tcW w:w="2465" w:type="pct"/>
            <w:shd w:val="clear" w:color="auto" w:fill="E2EFD9"/>
            <w:vAlign w:val="center"/>
          </w:tcPr>
          <w:p w14:paraId="5188A0D0" w14:textId="77777777" w:rsidR="00E823DF" w:rsidRPr="000C2D15" w:rsidRDefault="00E823DF" w:rsidP="00E823DF">
            <w:pPr>
              <w:pStyle w:val="TableParagraph"/>
              <w:spacing w:line="276" w:lineRule="auto"/>
              <w:ind w:left="280"/>
              <w:jc w:val="both"/>
              <w:rPr>
                <w:b/>
                <w:sz w:val="18"/>
                <w:szCs w:val="18"/>
              </w:rPr>
            </w:pPr>
          </w:p>
        </w:tc>
      </w:tr>
      <w:tr w:rsidR="00E823DF" w:rsidRPr="000C2D15" w14:paraId="73820086" w14:textId="77777777" w:rsidTr="00E823DF">
        <w:trPr>
          <w:trHeight w:val="438"/>
        </w:trPr>
        <w:tc>
          <w:tcPr>
            <w:tcW w:w="2535" w:type="pct"/>
            <w:shd w:val="clear" w:color="auto" w:fill="F2F2F2" w:themeFill="background1" w:themeFillShade="F2"/>
            <w:vAlign w:val="center"/>
          </w:tcPr>
          <w:p w14:paraId="43D38263" w14:textId="77777777" w:rsidR="00E823DF" w:rsidRPr="000C2D15" w:rsidRDefault="00E823DF" w:rsidP="00E823DF">
            <w:pPr>
              <w:pStyle w:val="TableParagraph"/>
              <w:spacing w:line="276" w:lineRule="auto"/>
              <w:ind w:left="69"/>
              <w:rPr>
                <w:sz w:val="18"/>
                <w:szCs w:val="18"/>
              </w:rPr>
            </w:pPr>
            <w:r w:rsidRPr="000C2D15">
              <w:rPr>
                <w:sz w:val="18"/>
                <w:szCs w:val="18"/>
              </w:rPr>
              <w:t>Fecha del reporte (DD/MM/AA)</w:t>
            </w:r>
          </w:p>
        </w:tc>
        <w:tc>
          <w:tcPr>
            <w:tcW w:w="2465" w:type="pct"/>
            <w:shd w:val="clear" w:color="auto" w:fill="auto"/>
            <w:vAlign w:val="center"/>
          </w:tcPr>
          <w:p w14:paraId="243DD786" w14:textId="77777777" w:rsidR="00E823DF" w:rsidRPr="000C2D15" w:rsidRDefault="00E823DF" w:rsidP="00E823DF">
            <w:pPr>
              <w:pStyle w:val="TableParagraph"/>
              <w:spacing w:line="276" w:lineRule="auto"/>
              <w:ind w:left="280"/>
              <w:rPr>
                <w:sz w:val="18"/>
                <w:szCs w:val="18"/>
              </w:rPr>
            </w:pPr>
          </w:p>
        </w:tc>
      </w:tr>
      <w:tr w:rsidR="00E823DF" w:rsidRPr="000C2D15" w14:paraId="38067A9C" w14:textId="77777777" w:rsidTr="00E823DF">
        <w:trPr>
          <w:trHeight w:val="438"/>
        </w:trPr>
        <w:tc>
          <w:tcPr>
            <w:tcW w:w="2535" w:type="pct"/>
            <w:shd w:val="clear" w:color="auto" w:fill="F2F2F2" w:themeFill="background1" w:themeFillShade="F2"/>
            <w:vAlign w:val="center"/>
          </w:tcPr>
          <w:p w14:paraId="5D5B1482" w14:textId="77777777" w:rsidR="00E823DF" w:rsidRPr="000C2D15" w:rsidRDefault="00E823DF" w:rsidP="00E823DF">
            <w:pPr>
              <w:pStyle w:val="TableParagraph"/>
              <w:spacing w:line="276" w:lineRule="auto"/>
              <w:ind w:left="69"/>
              <w:rPr>
                <w:sz w:val="18"/>
                <w:szCs w:val="18"/>
              </w:rPr>
            </w:pPr>
            <w:r w:rsidRPr="000C2D15">
              <w:rPr>
                <w:sz w:val="18"/>
                <w:szCs w:val="18"/>
              </w:rPr>
              <w:t>Concesionario</w:t>
            </w:r>
          </w:p>
        </w:tc>
        <w:tc>
          <w:tcPr>
            <w:tcW w:w="2465" w:type="pct"/>
            <w:shd w:val="clear" w:color="auto" w:fill="auto"/>
            <w:vAlign w:val="center"/>
          </w:tcPr>
          <w:p w14:paraId="0A2E9493" w14:textId="77777777" w:rsidR="00E823DF" w:rsidRPr="000C2D15" w:rsidRDefault="00E823DF" w:rsidP="00E823DF">
            <w:pPr>
              <w:pStyle w:val="TableParagraph"/>
              <w:spacing w:line="276" w:lineRule="auto"/>
              <w:ind w:left="280"/>
              <w:rPr>
                <w:sz w:val="18"/>
                <w:szCs w:val="18"/>
              </w:rPr>
            </w:pPr>
          </w:p>
        </w:tc>
      </w:tr>
      <w:tr w:rsidR="00E823DF" w:rsidRPr="000C2D15" w14:paraId="64E2A26F" w14:textId="77777777" w:rsidTr="00E823DF">
        <w:trPr>
          <w:trHeight w:val="438"/>
        </w:trPr>
        <w:tc>
          <w:tcPr>
            <w:tcW w:w="2535" w:type="pct"/>
            <w:shd w:val="clear" w:color="auto" w:fill="F2F2F2" w:themeFill="background1" w:themeFillShade="F2"/>
            <w:vAlign w:val="center"/>
          </w:tcPr>
          <w:p w14:paraId="6B9A76C8" w14:textId="77777777" w:rsidR="00E823DF" w:rsidRPr="000C2D15" w:rsidRDefault="00E823DF" w:rsidP="00E823DF">
            <w:pPr>
              <w:pStyle w:val="TableParagraph"/>
              <w:spacing w:line="276" w:lineRule="auto"/>
              <w:ind w:left="69"/>
              <w:rPr>
                <w:sz w:val="18"/>
                <w:szCs w:val="18"/>
              </w:rPr>
            </w:pPr>
            <w:bookmarkStart w:id="17" w:name="_Hlk143539996"/>
            <w:r w:rsidRPr="000C2D15">
              <w:rPr>
                <w:sz w:val="18"/>
                <w:szCs w:val="18"/>
              </w:rPr>
              <w:t>Distintivo de llamada</w:t>
            </w:r>
          </w:p>
        </w:tc>
        <w:tc>
          <w:tcPr>
            <w:tcW w:w="2465" w:type="pct"/>
            <w:shd w:val="clear" w:color="auto" w:fill="auto"/>
            <w:vAlign w:val="center"/>
          </w:tcPr>
          <w:p w14:paraId="1FCBB4C5" w14:textId="77777777" w:rsidR="00E823DF" w:rsidRPr="000C2D15" w:rsidRDefault="00E823DF" w:rsidP="00E823DF">
            <w:pPr>
              <w:pStyle w:val="TableParagraph"/>
              <w:spacing w:line="276" w:lineRule="auto"/>
              <w:ind w:left="280"/>
              <w:rPr>
                <w:sz w:val="18"/>
                <w:szCs w:val="18"/>
              </w:rPr>
            </w:pPr>
          </w:p>
        </w:tc>
      </w:tr>
      <w:bookmarkEnd w:id="17"/>
      <w:tr w:rsidR="00E823DF" w:rsidRPr="000C2D15" w14:paraId="3AD2736A" w14:textId="77777777" w:rsidTr="00E823DF">
        <w:trPr>
          <w:trHeight w:val="438"/>
        </w:trPr>
        <w:tc>
          <w:tcPr>
            <w:tcW w:w="2535" w:type="pct"/>
            <w:shd w:val="clear" w:color="auto" w:fill="F2F2F2" w:themeFill="background1" w:themeFillShade="F2"/>
            <w:vAlign w:val="center"/>
          </w:tcPr>
          <w:p w14:paraId="657E775B" w14:textId="77777777" w:rsidR="00E823DF" w:rsidRPr="000C2D15" w:rsidRDefault="00E823DF" w:rsidP="00E823DF">
            <w:pPr>
              <w:pStyle w:val="TableParagraph"/>
              <w:spacing w:line="276" w:lineRule="auto"/>
              <w:ind w:left="69"/>
              <w:rPr>
                <w:sz w:val="18"/>
                <w:szCs w:val="18"/>
              </w:rPr>
            </w:pPr>
            <w:r w:rsidRPr="000C2D15">
              <w:rPr>
                <w:sz w:val="18"/>
                <w:szCs w:val="18"/>
              </w:rPr>
              <w:t>Canal o Frecuencia</w:t>
            </w:r>
          </w:p>
        </w:tc>
        <w:tc>
          <w:tcPr>
            <w:tcW w:w="2465" w:type="pct"/>
            <w:shd w:val="clear" w:color="auto" w:fill="auto"/>
            <w:vAlign w:val="center"/>
          </w:tcPr>
          <w:p w14:paraId="3FB5C1A3" w14:textId="77777777" w:rsidR="00E823DF" w:rsidRPr="000C2D15" w:rsidRDefault="00E823DF" w:rsidP="00E823DF">
            <w:pPr>
              <w:pStyle w:val="TableParagraph"/>
              <w:spacing w:line="276" w:lineRule="auto"/>
              <w:ind w:left="280"/>
              <w:rPr>
                <w:sz w:val="18"/>
                <w:szCs w:val="18"/>
              </w:rPr>
            </w:pPr>
          </w:p>
        </w:tc>
      </w:tr>
      <w:tr w:rsidR="00E823DF" w:rsidRPr="000C2D15" w14:paraId="5D0471C9" w14:textId="77777777" w:rsidTr="00E823DF">
        <w:trPr>
          <w:trHeight w:val="438"/>
        </w:trPr>
        <w:tc>
          <w:tcPr>
            <w:tcW w:w="2535" w:type="pct"/>
            <w:shd w:val="clear" w:color="auto" w:fill="F2F2F2" w:themeFill="background1" w:themeFillShade="F2"/>
            <w:vAlign w:val="center"/>
          </w:tcPr>
          <w:p w14:paraId="36A2843F" w14:textId="77777777" w:rsidR="00E823DF" w:rsidRPr="000C2D15" w:rsidRDefault="00E823DF" w:rsidP="00E823DF">
            <w:pPr>
              <w:pStyle w:val="TableParagraph"/>
              <w:spacing w:line="276" w:lineRule="auto"/>
              <w:ind w:left="69" w:right="-134"/>
              <w:rPr>
                <w:sz w:val="18"/>
                <w:szCs w:val="18"/>
              </w:rPr>
            </w:pPr>
            <w:r w:rsidRPr="000C2D15">
              <w:rPr>
                <w:sz w:val="18"/>
                <w:szCs w:val="18"/>
              </w:rPr>
              <w:t>Tipo de Servicio</w:t>
            </w:r>
          </w:p>
        </w:tc>
        <w:tc>
          <w:tcPr>
            <w:tcW w:w="2465" w:type="pct"/>
            <w:shd w:val="clear" w:color="auto" w:fill="auto"/>
            <w:vAlign w:val="center"/>
          </w:tcPr>
          <w:p w14:paraId="13B83D74" w14:textId="77777777" w:rsidR="00E823DF" w:rsidRPr="000C2D15" w:rsidRDefault="00E823DF" w:rsidP="00E723A7">
            <w:pPr>
              <w:pStyle w:val="TableParagraph"/>
              <w:numPr>
                <w:ilvl w:val="0"/>
                <w:numId w:val="13"/>
              </w:numPr>
              <w:spacing w:line="276" w:lineRule="auto"/>
              <w:ind w:left="280" w:right="-134" w:firstLine="0"/>
              <w:rPr>
                <w:sz w:val="18"/>
                <w:szCs w:val="18"/>
              </w:rPr>
            </w:pPr>
            <w:r w:rsidRPr="000C2D15">
              <w:rPr>
                <w:sz w:val="18"/>
                <w:szCs w:val="18"/>
              </w:rPr>
              <w:t>TDT</w:t>
            </w:r>
          </w:p>
          <w:p w14:paraId="1E1A5971" w14:textId="77777777" w:rsidR="00E823DF" w:rsidRPr="000C2D15" w:rsidRDefault="00E823DF" w:rsidP="00E723A7">
            <w:pPr>
              <w:pStyle w:val="TableParagraph"/>
              <w:numPr>
                <w:ilvl w:val="0"/>
                <w:numId w:val="13"/>
              </w:numPr>
              <w:spacing w:line="276" w:lineRule="auto"/>
              <w:ind w:left="280" w:right="-134" w:firstLine="0"/>
              <w:rPr>
                <w:sz w:val="18"/>
                <w:szCs w:val="18"/>
              </w:rPr>
            </w:pPr>
            <w:r w:rsidRPr="000C2D15">
              <w:rPr>
                <w:sz w:val="18"/>
                <w:szCs w:val="18"/>
              </w:rPr>
              <w:t>AM</w:t>
            </w:r>
          </w:p>
          <w:p w14:paraId="73E616C5" w14:textId="77777777" w:rsidR="00E823DF" w:rsidRPr="000C2D15" w:rsidRDefault="00E823DF" w:rsidP="00E723A7">
            <w:pPr>
              <w:pStyle w:val="TableParagraph"/>
              <w:numPr>
                <w:ilvl w:val="0"/>
                <w:numId w:val="17"/>
              </w:numPr>
              <w:spacing w:line="276" w:lineRule="auto"/>
              <w:ind w:left="701" w:right="-134" w:hanging="425"/>
              <w:rPr>
                <w:sz w:val="18"/>
                <w:szCs w:val="18"/>
              </w:rPr>
            </w:pPr>
            <w:r w:rsidRPr="000C2D15">
              <w:rPr>
                <w:sz w:val="18"/>
                <w:szCs w:val="18"/>
              </w:rPr>
              <w:t>FM</w:t>
            </w:r>
          </w:p>
        </w:tc>
      </w:tr>
      <w:tr w:rsidR="00E823DF" w:rsidRPr="000C2D15" w14:paraId="5C4FEFAC" w14:textId="77777777" w:rsidTr="00E823DF">
        <w:trPr>
          <w:trHeight w:val="438"/>
        </w:trPr>
        <w:tc>
          <w:tcPr>
            <w:tcW w:w="2535" w:type="pct"/>
            <w:shd w:val="clear" w:color="auto" w:fill="F2F2F2" w:themeFill="background1" w:themeFillShade="F2"/>
            <w:vAlign w:val="center"/>
          </w:tcPr>
          <w:p w14:paraId="0E8E0D5B" w14:textId="77777777" w:rsidR="00E823DF" w:rsidRPr="000C2D15" w:rsidRDefault="00E823DF" w:rsidP="00E823DF">
            <w:pPr>
              <w:pStyle w:val="TableParagraph"/>
              <w:spacing w:line="276" w:lineRule="auto"/>
              <w:ind w:left="69"/>
              <w:rPr>
                <w:sz w:val="18"/>
                <w:szCs w:val="18"/>
              </w:rPr>
            </w:pPr>
            <w:r w:rsidRPr="000C2D15">
              <w:rPr>
                <w:sz w:val="18"/>
                <w:szCs w:val="18"/>
              </w:rPr>
              <w:t>Área de Servicio (Municipio/Estado)</w:t>
            </w:r>
          </w:p>
        </w:tc>
        <w:tc>
          <w:tcPr>
            <w:tcW w:w="2465" w:type="pct"/>
            <w:shd w:val="clear" w:color="auto" w:fill="auto"/>
            <w:vAlign w:val="center"/>
          </w:tcPr>
          <w:p w14:paraId="7AA30DA8" w14:textId="77777777" w:rsidR="00E823DF" w:rsidRPr="000C2D15" w:rsidRDefault="00E823DF" w:rsidP="00E823DF">
            <w:pPr>
              <w:pStyle w:val="TableParagraph"/>
              <w:spacing w:line="276" w:lineRule="auto"/>
              <w:ind w:left="280"/>
              <w:rPr>
                <w:sz w:val="18"/>
                <w:szCs w:val="18"/>
              </w:rPr>
            </w:pPr>
          </w:p>
        </w:tc>
      </w:tr>
      <w:tr w:rsidR="00E823DF" w:rsidRPr="000C2D15" w14:paraId="30E57E37" w14:textId="77777777" w:rsidTr="00E823DF">
        <w:trPr>
          <w:trHeight w:val="438"/>
        </w:trPr>
        <w:tc>
          <w:tcPr>
            <w:tcW w:w="2535" w:type="pct"/>
            <w:shd w:val="clear" w:color="auto" w:fill="F2F2F2" w:themeFill="background1" w:themeFillShade="F2"/>
            <w:vAlign w:val="center"/>
          </w:tcPr>
          <w:p w14:paraId="01AA8D41" w14:textId="77777777" w:rsidR="00E823DF" w:rsidRPr="000C2D15" w:rsidRDefault="00E823DF" w:rsidP="00E823DF">
            <w:pPr>
              <w:pStyle w:val="TableParagraph"/>
              <w:spacing w:line="276" w:lineRule="auto"/>
              <w:ind w:left="69"/>
              <w:rPr>
                <w:sz w:val="18"/>
                <w:szCs w:val="18"/>
              </w:rPr>
            </w:pPr>
            <w:r w:rsidRPr="000C2D15">
              <w:rPr>
                <w:sz w:val="18"/>
                <w:szCs w:val="18"/>
              </w:rPr>
              <w:t>Nombre de la persona que elabora el reporte</w:t>
            </w:r>
          </w:p>
        </w:tc>
        <w:tc>
          <w:tcPr>
            <w:tcW w:w="2465" w:type="pct"/>
            <w:shd w:val="clear" w:color="auto" w:fill="auto"/>
            <w:vAlign w:val="center"/>
          </w:tcPr>
          <w:p w14:paraId="06F99C15" w14:textId="77777777" w:rsidR="00E823DF" w:rsidRPr="000C2D15" w:rsidRDefault="00E823DF" w:rsidP="00E823DF">
            <w:pPr>
              <w:pStyle w:val="TableParagraph"/>
              <w:spacing w:line="276" w:lineRule="auto"/>
              <w:ind w:left="280"/>
              <w:rPr>
                <w:sz w:val="18"/>
                <w:szCs w:val="18"/>
              </w:rPr>
            </w:pPr>
          </w:p>
        </w:tc>
      </w:tr>
      <w:tr w:rsidR="00E823DF" w:rsidRPr="000C2D15" w14:paraId="1522A5C5" w14:textId="77777777" w:rsidTr="00E823DF">
        <w:trPr>
          <w:trHeight w:val="438"/>
        </w:trPr>
        <w:tc>
          <w:tcPr>
            <w:tcW w:w="2535" w:type="pct"/>
            <w:shd w:val="clear" w:color="auto" w:fill="F2F2F2" w:themeFill="background1" w:themeFillShade="F2"/>
            <w:vAlign w:val="center"/>
          </w:tcPr>
          <w:p w14:paraId="6F27D15F" w14:textId="77777777" w:rsidR="00E823DF" w:rsidRPr="000C2D15" w:rsidDel="00AF46FB" w:rsidRDefault="00E823DF" w:rsidP="00E823DF">
            <w:pPr>
              <w:pStyle w:val="TableParagraph"/>
              <w:spacing w:line="276" w:lineRule="auto"/>
              <w:ind w:left="69"/>
              <w:rPr>
                <w:sz w:val="18"/>
                <w:szCs w:val="18"/>
              </w:rPr>
            </w:pPr>
            <w:r w:rsidRPr="000C2D15">
              <w:rPr>
                <w:sz w:val="18"/>
                <w:szCs w:val="18"/>
              </w:rPr>
              <w:t>Cargo que ocupa en la organización</w:t>
            </w:r>
          </w:p>
        </w:tc>
        <w:tc>
          <w:tcPr>
            <w:tcW w:w="2465" w:type="pct"/>
            <w:shd w:val="clear" w:color="auto" w:fill="auto"/>
            <w:vAlign w:val="center"/>
          </w:tcPr>
          <w:p w14:paraId="65980C74" w14:textId="77777777" w:rsidR="00E823DF" w:rsidRPr="000C2D15" w:rsidRDefault="00E823DF" w:rsidP="00E823DF">
            <w:pPr>
              <w:pStyle w:val="TableParagraph"/>
              <w:spacing w:line="276" w:lineRule="auto"/>
              <w:ind w:left="280"/>
              <w:rPr>
                <w:sz w:val="18"/>
                <w:szCs w:val="18"/>
              </w:rPr>
            </w:pPr>
          </w:p>
        </w:tc>
      </w:tr>
      <w:tr w:rsidR="00E823DF" w:rsidRPr="000C2D15" w14:paraId="325849DE" w14:textId="77777777" w:rsidTr="00E823DF">
        <w:trPr>
          <w:trHeight w:val="438"/>
        </w:trPr>
        <w:tc>
          <w:tcPr>
            <w:tcW w:w="2535" w:type="pct"/>
            <w:shd w:val="clear" w:color="auto" w:fill="F2F2F2" w:themeFill="background1" w:themeFillShade="F2"/>
            <w:vAlign w:val="center"/>
          </w:tcPr>
          <w:p w14:paraId="6D3E320F" w14:textId="77777777" w:rsidR="00E823DF" w:rsidRPr="000C2D15" w:rsidDel="00AF46FB" w:rsidRDefault="00E823DF" w:rsidP="00E823DF">
            <w:pPr>
              <w:pStyle w:val="TableParagraph"/>
              <w:spacing w:line="276" w:lineRule="auto"/>
              <w:ind w:left="69"/>
              <w:rPr>
                <w:sz w:val="18"/>
                <w:szCs w:val="18"/>
              </w:rPr>
            </w:pPr>
            <w:r w:rsidRPr="000C2D15">
              <w:rPr>
                <w:sz w:val="18"/>
                <w:szCs w:val="18"/>
              </w:rPr>
              <w:t>Identificador único de causa de la falla</w:t>
            </w:r>
          </w:p>
        </w:tc>
        <w:tc>
          <w:tcPr>
            <w:tcW w:w="2465" w:type="pct"/>
            <w:shd w:val="clear" w:color="auto" w:fill="auto"/>
            <w:vAlign w:val="center"/>
          </w:tcPr>
          <w:p w14:paraId="06134BD5" w14:textId="77777777" w:rsidR="00E823DF" w:rsidRPr="000C2D15" w:rsidRDefault="00E823DF" w:rsidP="00E723A7">
            <w:pPr>
              <w:pStyle w:val="TableParagraph"/>
              <w:numPr>
                <w:ilvl w:val="0"/>
                <w:numId w:val="14"/>
              </w:numPr>
              <w:spacing w:line="276" w:lineRule="auto"/>
              <w:ind w:left="280" w:firstLine="0"/>
              <w:rPr>
                <w:sz w:val="18"/>
                <w:szCs w:val="18"/>
                <w:lang w:val="es-MX"/>
              </w:rPr>
            </w:pPr>
            <w:r w:rsidRPr="000C2D15">
              <w:rPr>
                <w:sz w:val="18"/>
                <w:szCs w:val="18"/>
                <w:lang w:val="es-MX"/>
              </w:rPr>
              <w:t>Falta de Suministro de energía eléctrica</w:t>
            </w:r>
          </w:p>
          <w:p w14:paraId="2D50F0E3" w14:textId="77777777" w:rsidR="00E823DF" w:rsidRPr="000C2D15" w:rsidRDefault="00E823DF" w:rsidP="00E723A7">
            <w:pPr>
              <w:pStyle w:val="TableParagraph"/>
              <w:numPr>
                <w:ilvl w:val="0"/>
                <w:numId w:val="14"/>
              </w:numPr>
              <w:spacing w:line="276" w:lineRule="auto"/>
              <w:ind w:left="280" w:firstLine="0"/>
              <w:rPr>
                <w:sz w:val="18"/>
                <w:szCs w:val="18"/>
                <w:lang w:val="es-MX"/>
              </w:rPr>
            </w:pPr>
            <w:r w:rsidRPr="000C2D15">
              <w:rPr>
                <w:sz w:val="18"/>
                <w:szCs w:val="18"/>
                <w:lang w:val="es-MX"/>
              </w:rPr>
              <w:t>Variación de voltaje</w:t>
            </w:r>
          </w:p>
          <w:p w14:paraId="15360B62" w14:textId="77777777" w:rsidR="00E823DF" w:rsidRPr="000C2D15" w:rsidRDefault="00E823DF" w:rsidP="00E723A7">
            <w:pPr>
              <w:pStyle w:val="TableParagraph"/>
              <w:numPr>
                <w:ilvl w:val="0"/>
                <w:numId w:val="14"/>
              </w:numPr>
              <w:spacing w:line="276" w:lineRule="auto"/>
              <w:ind w:left="280" w:firstLine="0"/>
              <w:rPr>
                <w:sz w:val="18"/>
                <w:szCs w:val="18"/>
                <w:lang w:val="es-MX"/>
              </w:rPr>
            </w:pPr>
            <w:r w:rsidRPr="000C2D15">
              <w:rPr>
                <w:sz w:val="18"/>
                <w:szCs w:val="18"/>
                <w:lang w:val="es-MX"/>
              </w:rPr>
              <w:t>Falla en equipos y/o antena</w:t>
            </w:r>
          </w:p>
          <w:p w14:paraId="555F7D0D" w14:textId="77777777" w:rsidR="00E823DF" w:rsidRPr="000C2D15" w:rsidRDefault="00E823DF" w:rsidP="00E723A7">
            <w:pPr>
              <w:pStyle w:val="TableParagraph"/>
              <w:numPr>
                <w:ilvl w:val="0"/>
                <w:numId w:val="14"/>
              </w:numPr>
              <w:spacing w:line="276" w:lineRule="auto"/>
              <w:ind w:left="280" w:firstLine="0"/>
              <w:rPr>
                <w:sz w:val="18"/>
                <w:szCs w:val="18"/>
                <w:lang w:val="es-MX"/>
              </w:rPr>
            </w:pPr>
            <w:r w:rsidRPr="000C2D15">
              <w:rPr>
                <w:sz w:val="18"/>
                <w:szCs w:val="18"/>
                <w:lang w:val="es-MX"/>
              </w:rPr>
              <w:t>Factores climatológicos</w:t>
            </w:r>
          </w:p>
          <w:p w14:paraId="4B4D3C61" w14:textId="77777777" w:rsidR="00E823DF" w:rsidRPr="000C2D15" w:rsidRDefault="00E823DF" w:rsidP="00E723A7">
            <w:pPr>
              <w:pStyle w:val="TableParagraph"/>
              <w:numPr>
                <w:ilvl w:val="0"/>
                <w:numId w:val="14"/>
              </w:numPr>
              <w:spacing w:line="276" w:lineRule="auto"/>
              <w:ind w:left="280" w:firstLine="0"/>
              <w:rPr>
                <w:sz w:val="18"/>
                <w:szCs w:val="18"/>
                <w:lang w:val="es-MX"/>
              </w:rPr>
            </w:pPr>
            <w:r w:rsidRPr="000C2D15">
              <w:rPr>
                <w:sz w:val="18"/>
                <w:szCs w:val="18"/>
                <w:lang w:val="es-MX"/>
              </w:rPr>
              <w:t>Robo y/o actos vandálicos</w:t>
            </w:r>
          </w:p>
          <w:p w14:paraId="6D123B37" w14:textId="77777777" w:rsidR="00E823DF" w:rsidRPr="000C2D15" w:rsidRDefault="00E823DF" w:rsidP="00E723A7">
            <w:pPr>
              <w:pStyle w:val="TableParagraph"/>
              <w:numPr>
                <w:ilvl w:val="0"/>
                <w:numId w:val="14"/>
              </w:numPr>
              <w:spacing w:line="276" w:lineRule="auto"/>
              <w:ind w:left="280" w:firstLine="0"/>
              <w:rPr>
                <w:sz w:val="18"/>
                <w:szCs w:val="18"/>
                <w:lang w:val="es-MX"/>
              </w:rPr>
            </w:pPr>
            <w:r w:rsidRPr="000C2D15">
              <w:rPr>
                <w:sz w:val="18"/>
                <w:szCs w:val="18"/>
                <w:lang w:val="es-MX"/>
              </w:rPr>
              <w:t>Fuerza mayor</w:t>
            </w:r>
          </w:p>
          <w:p w14:paraId="6F768EFC" w14:textId="77777777" w:rsidR="00E823DF" w:rsidRPr="000C2D15" w:rsidRDefault="00E823DF" w:rsidP="00E723A7">
            <w:pPr>
              <w:pStyle w:val="TableParagraph"/>
              <w:numPr>
                <w:ilvl w:val="0"/>
                <w:numId w:val="17"/>
              </w:numPr>
              <w:spacing w:line="276" w:lineRule="auto"/>
              <w:ind w:left="701" w:hanging="425"/>
              <w:rPr>
                <w:sz w:val="18"/>
                <w:szCs w:val="18"/>
              </w:rPr>
            </w:pPr>
            <w:r w:rsidRPr="000C2D15">
              <w:rPr>
                <w:sz w:val="18"/>
                <w:szCs w:val="18"/>
                <w:lang w:val="es-MX"/>
              </w:rPr>
              <w:t>Otra</w:t>
            </w:r>
          </w:p>
        </w:tc>
      </w:tr>
      <w:tr w:rsidR="00E823DF" w:rsidRPr="000C2D15" w14:paraId="0458FB42" w14:textId="77777777" w:rsidTr="00E823DF">
        <w:trPr>
          <w:trHeight w:val="438"/>
        </w:trPr>
        <w:tc>
          <w:tcPr>
            <w:tcW w:w="2535" w:type="pct"/>
            <w:shd w:val="clear" w:color="auto" w:fill="F2F2F2" w:themeFill="background1" w:themeFillShade="F2"/>
            <w:vAlign w:val="center"/>
          </w:tcPr>
          <w:p w14:paraId="001687EB" w14:textId="77777777" w:rsidR="00E823DF" w:rsidRPr="000C2D15" w:rsidDel="00AF46FB" w:rsidRDefault="00E823DF" w:rsidP="00E823DF">
            <w:pPr>
              <w:pStyle w:val="TableParagraph"/>
              <w:spacing w:line="276" w:lineRule="auto"/>
              <w:ind w:left="69"/>
              <w:rPr>
                <w:sz w:val="18"/>
                <w:szCs w:val="18"/>
              </w:rPr>
            </w:pPr>
            <w:r w:rsidRPr="000C2D15">
              <w:rPr>
                <w:sz w:val="18"/>
                <w:szCs w:val="18"/>
              </w:rPr>
              <w:t>Descripción detallada de la falla y de sus causas.</w:t>
            </w:r>
          </w:p>
        </w:tc>
        <w:tc>
          <w:tcPr>
            <w:tcW w:w="2465" w:type="pct"/>
            <w:shd w:val="clear" w:color="auto" w:fill="auto"/>
            <w:vAlign w:val="center"/>
          </w:tcPr>
          <w:p w14:paraId="7B68F3AC" w14:textId="77777777" w:rsidR="00E823DF" w:rsidRPr="000C2D15" w:rsidRDefault="00E823DF" w:rsidP="00E823DF">
            <w:pPr>
              <w:pStyle w:val="TableParagraph"/>
              <w:spacing w:line="276" w:lineRule="auto"/>
              <w:ind w:left="280"/>
              <w:rPr>
                <w:sz w:val="18"/>
                <w:szCs w:val="18"/>
              </w:rPr>
            </w:pPr>
          </w:p>
        </w:tc>
      </w:tr>
      <w:tr w:rsidR="00E823DF" w:rsidRPr="000C2D15" w14:paraId="133CCE2E" w14:textId="77777777" w:rsidTr="00E823DF">
        <w:trPr>
          <w:trHeight w:val="438"/>
        </w:trPr>
        <w:tc>
          <w:tcPr>
            <w:tcW w:w="2535" w:type="pct"/>
            <w:shd w:val="clear" w:color="auto" w:fill="F2F2F2" w:themeFill="background1" w:themeFillShade="F2"/>
            <w:vAlign w:val="center"/>
          </w:tcPr>
          <w:p w14:paraId="64ABD822" w14:textId="77777777" w:rsidR="00E823DF" w:rsidRPr="000C2D15" w:rsidDel="00AF46FB" w:rsidRDefault="00E823DF" w:rsidP="00E823DF">
            <w:pPr>
              <w:pStyle w:val="TableParagraph"/>
              <w:spacing w:line="276" w:lineRule="auto"/>
              <w:ind w:left="69"/>
              <w:rPr>
                <w:sz w:val="18"/>
                <w:szCs w:val="18"/>
              </w:rPr>
            </w:pPr>
            <w:r w:rsidRPr="000C2D15">
              <w:rPr>
                <w:sz w:val="18"/>
                <w:szCs w:val="18"/>
              </w:rPr>
              <w:t>Identificador actual de la operación</w:t>
            </w:r>
          </w:p>
        </w:tc>
        <w:tc>
          <w:tcPr>
            <w:tcW w:w="2465" w:type="pct"/>
            <w:shd w:val="clear" w:color="auto" w:fill="auto"/>
            <w:vAlign w:val="center"/>
          </w:tcPr>
          <w:p w14:paraId="2F8F834B" w14:textId="77777777" w:rsidR="00E823DF" w:rsidRPr="000C2D15" w:rsidRDefault="00E823DF" w:rsidP="00E723A7">
            <w:pPr>
              <w:pStyle w:val="TableParagraph"/>
              <w:numPr>
                <w:ilvl w:val="0"/>
                <w:numId w:val="15"/>
              </w:numPr>
              <w:spacing w:line="276" w:lineRule="auto"/>
              <w:ind w:left="280" w:firstLine="0"/>
              <w:rPr>
                <w:sz w:val="18"/>
                <w:szCs w:val="18"/>
                <w:lang w:val="es-MX"/>
              </w:rPr>
            </w:pPr>
            <w:r w:rsidRPr="000C2D15">
              <w:rPr>
                <w:sz w:val="18"/>
                <w:szCs w:val="18"/>
                <w:lang w:val="es-MX"/>
              </w:rPr>
              <w:t>Suspensión total de transmisiones</w:t>
            </w:r>
          </w:p>
          <w:p w14:paraId="2FACA026" w14:textId="77777777" w:rsidR="00E823DF" w:rsidRPr="000C2D15" w:rsidRDefault="00E823DF" w:rsidP="00E723A7">
            <w:pPr>
              <w:pStyle w:val="TableParagraph"/>
              <w:numPr>
                <w:ilvl w:val="0"/>
                <w:numId w:val="15"/>
              </w:numPr>
              <w:spacing w:line="276" w:lineRule="auto"/>
              <w:ind w:left="280" w:firstLine="0"/>
              <w:rPr>
                <w:sz w:val="18"/>
                <w:szCs w:val="18"/>
                <w:lang w:val="es-MX"/>
              </w:rPr>
            </w:pPr>
            <w:r w:rsidRPr="000C2D15">
              <w:rPr>
                <w:sz w:val="18"/>
                <w:szCs w:val="18"/>
                <w:lang w:val="es-MX"/>
              </w:rPr>
              <w:t>Suspensión/Normalización</w:t>
            </w:r>
          </w:p>
          <w:p w14:paraId="0C88ABB9" w14:textId="77777777" w:rsidR="00E823DF" w:rsidRPr="000C2D15" w:rsidRDefault="00E823DF" w:rsidP="00E723A7">
            <w:pPr>
              <w:pStyle w:val="TableParagraph"/>
              <w:numPr>
                <w:ilvl w:val="0"/>
                <w:numId w:val="15"/>
              </w:numPr>
              <w:spacing w:line="276" w:lineRule="auto"/>
              <w:ind w:left="280" w:firstLine="0"/>
              <w:jc w:val="both"/>
              <w:rPr>
                <w:sz w:val="18"/>
                <w:szCs w:val="18"/>
                <w:lang w:val="es-MX"/>
              </w:rPr>
            </w:pPr>
            <w:r w:rsidRPr="000C2D15">
              <w:rPr>
                <w:sz w:val="18"/>
                <w:szCs w:val="18"/>
                <w:lang w:val="es-MX"/>
              </w:rPr>
              <w:t>Operación en parámetros técnicos distintos a los autorizados</w:t>
            </w:r>
          </w:p>
          <w:p w14:paraId="72308A7B" w14:textId="77777777" w:rsidR="00E823DF" w:rsidRPr="000C2D15" w:rsidRDefault="00E823DF" w:rsidP="00E723A7">
            <w:pPr>
              <w:pStyle w:val="TableParagraph"/>
              <w:numPr>
                <w:ilvl w:val="0"/>
                <w:numId w:val="15"/>
              </w:numPr>
              <w:spacing w:line="276" w:lineRule="auto"/>
              <w:ind w:left="280" w:firstLine="0"/>
              <w:rPr>
                <w:sz w:val="18"/>
                <w:szCs w:val="18"/>
                <w:lang w:val="es-MX"/>
              </w:rPr>
            </w:pPr>
            <w:r w:rsidRPr="000C2D15">
              <w:rPr>
                <w:sz w:val="18"/>
                <w:szCs w:val="18"/>
                <w:lang w:val="es-MX"/>
              </w:rPr>
              <w:t>Operación con equipo auxiliar o emergente</w:t>
            </w:r>
          </w:p>
          <w:p w14:paraId="4B3D8C51" w14:textId="77777777" w:rsidR="00E823DF" w:rsidRPr="000C2D15" w:rsidRDefault="00E823DF" w:rsidP="00E723A7">
            <w:pPr>
              <w:pStyle w:val="TableParagraph"/>
              <w:numPr>
                <w:ilvl w:val="0"/>
                <w:numId w:val="17"/>
              </w:numPr>
              <w:spacing w:line="276" w:lineRule="auto"/>
              <w:ind w:left="701" w:hanging="425"/>
              <w:rPr>
                <w:sz w:val="18"/>
                <w:szCs w:val="18"/>
              </w:rPr>
            </w:pPr>
            <w:r w:rsidRPr="000C2D15">
              <w:rPr>
                <w:sz w:val="18"/>
                <w:szCs w:val="18"/>
                <w:lang w:val="es-MX"/>
              </w:rPr>
              <w:t>Otra</w:t>
            </w:r>
          </w:p>
        </w:tc>
      </w:tr>
      <w:tr w:rsidR="00E823DF" w:rsidRPr="000C2D15" w14:paraId="1B083BEC" w14:textId="77777777" w:rsidTr="00E823DF">
        <w:trPr>
          <w:trHeight w:val="438"/>
        </w:trPr>
        <w:tc>
          <w:tcPr>
            <w:tcW w:w="2535" w:type="pct"/>
            <w:shd w:val="clear" w:color="auto" w:fill="F2F2F2" w:themeFill="background1" w:themeFillShade="F2"/>
            <w:vAlign w:val="center"/>
          </w:tcPr>
          <w:p w14:paraId="1EBE6A84" w14:textId="77777777" w:rsidR="00E823DF" w:rsidRPr="000C2D15" w:rsidDel="00AF46FB" w:rsidRDefault="00E823DF" w:rsidP="00E823DF">
            <w:pPr>
              <w:pStyle w:val="TableParagraph"/>
              <w:spacing w:line="276" w:lineRule="auto"/>
              <w:ind w:left="69"/>
              <w:rPr>
                <w:sz w:val="18"/>
                <w:szCs w:val="18"/>
              </w:rPr>
            </w:pPr>
            <w:r w:rsidRPr="000C2D15">
              <w:rPr>
                <w:sz w:val="18"/>
                <w:szCs w:val="18"/>
              </w:rPr>
              <w:t>Descripción detallada de la operación del servicio</w:t>
            </w:r>
          </w:p>
        </w:tc>
        <w:tc>
          <w:tcPr>
            <w:tcW w:w="2465" w:type="pct"/>
            <w:shd w:val="clear" w:color="auto" w:fill="auto"/>
            <w:vAlign w:val="center"/>
          </w:tcPr>
          <w:p w14:paraId="0A091F73" w14:textId="77777777" w:rsidR="00E823DF" w:rsidRPr="000C2D15" w:rsidRDefault="00E823DF" w:rsidP="00E823DF">
            <w:pPr>
              <w:pStyle w:val="TableParagraph"/>
              <w:spacing w:line="276" w:lineRule="auto"/>
              <w:ind w:left="280"/>
              <w:rPr>
                <w:sz w:val="18"/>
                <w:szCs w:val="18"/>
              </w:rPr>
            </w:pPr>
          </w:p>
        </w:tc>
      </w:tr>
      <w:tr w:rsidR="00E823DF" w:rsidRPr="000C2D15" w14:paraId="65A06906" w14:textId="77777777" w:rsidTr="00E823DF">
        <w:trPr>
          <w:trHeight w:val="438"/>
        </w:trPr>
        <w:tc>
          <w:tcPr>
            <w:tcW w:w="2535" w:type="pct"/>
            <w:shd w:val="clear" w:color="auto" w:fill="F2F2F2" w:themeFill="background1" w:themeFillShade="F2"/>
            <w:vAlign w:val="center"/>
          </w:tcPr>
          <w:p w14:paraId="25EF889B" w14:textId="77777777" w:rsidR="00E823DF" w:rsidRPr="000C2D15" w:rsidDel="00AF46FB" w:rsidRDefault="00E823DF" w:rsidP="00E823DF">
            <w:pPr>
              <w:pStyle w:val="TableParagraph"/>
              <w:spacing w:line="276" w:lineRule="auto"/>
              <w:ind w:left="69"/>
              <w:rPr>
                <w:sz w:val="18"/>
                <w:szCs w:val="18"/>
              </w:rPr>
            </w:pPr>
            <w:r w:rsidRPr="000C2D15">
              <w:rPr>
                <w:sz w:val="18"/>
                <w:szCs w:val="18"/>
              </w:rPr>
              <w:t>Fecha en que inició la falla (DD/MM/AA)</w:t>
            </w:r>
          </w:p>
        </w:tc>
        <w:tc>
          <w:tcPr>
            <w:tcW w:w="2465" w:type="pct"/>
            <w:shd w:val="clear" w:color="auto" w:fill="auto"/>
            <w:vAlign w:val="center"/>
          </w:tcPr>
          <w:p w14:paraId="71585ACD" w14:textId="77777777" w:rsidR="00E823DF" w:rsidRPr="000C2D15" w:rsidRDefault="00E823DF" w:rsidP="00E823DF">
            <w:pPr>
              <w:pStyle w:val="TableParagraph"/>
              <w:spacing w:line="276" w:lineRule="auto"/>
              <w:ind w:left="280"/>
              <w:rPr>
                <w:sz w:val="18"/>
                <w:szCs w:val="18"/>
              </w:rPr>
            </w:pPr>
          </w:p>
        </w:tc>
      </w:tr>
      <w:tr w:rsidR="00E823DF" w:rsidRPr="000C2D15" w14:paraId="53F4FE68" w14:textId="77777777" w:rsidTr="00E823DF">
        <w:trPr>
          <w:trHeight w:val="438"/>
        </w:trPr>
        <w:tc>
          <w:tcPr>
            <w:tcW w:w="2535" w:type="pct"/>
            <w:shd w:val="clear" w:color="auto" w:fill="F2F2F2" w:themeFill="background1" w:themeFillShade="F2"/>
            <w:vAlign w:val="center"/>
          </w:tcPr>
          <w:p w14:paraId="55EA0370" w14:textId="77777777" w:rsidR="00E823DF" w:rsidRPr="000C2D15" w:rsidRDefault="00E823DF" w:rsidP="00E823DF">
            <w:pPr>
              <w:pStyle w:val="TableParagraph"/>
              <w:spacing w:line="276" w:lineRule="auto"/>
              <w:ind w:left="69"/>
              <w:rPr>
                <w:sz w:val="18"/>
                <w:szCs w:val="18"/>
              </w:rPr>
            </w:pPr>
            <w:r w:rsidRPr="000C2D15">
              <w:rPr>
                <w:sz w:val="18"/>
                <w:szCs w:val="18"/>
              </w:rPr>
              <w:t>Hora en que inició la falla (HH/MM)</w:t>
            </w:r>
          </w:p>
        </w:tc>
        <w:tc>
          <w:tcPr>
            <w:tcW w:w="2465" w:type="pct"/>
            <w:shd w:val="clear" w:color="auto" w:fill="auto"/>
            <w:vAlign w:val="center"/>
          </w:tcPr>
          <w:p w14:paraId="0D92CDFC" w14:textId="77777777" w:rsidR="00E823DF" w:rsidRPr="000C2D15" w:rsidRDefault="00E823DF" w:rsidP="00E823DF">
            <w:pPr>
              <w:pStyle w:val="TableParagraph"/>
              <w:spacing w:line="276" w:lineRule="auto"/>
              <w:ind w:left="280"/>
              <w:rPr>
                <w:sz w:val="18"/>
                <w:szCs w:val="18"/>
              </w:rPr>
            </w:pPr>
          </w:p>
        </w:tc>
      </w:tr>
      <w:tr w:rsidR="00E823DF" w:rsidRPr="000C2D15" w14:paraId="6BA8C2B9" w14:textId="77777777" w:rsidTr="00E823DF">
        <w:trPr>
          <w:trHeight w:val="438"/>
        </w:trPr>
        <w:tc>
          <w:tcPr>
            <w:tcW w:w="2535" w:type="pct"/>
            <w:shd w:val="clear" w:color="auto" w:fill="F2F2F2" w:themeFill="background1" w:themeFillShade="F2"/>
            <w:vAlign w:val="center"/>
          </w:tcPr>
          <w:p w14:paraId="78D0CF05" w14:textId="77777777" w:rsidR="00E823DF" w:rsidRPr="000C2D15" w:rsidRDefault="00E823DF" w:rsidP="00E823DF">
            <w:pPr>
              <w:pStyle w:val="TableParagraph"/>
              <w:spacing w:line="276" w:lineRule="auto"/>
              <w:ind w:left="69"/>
              <w:rPr>
                <w:sz w:val="18"/>
                <w:szCs w:val="18"/>
              </w:rPr>
            </w:pPr>
            <w:r w:rsidRPr="000C2D15">
              <w:rPr>
                <w:sz w:val="18"/>
                <w:szCs w:val="18"/>
              </w:rPr>
              <w:t>Fecha de normalización del servicio (DD/MM/AA)</w:t>
            </w:r>
          </w:p>
        </w:tc>
        <w:tc>
          <w:tcPr>
            <w:tcW w:w="2465" w:type="pct"/>
            <w:shd w:val="clear" w:color="auto" w:fill="auto"/>
            <w:vAlign w:val="center"/>
          </w:tcPr>
          <w:p w14:paraId="7DA2DA97" w14:textId="77777777" w:rsidR="00E823DF" w:rsidRPr="000C2D15" w:rsidRDefault="00E823DF" w:rsidP="00E823DF">
            <w:pPr>
              <w:pStyle w:val="TableParagraph"/>
              <w:spacing w:line="276" w:lineRule="auto"/>
              <w:ind w:left="280"/>
              <w:rPr>
                <w:sz w:val="18"/>
                <w:szCs w:val="18"/>
              </w:rPr>
            </w:pPr>
          </w:p>
        </w:tc>
      </w:tr>
      <w:tr w:rsidR="00E823DF" w:rsidRPr="000C2D15" w14:paraId="1E071074" w14:textId="77777777" w:rsidTr="00E823DF">
        <w:trPr>
          <w:trHeight w:val="438"/>
        </w:trPr>
        <w:tc>
          <w:tcPr>
            <w:tcW w:w="2535" w:type="pct"/>
            <w:shd w:val="clear" w:color="auto" w:fill="F2F2F2" w:themeFill="background1" w:themeFillShade="F2"/>
            <w:vAlign w:val="center"/>
          </w:tcPr>
          <w:p w14:paraId="44431464" w14:textId="77777777" w:rsidR="00E823DF" w:rsidRPr="000C2D15" w:rsidDel="00AF46FB" w:rsidRDefault="00E823DF" w:rsidP="00E823DF">
            <w:pPr>
              <w:pStyle w:val="TableParagraph"/>
              <w:spacing w:line="276" w:lineRule="auto"/>
              <w:ind w:left="69"/>
              <w:rPr>
                <w:sz w:val="18"/>
                <w:szCs w:val="18"/>
              </w:rPr>
            </w:pPr>
            <w:r w:rsidRPr="000C2D15">
              <w:rPr>
                <w:sz w:val="18"/>
                <w:szCs w:val="18"/>
              </w:rPr>
              <w:t>Hora de normalización del servicio (HH/MM)</w:t>
            </w:r>
          </w:p>
        </w:tc>
        <w:tc>
          <w:tcPr>
            <w:tcW w:w="2465" w:type="pct"/>
            <w:shd w:val="clear" w:color="auto" w:fill="auto"/>
            <w:vAlign w:val="center"/>
          </w:tcPr>
          <w:p w14:paraId="5C720A6E" w14:textId="77777777" w:rsidR="00E823DF" w:rsidRPr="000C2D15" w:rsidRDefault="00E823DF" w:rsidP="00E823DF">
            <w:pPr>
              <w:pStyle w:val="TableParagraph"/>
              <w:spacing w:line="276" w:lineRule="auto"/>
              <w:ind w:left="280"/>
              <w:rPr>
                <w:sz w:val="18"/>
                <w:szCs w:val="18"/>
              </w:rPr>
            </w:pPr>
          </w:p>
        </w:tc>
      </w:tr>
      <w:tr w:rsidR="00E823DF" w:rsidRPr="000C2D15" w14:paraId="74F24D50" w14:textId="77777777" w:rsidTr="00E823DF">
        <w:trPr>
          <w:trHeight w:val="438"/>
        </w:trPr>
        <w:tc>
          <w:tcPr>
            <w:tcW w:w="2535" w:type="pct"/>
            <w:shd w:val="clear" w:color="auto" w:fill="F2F2F2" w:themeFill="background1" w:themeFillShade="F2"/>
            <w:vAlign w:val="center"/>
          </w:tcPr>
          <w:p w14:paraId="100EFA99" w14:textId="77777777" w:rsidR="00E823DF" w:rsidRPr="000C2D15" w:rsidRDefault="00E823DF" w:rsidP="00E823DF">
            <w:pPr>
              <w:pStyle w:val="TableParagraph"/>
              <w:spacing w:line="276" w:lineRule="auto"/>
              <w:ind w:left="69"/>
              <w:rPr>
                <w:sz w:val="18"/>
                <w:szCs w:val="18"/>
              </w:rPr>
            </w:pPr>
            <w:r w:rsidRPr="000C2D15">
              <w:rPr>
                <w:sz w:val="18"/>
                <w:szCs w:val="18"/>
              </w:rPr>
              <w:t>Duración de la falla en horas. En formato numérico (999999.9). En caso de que la falla persista señalar (0.0)</w:t>
            </w:r>
          </w:p>
        </w:tc>
        <w:tc>
          <w:tcPr>
            <w:tcW w:w="2465" w:type="pct"/>
            <w:shd w:val="clear" w:color="auto" w:fill="auto"/>
            <w:vAlign w:val="center"/>
          </w:tcPr>
          <w:p w14:paraId="29B08BDC" w14:textId="77777777" w:rsidR="00E823DF" w:rsidRPr="000C2D15" w:rsidRDefault="00E823DF" w:rsidP="00E823DF">
            <w:pPr>
              <w:pStyle w:val="TableParagraph"/>
              <w:spacing w:line="276" w:lineRule="auto"/>
              <w:ind w:left="280"/>
              <w:rPr>
                <w:sz w:val="18"/>
                <w:szCs w:val="18"/>
              </w:rPr>
            </w:pPr>
          </w:p>
        </w:tc>
      </w:tr>
      <w:tr w:rsidR="00E823DF" w:rsidRPr="000C2D15" w14:paraId="0B03BE16" w14:textId="77777777" w:rsidTr="00E823DF">
        <w:trPr>
          <w:trHeight w:val="438"/>
        </w:trPr>
        <w:tc>
          <w:tcPr>
            <w:tcW w:w="2535" w:type="pct"/>
            <w:shd w:val="clear" w:color="auto" w:fill="F2F2F2" w:themeFill="background1" w:themeFillShade="F2"/>
            <w:vAlign w:val="center"/>
          </w:tcPr>
          <w:p w14:paraId="0E8CE077" w14:textId="77777777" w:rsidR="00E823DF" w:rsidRPr="000C2D15" w:rsidRDefault="00E823DF" w:rsidP="00E823DF">
            <w:pPr>
              <w:pStyle w:val="TableParagraph"/>
              <w:spacing w:line="276" w:lineRule="auto"/>
              <w:ind w:left="69"/>
              <w:rPr>
                <w:sz w:val="18"/>
                <w:szCs w:val="18"/>
              </w:rPr>
            </w:pPr>
            <w:r w:rsidRPr="000C2D15">
              <w:rPr>
                <w:sz w:val="18"/>
                <w:szCs w:val="18"/>
              </w:rPr>
              <w:t>Tiempo esperado de solución en horas (máximo 6 meses). En formato numérico (999999.9) En caso de que el servicio esté normalizado, indicar 0.0</w:t>
            </w:r>
          </w:p>
        </w:tc>
        <w:tc>
          <w:tcPr>
            <w:tcW w:w="2465" w:type="pct"/>
            <w:shd w:val="clear" w:color="auto" w:fill="auto"/>
            <w:vAlign w:val="center"/>
          </w:tcPr>
          <w:p w14:paraId="4D8BE602" w14:textId="77777777" w:rsidR="00E823DF" w:rsidRPr="000C2D15" w:rsidRDefault="00E823DF" w:rsidP="00E823DF">
            <w:pPr>
              <w:pStyle w:val="TableParagraph"/>
              <w:spacing w:line="276" w:lineRule="auto"/>
              <w:ind w:left="280"/>
              <w:rPr>
                <w:sz w:val="18"/>
                <w:szCs w:val="18"/>
              </w:rPr>
            </w:pPr>
          </w:p>
        </w:tc>
      </w:tr>
      <w:tr w:rsidR="00E823DF" w:rsidRPr="000C2D15" w14:paraId="34AFD42F" w14:textId="77777777" w:rsidTr="00E823DF">
        <w:trPr>
          <w:trHeight w:val="438"/>
        </w:trPr>
        <w:tc>
          <w:tcPr>
            <w:tcW w:w="2535" w:type="pct"/>
            <w:shd w:val="clear" w:color="auto" w:fill="F2F2F2" w:themeFill="background1" w:themeFillShade="F2"/>
            <w:vAlign w:val="center"/>
          </w:tcPr>
          <w:p w14:paraId="299FFFED" w14:textId="77777777" w:rsidR="00E823DF" w:rsidRPr="000C2D15" w:rsidRDefault="00E823DF" w:rsidP="00E823DF">
            <w:pPr>
              <w:pStyle w:val="TableParagraph"/>
              <w:spacing w:line="276" w:lineRule="auto"/>
              <w:ind w:left="69"/>
              <w:rPr>
                <w:sz w:val="18"/>
                <w:szCs w:val="18"/>
              </w:rPr>
            </w:pPr>
            <w:r w:rsidRPr="000C2D15">
              <w:rPr>
                <w:sz w:val="18"/>
                <w:szCs w:val="18"/>
              </w:rPr>
              <w:lastRenderedPageBreak/>
              <w:t>Acciones realizadas o que se llevarán a cabo a efecto de normalizar el servicio.</w:t>
            </w:r>
          </w:p>
        </w:tc>
        <w:tc>
          <w:tcPr>
            <w:tcW w:w="2465" w:type="pct"/>
            <w:shd w:val="clear" w:color="auto" w:fill="auto"/>
            <w:vAlign w:val="center"/>
          </w:tcPr>
          <w:p w14:paraId="7A29E7D5" w14:textId="77777777" w:rsidR="00E823DF" w:rsidRPr="000C2D15" w:rsidRDefault="00E823DF" w:rsidP="00E823DF">
            <w:pPr>
              <w:pStyle w:val="TableParagraph"/>
              <w:spacing w:line="276" w:lineRule="auto"/>
              <w:ind w:left="280"/>
              <w:rPr>
                <w:sz w:val="18"/>
                <w:szCs w:val="18"/>
              </w:rPr>
            </w:pPr>
          </w:p>
        </w:tc>
      </w:tr>
      <w:tr w:rsidR="00E823DF" w:rsidRPr="000C2D15" w14:paraId="1ACC37EA" w14:textId="77777777" w:rsidTr="00E823DF">
        <w:trPr>
          <w:trHeight w:val="550"/>
        </w:trPr>
        <w:tc>
          <w:tcPr>
            <w:tcW w:w="2535" w:type="pct"/>
            <w:shd w:val="clear" w:color="auto" w:fill="F2F2F2" w:themeFill="background1" w:themeFillShade="F2"/>
            <w:vAlign w:val="center"/>
          </w:tcPr>
          <w:p w14:paraId="586BE803" w14:textId="77777777" w:rsidR="00E823DF" w:rsidRPr="000C2D15" w:rsidRDefault="00E823DF" w:rsidP="00E823DF">
            <w:pPr>
              <w:pStyle w:val="TableParagraph"/>
              <w:spacing w:line="276" w:lineRule="auto"/>
              <w:ind w:left="69"/>
              <w:rPr>
                <w:sz w:val="18"/>
                <w:szCs w:val="18"/>
              </w:rPr>
            </w:pPr>
            <w:r w:rsidRPr="000C2D15">
              <w:rPr>
                <w:sz w:val="18"/>
                <w:szCs w:val="18"/>
              </w:rPr>
              <w:t>Declaración bajo protesta de decir verdad que la información y documentación que indico y presento no es falsa o apócrifa (indicar nombre completo y firma)</w:t>
            </w:r>
          </w:p>
        </w:tc>
        <w:tc>
          <w:tcPr>
            <w:tcW w:w="2465" w:type="pct"/>
            <w:shd w:val="clear" w:color="auto" w:fill="auto"/>
            <w:vAlign w:val="center"/>
          </w:tcPr>
          <w:p w14:paraId="3EB0AC3B" w14:textId="77777777" w:rsidR="00E823DF" w:rsidRPr="000C2D15" w:rsidRDefault="00E823DF" w:rsidP="00E823DF">
            <w:pPr>
              <w:pStyle w:val="TableParagraph"/>
              <w:spacing w:line="276" w:lineRule="auto"/>
              <w:ind w:left="280"/>
              <w:rPr>
                <w:sz w:val="18"/>
                <w:szCs w:val="18"/>
              </w:rPr>
            </w:pPr>
          </w:p>
        </w:tc>
      </w:tr>
    </w:tbl>
    <w:p w14:paraId="3B372571" w14:textId="77777777" w:rsidR="00E823DF" w:rsidRPr="000C2D15" w:rsidRDefault="00E823DF" w:rsidP="00E823DF">
      <w:pPr>
        <w:spacing w:after="0"/>
        <w:rPr>
          <w:rFonts w:ascii="Arial" w:hAnsi="Arial" w:cs="Arial"/>
        </w:rPr>
      </w:pPr>
    </w:p>
    <w:p w14:paraId="4DA436F8" w14:textId="77777777" w:rsidR="00E823DF" w:rsidRPr="000C2D15" w:rsidRDefault="00E823DF" w:rsidP="00E823DF">
      <w:pPr>
        <w:pStyle w:val="Textoindependiente"/>
        <w:tabs>
          <w:tab w:val="left" w:pos="6366"/>
        </w:tabs>
        <w:spacing w:after="0"/>
        <w:ind w:right="44"/>
        <w:jc w:val="center"/>
        <w:rPr>
          <w:rFonts w:ascii="Arial" w:hAnsi="Arial" w:cs="Arial"/>
          <w:sz w:val="18"/>
          <w:szCs w:val="18"/>
        </w:rPr>
      </w:pPr>
      <w:r w:rsidRPr="000C2D15">
        <w:rPr>
          <w:rFonts w:ascii="Arial" w:hAnsi="Arial" w:cs="Arial"/>
          <w:sz w:val="18"/>
          <w:szCs w:val="18"/>
        </w:rPr>
        <w:t xml:space="preserve">Firma: </w:t>
      </w:r>
      <w:r w:rsidRPr="000C2D15">
        <w:rPr>
          <w:rFonts w:ascii="Arial" w:hAnsi="Arial" w:cs="Arial"/>
          <w:sz w:val="18"/>
          <w:szCs w:val="18"/>
          <w:u w:val="single"/>
        </w:rPr>
        <w:tab/>
      </w:r>
    </w:p>
    <w:p w14:paraId="2FDD968C" w14:textId="77777777" w:rsidR="00E823DF" w:rsidRPr="000C2D15" w:rsidRDefault="00E823DF" w:rsidP="00E823DF">
      <w:pPr>
        <w:pStyle w:val="Textoindependiente"/>
        <w:spacing w:after="0"/>
        <w:rPr>
          <w:rFonts w:ascii="Arial" w:hAnsi="Arial" w:cs="Arial"/>
          <w:sz w:val="18"/>
          <w:szCs w:val="18"/>
        </w:rPr>
      </w:pPr>
    </w:p>
    <w:p w14:paraId="62E53327" w14:textId="77777777" w:rsidR="00E823DF" w:rsidRPr="000C2D15" w:rsidRDefault="00E823DF" w:rsidP="00E823DF">
      <w:pPr>
        <w:pStyle w:val="Textoindependiente"/>
        <w:spacing w:after="0"/>
        <w:rPr>
          <w:rFonts w:ascii="Arial" w:hAnsi="Arial" w:cs="Arial"/>
          <w:sz w:val="18"/>
          <w:szCs w:val="18"/>
        </w:rPr>
      </w:pPr>
    </w:p>
    <w:p w14:paraId="0DE84526" w14:textId="77777777" w:rsidR="00E823DF" w:rsidRPr="000C2D15" w:rsidRDefault="00E823DF" w:rsidP="00E823DF">
      <w:pPr>
        <w:pStyle w:val="Textoindependiente"/>
        <w:tabs>
          <w:tab w:val="left" w:pos="6350"/>
        </w:tabs>
        <w:spacing w:after="0"/>
        <w:ind w:right="41"/>
        <w:jc w:val="center"/>
        <w:rPr>
          <w:rFonts w:ascii="Arial" w:hAnsi="Arial" w:cs="Arial"/>
          <w:sz w:val="18"/>
          <w:szCs w:val="18"/>
        </w:rPr>
      </w:pPr>
      <w:r w:rsidRPr="000C2D15">
        <w:rPr>
          <w:rFonts w:ascii="Arial" w:hAnsi="Arial" w:cs="Arial"/>
          <w:sz w:val="18"/>
          <w:szCs w:val="18"/>
        </w:rPr>
        <w:t xml:space="preserve">Nombre: </w:t>
      </w:r>
      <w:r w:rsidRPr="000C2D15">
        <w:rPr>
          <w:rFonts w:ascii="Arial" w:hAnsi="Arial" w:cs="Arial"/>
          <w:sz w:val="18"/>
          <w:szCs w:val="18"/>
          <w:u w:val="single"/>
        </w:rPr>
        <w:tab/>
      </w:r>
    </w:p>
    <w:p w14:paraId="22B17E73" w14:textId="77777777" w:rsidR="00E823DF" w:rsidRPr="000C2D15" w:rsidRDefault="00E823DF" w:rsidP="00E823DF">
      <w:pPr>
        <w:pStyle w:val="Textoindependiente"/>
        <w:spacing w:after="0"/>
        <w:rPr>
          <w:rFonts w:ascii="Arial" w:hAnsi="Arial" w:cs="Arial"/>
          <w:sz w:val="18"/>
          <w:szCs w:val="18"/>
        </w:rPr>
      </w:pPr>
    </w:p>
    <w:p w14:paraId="0E4CCBBC" w14:textId="77777777" w:rsidR="00E823DF" w:rsidRPr="000C2D15" w:rsidRDefault="00E823DF" w:rsidP="00E823DF">
      <w:pPr>
        <w:pStyle w:val="Textoindependiente"/>
        <w:spacing w:after="0"/>
        <w:rPr>
          <w:rFonts w:ascii="Arial" w:hAnsi="Arial" w:cs="Arial"/>
          <w:sz w:val="18"/>
          <w:szCs w:val="18"/>
        </w:rPr>
      </w:pPr>
    </w:p>
    <w:p w14:paraId="3330A97D" w14:textId="77777777" w:rsidR="00E823DF" w:rsidRPr="000C2D15" w:rsidRDefault="00E823DF" w:rsidP="00E823DF">
      <w:pPr>
        <w:pStyle w:val="Textoindependiente"/>
        <w:spacing w:after="0"/>
        <w:ind w:right="44"/>
        <w:jc w:val="center"/>
        <w:rPr>
          <w:rFonts w:ascii="Arial" w:hAnsi="Arial" w:cs="Arial"/>
          <w:spacing w:val="-2"/>
          <w:sz w:val="18"/>
          <w:szCs w:val="18"/>
        </w:rPr>
      </w:pPr>
      <w:r w:rsidRPr="000C2D15">
        <w:rPr>
          <w:rFonts w:ascii="Arial" w:hAnsi="Arial" w:cs="Arial"/>
          <w:sz w:val="18"/>
          <w:szCs w:val="18"/>
        </w:rPr>
        <w:t>(Nombre</w:t>
      </w:r>
      <w:r w:rsidRPr="000C2D15">
        <w:rPr>
          <w:rFonts w:ascii="Arial" w:hAnsi="Arial" w:cs="Arial"/>
          <w:spacing w:val="-1"/>
          <w:sz w:val="18"/>
          <w:szCs w:val="18"/>
        </w:rPr>
        <w:t xml:space="preserve"> </w:t>
      </w:r>
      <w:r w:rsidRPr="000C2D15">
        <w:rPr>
          <w:rFonts w:ascii="Arial" w:hAnsi="Arial" w:cs="Arial"/>
          <w:sz w:val="18"/>
          <w:szCs w:val="18"/>
        </w:rPr>
        <w:t>y</w:t>
      </w:r>
      <w:r w:rsidRPr="000C2D15">
        <w:rPr>
          <w:rFonts w:ascii="Arial" w:hAnsi="Arial" w:cs="Arial"/>
          <w:spacing w:val="-3"/>
          <w:sz w:val="18"/>
          <w:szCs w:val="18"/>
        </w:rPr>
        <w:t xml:space="preserve"> </w:t>
      </w:r>
      <w:r w:rsidRPr="000C2D15">
        <w:rPr>
          <w:rFonts w:ascii="Arial" w:hAnsi="Arial" w:cs="Arial"/>
          <w:sz w:val="18"/>
          <w:szCs w:val="18"/>
        </w:rPr>
        <w:t>firma</w:t>
      </w:r>
      <w:r w:rsidRPr="000C2D15">
        <w:rPr>
          <w:rFonts w:ascii="Arial" w:hAnsi="Arial" w:cs="Arial"/>
          <w:spacing w:val="-4"/>
          <w:sz w:val="18"/>
          <w:szCs w:val="18"/>
        </w:rPr>
        <w:t xml:space="preserve"> </w:t>
      </w:r>
      <w:r w:rsidRPr="000C2D15">
        <w:rPr>
          <w:rFonts w:ascii="Arial" w:hAnsi="Arial" w:cs="Arial"/>
          <w:sz w:val="18"/>
          <w:szCs w:val="18"/>
        </w:rPr>
        <w:t>del</w:t>
      </w:r>
      <w:r w:rsidRPr="000C2D15">
        <w:rPr>
          <w:rFonts w:ascii="Arial" w:hAnsi="Arial" w:cs="Arial"/>
          <w:spacing w:val="-4"/>
          <w:sz w:val="18"/>
          <w:szCs w:val="18"/>
        </w:rPr>
        <w:t xml:space="preserve"> </w:t>
      </w:r>
      <w:r w:rsidRPr="000C2D15">
        <w:rPr>
          <w:rFonts w:ascii="Arial" w:hAnsi="Arial" w:cs="Arial"/>
          <w:sz w:val="18"/>
          <w:szCs w:val="18"/>
        </w:rPr>
        <w:t>Interesado</w:t>
      </w:r>
      <w:r w:rsidRPr="000C2D15">
        <w:rPr>
          <w:rFonts w:ascii="Arial" w:hAnsi="Arial" w:cs="Arial"/>
          <w:spacing w:val="-1"/>
          <w:sz w:val="18"/>
          <w:szCs w:val="18"/>
        </w:rPr>
        <w:t xml:space="preserve"> </w:t>
      </w:r>
      <w:r w:rsidRPr="000C2D15">
        <w:rPr>
          <w:rFonts w:ascii="Arial" w:hAnsi="Arial" w:cs="Arial"/>
          <w:sz w:val="18"/>
          <w:szCs w:val="18"/>
        </w:rPr>
        <w:t>o</w:t>
      </w:r>
      <w:r w:rsidRPr="000C2D15">
        <w:rPr>
          <w:rFonts w:ascii="Arial" w:hAnsi="Arial" w:cs="Arial"/>
          <w:spacing w:val="-1"/>
          <w:sz w:val="18"/>
          <w:szCs w:val="18"/>
        </w:rPr>
        <w:t xml:space="preserve"> </w:t>
      </w:r>
      <w:r w:rsidRPr="000C2D15">
        <w:rPr>
          <w:rFonts w:ascii="Arial" w:hAnsi="Arial" w:cs="Arial"/>
          <w:sz w:val="18"/>
          <w:szCs w:val="18"/>
        </w:rPr>
        <w:t>de</w:t>
      </w:r>
      <w:r w:rsidRPr="000C2D15">
        <w:rPr>
          <w:rFonts w:ascii="Arial" w:hAnsi="Arial" w:cs="Arial"/>
          <w:spacing w:val="-4"/>
          <w:sz w:val="18"/>
          <w:szCs w:val="18"/>
        </w:rPr>
        <w:t xml:space="preserve"> </w:t>
      </w:r>
      <w:r w:rsidRPr="000C2D15">
        <w:rPr>
          <w:rFonts w:ascii="Arial" w:hAnsi="Arial" w:cs="Arial"/>
          <w:sz w:val="18"/>
          <w:szCs w:val="18"/>
        </w:rPr>
        <w:t>su</w:t>
      </w:r>
      <w:r w:rsidRPr="000C2D15">
        <w:rPr>
          <w:rFonts w:ascii="Arial" w:hAnsi="Arial" w:cs="Arial"/>
          <w:spacing w:val="-4"/>
          <w:sz w:val="18"/>
          <w:szCs w:val="18"/>
        </w:rPr>
        <w:t xml:space="preserve"> </w:t>
      </w:r>
      <w:r w:rsidRPr="000C2D15">
        <w:rPr>
          <w:rFonts w:ascii="Arial" w:hAnsi="Arial" w:cs="Arial"/>
          <w:sz w:val="18"/>
          <w:szCs w:val="18"/>
        </w:rPr>
        <w:t>Representante</w:t>
      </w:r>
      <w:r w:rsidRPr="000C2D15">
        <w:rPr>
          <w:rFonts w:ascii="Arial" w:hAnsi="Arial" w:cs="Arial"/>
          <w:spacing w:val="-1"/>
          <w:sz w:val="18"/>
          <w:szCs w:val="18"/>
        </w:rPr>
        <w:t xml:space="preserve"> </w:t>
      </w:r>
      <w:r w:rsidRPr="000C2D15">
        <w:rPr>
          <w:rFonts w:ascii="Arial" w:hAnsi="Arial" w:cs="Arial"/>
          <w:spacing w:val="-2"/>
          <w:sz w:val="18"/>
          <w:szCs w:val="18"/>
        </w:rPr>
        <w:t>Legal)</w:t>
      </w:r>
    </w:p>
    <w:p w14:paraId="6CE2F11B" w14:textId="77777777" w:rsidR="00E823DF" w:rsidRPr="000C2D15" w:rsidRDefault="00E823DF" w:rsidP="00E823DF">
      <w:pPr>
        <w:pStyle w:val="Textoindependiente"/>
        <w:spacing w:after="0"/>
        <w:ind w:right="44"/>
        <w:jc w:val="center"/>
        <w:rPr>
          <w:rFonts w:ascii="Arial" w:hAnsi="Arial" w:cs="Arial"/>
          <w:sz w:val="18"/>
          <w:szCs w:val="18"/>
        </w:rPr>
      </w:pPr>
    </w:p>
    <w:p w14:paraId="59488AB3" w14:textId="77777777" w:rsidR="00E823DF" w:rsidRPr="000C2D15" w:rsidRDefault="00E823DF" w:rsidP="00E823DF">
      <w:pPr>
        <w:pStyle w:val="Textoindependiente"/>
        <w:spacing w:after="0"/>
        <w:ind w:right="44"/>
        <w:jc w:val="center"/>
        <w:rPr>
          <w:rFonts w:ascii="Arial" w:hAnsi="Arial" w:cs="Arial"/>
          <w:sz w:val="18"/>
          <w:szCs w:val="18"/>
        </w:rPr>
      </w:pPr>
    </w:p>
    <w:p w14:paraId="4EFDD276" w14:textId="77777777" w:rsidR="00E823DF" w:rsidRPr="000C2D15" w:rsidRDefault="00E823DF" w:rsidP="00E823DF">
      <w:pPr>
        <w:pStyle w:val="Textoindependiente"/>
        <w:spacing w:after="0"/>
        <w:ind w:right="44"/>
        <w:jc w:val="center"/>
        <w:rPr>
          <w:rFonts w:ascii="Arial" w:hAnsi="Arial" w:cs="Arial"/>
          <w:sz w:val="18"/>
          <w:szCs w:val="18"/>
        </w:rPr>
      </w:pPr>
    </w:p>
    <w:p w14:paraId="7A7FE61C" w14:textId="77777777" w:rsidR="00E823DF" w:rsidRPr="000C2D15" w:rsidRDefault="00E823DF" w:rsidP="00E823DF">
      <w:pPr>
        <w:pStyle w:val="Textoindependiente"/>
        <w:spacing w:after="0"/>
        <w:ind w:right="44"/>
        <w:jc w:val="center"/>
        <w:rPr>
          <w:rFonts w:ascii="Arial" w:hAnsi="Arial" w:cs="Arial"/>
          <w:sz w:val="18"/>
          <w:szCs w:val="18"/>
        </w:rPr>
      </w:pPr>
    </w:p>
    <w:p w14:paraId="17ABB9EF" w14:textId="77777777" w:rsidR="00E823DF" w:rsidRPr="000C2D15" w:rsidRDefault="00E823DF" w:rsidP="00E823DF">
      <w:pPr>
        <w:pStyle w:val="Textoindependiente"/>
        <w:spacing w:after="0"/>
        <w:ind w:right="44"/>
        <w:jc w:val="center"/>
        <w:rPr>
          <w:rFonts w:ascii="Arial" w:hAnsi="Arial" w:cs="Arial"/>
          <w:sz w:val="18"/>
          <w:szCs w:val="18"/>
        </w:rPr>
      </w:pPr>
    </w:p>
    <w:p w14:paraId="3208BFBF" w14:textId="77777777" w:rsidR="00E823DF" w:rsidRPr="000C2D15" w:rsidRDefault="00E823DF" w:rsidP="00E823DF">
      <w:pPr>
        <w:pStyle w:val="Textoindependiente"/>
        <w:spacing w:after="0"/>
        <w:ind w:right="44"/>
        <w:jc w:val="center"/>
        <w:rPr>
          <w:rFonts w:ascii="Arial" w:hAnsi="Arial" w:cs="Arial"/>
          <w:sz w:val="18"/>
          <w:szCs w:val="18"/>
        </w:rPr>
      </w:pPr>
    </w:p>
    <w:p w14:paraId="14B0C587" w14:textId="77777777" w:rsidR="00E823DF" w:rsidRPr="000C2D15" w:rsidRDefault="00E823DF" w:rsidP="00E823DF">
      <w:pPr>
        <w:pStyle w:val="Textoindependiente"/>
        <w:spacing w:after="0"/>
        <w:ind w:right="44"/>
        <w:jc w:val="center"/>
        <w:rPr>
          <w:rFonts w:ascii="Arial" w:hAnsi="Arial" w:cs="Arial"/>
          <w:sz w:val="18"/>
          <w:szCs w:val="18"/>
        </w:rPr>
      </w:pPr>
    </w:p>
    <w:p w14:paraId="5C9675ED" w14:textId="77777777" w:rsidR="00E823DF" w:rsidRPr="000C2D15" w:rsidRDefault="00E823DF" w:rsidP="00E823DF">
      <w:pPr>
        <w:pStyle w:val="Textoindependiente"/>
        <w:spacing w:after="0"/>
        <w:ind w:right="44"/>
        <w:jc w:val="center"/>
        <w:rPr>
          <w:rFonts w:ascii="Arial" w:hAnsi="Arial" w:cs="Arial"/>
          <w:sz w:val="18"/>
          <w:szCs w:val="18"/>
        </w:rPr>
      </w:pPr>
    </w:p>
    <w:p w14:paraId="1336F38C" w14:textId="77777777" w:rsidR="00E823DF" w:rsidRPr="000C2D15" w:rsidRDefault="00E823DF" w:rsidP="00E823DF">
      <w:pPr>
        <w:pStyle w:val="Textoindependiente"/>
        <w:spacing w:after="0"/>
        <w:ind w:right="44"/>
        <w:jc w:val="center"/>
        <w:rPr>
          <w:rFonts w:ascii="Arial" w:hAnsi="Arial" w:cs="Arial"/>
          <w:sz w:val="18"/>
          <w:szCs w:val="18"/>
        </w:rPr>
      </w:pPr>
    </w:p>
    <w:p w14:paraId="3E29EB4C" w14:textId="77777777" w:rsidR="00E823DF" w:rsidRPr="000C2D15" w:rsidRDefault="00E823DF" w:rsidP="00E823DF">
      <w:pPr>
        <w:pStyle w:val="Textoindependiente"/>
        <w:spacing w:after="0"/>
        <w:ind w:right="44"/>
        <w:jc w:val="center"/>
        <w:rPr>
          <w:rFonts w:ascii="Arial" w:hAnsi="Arial" w:cs="Arial"/>
          <w:sz w:val="18"/>
          <w:szCs w:val="18"/>
        </w:rPr>
      </w:pPr>
    </w:p>
    <w:p w14:paraId="6934873E" w14:textId="77777777" w:rsidR="00E823DF" w:rsidRPr="000C2D15" w:rsidRDefault="00E823DF" w:rsidP="00E823DF">
      <w:pPr>
        <w:pStyle w:val="Textoindependiente"/>
        <w:spacing w:after="0"/>
        <w:ind w:right="44"/>
        <w:jc w:val="center"/>
        <w:rPr>
          <w:rFonts w:ascii="Arial" w:hAnsi="Arial" w:cs="Arial"/>
          <w:sz w:val="18"/>
          <w:szCs w:val="18"/>
        </w:rPr>
      </w:pPr>
    </w:p>
    <w:p w14:paraId="1F353E0D" w14:textId="77777777" w:rsidR="00E823DF" w:rsidRPr="000C2D15" w:rsidRDefault="00E823DF" w:rsidP="00E823DF">
      <w:pPr>
        <w:pStyle w:val="Textoindependiente"/>
        <w:spacing w:after="0"/>
        <w:ind w:right="44"/>
        <w:jc w:val="center"/>
        <w:rPr>
          <w:rFonts w:ascii="Arial" w:hAnsi="Arial" w:cs="Arial"/>
          <w:sz w:val="18"/>
          <w:szCs w:val="18"/>
        </w:rPr>
      </w:pPr>
    </w:p>
    <w:p w14:paraId="589A3B1C" w14:textId="77777777" w:rsidR="00E823DF" w:rsidRPr="000C2D15" w:rsidRDefault="00E823DF" w:rsidP="00E823DF">
      <w:pPr>
        <w:pStyle w:val="Textoindependiente"/>
        <w:spacing w:after="0"/>
        <w:ind w:right="44"/>
        <w:jc w:val="center"/>
        <w:rPr>
          <w:rFonts w:ascii="Arial" w:hAnsi="Arial" w:cs="Arial"/>
          <w:sz w:val="18"/>
          <w:szCs w:val="18"/>
        </w:rPr>
      </w:pPr>
    </w:p>
    <w:p w14:paraId="2FDA7877" w14:textId="77777777" w:rsidR="00E823DF" w:rsidRPr="000C2D15" w:rsidRDefault="00E823DF" w:rsidP="00E823DF">
      <w:pPr>
        <w:pStyle w:val="Textoindependiente"/>
        <w:spacing w:after="0"/>
        <w:ind w:right="44"/>
        <w:jc w:val="center"/>
        <w:rPr>
          <w:rFonts w:ascii="Arial" w:hAnsi="Arial" w:cs="Arial"/>
          <w:sz w:val="18"/>
          <w:szCs w:val="18"/>
        </w:rPr>
      </w:pPr>
    </w:p>
    <w:p w14:paraId="6B4C3828" w14:textId="77777777" w:rsidR="00E823DF" w:rsidRPr="000C2D15" w:rsidRDefault="00E823DF" w:rsidP="00E823DF">
      <w:pPr>
        <w:pStyle w:val="Textoindependiente"/>
        <w:spacing w:after="0"/>
        <w:ind w:right="44"/>
        <w:jc w:val="center"/>
        <w:rPr>
          <w:rFonts w:ascii="Arial" w:hAnsi="Arial" w:cs="Arial"/>
          <w:sz w:val="18"/>
          <w:szCs w:val="18"/>
        </w:rPr>
      </w:pPr>
    </w:p>
    <w:p w14:paraId="661348F2" w14:textId="77777777" w:rsidR="00E823DF" w:rsidRPr="000C2D15" w:rsidRDefault="00E823DF" w:rsidP="00E823DF">
      <w:pPr>
        <w:pStyle w:val="Textoindependiente"/>
        <w:spacing w:after="0"/>
        <w:ind w:right="44"/>
        <w:jc w:val="center"/>
        <w:rPr>
          <w:rFonts w:ascii="Arial" w:hAnsi="Arial" w:cs="Arial"/>
          <w:sz w:val="18"/>
          <w:szCs w:val="18"/>
        </w:rPr>
      </w:pPr>
    </w:p>
    <w:p w14:paraId="0CE253D8" w14:textId="77777777" w:rsidR="00E823DF" w:rsidRPr="000C2D15" w:rsidRDefault="00E823DF" w:rsidP="00E823DF">
      <w:pPr>
        <w:pStyle w:val="Textoindependiente"/>
        <w:spacing w:after="0"/>
        <w:ind w:right="44"/>
        <w:jc w:val="center"/>
        <w:rPr>
          <w:rFonts w:ascii="Arial" w:hAnsi="Arial" w:cs="Arial"/>
          <w:sz w:val="18"/>
          <w:szCs w:val="18"/>
        </w:rPr>
      </w:pPr>
    </w:p>
    <w:p w14:paraId="61B73678" w14:textId="77777777" w:rsidR="00E823DF" w:rsidRPr="000C2D15" w:rsidRDefault="00E823DF" w:rsidP="00E823DF">
      <w:pPr>
        <w:pStyle w:val="Textoindependiente"/>
        <w:spacing w:after="0"/>
        <w:ind w:right="44"/>
        <w:jc w:val="center"/>
        <w:rPr>
          <w:rFonts w:ascii="Arial" w:hAnsi="Arial" w:cs="Arial"/>
          <w:sz w:val="18"/>
          <w:szCs w:val="18"/>
        </w:rPr>
      </w:pPr>
    </w:p>
    <w:p w14:paraId="4CB191DA" w14:textId="77777777" w:rsidR="00E823DF" w:rsidRPr="000C2D15" w:rsidRDefault="00E823DF" w:rsidP="00E823DF">
      <w:pPr>
        <w:pStyle w:val="Textoindependiente"/>
        <w:spacing w:after="0"/>
        <w:ind w:right="44"/>
        <w:jc w:val="center"/>
        <w:rPr>
          <w:rFonts w:ascii="Arial" w:hAnsi="Arial" w:cs="Arial"/>
          <w:sz w:val="18"/>
          <w:szCs w:val="18"/>
        </w:rPr>
      </w:pPr>
    </w:p>
    <w:p w14:paraId="5335467D" w14:textId="77777777" w:rsidR="00E823DF" w:rsidRPr="000C2D15" w:rsidRDefault="00E823DF" w:rsidP="00E823DF">
      <w:pPr>
        <w:pStyle w:val="Textoindependiente"/>
        <w:spacing w:after="0"/>
        <w:ind w:right="44"/>
        <w:jc w:val="center"/>
        <w:rPr>
          <w:rFonts w:ascii="Arial" w:hAnsi="Arial" w:cs="Arial"/>
          <w:sz w:val="18"/>
          <w:szCs w:val="18"/>
        </w:rPr>
      </w:pPr>
    </w:p>
    <w:p w14:paraId="3DDE11A3" w14:textId="77777777" w:rsidR="00E823DF" w:rsidRPr="000C2D15" w:rsidRDefault="00E823DF" w:rsidP="00E823DF">
      <w:pPr>
        <w:pStyle w:val="Textoindependiente"/>
        <w:spacing w:after="0"/>
        <w:ind w:right="44"/>
        <w:jc w:val="center"/>
        <w:rPr>
          <w:rFonts w:ascii="Arial" w:hAnsi="Arial" w:cs="Arial"/>
          <w:sz w:val="18"/>
          <w:szCs w:val="18"/>
        </w:rPr>
      </w:pPr>
    </w:p>
    <w:p w14:paraId="0B576718" w14:textId="77777777" w:rsidR="00E823DF" w:rsidRPr="000C2D15" w:rsidRDefault="00E823DF" w:rsidP="00E823DF">
      <w:pPr>
        <w:pStyle w:val="Textoindependiente"/>
        <w:spacing w:after="0"/>
        <w:ind w:right="44"/>
        <w:jc w:val="center"/>
        <w:rPr>
          <w:rFonts w:ascii="Arial" w:hAnsi="Arial" w:cs="Arial"/>
          <w:sz w:val="18"/>
          <w:szCs w:val="18"/>
        </w:rPr>
      </w:pPr>
    </w:p>
    <w:p w14:paraId="331AC522" w14:textId="77777777" w:rsidR="00E823DF" w:rsidRPr="000C2D15" w:rsidRDefault="00E823DF" w:rsidP="00E823DF">
      <w:pPr>
        <w:pStyle w:val="Textoindependiente"/>
        <w:spacing w:after="0"/>
        <w:ind w:right="44"/>
        <w:jc w:val="center"/>
        <w:rPr>
          <w:rFonts w:ascii="Arial" w:hAnsi="Arial" w:cs="Arial"/>
          <w:sz w:val="18"/>
          <w:szCs w:val="18"/>
        </w:rPr>
      </w:pPr>
    </w:p>
    <w:p w14:paraId="250972C9" w14:textId="77777777" w:rsidR="00E823DF" w:rsidRPr="000C2D15" w:rsidRDefault="00E823DF" w:rsidP="00E823DF">
      <w:pPr>
        <w:pStyle w:val="Textoindependiente"/>
        <w:spacing w:after="0"/>
        <w:ind w:right="44"/>
        <w:jc w:val="center"/>
        <w:rPr>
          <w:rFonts w:ascii="Arial" w:hAnsi="Arial" w:cs="Arial"/>
          <w:sz w:val="18"/>
          <w:szCs w:val="18"/>
        </w:rPr>
      </w:pPr>
    </w:p>
    <w:p w14:paraId="76853CCB" w14:textId="77777777" w:rsidR="00E823DF" w:rsidRPr="000C2D15" w:rsidRDefault="00E823DF" w:rsidP="00E823DF">
      <w:pPr>
        <w:pStyle w:val="Textoindependiente"/>
        <w:spacing w:after="0"/>
        <w:ind w:right="44"/>
        <w:jc w:val="center"/>
        <w:rPr>
          <w:rFonts w:ascii="Arial" w:hAnsi="Arial" w:cs="Arial"/>
          <w:sz w:val="18"/>
          <w:szCs w:val="18"/>
        </w:rPr>
      </w:pPr>
    </w:p>
    <w:p w14:paraId="707A254A" w14:textId="77777777" w:rsidR="00E823DF" w:rsidRPr="000C2D15" w:rsidRDefault="00E823DF" w:rsidP="00E823DF">
      <w:pPr>
        <w:pStyle w:val="Textoindependiente"/>
        <w:spacing w:after="0"/>
        <w:ind w:right="44"/>
        <w:jc w:val="center"/>
        <w:rPr>
          <w:rFonts w:ascii="Arial" w:hAnsi="Arial" w:cs="Arial"/>
          <w:sz w:val="18"/>
          <w:szCs w:val="18"/>
        </w:rPr>
      </w:pPr>
    </w:p>
    <w:p w14:paraId="26A0EE96" w14:textId="77777777" w:rsidR="00E723A7" w:rsidRPr="000C2D15" w:rsidRDefault="00E723A7" w:rsidP="00E823DF">
      <w:pPr>
        <w:pStyle w:val="Textoindependiente"/>
        <w:spacing w:after="0"/>
        <w:ind w:right="44"/>
        <w:jc w:val="center"/>
        <w:rPr>
          <w:rFonts w:ascii="Arial" w:hAnsi="Arial" w:cs="Arial"/>
          <w:sz w:val="18"/>
          <w:szCs w:val="18"/>
        </w:rPr>
      </w:pPr>
    </w:p>
    <w:p w14:paraId="6958A8FE" w14:textId="77777777" w:rsidR="00E723A7" w:rsidRPr="000C2D15" w:rsidRDefault="00E723A7" w:rsidP="00E823DF">
      <w:pPr>
        <w:pStyle w:val="Textoindependiente"/>
        <w:spacing w:after="0"/>
        <w:ind w:right="44"/>
        <w:jc w:val="center"/>
        <w:rPr>
          <w:rFonts w:ascii="Arial" w:hAnsi="Arial" w:cs="Arial"/>
          <w:sz w:val="18"/>
          <w:szCs w:val="18"/>
        </w:rPr>
      </w:pPr>
    </w:p>
    <w:p w14:paraId="0F9C60F1" w14:textId="77777777" w:rsidR="00E723A7" w:rsidRPr="000C2D15" w:rsidRDefault="00E723A7" w:rsidP="00E823DF">
      <w:pPr>
        <w:pStyle w:val="Textoindependiente"/>
        <w:spacing w:after="0"/>
        <w:ind w:right="44"/>
        <w:jc w:val="center"/>
        <w:rPr>
          <w:rFonts w:ascii="Arial" w:hAnsi="Arial" w:cs="Arial"/>
          <w:sz w:val="18"/>
          <w:szCs w:val="18"/>
        </w:rPr>
      </w:pPr>
    </w:p>
    <w:p w14:paraId="0F5D4C62" w14:textId="77777777" w:rsidR="00E723A7" w:rsidRPr="000C2D15" w:rsidRDefault="00E723A7" w:rsidP="00E823DF">
      <w:pPr>
        <w:pStyle w:val="Textoindependiente"/>
        <w:spacing w:after="0"/>
        <w:ind w:right="44"/>
        <w:jc w:val="center"/>
        <w:rPr>
          <w:rFonts w:ascii="Arial" w:hAnsi="Arial" w:cs="Arial"/>
          <w:sz w:val="18"/>
          <w:szCs w:val="18"/>
        </w:rPr>
      </w:pPr>
    </w:p>
    <w:p w14:paraId="29D236C9" w14:textId="77777777" w:rsidR="00E723A7" w:rsidRPr="000C2D15" w:rsidRDefault="00E723A7" w:rsidP="00E823DF">
      <w:pPr>
        <w:pStyle w:val="Textoindependiente"/>
        <w:spacing w:after="0"/>
        <w:ind w:right="44"/>
        <w:jc w:val="center"/>
        <w:rPr>
          <w:rFonts w:ascii="Arial" w:hAnsi="Arial" w:cs="Arial"/>
          <w:sz w:val="18"/>
          <w:szCs w:val="18"/>
        </w:rPr>
      </w:pPr>
    </w:p>
    <w:p w14:paraId="28C9F288" w14:textId="77777777" w:rsidR="00E723A7" w:rsidRPr="000C2D15" w:rsidRDefault="00E723A7" w:rsidP="00E823DF">
      <w:pPr>
        <w:pStyle w:val="Textoindependiente"/>
        <w:spacing w:after="0"/>
        <w:ind w:right="44"/>
        <w:jc w:val="center"/>
        <w:rPr>
          <w:rFonts w:ascii="Arial" w:hAnsi="Arial" w:cs="Arial"/>
          <w:sz w:val="18"/>
          <w:szCs w:val="18"/>
        </w:rPr>
      </w:pPr>
    </w:p>
    <w:p w14:paraId="0F241615" w14:textId="77777777" w:rsidR="00E723A7" w:rsidRPr="000C2D15" w:rsidRDefault="00E723A7" w:rsidP="00E823DF">
      <w:pPr>
        <w:pStyle w:val="Textoindependiente"/>
        <w:spacing w:after="0"/>
        <w:ind w:right="44"/>
        <w:jc w:val="center"/>
        <w:rPr>
          <w:rFonts w:ascii="Arial" w:hAnsi="Arial" w:cs="Arial"/>
          <w:sz w:val="18"/>
          <w:szCs w:val="18"/>
        </w:rPr>
      </w:pPr>
    </w:p>
    <w:p w14:paraId="3E6D7805" w14:textId="77777777" w:rsidR="00E723A7" w:rsidRPr="000C2D15" w:rsidRDefault="00E723A7" w:rsidP="00E823DF">
      <w:pPr>
        <w:pStyle w:val="Textoindependiente"/>
        <w:spacing w:after="0"/>
        <w:ind w:right="44"/>
        <w:jc w:val="center"/>
        <w:rPr>
          <w:rFonts w:ascii="Arial" w:hAnsi="Arial" w:cs="Arial"/>
          <w:sz w:val="18"/>
          <w:szCs w:val="18"/>
        </w:rPr>
      </w:pPr>
    </w:p>
    <w:p w14:paraId="518009E4" w14:textId="77777777" w:rsidR="00E723A7" w:rsidRPr="000C2D15" w:rsidRDefault="00E723A7" w:rsidP="00E823DF">
      <w:pPr>
        <w:pStyle w:val="Textoindependiente"/>
        <w:spacing w:after="0"/>
        <w:ind w:right="44"/>
        <w:jc w:val="center"/>
        <w:rPr>
          <w:rFonts w:ascii="Arial" w:hAnsi="Arial" w:cs="Arial"/>
          <w:sz w:val="18"/>
          <w:szCs w:val="18"/>
        </w:rPr>
      </w:pPr>
    </w:p>
    <w:p w14:paraId="33C7D6B9" w14:textId="77777777" w:rsidR="00E723A7" w:rsidRPr="000C2D15" w:rsidRDefault="00E723A7" w:rsidP="00E823DF">
      <w:pPr>
        <w:pStyle w:val="Textoindependiente"/>
        <w:spacing w:after="0"/>
        <w:ind w:right="44"/>
        <w:jc w:val="center"/>
        <w:rPr>
          <w:rFonts w:ascii="Arial" w:hAnsi="Arial" w:cs="Arial"/>
          <w:sz w:val="18"/>
          <w:szCs w:val="18"/>
        </w:rPr>
      </w:pPr>
    </w:p>
    <w:p w14:paraId="18F5774E" w14:textId="77777777" w:rsidR="00E823DF" w:rsidRPr="000C2D15" w:rsidRDefault="00E823DF" w:rsidP="00E823DF">
      <w:pPr>
        <w:pStyle w:val="Textoindependiente"/>
        <w:spacing w:after="0"/>
        <w:ind w:right="44"/>
        <w:jc w:val="center"/>
        <w:rPr>
          <w:rFonts w:ascii="Arial" w:hAnsi="Arial" w:cs="Arial"/>
          <w:sz w:val="18"/>
          <w:szCs w:val="18"/>
        </w:rPr>
      </w:pPr>
    </w:p>
    <w:p w14:paraId="0516936F" w14:textId="77777777" w:rsidR="00E823DF" w:rsidRPr="000C2D15" w:rsidRDefault="00E823DF" w:rsidP="00E823DF">
      <w:pPr>
        <w:pStyle w:val="Textoindependiente"/>
        <w:spacing w:after="0"/>
        <w:ind w:right="44"/>
        <w:jc w:val="center"/>
        <w:rPr>
          <w:rFonts w:ascii="Arial" w:hAnsi="Arial" w:cs="Arial"/>
          <w:sz w:val="18"/>
          <w:szCs w:val="18"/>
        </w:rPr>
      </w:pPr>
    </w:p>
    <w:p w14:paraId="4E22BFB9" w14:textId="77777777" w:rsidR="00E823DF" w:rsidRPr="000C2D15" w:rsidRDefault="00E823DF" w:rsidP="00E823DF">
      <w:pPr>
        <w:spacing w:after="0"/>
        <w:rPr>
          <w:rFonts w:ascii="Arial" w:hAnsi="Arial" w:cs="Arial"/>
        </w:rPr>
      </w:pPr>
      <w:r w:rsidRPr="000C2D15">
        <w:rPr>
          <w:rFonts w:ascii="Arial" w:hAnsi="Arial" w:cs="Arial"/>
        </w:rPr>
        <w:br w:type="page"/>
      </w:r>
    </w:p>
    <w:p w14:paraId="2621F11A" w14:textId="77777777" w:rsidR="00E823DF" w:rsidRPr="000C2D15" w:rsidRDefault="00E823DF" w:rsidP="00E823DF">
      <w:pPr>
        <w:spacing w:after="0"/>
        <w:rPr>
          <w:rFonts w:ascii="Arial" w:eastAsia="Arial" w:hAnsi="Arial" w:cs="Arial"/>
          <w:sz w:val="18"/>
          <w:szCs w:val="1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6777"/>
      </w:tblGrid>
      <w:tr w:rsidR="00E823DF" w:rsidRPr="000C2D15" w14:paraId="39F24B83" w14:textId="77777777" w:rsidTr="00E723A7">
        <w:trPr>
          <w:trHeight w:val="205"/>
        </w:trPr>
        <w:tc>
          <w:tcPr>
            <w:tcW w:w="5000" w:type="pct"/>
            <w:gridSpan w:val="2"/>
            <w:shd w:val="clear" w:color="auto" w:fill="C5E0B3"/>
          </w:tcPr>
          <w:p w14:paraId="7F2B4490" w14:textId="77777777" w:rsidR="00E823DF" w:rsidRPr="000C2D15" w:rsidRDefault="00E823DF" w:rsidP="00E823DF">
            <w:pPr>
              <w:pStyle w:val="TableParagraph"/>
              <w:spacing w:line="276" w:lineRule="auto"/>
              <w:ind w:left="3011" w:right="3003"/>
              <w:jc w:val="center"/>
              <w:rPr>
                <w:b/>
                <w:sz w:val="18"/>
              </w:rPr>
            </w:pPr>
            <w:r w:rsidRPr="000C2D15">
              <w:rPr>
                <w:b/>
                <w:sz w:val="18"/>
              </w:rPr>
              <w:t>INSTRUCTIVO</w:t>
            </w:r>
            <w:r w:rsidRPr="000C2D15">
              <w:rPr>
                <w:b/>
                <w:spacing w:val="-12"/>
                <w:sz w:val="18"/>
              </w:rPr>
              <w:t xml:space="preserve"> </w:t>
            </w:r>
            <w:r w:rsidRPr="000C2D15">
              <w:rPr>
                <w:b/>
                <w:sz w:val="18"/>
              </w:rPr>
              <w:t>DE</w:t>
            </w:r>
            <w:r w:rsidRPr="000C2D15">
              <w:rPr>
                <w:b/>
                <w:spacing w:val="-8"/>
                <w:sz w:val="18"/>
              </w:rPr>
              <w:t xml:space="preserve"> </w:t>
            </w:r>
            <w:r w:rsidRPr="000C2D15">
              <w:rPr>
                <w:b/>
                <w:spacing w:val="-2"/>
                <w:sz w:val="18"/>
              </w:rPr>
              <w:t>LLENADO</w:t>
            </w:r>
          </w:p>
        </w:tc>
      </w:tr>
      <w:tr w:rsidR="00E823DF" w:rsidRPr="000C2D15" w14:paraId="278EB82E" w14:textId="77777777" w:rsidTr="00E723A7">
        <w:trPr>
          <w:trHeight w:val="414"/>
        </w:trPr>
        <w:tc>
          <w:tcPr>
            <w:tcW w:w="1393" w:type="pct"/>
            <w:shd w:val="clear" w:color="auto" w:fill="C5E0B3"/>
          </w:tcPr>
          <w:p w14:paraId="1F47BC87" w14:textId="77777777" w:rsidR="00E823DF" w:rsidRPr="000C2D15" w:rsidRDefault="00E823DF" w:rsidP="00E823DF">
            <w:pPr>
              <w:pStyle w:val="TableParagraph"/>
              <w:spacing w:line="276" w:lineRule="auto"/>
              <w:ind w:left="141" w:right="111"/>
              <w:rPr>
                <w:b/>
                <w:sz w:val="18"/>
              </w:rPr>
            </w:pPr>
            <w:r w:rsidRPr="000C2D15">
              <w:rPr>
                <w:b/>
                <w:sz w:val="18"/>
              </w:rPr>
              <w:t>Nombre</w:t>
            </w:r>
            <w:r w:rsidRPr="000C2D15">
              <w:rPr>
                <w:b/>
                <w:spacing w:val="-1"/>
                <w:sz w:val="18"/>
              </w:rPr>
              <w:t xml:space="preserve"> </w:t>
            </w:r>
            <w:r w:rsidRPr="000C2D15">
              <w:rPr>
                <w:b/>
                <w:sz w:val="18"/>
              </w:rPr>
              <w:t>del</w:t>
            </w:r>
            <w:r w:rsidRPr="000C2D15">
              <w:rPr>
                <w:b/>
                <w:spacing w:val="-4"/>
                <w:sz w:val="18"/>
              </w:rPr>
              <w:t xml:space="preserve"> </w:t>
            </w:r>
            <w:r w:rsidRPr="000C2D15">
              <w:rPr>
                <w:b/>
                <w:spacing w:val="-2"/>
                <w:sz w:val="18"/>
              </w:rPr>
              <w:t>campo</w:t>
            </w:r>
          </w:p>
        </w:tc>
        <w:tc>
          <w:tcPr>
            <w:tcW w:w="3607" w:type="pct"/>
            <w:shd w:val="clear" w:color="auto" w:fill="C5E0B3"/>
          </w:tcPr>
          <w:p w14:paraId="1E185C04" w14:textId="77777777" w:rsidR="00E823DF" w:rsidRPr="000C2D15" w:rsidRDefault="00E823DF" w:rsidP="00E823DF">
            <w:pPr>
              <w:pStyle w:val="TableParagraph"/>
              <w:spacing w:line="276" w:lineRule="auto"/>
              <w:ind w:left="2977" w:right="706" w:hanging="2441"/>
              <w:jc w:val="center"/>
              <w:rPr>
                <w:b/>
                <w:sz w:val="18"/>
              </w:rPr>
            </w:pPr>
            <w:r w:rsidRPr="000C2D15">
              <w:rPr>
                <w:b/>
                <w:sz w:val="18"/>
              </w:rPr>
              <w:t>Descripción</w:t>
            </w:r>
            <w:r w:rsidRPr="000C2D15">
              <w:rPr>
                <w:b/>
                <w:spacing w:val="-3"/>
                <w:sz w:val="18"/>
              </w:rPr>
              <w:t xml:space="preserve"> </w:t>
            </w:r>
            <w:r w:rsidRPr="000C2D15">
              <w:rPr>
                <w:b/>
                <w:sz w:val="18"/>
              </w:rPr>
              <w:t>del</w:t>
            </w:r>
            <w:r w:rsidRPr="000C2D15">
              <w:rPr>
                <w:b/>
                <w:spacing w:val="-5"/>
                <w:sz w:val="18"/>
              </w:rPr>
              <w:t xml:space="preserve"> </w:t>
            </w:r>
            <w:r w:rsidRPr="000C2D15">
              <w:rPr>
                <w:b/>
                <w:spacing w:val="-2"/>
                <w:sz w:val="18"/>
              </w:rPr>
              <w:t>campo</w:t>
            </w:r>
          </w:p>
        </w:tc>
      </w:tr>
      <w:tr w:rsidR="00E823DF" w:rsidRPr="000C2D15" w14:paraId="143D52D6" w14:textId="77777777" w:rsidTr="00E723A7">
        <w:trPr>
          <w:trHeight w:val="206"/>
        </w:trPr>
        <w:tc>
          <w:tcPr>
            <w:tcW w:w="5000" w:type="pct"/>
            <w:gridSpan w:val="2"/>
            <w:shd w:val="clear" w:color="auto" w:fill="F2F2F2"/>
          </w:tcPr>
          <w:p w14:paraId="293C956E" w14:textId="77777777" w:rsidR="00E823DF" w:rsidRPr="000C2D15" w:rsidRDefault="00E823DF" w:rsidP="00E823DF">
            <w:pPr>
              <w:pStyle w:val="TableParagraph"/>
              <w:spacing w:line="276" w:lineRule="auto"/>
              <w:ind w:left="3011" w:right="3000"/>
              <w:jc w:val="center"/>
              <w:rPr>
                <w:b/>
                <w:sz w:val="18"/>
              </w:rPr>
            </w:pPr>
            <w:r w:rsidRPr="000C2D15">
              <w:rPr>
                <w:b/>
                <w:sz w:val="18"/>
              </w:rPr>
              <w:t>I.</w:t>
            </w:r>
            <w:r w:rsidRPr="000C2D15">
              <w:rPr>
                <w:b/>
                <w:spacing w:val="-2"/>
                <w:sz w:val="18"/>
              </w:rPr>
              <w:t xml:space="preserve"> </w:t>
            </w:r>
            <w:r w:rsidRPr="000C2D15">
              <w:rPr>
                <w:b/>
                <w:sz w:val="18"/>
              </w:rPr>
              <w:t>TIPO</w:t>
            </w:r>
            <w:r w:rsidRPr="000C2D15">
              <w:rPr>
                <w:b/>
                <w:spacing w:val="-2"/>
                <w:sz w:val="18"/>
              </w:rPr>
              <w:t xml:space="preserve"> </w:t>
            </w:r>
            <w:r w:rsidRPr="000C2D15">
              <w:rPr>
                <w:b/>
                <w:sz w:val="18"/>
              </w:rPr>
              <w:t>DE</w:t>
            </w:r>
            <w:r w:rsidRPr="000C2D15">
              <w:rPr>
                <w:b/>
                <w:spacing w:val="-3"/>
                <w:sz w:val="18"/>
              </w:rPr>
              <w:t xml:space="preserve"> </w:t>
            </w:r>
            <w:r w:rsidRPr="000C2D15">
              <w:rPr>
                <w:b/>
                <w:sz w:val="18"/>
              </w:rPr>
              <w:t>TRÁMITE</w:t>
            </w:r>
          </w:p>
        </w:tc>
      </w:tr>
      <w:tr w:rsidR="00E823DF" w:rsidRPr="000C2D15" w14:paraId="6BDAF5F1" w14:textId="77777777" w:rsidTr="00E723A7">
        <w:trPr>
          <w:trHeight w:val="208"/>
        </w:trPr>
        <w:tc>
          <w:tcPr>
            <w:tcW w:w="1393" w:type="pct"/>
            <w:vAlign w:val="center"/>
          </w:tcPr>
          <w:p w14:paraId="0F9FA639" w14:textId="77777777" w:rsidR="00E823DF" w:rsidRPr="000C2D15" w:rsidRDefault="00E823DF" w:rsidP="00E823DF">
            <w:pPr>
              <w:pStyle w:val="TableParagraph"/>
              <w:spacing w:line="276" w:lineRule="auto"/>
              <w:ind w:right="136"/>
              <w:rPr>
                <w:sz w:val="18"/>
              </w:rPr>
            </w:pPr>
            <w:r w:rsidRPr="000C2D15">
              <w:rPr>
                <w:sz w:val="18"/>
              </w:rPr>
              <w:t>Aviso de suspensión</w:t>
            </w:r>
          </w:p>
        </w:tc>
        <w:tc>
          <w:tcPr>
            <w:tcW w:w="3607" w:type="pct"/>
            <w:vAlign w:val="center"/>
          </w:tcPr>
          <w:p w14:paraId="7AB8A14F" w14:textId="77777777" w:rsidR="00E823DF" w:rsidRPr="000C2D15" w:rsidRDefault="00E823DF" w:rsidP="00E823DF">
            <w:pPr>
              <w:pStyle w:val="TableParagraph"/>
              <w:spacing w:line="276" w:lineRule="auto"/>
              <w:ind w:left="140" w:right="136"/>
              <w:rPr>
                <w:sz w:val="18"/>
              </w:rPr>
            </w:pPr>
            <w:r w:rsidRPr="000C2D15">
              <w:rPr>
                <w:sz w:val="18"/>
              </w:rPr>
              <w:t>Aviso de suspensión por hecho fortuito o causa de fuerza mayor.</w:t>
            </w:r>
          </w:p>
          <w:p w14:paraId="18115447" w14:textId="77777777" w:rsidR="00E823DF" w:rsidRPr="000C2D15" w:rsidRDefault="00E823DF" w:rsidP="00E823DF">
            <w:pPr>
              <w:pStyle w:val="TableParagraph"/>
              <w:spacing w:line="276" w:lineRule="auto"/>
              <w:ind w:left="136" w:right="136"/>
              <w:rPr>
                <w:sz w:val="18"/>
              </w:rPr>
            </w:pPr>
          </w:p>
        </w:tc>
      </w:tr>
      <w:tr w:rsidR="00E823DF" w:rsidRPr="000C2D15" w14:paraId="63F2E846" w14:textId="77777777" w:rsidTr="00E723A7">
        <w:trPr>
          <w:trHeight w:val="206"/>
        </w:trPr>
        <w:tc>
          <w:tcPr>
            <w:tcW w:w="5000" w:type="pct"/>
            <w:gridSpan w:val="2"/>
            <w:shd w:val="clear" w:color="auto" w:fill="F2F2F2"/>
          </w:tcPr>
          <w:p w14:paraId="4A1A09B3" w14:textId="77777777" w:rsidR="00E823DF" w:rsidRPr="000C2D15" w:rsidRDefault="00E823DF" w:rsidP="00E823DF">
            <w:pPr>
              <w:pStyle w:val="TableParagraph"/>
              <w:spacing w:line="276" w:lineRule="auto"/>
              <w:ind w:left="3011" w:right="2405" w:hanging="317"/>
              <w:jc w:val="center"/>
              <w:rPr>
                <w:b/>
                <w:sz w:val="18"/>
              </w:rPr>
            </w:pPr>
            <w:r w:rsidRPr="000C2D15">
              <w:rPr>
                <w:b/>
                <w:sz w:val="18"/>
              </w:rPr>
              <w:t>II.</w:t>
            </w:r>
            <w:r w:rsidRPr="000C2D15">
              <w:rPr>
                <w:b/>
                <w:spacing w:val="-3"/>
                <w:sz w:val="18"/>
              </w:rPr>
              <w:t xml:space="preserve"> </w:t>
            </w:r>
            <w:r w:rsidRPr="000C2D15">
              <w:rPr>
                <w:b/>
                <w:sz w:val="18"/>
              </w:rPr>
              <w:t>DATOS</w:t>
            </w:r>
            <w:r w:rsidRPr="000C2D15">
              <w:rPr>
                <w:b/>
                <w:spacing w:val="-1"/>
                <w:sz w:val="18"/>
              </w:rPr>
              <w:t xml:space="preserve"> </w:t>
            </w:r>
            <w:r w:rsidRPr="000C2D15">
              <w:rPr>
                <w:b/>
                <w:sz w:val="18"/>
              </w:rPr>
              <w:t>GENERALES</w:t>
            </w:r>
            <w:r w:rsidRPr="000C2D15">
              <w:rPr>
                <w:b/>
                <w:spacing w:val="-4"/>
                <w:sz w:val="18"/>
              </w:rPr>
              <w:t xml:space="preserve"> </w:t>
            </w:r>
            <w:r w:rsidRPr="000C2D15">
              <w:rPr>
                <w:b/>
                <w:sz w:val="18"/>
              </w:rPr>
              <w:t>DEL</w:t>
            </w:r>
            <w:r w:rsidRPr="000C2D15">
              <w:rPr>
                <w:b/>
                <w:spacing w:val="-2"/>
                <w:sz w:val="18"/>
              </w:rPr>
              <w:t xml:space="preserve"> SOLICITANTE</w:t>
            </w:r>
          </w:p>
        </w:tc>
      </w:tr>
      <w:tr w:rsidR="00E823DF" w:rsidRPr="000C2D15" w14:paraId="5392682C" w14:textId="77777777" w:rsidTr="00E723A7">
        <w:trPr>
          <w:trHeight w:val="208"/>
        </w:trPr>
        <w:tc>
          <w:tcPr>
            <w:tcW w:w="5000" w:type="pct"/>
            <w:gridSpan w:val="2"/>
            <w:shd w:val="clear" w:color="auto" w:fill="C5E0B3"/>
          </w:tcPr>
          <w:p w14:paraId="78C5B3DF" w14:textId="77777777" w:rsidR="00E823DF" w:rsidRPr="000C2D15" w:rsidRDefault="00E823DF" w:rsidP="00E823DF">
            <w:pPr>
              <w:pStyle w:val="TableParagraph"/>
              <w:spacing w:line="276" w:lineRule="auto"/>
              <w:ind w:left="107"/>
              <w:rPr>
                <w:b/>
                <w:sz w:val="18"/>
              </w:rPr>
            </w:pPr>
            <w:r w:rsidRPr="000C2D15">
              <w:rPr>
                <w:b/>
                <w:sz w:val="18"/>
              </w:rPr>
              <w:t>Datos</w:t>
            </w:r>
            <w:r w:rsidRPr="000C2D15">
              <w:rPr>
                <w:b/>
                <w:spacing w:val="-3"/>
                <w:sz w:val="18"/>
              </w:rPr>
              <w:t xml:space="preserve"> </w:t>
            </w:r>
            <w:r w:rsidRPr="000C2D15">
              <w:rPr>
                <w:b/>
                <w:sz w:val="18"/>
              </w:rPr>
              <w:t>Generales</w:t>
            </w:r>
            <w:r w:rsidRPr="000C2D15">
              <w:rPr>
                <w:b/>
                <w:spacing w:val="-2"/>
                <w:sz w:val="18"/>
              </w:rPr>
              <w:t xml:space="preserve"> </w:t>
            </w:r>
            <w:r w:rsidRPr="000C2D15">
              <w:rPr>
                <w:b/>
                <w:sz w:val="18"/>
              </w:rPr>
              <w:t>del</w:t>
            </w:r>
            <w:r w:rsidRPr="000C2D15">
              <w:rPr>
                <w:b/>
                <w:spacing w:val="-3"/>
                <w:sz w:val="18"/>
              </w:rPr>
              <w:t xml:space="preserve"> </w:t>
            </w:r>
            <w:r w:rsidRPr="000C2D15">
              <w:rPr>
                <w:b/>
                <w:spacing w:val="-2"/>
                <w:sz w:val="18"/>
              </w:rPr>
              <w:t>Concesionario</w:t>
            </w:r>
          </w:p>
        </w:tc>
      </w:tr>
      <w:tr w:rsidR="00E823DF" w:rsidRPr="000C2D15" w14:paraId="4CEDDD65" w14:textId="77777777" w:rsidTr="00E723A7">
        <w:trPr>
          <w:trHeight w:val="414"/>
        </w:trPr>
        <w:tc>
          <w:tcPr>
            <w:tcW w:w="1393" w:type="pct"/>
          </w:tcPr>
          <w:p w14:paraId="32B34B0F" w14:textId="77777777" w:rsidR="00E823DF" w:rsidRPr="000C2D15" w:rsidRDefault="00E823DF" w:rsidP="00E823DF">
            <w:pPr>
              <w:pStyle w:val="TableParagraph"/>
              <w:spacing w:line="276" w:lineRule="auto"/>
              <w:ind w:left="107" w:right="168"/>
              <w:jc w:val="both"/>
              <w:rPr>
                <w:sz w:val="18"/>
              </w:rPr>
            </w:pPr>
            <w:r w:rsidRPr="000C2D15">
              <w:rPr>
                <w:sz w:val="18"/>
              </w:rPr>
              <w:t>Razón</w:t>
            </w:r>
            <w:r w:rsidRPr="000C2D15">
              <w:rPr>
                <w:spacing w:val="-12"/>
                <w:sz w:val="18"/>
              </w:rPr>
              <w:t xml:space="preserve"> </w:t>
            </w:r>
            <w:r w:rsidRPr="000C2D15">
              <w:rPr>
                <w:sz w:val="18"/>
              </w:rPr>
              <w:t>social del Concesionario</w:t>
            </w:r>
          </w:p>
        </w:tc>
        <w:tc>
          <w:tcPr>
            <w:tcW w:w="3607" w:type="pct"/>
          </w:tcPr>
          <w:p w14:paraId="23534795" w14:textId="77777777" w:rsidR="00E823DF" w:rsidRPr="000C2D15" w:rsidRDefault="00E823DF" w:rsidP="00E823DF">
            <w:pPr>
              <w:pStyle w:val="TableParagraph"/>
              <w:spacing w:line="276" w:lineRule="auto"/>
              <w:ind w:left="140" w:right="104" w:hanging="35"/>
              <w:rPr>
                <w:sz w:val="18"/>
              </w:rPr>
            </w:pPr>
            <w:r w:rsidRPr="000C2D15">
              <w:rPr>
                <w:color w:val="000000"/>
                <w:sz w:val="18"/>
                <w:szCs w:val="18"/>
              </w:rPr>
              <w:t>Es el nombre o denominación de la persona física o moral correspondiente a la solicitud.</w:t>
            </w:r>
          </w:p>
        </w:tc>
      </w:tr>
      <w:tr w:rsidR="00E823DF" w:rsidRPr="000C2D15" w14:paraId="014BE7D5" w14:textId="77777777" w:rsidTr="00E723A7">
        <w:trPr>
          <w:trHeight w:val="204"/>
        </w:trPr>
        <w:tc>
          <w:tcPr>
            <w:tcW w:w="5000" w:type="pct"/>
            <w:gridSpan w:val="2"/>
            <w:shd w:val="clear" w:color="auto" w:fill="C5E0B3"/>
          </w:tcPr>
          <w:p w14:paraId="5C53435B" w14:textId="77777777" w:rsidR="00E823DF" w:rsidRPr="000C2D15" w:rsidRDefault="00E823DF" w:rsidP="00E823DF">
            <w:pPr>
              <w:pStyle w:val="TableParagraph"/>
              <w:spacing w:line="276" w:lineRule="auto"/>
              <w:ind w:left="107"/>
              <w:rPr>
                <w:b/>
                <w:sz w:val="18"/>
              </w:rPr>
            </w:pPr>
            <w:r w:rsidRPr="000C2D15">
              <w:rPr>
                <w:b/>
                <w:sz w:val="18"/>
              </w:rPr>
              <w:t>Representante</w:t>
            </w:r>
            <w:r w:rsidRPr="000C2D15">
              <w:rPr>
                <w:b/>
                <w:spacing w:val="-5"/>
                <w:sz w:val="18"/>
              </w:rPr>
              <w:t xml:space="preserve"> </w:t>
            </w:r>
            <w:r w:rsidRPr="000C2D15">
              <w:rPr>
                <w:b/>
                <w:spacing w:val="-2"/>
                <w:sz w:val="18"/>
              </w:rPr>
              <w:t>legal</w:t>
            </w:r>
          </w:p>
        </w:tc>
      </w:tr>
      <w:tr w:rsidR="00E823DF" w:rsidRPr="000C2D15" w14:paraId="61E238E5" w14:textId="77777777" w:rsidTr="00E723A7">
        <w:trPr>
          <w:trHeight w:val="414"/>
        </w:trPr>
        <w:tc>
          <w:tcPr>
            <w:tcW w:w="1393" w:type="pct"/>
            <w:vAlign w:val="center"/>
          </w:tcPr>
          <w:p w14:paraId="58098DD3" w14:textId="77777777" w:rsidR="00E823DF" w:rsidRPr="000C2D15" w:rsidRDefault="00E823DF" w:rsidP="00E823DF">
            <w:pPr>
              <w:pStyle w:val="TableParagraph"/>
              <w:spacing w:line="276" w:lineRule="auto"/>
              <w:ind w:left="107" w:right="141"/>
              <w:jc w:val="both"/>
              <w:rPr>
                <w:sz w:val="18"/>
              </w:rPr>
            </w:pPr>
            <w:r w:rsidRPr="000C2D15">
              <w:rPr>
                <w:rFonts w:eastAsia="Times New Roman"/>
                <w:color w:val="000000"/>
                <w:sz w:val="18"/>
                <w:szCs w:val="18"/>
                <w:lang w:eastAsia="es-MX"/>
              </w:rPr>
              <w:t>Nombre del Representante Legal o de la persona física por derecho propio</w:t>
            </w:r>
            <w:r w:rsidRPr="000C2D15">
              <w:rPr>
                <w:sz w:val="18"/>
              </w:rPr>
              <w:t>:</w:t>
            </w:r>
          </w:p>
        </w:tc>
        <w:tc>
          <w:tcPr>
            <w:tcW w:w="3607" w:type="pct"/>
            <w:vAlign w:val="center"/>
          </w:tcPr>
          <w:p w14:paraId="0192C162" w14:textId="77777777" w:rsidR="00E823DF" w:rsidRPr="000C2D15" w:rsidRDefault="00E823DF" w:rsidP="00E823DF">
            <w:pPr>
              <w:pStyle w:val="TableParagraph"/>
              <w:spacing w:line="276" w:lineRule="auto"/>
              <w:ind w:left="105" w:right="97"/>
              <w:jc w:val="both"/>
              <w:rPr>
                <w:sz w:val="18"/>
              </w:rPr>
            </w:pPr>
            <w:r w:rsidRPr="000C2D15">
              <w:rPr>
                <w:color w:val="000000"/>
                <w:sz w:val="18"/>
                <w:szCs w:val="18"/>
              </w:rPr>
              <w:t xml:space="preserve">Deberá proporcionarse el nombre completo del actual representante legal. </w:t>
            </w:r>
            <w:r w:rsidRPr="000C2D15">
              <w:rPr>
                <w:sz w:val="18"/>
              </w:rPr>
              <w:t>La</w:t>
            </w:r>
            <w:r w:rsidRPr="000C2D15">
              <w:rPr>
                <w:spacing w:val="-4"/>
                <w:sz w:val="18"/>
              </w:rPr>
              <w:t xml:space="preserve"> </w:t>
            </w:r>
            <w:r w:rsidRPr="000C2D15">
              <w:rPr>
                <w:sz w:val="18"/>
              </w:rPr>
              <w:t>representación permite</w:t>
            </w:r>
            <w:r w:rsidRPr="000C2D15">
              <w:rPr>
                <w:spacing w:val="49"/>
                <w:sz w:val="18"/>
              </w:rPr>
              <w:t xml:space="preserve"> </w:t>
            </w:r>
            <w:r w:rsidRPr="000C2D15">
              <w:rPr>
                <w:sz w:val="18"/>
              </w:rPr>
              <w:t>formular</w:t>
            </w:r>
            <w:r w:rsidRPr="000C2D15">
              <w:rPr>
                <w:spacing w:val="47"/>
                <w:sz w:val="18"/>
              </w:rPr>
              <w:t xml:space="preserve"> </w:t>
            </w:r>
            <w:r w:rsidRPr="000C2D15">
              <w:rPr>
                <w:sz w:val="18"/>
              </w:rPr>
              <w:t>solicitudes,</w:t>
            </w:r>
            <w:r w:rsidRPr="000C2D15">
              <w:rPr>
                <w:spacing w:val="48"/>
                <w:sz w:val="18"/>
              </w:rPr>
              <w:t xml:space="preserve"> </w:t>
            </w:r>
            <w:r w:rsidRPr="000C2D15">
              <w:rPr>
                <w:sz w:val="18"/>
              </w:rPr>
              <w:t>participar</w:t>
            </w:r>
            <w:r w:rsidRPr="000C2D15">
              <w:rPr>
                <w:spacing w:val="50"/>
                <w:sz w:val="18"/>
              </w:rPr>
              <w:t xml:space="preserve"> </w:t>
            </w:r>
            <w:r w:rsidRPr="000C2D15">
              <w:rPr>
                <w:sz w:val="18"/>
              </w:rPr>
              <w:t>en</w:t>
            </w:r>
            <w:r w:rsidRPr="000C2D15">
              <w:rPr>
                <w:spacing w:val="47"/>
                <w:sz w:val="18"/>
              </w:rPr>
              <w:t xml:space="preserve"> </w:t>
            </w:r>
            <w:r w:rsidRPr="000C2D15">
              <w:rPr>
                <w:sz w:val="18"/>
              </w:rPr>
              <w:t>el</w:t>
            </w:r>
            <w:r w:rsidRPr="000C2D15">
              <w:rPr>
                <w:spacing w:val="48"/>
                <w:sz w:val="18"/>
              </w:rPr>
              <w:t xml:space="preserve"> </w:t>
            </w:r>
            <w:r w:rsidRPr="000C2D15">
              <w:rPr>
                <w:sz w:val="18"/>
              </w:rPr>
              <w:t>procedimiento</w:t>
            </w:r>
            <w:r w:rsidRPr="000C2D15">
              <w:rPr>
                <w:spacing w:val="50"/>
                <w:sz w:val="18"/>
              </w:rPr>
              <w:t xml:space="preserve"> </w:t>
            </w:r>
            <w:r w:rsidRPr="000C2D15">
              <w:rPr>
                <w:sz w:val="18"/>
              </w:rPr>
              <w:t>administrativo,</w:t>
            </w:r>
            <w:r w:rsidRPr="000C2D15">
              <w:rPr>
                <w:spacing w:val="48"/>
                <w:sz w:val="18"/>
              </w:rPr>
              <w:t xml:space="preserve"> </w:t>
            </w:r>
            <w:r w:rsidRPr="000C2D15">
              <w:rPr>
                <w:sz w:val="18"/>
              </w:rPr>
              <w:t>desistirse</w:t>
            </w:r>
            <w:r w:rsidRPr="000C2D15">
              <w:rPr>
                <w:spacing w:val="48"/>
                <w:sz w:val="18"/>
              </w:rPr>
              <w:t xml:space="preserve"> </w:t>
            </w:r>
            <w:r w:rsidRPr="000C2D15">
              <w:rPr>
                <w:spacing w:val="-10"/>
                <w:sz w:val="18"/>
              </w:rPr>
              <w:t xml:space="preserve">y </w:t>
            </w:r>
            <w:r w:rsidRPr="000C2D15">
              <w:rPr>
                <w:sz w:val="18"/>
              </w:rPr>
              <w:t>renunciar</w:t>
            </w:r>
            <w:r w:rsidRPr="000C2D15">
              <w:rPr>
                <w:spacing w:val="-4"/>
                <w:sz w:val="18"/>
              </w:rPr>
              <w:t xml:space="preserve"> </w:t>
            </w:r>
            <w:r w:rsidRPr="000C2D15">
              <w:rPr>
                <w:sz w:val="18"/>
              </w:rPr>
              <w:t>a</w:t>
            </w:r>
            <w:r w:rsidRPr="000C2D15">
              <w:rPr>
                <w:spacing w:val="-4"/>
                <w:sz w:val="18"/>
              </w:rPr>
              <w:t xml:space="preserve"> </w:t>
            </w:r>
            <w:r w:rsidRPr="000C2D15">
              <w:rPr>
                <w:sz w:val="18"/>
              </w:rPr>
              <w:t>derechos,</w:t>
            </w:r>
            <w:r w:rsidRPr="000C2D15">
              <w:rPr>
                <w:spacing w:val="-4"/>
                <w:sz w:val="18"/>
              </w:rPr>
              <w:t xml:space="preserve"> </w:t>
            </w:r>
            <w:r w:rsidRPr="000C2D15">
              <w:rPr>
                <w:sz w:val="18"/>
              </w:rPr>
              <w:t>para</w:t>
            </w:r>
            <w:r w:rsidRPr="000C2D15">
              <w:rPr>
                <w:spacing w:val="-4"/>
                <w:sz w:val="18"/>
              </w:rPr>
              <w:t xml:space="preserve"> </w:t>
            </w:r>
            <w:r w:rsidRPr="000C2D15">
              <w:rPr>
                <w:sz w:val="18"/>
              </w:rPr>
              <w:t>lo</w:t>
            </w:r>
            <w:r w:rsidRPr="000C2D15">
              <w:rPr>
                <w:spacing w:val="-6"/>
                <w:sz w:val="18"/>
              </w:rPr>
              <w:t xml:space="preserve"> </w:t>
            </w:r>
            <w:r w:rsidRPr="000C2D15">
              <w:rPr>
                <w:sz w:val="18"/>
              </w:rPr>
              <w:t>cual</w:t>
            </w:r>
            <w:r w:rsidRPr="000C2D15">
              <w:rPr>
                <w:spacing w:val="-4"/>
                <w:sz w:val="18"/>
              </w:rPr>
              <w:t xml:space="preserve"> </w:t>
            </w:r>
            <w:r w:rsidRPr="000C2D15">
              <w:rPr>
                <w:sz w:val="18"/>
              </w:rPr>
              <w:t>deberá</w:t>
            </w:r>
            <w:r w:rsidRPr="000C2D15">
              <w:rPr>
                <w:spacing w:val="-4"/>
                <w:sz w:val="18"/>
              </w:rPr>
              <w:t xml:space="preserve"> </w:t>
            </w:r>
            <w:r w:rsidRPr="000C2D15">
              <w:rPr>
                <w:sz w:val="18"/>
              </w:rPr>
              <w:t>acreditarse</w:t>
            </w:r>
            <w:r w:rsidRPr="000C2D15">
              <w:rPr>
                <w:spacing w:val="-4"/>
                <w:sz w:val="18"/>
              </w:rPr>
              <w:t xml:space="preserve"> </w:t>
            </w:r>
            <w:r w:rsidRPr="000C2D15">
              <w:rPr>
                <w:sz w:val="18"/>
              </w:rPr>
              <w:t>mediante</w:t>
            </w:r>
            <w:r w:rsidRPr="000C2D15">
              <w:rPr>
                <w:spacing w:val="-1"/>
                <w:sz w:val="18"/>
              </w:rPr>
              <w:t xml:space="preserve"> </w:t>
            </w:r>
            <w:r w:rsidRPr="000C2D15">
              <w:rPr>
                <w:sz w:val="18"/>
              </w:rPr>
              <w:t>instrumento</w:t>
            </w:r>
            <w:r w:rsidRPr="000C2D15">
              <w:rPr>
                <w:spacing w:val="-4"/>
                <w:sz w:val="18"/>
              </w:rPr>
              <w:t xml:space="preserve"> </w:t>
            </w:r>
            <w:r w:rsidRPr="000C2D15">
              <w:rPr>
                <w:sz w:val="18"/>
              </w:rPr>
              <w:t>público.</w:t>
            </w:r>
          </w:p>
          <w:p w14:paraId="7611707D" w14:textId="77777777" w:rsidR="00E823DF" w:rsidRPr="000C2D15" w:rsidRDefault="00E823DF" w:rsidP="00E823DF">
            <w:pPr>
              <w:pStyle w:val="TableParagraph"/>
              <w:spacing w:line="276" w:lineRule="auto"/>
              <w:ind w:left="105" w:right="97"/>
              <w:jc w:val="both"/>
              <w:rPr>
                <w:sz w:val="18"/>
              </w:rPr>
            </w:pPr>
          </w:p>
          <w:p w14:paraId="16156BD7" w14:textId="77777777" w:rsidR="00E823DF" w:rsidRPr="000C2D15" w:rsidRDefault="00E823DF" w:rsidP="00E823DF">
            <w:pPr>
              <w:pStyle w:val="TableParagraph"/>
              <w:spacing w:line="276" w:lineRule="auto"/>
              <w:ind w:left="105"/>
              <w:jc w:val="both"/>
              <w:rPr>
                <w:spacing w:val="-2"/>
                <w:sz w:val="18"/>
              </w:rPr>
            </w:pPr>
            <w:r w:rsidRPr="000C2D15">
              <w:rPr>
                <w:sz w:val="18"/>
              </w:rPr>
              <w:t>Comprende</w:t>
            </w:r>
            <w:r w:rsidRPr="000C2D15">
              <w:rPr>
                <w:spacing w:val="-5"/>
                <w:sz w:val="18"/>
              </w:rPr>
              <w:t xml:space="preserve"> </w:t>
            </w:r>
            <w:r w:rsidRPr="000C2D15">
              <w:rPr>
                <w:sz w:val="18"/>
              </w:rPr>
              <w:t>los</w:t>
            </w:r>
            <w:r w:rsidRPr="000C2D15">
              <w:rPr>
                <w:spacing w:val="-4"/>
                <w:sz w:val="18"/>
              </w:rPr>
              <w:t xml:space="preserve"> </w:t>
            </w:r>
            <w:r w:rsidRPr="000C2D15">
              <w:rPr>
                <w:sz w:val="18"/>
              </w:rPr>
              <w:t>siguientes</w:t>
            </w:r>
            <w:r w:rsidRPr="000C2D15">
              <w:rPr>
                <w:spacing w:val="-2"/>
                <w:sz w:val="18"/>
              </w:rPr>
              <w:t xml:space="preserve"> campos:</w:t>
            </w:r>
          </w:p>
          <w:p w14:paraId="4ED6E2DB" w14:textId="77777777" w:rsidR="00E823DF" w:rsidRPr="000C2D15" w:rsidRDefault="00E823DF" w:rsidP="00E823DF">
            <w:pPr>
              <w:pStyle w:val="TableParagraph"/>
              <w:spacing w:line="276" w:lineRule="auto"/>
              <w:ind w:left="105"/>
              <w:jc w:val="both"/>
              <w:rPr>
                <w:sz w:val="18"/>
              </w:rPr>
            </w:pPr>
          </w:p>
          <w:p w14:paraId="24C9DDE7" w14:textId="77777777" w:rsidR="00E823DF" w:rsidRPr="000C2D15" w:rsidRDefault="00E823DF" w:rsidP="00E723A7">
            <w:pPr>
              <w:pStyle w:val="TableParagraph"/>
              <w:numPr>
                <w:ilvl w:val="0"/>
                <w:numId w:val="10"/>
              </w:numPr>
              <w:tabs>
                <w:tab w:val="left" w:pos="826"/>
              </w:tabs>
              <w:spacing w:line="276" w:lineRule="auto"/>
              <w:ind w:right="94"/>
              <w:rPr>
                <w:sz w:val="18"/>
              </w:rPr>
            </w:pPr>
            <w:r w:rsidRPr="000C2D15">
              <w:rPr>
                <w:sz w:val="18"/>
              </w:rPr>
              <w:t>Nombre(s)</w:t>
            </w:r>
            <w:r w:rsidRPr="000C2D15">
              <w:rPr>
                <w:spacing w:val="80"/>
                <w:sz w:val="18"/>
              </w:rPr>
              <w:t xml:space="preserve"> </w:t>
            </w:r>
            <w:r w:rsidRPr="000C2D15">
              <w:rPr>
                <w:sz w:val="18"/>
              </w:rPr>
              <w:t>completo (s) del</w:t>
            </w:r>
            <w:r w:rsidRPr="000C2D15">
              <w:rPr>
                <w:spacing w:val="80"/>
                <w:sz w:val="18"/>
              </w:rPr>
              <w:t xml:space="preserve"> </w:t>
            </w:r>
            <w:r w:rsidRPr="000C2D15">
              <w:rPr>
                <w:sz w:val="18"/>
              </w:rPr>
              <w:t>representante</w:t>
            </w:r>
            <w:r w:rsidRPr="000C2D15">
              <w:rPr>
                <w:spacing w:val="80"/>
                <w:sz w:val="18"/>
              </w:rPr>
              <w:t xml:space="preserve"> </w:t>
            </w:r>
            <w:r w:rsidRPr="000C2D15">
              <w:rPr>
                <w:sz w:val="18"/>
              </w:rPr>
              <w:t>legal</w:t>
            </w:r>
            <w:r w:rsidRPr="000C2D15">
              <w:rPr>
                <w:spacing w:val="80"/>
                <w:sz w:val="18"/>
              </w:rPr>
              <w:t xml:space="preserve"> </w:t>
            </w:r>
            <w:r w:rsidRPr="000C2D15">
              <w:rPr>
                <w:sz w:val="18"/>
              </w:rPr>
              <w:t xml:space="preserve">o </w:t>
            </w:r>
            <w:r w:rsidRPr="000C2D15">
              <w:rPr>
                <w:spacing w:val="-2"/>
                <w:sz w:val="18"/>
              </w:rPr>
              <w:t>apoderado</w:t>
            </w:r>
            <w:r w:rsidRPr="000C2D15">
              <w:rPr>
                <w:sz w:val="18"/>
              </w:rPr>
              <w:t>. (sin</w:t>
            </w:r>
            <w:r w:rsidRPr="000C2D15">
              <w:rPr>
                <w:spacing w:val="80"/>
                <w:sz w:val="18"/>
              </w:rPr>
              <w:t xml:space="preserve"> </w:t>
            </w:r>
            <w:r w:rsidRPr="000C2D15">
              <w:rPr>
                <w:sz w:val="18"/>
              </w:rPr>
              <w:t>abreviaturas)</w:t>
            </w:r>
            <w:r w:rsidRPr="000C2D15">
              <w:rPr>
                <w:spacing w:val="-2"/>
                <w:sz w:val="18"/>
              </w:rPr>
              <w:t>.</w:t>
            </w:r>
          </w:p>
          <w:p w14:paraId="6F52A16F" w14:textId="77777777" w:rsidR="00E823DF" w:rsidRPr="000C2D15" w:rsidRDefault="00E823DF" w:rsidP="00E723A7">
            <w:pPr>
              <w:pStyle w:val="TableParagraph"/>
              <w:numPr>
                <w:ilvl w:val="0"/>
                <w:numId w:val="10"/>
              </w:numPr>
              <w:tabs>
                <w:tab w:val="left" w:pos="826"/>
              </w:tabs>
              <w:spacing w:line="276" w:lineRule="auto"/>
              <w:ind w:right="94"/>
              <w:rPr>
                <w:sz w:val="18"/>
              </w:rPr>
            </w:pPr>
            <w:r w:rsidRPr="000C2D15">
              <w:rPr>
                <w:sz w:val="18"/>
              </w:rPr>
              <w:t>Primer</w:t>
            </w:r>
            <w:r w:rsidRPr="000C2D15">
              <w:rPr>
                <w:spacing w:val="40"/>
                <w:sz w:val="18"/>
              </w:rPr>
              <w:t xml:space="preserve"> </w:t>
            </w:r>
            <w:r w:rsidRPr="000C2D15">
              <w:rPr>
                <w:sz w:val="18"/>
              </w:rPr>
              <w:t>apellido</w:t>
            </w:r>
            <w:r w:rsidRPr="000C2D15">
              <w:rPr>
                <w:spacing w:val="40"/>
                <w:sz w:val="18"/>
              </w:rPr>
              <w:t xml:space="preserve"> </w:t>
            </w:r>
            <w:r w:rsidRPr="000C2D15">
              <w:rPr>
                <w:sz w:val="18"/>
              </w:rPr>
              <w:t>del</w:t>
            </w:r>
            <w:r w:rsidRPr="000C2D15">
              <w:rPr>
                <w:spacing w:val="40"/>
                <w:sz w:val="18"/>
              </w:rPr>
              <w:t xml:space="preserve"> </w:t>
            </w:r>
            <w:r w:rsidRPr="000C2D15">
              <w:rPr>
                <w:sz w:val="18"/>
              </w:rPr>
              <w:t>representante</w:t>
            </w:r>
            <w:r w:rsidRPr="000C2D15">
              <w:rPr>
                <w:spacing w:val="40"/>
                <w:sz w:val="18"/>
              </w:rPr>
              <w:t xml:space="preserve"> </w:t>
            </w:r>
            <w:r w:rsidRPr="000C2D15">
              <w:rPr>
                <w:sz w:val="18"/>
              </w:rPr>
              <w:t>legal</w:t>
            </w:r>
            <w:r w:rsidRPr="000C2D15">
              <w:rPr>
                <w:spacing w:val="40"/>
                <w:sz w:val="18"/>
              </w:rPr>
              <w:t xml:space="preserve"> </w:t>
            </w:r>
            <w:r w:rsidRPr="000C2D15">
              <w:rPr>
                <w:sz w:val="18"/>
              </w:rPr>
              <w:t>o</w:t>
            </w:r>
            <w:r w:rsidRPr="000C2D15">
              <w:rPr>
                <w:spacing w:val="40"/>
                <w:sz w:val="18"/>
              </w:rPr>
              <w:t xml:space="preserve"> </w:t>
            </w:r>
            <w:r w:rsidRPr="000C2D15">
              <w:rPr>
                <w:spacing w:val="-2"/>
                <w:sz w:val="18"/>
              </w:rPr>
              <w:t>apoderado.</w:t>
            </w:r>
            <w:r w:rsidRPr="000C2D15">
              <w:rPr>
                <w:sz w:val="18"/>
              </w:rPr>
              <w:t xml:space="preserve"> (sin</w:t>
            </w:r>
            <w:r w:rsidRPr="000C2D15">
              <w:rPr>
                <w:spacing w:val="40"/>
                <w:sz w:val="18"/>
              </w:rPr>
              <w:t xml:space="preserve"> </w:t>
            </w:r>
            <w:r w:rsidRPr="000C2D15">
              <w:rPr>
                <w:sz w:val="18"/>
              </w:rPr>
              <w:t>abreviaturas)</w:t>
            </w:r>
          </w:p>
          <w:p w14:paraId="50081A35" w14:textId="77777777" w:rsidR="00E823DF" w:rsidRPr="000C2D15" w:rsidRDefault="00E823DF" w:rsidP="00E723A7">
            <w:pPr>
              <w:pStyle w:val="TableParagraph"/>
              <w:numPr>
                <w:ilvl w:val="0"/>
                <w:numId w:val="10"/>
              </w:numPr>
              <w:tabs>
                <w:tab w:val="left" w:pos="826"/>
              </w:tabs>
              <w:spacing w:line="276" w:lineRule="auto"/>
              <w:ind w:right="94"/>
              <w:rPr>
                <w:sz w:val="18"/>
              </w:rPr>
            </w:pPr>
            <w:r w:rsidRPr="000C2D15">
              <w:rPr>
                <w:sz w:val="18"/>
              </w:rPr>
              <w:t>Segundo</w:t>
            </w:r>
            <w:r w:rsidRPr="000C2D15">
              <w:rPr>
                <w:spacing w:val="-13"/>
                <w:sz w:val="18"/>
              </w:rPr>
              <w:t xml:space="preserve"> </w:t>
            </w:r>
            <w:r w:rsidRPr="000C2D15">
              <w:rPr>
                <w:sz w:val="18"/>
              </w:rPr>
              <w:t>apellido del representante legal o apoderado. (sin</w:t>
            </w:r>
            <w:r w:rsidRPr="000C2D15">
              <w:rPr>
                <w:spacing w:val="-12"/>
                <w:sz w:val="18"/>
              </w:rPr>
              <w:t xml:space="preserve"> </w:t>
            </w:r>
            <w:r w:rsidRPr="000C2D15">
              <w:rPr>
                <w:sz w:val="18"/>
              </w:rPr>
              <w:t>abreviaturas)</w:t>
            </w:r>
          </w:p>
        </w:tc>
      </w:tr>
      <w:tr w:rsidR="00E823DF" w:rsidRPr="000C2D15" w14:paraId="689D8176" w14:textId="77777777" w:rsidTr="00E723A7">
        <w:trPr>
          <w:trHeight w:val="414"/>
        </w:trPr>
        <w:tc>
          <w:tcPr>
            <w:tcW w:w="1393" w:type="pct"/>
            <w:vAlign w:val="center"/>
          </w:tcPr>
          <w:p w14:paraId="3EAD9AA2" w14:textId="77777777" w:rsidR="00E823DF" w:rsidRPr="000C2D15" w:rsidRDefault="00E823DF" w:rsidP="00E823DF">
            <w:pPr>
              <w:pStyle w:val="TableParagraph"/>
              <w:spacing w:line="276" w:lineRule="auto"/>
              <w:ind w:right="597"/>
              <w:jc w:val="both"/>
              <w:rPr>
                <w:sz w:val="18"/>
              </w:rPr>
            </w:pPr>
            <w:r w:rsidRPr="000C2D15">
              <w:rPr>
                <w:sz w:val="18"/>
              </w:rPr>
              <w:t>Documento con el cual acredita la representación.</w:t>
            </w:r>
          </w:p>
        </w:tc>
        <w:tc>
          <w:tcPr>
            <w:tcW w:w="3607" w:type="pct"/>
            <w:vAlign w:val="center"/>
          </w:tcPr>
          <w:p w14:paraId="251212D8" w14:textId="77777777" w:rsidR="00E823DF" w:rsidRPr="000C2D15" w:rsidRDefault="00E823DF" w:rsidP="00E823DF">
            <w:pPr>
              <w:spacing w:after="0"/>
              <w:contextualSpacing/>
              <w:jc w:val="both"/>
              <w:rPr>
                <w:rFonts w:ascii="Arial" w:hAnsi="Arial" w:cs="Arial"/>
                <w:color w:val="000000"/>
                <w:sz w:val="18"/>
                <w:szCs w:val="18"/>
                <w:lang w:val="es-MX"/>
              </w:rPr>
            </w:pPr>
            <w:r w:rsidRPr="000C2D15">
              <w:rPr>
                <w:rFonts w:ascii="Arial" w:hAnsi="Arial" w:cs="Arial"/>
                <w:color w:val="000000"/>
                <w:sz w:val="18"/>
                <w:szCs w:val="18"/>
              </w:rPr>
              <w:t>A</w:t>
            </w:r>
            <w:proofErr w:type="spellStart"/>
            <w:r w:rsidRPr="000C2D15">
              <w:rPr>
                <w:rFonts w:ascii="Arial" w:hAnsi="Arial" w:cs="Arial"/>
                <w:color w:val="000000"/>
                <w:sz w:val="18"/>
                <w:szCs w:val="18"/>
                <w:lang w:val="es-MX"/>
              </w:rPr>
              <w:t>djuntar</w:t>
            </w:r>
            <w:proofErr w:type="spellEnd"/>
            <w:r w:rsidRPr="000C2D15">
              <w:rPr>
                <w:rFonts w:ascii="Arial" w:hAnsi="Arial" w:cs="Arial"/>
                <w:color w:val="000000"/>
                <w:sz w:val="18"/>
                <w:szCs w:val="18"/>
                <w:lang w:val="es-MX"/>
              </w:rPr>
              <w:t xml:space="preserve"> a la solicitud el testimonio o copia certificada del instrumento público que acredite la representación legal, o bien el nombramiento del funcionario que conforme a las facultades expresamente otorgadas representa legalmente a la Institución.</w:t>
            </w:r>
          </w:p>
          <w:p w14:paraId="4169A1B7" w14:textId="77777777" w:rsidR="00E823DF" w:rsidRPr="000C2D15" w:rsidRDefault="00E823DF" w:rsidP="00E823DF">
            <w:pPr>
              <w:spacing w:after="0"/>
              <w:contextualSpacing/>
              <w:jc w:val="both"/>
              <w:rPr>
                <w:rFonts w:ascii="Arial" w:hAnsi="Arial" w:cs="Arial"/>
                <w:color w:val="000000"/>
                <w:sz w:val="18"/>
                <w:szCs w:val="18"/>
                <w:lang w:val="es-MX"/>
              </w:rPr>
            </w:pPr>
          </w:p>
          <w:p w14:paraId="0C6DBAA2" w14:textId="77777777" w:rsidR="00E823DF" w:rsidRPr="000C2D15" w:rsidRDefault="00E823DF" w:rsidP="00E823DF">
            <w:pPr>
              <w:pStyle w:val="TableParagraph"/>
              <w:spacing w:line="276" w:lineRule="auto"/>
              <w:ind w:right="97"/>
              <w:jc w:val="both"/>
              <w:rPr>
                <w:color w:val="000000"/>
                <w:sz w:val="18"/>
                <w:szCs w:val="18"/>
                <w:lang w:val="es-MX"/>
              </w:rPr>
            </w:pPr>
            <w:r w:rsidRPr="000C2D15">
              <w:rPr>
                <w:color w:val="000000"/>
                <w:sz w:val="18"/>
                <w:szCs w:val="18"/>
              </w:rPr>
              <w:t>Asimismo, deberá precisar la referencia de éste, a efecto de hacer posible su identificación.</w:t>
            </w:r>
          </w:p>
        </w:tc>
      </w:tr>
      <w:tr w:rsidR="00E823DF" w:rsidRPr="000C2D15" w14:paraId="2AEBC4AF" w14:textId="77777777" w:rsidTr="00E723A7">
        <w:trPr>
          <w:trHeight w:val="204"/>
        </w:trPr>
        <w:tc>
          <w:tcPr>
            <w:tcW w:w="5000" w:type="pct"/>
            <w:gridSpan w:val="2"/>
            <w:shd w:val="clear" w:color="auto" w:fill="C5E0B3"/>
          </w:tcPr>
          <w:p w14:paraId="7D7C76F0" w14:textId="77777777" w:rsidR="00E823DF" w:rsidRPr="000C2D15" w:rsidRDefault="00E823DF" w:rsidP="00E823DF">
            <w:pPr>
              <w:pStyle w:val="TableParagraph"/>
              <w:spacing w:line="276" w:lineRule="auto"/>
              <w:ind w:left="107"/>
              <w:rPr>
                <w:b/>
                <w:sz w:val="18"/>
              </w:rPr>
            </w:pPr>
            <w:r w:rsidRPr="000C2D15">
              <w:rPr>
                <w:b/>
                <w:sz w:val="18"/>
              </w:rPr>
              <w:t>Domicilio</w:t>
            </w:r>
            <w:r w:rsidRPr="000C2D15">
              <w:rPr>
                <w:b/>
                <w:spacing w:val="-3"/>
                <w:sz w:val="18"/>
              </w:rPr>
              <w:t xml:space="preserve"> </w:t>
            </w:r>
            <w:r w:rsidRPr="000C2D15">
              <w:rPr>
                <w:b/>
                <w:sz w:val="18"/>
              </w:rPr>
              <w:t>para</w:t>
            </w:r>
            <w:r w:rsidRPr="000C2D15">
              <w:rPr>
                <w:b/>
                <w:spacing w:val="-3"/>
                <w:sz w:val="18"/>
              </w:rPr>
              <w:t xml:space="preserve"> </w:t>
            </w:r>
            <w:r w:rsidRPr="000C2D15">
              <w:rPr>
                <w:b/>
                <w:sz w:val="18"/>
              </w:rPr>
              <w:t>oír</w:t>
            </w:r>
            <w:r w:rsidRPr="000C2D15">
              <w:rPr>
                <w:b/>
                <w:spacing w:val="1"/>
                <w:sz w:val="18"/>
              </w:rPr>
              <w:t xml:space="preserve"> </w:t>
            </w:r>
            <w:r w:rsidRPr="000C2D15">
              <w:rPr>
                <w:b/>
                <w:sz w:val="18"/>
              </w:rPr>
              <w:t>y</w:t>
            </w:r>
            <w:r w:rsidRPr="000C2D15">
              <w:rPr>
                <w:b/>
                <w:spacing w:val="-8"/>
                <w:sz w:val="18"/>
              </w:rPr>
              <w:t xml:space="preserve"> </w:t>
            </w:r>
            <w:r w:rsidRPr="000C2D15">
              <w:rPr>
                <w:b/>
                <w:sz w:val="18"/>
              </w:rPr>
              <w:t>recibir</w:t>
            </w:r>
            <w:r w:rsidRPr="000C2D15">
              <w:rPr>
                <w:b/>
                <w:spacing w:val="-1"/>
                <w:sz w:val="18"/>
              </w:rPr>
              <w:t xml:space="preserve"> </w:t>
            </w:r>
            <w:r w:rsidRPr="000C2D15">
              <w:rPr>
                <w:b/>
                <w:spacing w:val="-2"/>
                <w:sz w:val="18"/>
              </w:rPr>
              <w:t>notificaciones</w:t>
            </w:r>
          </w:p>
        </w:tc>
      </w:tr>
      <w:tr w:rsidR="00E823DF" w:rsidRPr="000C2D15" w14:paraId="1D70A957" w14:textId="77777777" w:rsidTr="00E723A7">
        <w:trPr>
          <w:trHeight w:val="621"/>
        </w:trPr>
        <w:tc>
          <w:tcPr>
            <w:tcW w:w="1393" w:type="pct"/>
            <w:vAlign w:val="center"/>
          </w:tcPr>
          <w:p w14:paraId="31E52BD7" w14:textId="77777777" w:rsidR="00E823DF" w:rsidRPr="000C2D15" w:rsidRDefault="00E823DF" w:rsidP="00E823DF">
            <w:pPr>
              <w:pStyle w:val="TableParagraph"/>
              <w:spacing w:line="276" w:lineRule="auto"/>
              <w:ind w:left="107"/>
              <w:rPr>
                <w:sz w:val="18"/>
                <w:szCs w:val="18"/>
              </w:rPr>
            </w:pPr>
            <w:r w:rsidRPr="000C2D15">
              <w:rPr>
                <w:sz w:val="18"/>
                <w:szCs w:val="18"/>
              </w:rPr>
              <w:t>Calle</w:t>
            </w:r>
            <w:r w:rsidRPr="000C2D15">
              <w:rPr>
                <w:spacing w:val="-8"/>
                <w:sz w:val="18"/>
                <w:szCs w:val="18"/>
              </w:rPr>
              <w:t xml:space="preserve"> </w:t>
            </w:r>
            <w:r w:rsidRPr="000C2D15">
              <w:rPr>
                <w:sz w:val="18"/>
                <w:szCs w:val="18"/>
              </w:rPr>
              <w:t>y</w:t>
            </w:r>
            <w:r w:rsidRPr="000C2D15">
              <w:rPr>
                <w:spacing w:val="-10"/>
                <w:sz w:val="18"/>
                <w:szCs w:val="18"/>
              </w:rPr>
              <w:t xml:space="preserve"> </w:t>
            </w:r>
            <w:r w:rsidRPr="000C2D15">
              <w:rPr>
                <w:sz w:val="18"/>
                <w:szCs w:val="18"/>
              </w:rPr>
              <w:t>No.</w:t>
            </w:r>
            <w:r w:rsidRPr="000C2D15">
              <w:rPr>
                <w:spacing w:val="-11"/>
                <w:sz w:val="18"/>
                <w:szCs w:val="18"/>
              </w:rPr>
              <w:t xml:space="preserve"> </w:t>
            </w:r>
            <w:r w:rsidRPr="000C2D15">
              <w:rPr>
                <w:sz w:val="18"/>
                <w:szCs w:val="18"/>
              </w:rPr>
              <w:t>exterior</w:t>
            </w:r>
            <w:r w:rsidRPr="000C2D15">
              <w:rPr>
                <w:spacing w:val="-9"/>
                <w:sz w:val="18"/>
                <w:szCs w:val="18"/>
              </w:rPr>
              <w:t xml:space="preserve"> </w:t>
            </w:r>
            <w:r w:rsidRPr="000C2D15">
              <w:rPr>
                <w:sz w:val="18"/>
                <w:szCs w:val="18"/>
              </w:rPr>
              <w:t xml:space="preserve">e </w:t>
            </w:r>
            <w:r w:rsidRPr="000C2D15">
              <w:rPr>
                <w:spacing w:val="-2"/>
                <w:sz w:val="18"/>
                <w:szCs w:val="18"/>
              </w:rPr>
              <w:t>interior</w:t>
            </w:r>
          </w:p>
        </w:tc>
        <w:tc>
          <w:tcPr>
            <w:tcW w:w="3607" w:type="pct"/>
            <w:vAlign w:val="center"/>
          </w:tcPr>
          <w:p w14:paraId="3FCFAEC6" w14:textId="77777777" w:rsidR="00E823DF" w:rsidRPr="000C2D15" w:rsidRDefault="00E823DF" w:rsidP="00E823DF">
            <w:pPr>
              <w:pStyle w:val="TableParagraph"/>
              <w:spacing w:line="276" w:lineRule="auto"/>
              <w:ind w:left="105" w:right="140"/>
              <w:rPr>
                <w:sz w:val="18"/>
                <w:szCs w:val="18"/>
              </w:rPr>
            </w:pPr>
            <w:r w:rsidRPr="000C2D15">
              <w:rPr>
                <w:sz w:val="18"/>
                <w:szCs w:val="18"/>
              </w:rPr>
              <w:t>Denominación</w:t>
            </w:r>
            <w:r w:rsidRPr="000C2D15">
              <w:rPr>
                <w:spacing w:val="14"/>
                <w:sz w:val="18"/>
                <w:szCs w:val="18"/>
              </w:rPr>
              <w:t xml:space="preserve"> </w:t>
            </w:r>
            <w:r w:rsidRPr="000C2D15">
              <w:rPr>
                <w:sz w:val="18"/>
                <w:szCs w:val="18"/>
              </w:rPr>
              <w:t>o</w:t>
            </w:r>
            <w:r w:rsidRPr="000C2D15">
              <w:rPr>
                <w:spacing w:val="13"/>
                <w:sz w:val="18"/>
                <w:szCs w:val="18"/>
              </w:rPr>
              <w:t xml:space="preserve"> </w:t>
            </w:r>
            <w:r w:rsidRPr="000C2D15">
              <w:rPr>
                <w:sz w:val="18"/>
                <w:szCs w:val="18"/>
              </w:rPr>
              <w:t>nombre</w:t>
            </w:r>
            <w:r w:rsidRPr="000C2D15">
              <w:rPr>
                <w:spacing w:val="13"/>
                <w:sz w:val="18"/>
                <w:szCs w:val="18"/>
              </w:rPr>
              <w:t xml:space="preserve"> </w:t>
            </w:r>
            <w:r w:rsidRPr="000C2D15">
              <w:rPr>
                <w:sz w:val="18"/>
                <w:szCs w:val="18"/>
              </w:rPr>
              <w:t>completo,</w:t>
            </w:r>
            <w:r w:rsidRPr="000C2D15">
              <w:rPr>
                <w:spacing w:val="13"/>
                <w:sz w:val="18"/>
                <w:szCs w:val="18"/>
              </w:rPr>
              <w:t xml:space="preserve"> </w:t>
            </w:r>
            <w:r w:rsidRPr="000C2D15">
              <w:rPr>
                <w:sz w:val="18"/>
                <w:szCs w:val="18"/>
              </w:rPr>
              <w:t>sin</w:t>
            </w:r>
            <w:r w:rsidRPr="000C2D15">
              <w:rPr>
                <w:spacing w:val="12"/>
                <w:sz w:val="18"/>
                <w:szCs w:val="18"/>
              </w:rPr>
              <w:t xml:space="preserve"> </w:t>
            </w:r>
            <w:r w:rsidRPr="000C2D15">
              <w:rPr>
                <w:sz w:val="18"/>
                <w:szCs w:val="18"/>
              </w:rPr>
              <w:t>abreviaturas,</w:t>
            </w:r>
            <w:r w:rsidRPr="000C2D15">
              <w:rPr>
                <w:spacing w:val="13"/>
                <w:sz w:val="18"/>
                <w:szCs w:val="18"/>
              </w:rPr>
              <w:t xml:space="preserve"> </w:t>
            </w:r>
            <w:r w:rsidRPr="000C2D15">
              <w:rPr>
                <w:sz w:val="18"/>
                <w:szCs w:val="18"/>
              </w:rPr>
              <w:t>de</w:t>
            </w:r>
            <w:r w:rsidRPr="000C2D15">
              <w:rPr>
                <w:spacing w:val="13"/>
                <w:sz w:val="18"/>
                <w:szCs w:val="18"/>
              </w:rPr>
              <w:t xml:space="preserve"> </w:t>
            </w:r>
            <w:r w:rsidRPr="000C2D15">
              <w:rPr>
                <w:sz w:val="18"/>
                <w:szCs w:val="18"/>
              </w:rPr>
              <w:t>la</w:t>
            </w:r>
            <w:r w:rsidRPr="000C2D15">
              <w:rPr>
                <w:spacing w:val="11"/>
                <w:sz w:val="18"/>
                <w:szCs w:val="18"/>
              </w:rPr>
              <w:t xml:space="preserve"> </w:t>
            </w:r>
            <w:r w:rsidRPr="000C2D15">
              <w:rPr>
                <w:sz w:val="18"/>
                <w:szCs w:val="18"/>
              </w:rPr>
              <w:t>vialidad</w:t>
            </w:r>
            <w:r w:rsidRPr="000C2D15">
              <w:rPr>
                <w:spacing w:val="14"/>
                <w:sz w:val="18"/>
                <w:szCs w:val="18"/>
              </w:rPr>
              <w:t xml:space="preserve"> </w:t>
            </w:r>
            <w:r w:rsidRPr="000C2D15">
              <w:rPr>
                <w:sz w:val="18"/>
                <w:szCs w:val="18"/>
              </w:rPr>
              <w:t>en</w:t>
            </w:r>
            <w:r w:rsidRPr="000C2D15">
              <w:rPr>
                <w:spacing w:val="13"/>
                <w:sz w:val="18"/>
                <w:szCs w:val="18"/>
              </w:rPr>
              <w:t xml:space="preserve"> </w:t>
            </w:r>
            <w:r w:rsidRPr="000C2D15">
              <w:rPr>
                <w:sz w:val="18"/>
                <w:szCs w:val="18"/>
              </w:rPr>
              <w:t>la</w:t>
            </w:r>
            <w:r w:rsidRPr="000C2D15">
              <w:rPr>
                <w:spacing w:val="13"/>
                <w:sz w:val="18"/>
                <w:szCs w:val="18"/>
              </w:rPr>
              <w:t xml:space="preserve"> </w:t>
            </w:r>
            <w:r w:rsidRPr="000C2D15">
              <w:rPr>
                <w:sz w:val="18"/>
                <w:szCs w:val="18"/>
              </w:rPr>
              <w:t>que</w:t>
            </w:r>
            <w:r w:rsidRPr="000C2D15">
              <w:rPr>
                <w:spacing w:val="13"/>
                <w:sz w:val="18"/>
                <w:szCs w:val="18"/>
              </w:rPr>
              <w:t xml:space="preserve"> </w:t>
            </w:r>
            <w:r w:rsidRPr="000C2D15">
              <w:rPr>
                <w:sz w:val="18"/>
                <w:szCs w:val="18"/>
              </w:rPr>
              <w:t>se</w:t>
            </w:r>
            <w:r w:rsidRPr="000C2D15">
              <w:rPr>
                <w:spacing w:val="14"/>
                <w:sz w:val="18"/>
                <w:szCs w:val="18"/>
              </w:rPr>
              <w:t xml:space="preserve"> </w:t>
            </w:r>
            <w:r w:rsidRPr="000C2D15">
              <w:rPr>
                <w:sz w:val="18"/>
                <w:szCs w:val="18"/>
              </w:rPr>
              <w:t>ubique</w:t>
            </w:r>
            <w:r w:rsidRPr="000C2D15">
              <w:rPr>
                <w:spacing w:val="13"/>
                <w:sz w:val="18"/>
                <w:szCs w:val="18"/>
              </w:rPr>
              <w:t xml:space="preserve"> </w:t>
            </w:r>
            <w:r w:rsidRPr="000C2D15">
              <w:rPr>
                <w:spacing w:val="-5"/>
                <w:sz w:val="18"/>
                <w:szCs w:val="18"/>
              </w:rPr>
              <w:t>el</w:t>
            </w:r>
            <w:r w:rsidRPr="000C2D15">
              <w:rPr>
                <w:sz w:val="18"/>
                <w:szCs w:val="18"/>
              </w:rPr>
              <w:t xml:space="preserve"> domicilio</w:t>
            </w:r>
            <w:r w:rsidRPr="000C2D15">
              <w:rPr>
                <w:spacing w:val="40"/>
                <w:sz w:val="18"/>
                <w:szCs w:val="18"/>
              </w:rPr>
              <w:t xml:space="preserve"> </w:t>
            </w:r>
            <w:r w:rsidRPr="000C2D15">
              <w:rPr>
                <w:sz w:val="18"/>
                <w:szCs w:val="18"/>
              </w:rPr>
              <w:t>para</w:t>
            </w:r>
            <w:r w:rsidRPr="000C2D15">
              <w:rPr>
                <w:spacing w:val="40"/>
                <w:sz w:val="18"/>
                <w:szCs w:val="18"/>
              </w:rPr>
              <w:t xml:space="preserve"> </w:t>
            </w:r>
            <w:r w:rsidRPr="000C2D15">
              <w:rPr>
                <w:sz w:val="18"/>
                <w:szCs w:val="18"/>
              </w:rPr>
              <w:t>oír</w:t>
            </w:r>
            <w:r w:rsidRPr="000C2D15">
              <w:rPr>
                <w:spacing w:val="40"/>
                <w:sz w:val="18"/>
                <w:szCs w:val="18"/>
              </w:rPr>
              <w:t xml:space="preserve"> </w:t>
            </w:r>
            <w:r w:rsidRPr="000C2D15">
              <w:rPr>
                <w:sz w:val="18"/>
                <w:szCs w:val="18"/>
              </w:rPr>
              <w:t>o</w:t>
            </w:r>
            <w:r w:rsidRPr="000C2D15">
              <w:rPr>
                <w:spacing w:val="40"/>
                <w:sz w:val="18"/>
                <w:szCs w:val="18"/>
              </w:rPr>
              <w:t xml:space="preserve"> </w:t>
            </w:r>
            <w:r w:rsidRPr="000C2D15">
              <w:rPr>
                <w:sz w:val="18"/>
                <w:szCs w:val="18"/>
              </w:rPr>
              <w:t>recibir</w:t>
            </w:r>
            <w:r w:rsidRPr="000C2D15">
              <w:rPr>
                <w:spacing w:val="40"/>
                <w:sz w:val="18"/>
                <w:szCs w:val="18"/>
              </w:rPr>
              <w:t xml:space="preserve"> </w:t>
            </w:r>
            <w:r w:rsidRPr="000C2D15">
              <w:rPr>
                <w:sz w:val="18"/>
                <w:szCs w:val="18"/>
              </w:rPr>
              <w:t>notificaciones,</w:t>
            </w:r>
            <w:r w:rsidRPr="000C2D15">
              <w:rPr>
                <w:spacing w:val="40"/>
                <w:sz w:val="18"/>
                <w:szCs w:val="18"/>
              </w:rPr>
              <w:t xml:space="preserve"> </w:t>
            </w:r>
            <w:r w:rsidRPr="000C2D15">
              <w:rPr>
                <w:sz w:val="18"/>
                <w:szCs w:val="18"/>
              </w:rPr>
              <w:t>así</w:t>
            </w:r>
            <w:r w:rsidRPr="000C2D15">
              <w:rPr>
                <w:spacing w:val="40"/>
                <w:sz w:val="18"/>
                <w:szCs w:val="18"/>
              </w:rPr>
              <w:t xml:space="preserve"> </w:t>
            </w:r>
            <w:r w:rsidRPr="000C2D15">
              <w:rPr>
                <w:sz w:val="18"/>
                <w:szCs w:val="18"/>
              </w:rPr>
              <w:t>como</w:t>
            </w:r>
            <w:r w:rsidRPr="000C2D15">
              <w:rPr>
                <w:spacing w:val="40"/>
                <w:sz w:val="18"/>
                <w:szCs w:val="18"/>
              </w:rPr>
              <w:t xml:space="preserve"> </w:t>
            </w:r>
            <w:r w:rsidRPr="000C2D15">
              <w:rPr>
                <w:sz w:val="18"/>
                <w:szCs w:val="18"/>
              </w:rPr>
              <w:t>el</w:t>
            </w:r>
            <w:r w:rsidRPr="000C2D15">
              <w:rPr>
                <w:spacing w:val="40"/>
                <w:sz w:val="18"/>
                <w:szCs w:val="18"/>
              </w:rPr>
              <w:t xml:space="preserve"> </w:t>
            </w:r>
            <w:r w:rsidRPr="000C2D15">
              <w:rPr>
                <w:sz w:val="18"/>
                <w:szCs w:val="18"/>
              </w:rPr>
              <w:t>número</w:t>
            </w:r>
            <w:r w:rsidRPr="000C2D15">
              <w:rPr>
                <w:spacing w:val="40"/>
                <w:sz w:val="18"/>
                <w:szCs w:val="18"/>
              </w:rPr>
              <w:t xml:space="preserve"> </w:t>
            </w:r>
            <w:r w:rsidRPr="000C2D15">
              <w:rPr>
                <w:sz w:val="18"/>
                <w:szCs w:val="18"/>
              </w:rPr>
              <w:t>exterior</w:t>
            </w:r>
            <w:r w:rsidRPr="000C2D15">
              <w:rPr>
                <w:spacing w:val="40"/>
                <w:sz w:val="18"/>
                <w:szCs w:val="18"/>
              </w:rPr>
              <w:t xml:space="preserve"> </w:t>
            </w:r>
            <w:r w:rsidRPr="000C2D15">
              <w:rPr>
                <w:sz w:val="18"/>
                <w:szCs w:val="18"/>
              </w:rPr>
              <w:t>o</w:t>
            </w:r>
            <w:r w:rsidRPr="000C2D15">
              <w:rPr>
                <w:spacing w:val="40"/>
                <w:sz w:val="18"/>
                <w:szCs w:val="18"/>
              </w:rPr>
              <w:t xml:space="preserve"> </w:t>
            </w:r>
            <w:r w:rsidRPr="000C2D15">
              <w:rPr>
                <w:sz w:val="18"/>
                <w:szCs w:val="18"/>
              </w:rPr>
              <w:t>interior</w:t>
            </w:r>
            <w:r w:rsidRPr="000C2D15">
              <w:rPr>
                <w:spacing w:val="40"/>
                <w:sz w:val="18"/>
                <w:szCs w:val="18"/>
              </w:rPr>
              <w:t xml:space="preserve"> </w:t>
            </w:r>
            <w:r w:rsidRPr="000C2D15">
              <w:rPr>
                <w:sz w:val="18"/>
                <w:szCs w:val="18"/>
              </w:rPr>
              <w:t>que corresponde a dicho domicilio.</w:t>
            </w:r>
          </w:p>
        </w:tc>
      </w:tr>
      <w:tr w:rsidR="00E823DF" w:rsidRPr="000C2D15" w14:paraId="501CBC91" w14:textId="77777777" w:rsidTr="00E723A7">
        <w:trPr>
          <w:trHeight w:val="414"/>
        </w:trPr>
        <w:tc>
          <w:tcPr>
            <w:tcW w:w="1393" w:type="pct"/>
            <w:vAlign w:val="center"/>
          </w:tcPr>
          <w:p w14:paraId="061D260E" w14:textId="77777777" w:rsidR="00E823DF" w:rsidRPr="000C2D15" w:rsidRDefault="00E823DF" w:rsidP="00E823DF">
            <w:pPr>
              <w:pStyle w:val="TableParagraph"/>
              <w:spacing w:line="276" w:lineRule="auto"/>
              <w:ind w:left="107"/>
              <w:rPr>
                <w:sz w:val="18"/>
                <w:szCs w:val="18"/>
              </w:rPr>
            </w:pPr>
            <w:r w:rsidRPr="000C2D15">
              <w:rPr>
                <w:spacing w:val="-2"/>
                <w:sz w:val="18"/>
                <w:szCs w:val="18"/>
              </w:rPr>
              <w:t>Colonia</w:t>
            </w:r>
          </w:p>
        </w:tc>
        <w:tc>
          <w:tcPr>
            <w:tcW w:w="3607" w:type="pct"/>
            <w:vAlign w:val="center"/>
          </w:tcPr>
          <w:p w14:paraId="2749AA73" w14:textId="77777777" w:rsidR="00E823DF" w:rsidRPr="000C2D15" w:rsidRDefault="00E823DF" w:rsidP="00E823DF">
            <w:pPr>
              <w:pStyle w:val="TableParagraph"/>
              <w:spacing w:line="276" w:lineRule="auto"/>
              <w:ind w:left="105" w:right="140"/>
              <w:rPr>
                <w:sz w:val="18"/>
                <w:szCs w:val="18"/>
              </w:rPr>
            </w:pPr>
            <w:r w:rsidRPr="000C2D15">
              <w:rPr>
                <w:sz w:val="18"/>
                <w:szCs w:val="18"/>
              </w:rPr>
              <w:t>Denominación</w:t>
            </w:r>
            <w:r w:rsidRPr="000C2D15">
              <w:rPr>
                <w:spacing w:val="-7"/>
                <w:sz w:val="18"/>
                <w:szCs w:val="18"/>
              </w:rPr>
              <w:t xml:space="preserve"> </w:t>
            </w:r>
            <w:r w:rsidRPr="000C2D15">
              <w:rPr>
                <w:sz w:val="18"/>
                <w:szCs w:val="18"/>
              </w:rPr>
              <w:t>o</w:t>
            </w:r>
            <w:r w:rsidRPr="000C2D15">
              <w:rPr>
                <w:spacing w:val="-7"/>
                <w:sz w:val="18"/>
                <w:szCs w:val="18"/>
              </w:rPr>
              <w:t xml:space="preserve"> </w:t>
            </w:r>
            <w:r w:rsidRPr="000C2D15">
              <w:rPr>
                <w:sz w:val="18"/>
                <w:szCs w:val="18"/>
              </w:rPr>
              <w:t>nombre</w:t>
            </w:r>
            <w:r w:rsidRPr="000C2D15">
              <w:rPr>
                <w:spacing w:val="-10"/>
                <w:sz w:val="18"/>
                <w:szCs w:val="18"/>
              </w:rPr>
              <w:t xml:space="preserve"> </w:t>
            </w:r>
            <w:r w:rsidRPr="000C2D15">
              <w:rPr>
                <w:sz w:val="18"/>
                <w:szCs w:val="18"/>
              </w:rPr>
              <w:t>completo,</w:t>
            </w:r>
            <w:r w:rsidRPr="000C2D15">
              <w:rPr>
                <w:spacing w:val="-10"/>
                <w:sz w:val="18"/>
                <w:szCs w:val="18"/>
              </w:rPr>
              <w:t xml:space="preserve"> </w:t>
            </w:r>
            <w:r w:rsidRPr="000C2D15">
              <w:rPr>
                <w:sz w:val="18"/>
                <w:szCs w:val="18"/>
              </w:rPr>
              <w:t>sin</w:t>
            </w:r>
            <w:r w:rsidRPr="000C2D15">
              <w:rPr>
                <w:spacing w:val="-10"/>
                <w:sz w:val="18"/>
                <w:szCs w:val="18"/>
              </w:rPr>
              <w:t xml:space="preserve"> </w:t>
            </w:r>
            <w:r w:rsidRPr="000C2D15">
              <w:rPr>
                <w:sz w:val="18"/>
                <w:szCs w:val="18"/>
              </w:rPr>
              <w:t>abreviaturas,</w:t>
            </w:r>
            <w:r w:rsidRPr="000C2D15">
              <w:rPr>
                <w:spacing w:val="-8"/>
                <w:sz w:val="18"/>
                <w:szCs w:val="18"/>
              </w:rPr>
              <w:t xml:space="preserve"> </w:t>
            </w:r>
            <w:r w:rsidRPr="000C2D15">
              <w:rPr>
                <w:sz w:val="18"/>
                <w:szCs w:val="18"/>
              </w:rPr>
              <w:t>de</w:t>
            </w:r>
            <w:r w:rsidRPr="000C2D15">
              <w:rPr>
                <w:spacing w:val="-7"/>
                <w:sz w:val="18"/>
                <w:szCs w:val="18"/>
              </w:rPr>
              <w:t xml:space="preserve"> </w:t>
            </w:r>
            <w:r w:rsidRPr="000C2D15">
              <w:rPr>
                <w:sz w:val="18"/>
                <w:szCs w:val="18"/>
              </w:rPr>
              <w:t>la</w:t>
            </w:r>
            <w:r w:rsidRPr="000C2D15">
              <w:rPr>
                <w:spacing w:val="-7"/>
                <w:sz w:val="18"/>
                <w:szCs w:val="18"/>
              </w:rPr>
              <w:t xml:space="preserve"> </w:t>
            </w:r>
            <w:r w:rsidRPr="000C2D15">
              <w:rPr>
                <w:sz w:val="18"/>
                <w:szCs w:val="18"/>
              </w:rPr>
              <w:t>localidad</w:t>
            </w:r>
            <w:r w:rsidRPr="000C2D15">
              <w:rPr>
                <w:spacing w:val="-7"/>
                <w:sz w:val="18"/>
                <w:szCs w:val="18"/>
              </w:rPr>
              <w:t xml:space="preserve"> </w:t>
            </w:r>
            <w:r w:rsidRPr="000C2D15">
              <w:rPr>
                <w:sz w:val="18"/>
                <w:szCs w:val="18"/>
              </w:rPr>
              <w:t>o</w:t>
            </w:r>
            <w:r w:rsidRPr="000C2D15">
              <w:rPr>
                <w:spacing w:val="-7"/>
                <w:sz w:val="18"/>
                <w:szCs w:val="18"/>
              </w:rPr>
              <w:t xml:space="preserve"> </w:t>
            </w:r>
            <w:r w:rsidRPr="000C2D15">
              <w:rPr>
                <w:sz w:val="18"/>
                <w:szCs w:val="18"/>
              </w:rPr>
              <w:t>asentamiento</w:t>
            </w:r>
            <w:r w:rsidRPr="000C2D15">
              <w:rPr>
                <w:spacing w:val="-7"/>
                <w:sz w:val="18"/>
                <w:szCs w:val="18"/>
              </w:rPr>
              <w:t xml:space="preserve"> </w:t>
            </w:r>
            <w:r w:rsidRPr="000C2D15">
              <w:rPr>
                <w:sz w:val="18"/>
                <w:szCs w:val="18"/>
              </w:rPr>
              <w:t>humano que corresponda al domicilio para oír o recibir notificaciones.</w:t>
            </w:r>
          </w:p>
        </w:tc>
      </w:tr>
      <w:tr w:rsidR="00E823DF" w:rsidRPr="000C2D15" w14:paraId="67CDC87C" w14:textId="77777777" w:rsidTr="00E723A7">
        <w:trPr>
          <w:trHeight w:val="411"/>
        </w:trPr>
        <w:tc>
          <w:tcPr>
            <w:tcW w:w="1393" w:type="pct"/>
            <w:vAlign w:val="center"/>
          </w:tcPr>
          <w:p w14:paraId="797AE8C1" w14:textId="77777777" w:rsidR="00E823DF" w:rsidRPr="000C2D15" w:rsidRDefault="00E823DF" w:rsidP="00E823DF">
            <w:pPr>
              <w:pStyle w:val="TableParagraph"/>
              <w:spacing w:line="276" w:lineRule="auto"/>
              <w:ind w:left="107"/>
              <w:rPr>
                <w:sz w:val="18"/>
                <w:szCs w:val="18"/>
              </w:rPr>
            </w:pPr>
            <w:r w:rsidRPr="000C2D15">
              <w:rPr>
                <w:sz w:val="18"/>
                <w:szCs w:val="18"/>
              </w:rPr>
              <w:t>Municipio</w:t>
            </w:r>
            <w:r w:rsidRPr="000C2D15">
              <w:rPr>
                <w:spacing w:val="-15"/>
                <w:sz w:val="18"/>
                <w:szCs w:val="18"/>
              </w:rPr>
              <w:t xml:space="preserve"> </w:t>
            </w:r>
            <w:r w:rsidRPr="000C2D15">
              <w:rPr>
                <w:sz w:val="18"/>
                <w:szCs w:val="18"/>
              </w:rPr>
              <w:t>o</w:t>
            </w:r>
            <w:r w:rsidRPr="000C2D15">
              <w:rPr>
                <w:spacing w:val="-12"/>
                <w:sz w:val="18"/>
                <w:szCs w:val="18"/>
              </w:rPr>
              <w:t xml:space="preserve"> </w:t>
            </w:r>
            <w:r w:rsidRPr="000C2D15">
              <w:rPr>
                <w:sz w:val="18"/>
                <w:szCs w:val="18"/>
              </w:rPr>
              <w:t xml:space="preserve">Demarcación </w:t>
            </w:r>
            <w:r w:rsidRPr="000C2D15">
              <w:rPr>
                <w:spacing w:val="-2"/>
                <w:sz w:val="18"/>
                <w:szCs w:val="18"/>
              </w:rPr>
              <w:t>Territorial</w:t>
            </w:r>
          </w:p>
        </w:tc>
        <w:tc>
          <w:tcPr>
            <w:tcW w:w="3607" w:type="pct"/>
            <w:vAlign w:val="center"/>
          </w:tcPr>
          <w:p w14:paraId="7B402B65" w14:textId="77777777" w:rsidR="00E823DF" w:rsidRPr="000C2D15" w:rsidRDefault="00E823DF" w:rsidP="00E823DF">
            <w:pPr>
              <w:pStyle w:val="TableParagraph"/>
              <w:spacing w:line="276" w:lineRule="auto"/>
              <w:ind w:left="105" w:right="140"/>
              <w:rPr>
                <w:sz w:val="18"/>
                <w:szCs w:val="18"/>
              </w:rPr>
            </w:pPr>
            <w:r w:rsidRPr="000C2D15">
              <w:rPr>
                <w:sz w:val="18"/>
                <w:szCs w:val="18"/>
              </w:rPr>
              <w:t>Nombre</w:t>
            </w:r>
            <w:r w:rsidRPr="000C2D15">
              <w:rPr>
                <w:spacing w:val="26"/>
                <w:sz w:val="18"/>
                <w:szCs w:val="18"/>
              </w:rPr>
              <w:t xml:space="preserve"> </w:t>
            </w:r>
            <w:r w:rsidRPr="000C2D15">
              <w:rPr>
                <w:sz w:val="18"/>
                <w:szCs w:val="18"/>
              </w:rPr>
              <w:t>completo,</w:t>
            </w:r>
            <w:r w:rsidRPr="000C2D15">
              <w:rPr>
                <w:spacing w:val="26"/>
                <w:sz w:val="18"/>
                <w:szCs w:val="18"/>
              </w:rPr>
              <w:t xml:space="preserve"> </w:t>
            </w:r>
            <w:r w:rsidRPr="000C2D15">
              <w:rPr>
                <w:sz w:val="18"/>
                <w:szCs w:val="18"/>
              </w:rPr>
              <w:t>sin</w:t>
            </w:r>
            <w:r w:rsidRPr="000C2D15">
              <w:rPr>
                <w:spacing w:val="26"/>
                <w:sz w:val="18"/>
                <w:szCs w:val="18"/>
              </w:rPr>
              <w:t xml:space="preserve"> </w:t>
            </w:r>
            <w:r w:rsidRPr="000C2D15">
              <w:rPr>
                <w:sz w:val="18"/>
                <w:szCs w:val="18"/>
              </w:rPr>
              <w:t>abreviaturas,</w:t>
            </w:r>
            <w:r w:rsidRPr="000C2D15">
              <w:rPr>
                <w:spacing w:val="28"/>
                <w:sz w:val="18"/>
                <w:szCs w:val="18"/>
              </w:rPr>
              <w:t xml:space="preserve"> </w:t>
            </w:r>
            <w:r w:rsidRPr="000C2D15">
              <w:rPr>
                <w:sz w:val="18"/>
                <w:szCs w:val="18"/>
              </w:rPr>
              <w:t>del</w:t>
            </w:r>
            <w:r w:rsidRPr="000C2D15">
              <w:rPr>
                <w:spacing w:val="26"/>
                <w:sz w:val="18"/>
                <w:szCs w:val="18"/>
              </w:rPr>
              <w:t xml:space="preserve"> </w:t>
            </w:r>
            <w:r w:rsidRPr="000C2D15">
              <w:rPr>
                <w:sz w:val="18"/>
                <w:szCs w:val="18"/>
              </w:rPr>
              <w:t>municipio,</w:t>
            </w:r>
            <w:r w:rsidRPr="000C2D15">
              <w:rPr>
                <w:spacing w:val="26"/>
                <w:sz w:val="18"/>
                <w:szCs w:val="18"/>
              </w:rPr>
              <w:t xml:space="preserve"> </w:t>
            </w:r>
            <w:r w:rsidRPr="000C2D15">
              <w:rPr>
                <w:sz w:val="18"/>
                <w:szCs w:val="18"/>
              </w:rPr>
              <w:t>alcaldía</w:t>
            </w:r>
            <w:r w:rsidRPr="000C2D15">
              <w:rPr>
                <w:spacing w:val="28"/>
                <w:sz w:val="18"/>
                <w:szCs w:val="18"/>
              </w:rPr>
              <w:t xml:space="preserve"> </w:t>
            </w:r>
            <w:r w:rsidRPr="000C2D15">
              <w:rPr>
                <w:sz w:val="18"/>
                <w:szCs w:val="18"/>
              </w:rPr>
              <w:t>o</w:t>
            </w:r>
            <w:r w:rsidRPr="000C2D15">
              <w:rPr>
                <w:spacing w:val="26"/>
                <w:sz w:val="18"/>
                <w:szCs w:val="18"/>
              </w:rPr>
              <w:t xml:space="preserve"> </w:t>
            </w:r>
            <w:r w:rsidRPr="000C2D15">
              <w:rPr>
                <w:sz w:val="18"/>
                <w:szCs w:val="18"/>
              </w:rPr>
              <w:t>demarcación</w:t>
            </w:r>
            <w:r w:rsidRPr="000C2D15">
              <w:rPr>
                <w:spacing w:val="26"/>
                <w:sz w:val="18"/>
                <w:szCs w:val="18"/>
              </w:rPr>
              <w:t xml:space="preserve"> </w:t>
            </w:r>
            <w:r w:rsidRPr="000C2D15">
              <w:rPr>
                <w:sz w:val="18"/>
                <w:szCs w:val="18"/>
              </w:rPr>
              <w:t>territorial</w:t>
            </w:r>
            <w:r w:rsidRPr="000C2D15">
              <w:rPr>
                <w:spacing w:val="27"/>
                <w:sz w:val="18"/>
                <w:szCs w:val="18"/>
              </w:rPr>
              <w:t xml:space="preserve"> </w:t>
            </w:r>
            <w:r w:rsidRPr="000C2D15">
              <w:rPr>
                <w:sz w:val="18"/>
                <w:szCs w:val="18"/>
              </w:rPr>
              <w:t>que corresponda al domicilio para oír o recibir notificaciones.</w:t>
            </w:r>
          </w:p>
        </w:tc>
      </w:tr>
      <w:tr w:rsidR="00E823DF" w:rsidRPr="000C2D15" w14:paraId="38EDE8CF" w14:textId="77777777" w:rsidTr="00E723A7">
        <w:trPr>
          <w:trHeight w:val="207"/>
        </w:trPr>
        <w:tc>
          <w:tcPr>
            <w:tcW w:w="1393" w:type="pct"/>
            <w:vAlign w:val="center"/>
          </w:tcPr>
          <w:p w14:paraId="5C91348E" w14:textId="77777777" w:rsidR="00E823DF" w:rsidRPr="000C2D15" w:rsidRDefault="00E823DF" w:rsidP="00E823DF">
            <w:pPr>
              <w:pStyle w:val="TableParagraph"/>
              <w:spacing w:line="276" w:lineRule="auto"/>
              <w:ind w:left="107"/>
              <w:rPr>
                <w:sz w:val="18"/>
                <w:szCs w:val="18"/>
              </w:rPr>
            </w:pPr>
            <w:r w:rsidRPr="000C2D15">
              <w:rPr>
                <w:sz w:val="18"/>
                <w:szCs w:val="18"/>
              </w:rPr>
              <w:t>Entidad</w:t>
            </w:r>
            <w:r w:rsidRPr="000C2D15">
              <w:rPr>
                <w:spacing w:val="-2"/>
                <w:sz w:val="18"/>
                <w:szCs w:val="18"/>
              </w:rPr>
              <w:t xml:space="preserve"> Federativa</w:t>
            </w:r>
          </w:p>
        </w:tc>
        <w:tc>
          <w:tcPr>
            <w:tcW w:w="3607" w:type="pct"/>
            <w:vAlign w:val="center"/>
          </w:tcPr>
          <w:p w14:paraId="499A20EC" w14:textId="77777777" w:rsidR="00E823DF" w:rsidRPr="000C2D15" w:rsidRDefault="00E823DF" w:rsidP="00E823DF">
            <w:pPr>
              <w:pStyle w:val="TableParagraph"/>
              <w:spacing w:line="276" w:lineRule="auto"/>
              <w:ind w:left="105" w:right="140"/>
              <w:rPr>
                <w:sz w:val="18"/>
                <w:szCs w:val="18"/>
              </w:rPr>
            </w:pPr>
            <w:r w:rsidRPr="000C2D15">
              <w:rPr>
                <w:sz w:val="18"/>
                <w:szCs w:val="18"/>
              </w:rPr>
              <w:t>Nombre</w:t>
            </w:r>
            <w:r w:rsidRPr="000C2D15">
              <w:rPr>
                <w:spacing w:val="26"/>
                <w:sz w:val="18"/>
                <w:szCs w:val="18"/>
              </w:rPr>
              <w:t xml:space="preserve"> </w:t>
            </w:r>
            <w:r w:rsidRPr="000C2D15">
              <w:rPr>
                <w:sz w:val="18"/>
                <w:szCs w:val="18"/>
              </w:rPr>
              <w:t>completo,</w:t>
            </w:r>
            <w:r w:rsidRPr="000C2D15">
              <w:rPr>
                <w:spacing w:val="26"/>
                <w:sz w:val="18"/>
                <w:szCs w:val="18"/>
              </w:rPr>
              <w:t xml:space="preserve"> </w:t>
            </w:r>
            <w:r w:rsidRPr="000C2D15">
              <w:rPr>
                <w:sz w:val="18"/>
                <w:szCs w:val="18"/>
              </w:rPr>
              <w:t>sin</w:t>
            </w:r>
            <w:r w:rsidRPr="000C2D15">
              <w:rPr>
                <w:spacing w:val="26"/>
                <w:sz w:val="18"/>
                <w:szCs w:val="18"/>
              </w:rPr>
              <w:t xml:space="preserve"> </w:t>
            </w:r>
            <w:r w:rsidRPr="000C2D15">
              <w:rPr>
                <w:sz w:val="18"/>
                <w:szCs w:val="18"/>
              </w:rPr>
              <w:t>abreviaturas,</w:t>
            </w:r>
            <w:r w:rsidRPr="000C2D15">
              <w:rPr>
                <w:spacing w:val="28"/>
                <w:sz w:val="18"/>
                <w:szCs w:val="18"/>
              </w:rPr>
              <w:t xml:space="preserve"> </w:t>
            </w:r>
            <w:r w:rsidRPr="000C2D15">
              <w:rPr>
                <w:sz w:val="18"/>
                <w:szCs w:val="18"/>
              </w:rPr>
              <w:t>de la entidad</w:t>
            </w:r>
            <w:r w:rsidRPr="000C2D15">
              <w:rPr>
                <w:spacing w:val="-2"/>
                <w:sz w:val="18"/>
                <w:szCs w:val="18"/>
              </w:rPr>
              <w:t xml:space="preserve"> </w:t>
            </w:r>
            <w:r w:rsidRPr="000C2D15">
              <w:rPr>
                <w:sz w:val="18"/>
                <w:szCs w:val="18"/>
              </w:rPr>
              <w:t>federativa</w:t>
            </w:r>
            <w:r w:rsidRPr="000C2D15">
              <w:rPr>
                <w:spacing w:val="-2"/>
                <w:sz w:val="18"/>
                <w:szCs w:val="18"/>
              </w:rPr>
              <w:t xml:space="preserve"> </w:t>
            </w:r>
            <w:r w:rsidRPr="000C2D15">
              <w:rPr>
                <w:sz w:val="18"/>
                <w:szCs w:val="18"/>
              </w:rPr>
              <w:t>donde</w:t>
            </w:r>
            <w:r w:rsidRPr="000C2D15">
              <w:rPr>
                <w:spacing w:val="-4"/>
                <w:sz w:val="18"/>
                <w:szCs w:val="18"/>
              </w:rPr>
              <w:t xml:space="preserve"> </w:t>
            </w:r>
            <w:r w:rsidRPr="000C2D15">
              <w:rPr>
                <w:sz w:val="18"/>
                <w:szCs w:val="18"/>
              </w:rPr>
              <w:t>se</w:t>
            </w:r>
            <w:r w:rsidRPr="000C2D15">
              <w:rPr>
                <w:spacing w:val="-1"/>
                <w:sz w:val="18"/>
                <w:szCs w:val="18"/>
              </w:rPr>
              <w:t xml:space="preserve"> </w:t>
            </w:r>
            <w:r w:rsidRPr="000C2D15">
              <w:rPr>
                <w:sz w:val="18"/>
                <w:szCs w:val="18"/>
              </w:rPr>
              <w:t>encuentra</w:t>
            </w:r>
            <w:r w:rsidRPr="000C2D15">
              <w:rPr>
                <w:spacing w:val="-5"/>
                <w:sz w:val="18"/>
                <w:szCs w:val="18"/>
              </w:rPr>
              <w:t xml:space="preserve"> </w:t>
            </w:r>
            <w:r w:rsidRPr="000C2D15">
              <w:rPr>
                <w:sz w:val="18"/>
                <w:szCs w:val="18"/>
              </w:rPr>
              <w:t>el</w:t>
            </w:r>
            <w:r w:rsidRPr="000C2D15">
              <w:rPr>
                <w:spacing w:val="-1"/>
                <w:sz w:val="18"/>
                <w:szCs w:val="18"/>
              </w:rPr>
              <w:t xml:space="preserve"> </w:t>
            </w:r>
            <w:r w:rsidRPr="000C2D15">
              <w:rPr>
                <w:sz w:val="18"/>
                <w:szCs w:val="18"/>
              </w:rPr>
              <w:t>domicilio</w:t>
            </w:r>
            <w:r w:rsidRPr="000C2D15">
              <w:rPr>
                <w:spacing w:val="-5"/>
                <w:sz w:val="18"/>
                <w:szCs w:val="18"/>
              </w:rPr>
              <w:t xml:space="preserve"> </w:t>
            </w:r>
            <w:r w:rsidRPr="000C2D15">
              <w:rPr>
                <w:sz w:val="18"/>
                <w:szCs w:val="18"/>
              </w:rPr>
              <w:t>de</w:t>
            </w:r>
            <w:r w:rsidRPr="000C2D15">
              <w:rPr>
                <w:spacing w:val="-4"/>
                <w:sz w:val="18"/>
                <w:szCs w:val="18"/>
              </w:rPr>
              <w:t xml:space="preserve"> </w:t>
            </w:r>
            <w:r w:rsidRPr="000C2D15">
              <w:rPr>
                <w:sz w:val="18"/>
                <w:szCs w:val="18"/>
              </w:rPr>
              <w:t>que corresponda al domicilio para oír o recibir notificaciones.</w:t>
            </w:r>
          </w:p>
        </w:tc>
      </w:tr>
      <w:tr w:rsidR="00E823DF" w:rsidRPr="000C2D15" w14:paraId="4BF6581B" w14:textId="77777777" w:rsidTr="00E723A7">
        <w:trPr>
          <w:trHeight w:val="412"/>
        </w:trPr>
        <w:tc>
          <w:tcPr>
            <w:tcW w:w="1393" w:type="pct"/>
            <w:vAlign w:val="center"/>
          </w:tcPr>
          <w:p w14:paraId="1A091655" w14:textId="77777777" w:rsidR="00E823DF" w:rsidRPr="000C2D15" w:rsidRDefault="00E823DF" w:rsidP="00E823DF">
            <w:pPr>
              <w:pStyle w:val="TableParagraph"/>
              <w:spacing w:line="276" w:lineRule="auto"/>
              <w:ind w:left="107"/>
              <w:rPr>
                <w:sz w:val="18"/>
                <w:szCs w:val="18"/>
              </w:rPr>
            </w:pPr>
            <w:r w:rsidRPr="000C2D15">
              <w:rPr>
                <w:sz w:val="18"/>
                <w:szCs w:val="18"/>
              </w:rPr>
              <w:t>Código</w:t>
            </w:r>
            <w:r w:rsidRPr="000C2D15">
              <w:rPr>
                <w:spacing w:val="-5"/>
                <w:sz w:val="18"/>
                <w:szCs w:val="18"/>
              </w:rPr>
              <w:t xml:space="preserve"> </w:t>
            </w:r>
            <w:r w:rsidRPr="000C2D15">
              <w:rPr>
                <w:spacing w:val="-2"/>
                <w:sz w:val="18"/>
                <w:szCs w:val="18"/>
              </w:rPr>
              <w:t>postal</w:t>
            </w:r>
          </w:p>
        </w:tc>
        <w:tc>
          <w:tcPr>
            <w:tcW w:w="3607" w:type="pct"/>
            <w:vAlign w:val="center"/>
          </w:tcPr>
          <w:p w14:paraId="69AA7924" w14:textId="77777777" w:rsidR="00E823DF" w:rsidRPr="000C2D15" w:rsidRDefault="00E823DF" w:rsidP="00E823DF">
            <w:pPr>
              <w:pStyle w:val="TableParagraph"/>
              <w:spacing w:line="276" w:lineRule="auto"/>
              <w:ind w:left="105" w:right="140"/>
              <w:rPr>
                <w:sz w:val="18"/>
                <w:szCs w:val="18"/>
              </w:rPr>
            </w:pPr>
            <w:r w:rsidRPr="000C2D15">
              <w:rPr>
                <w:sz w:val="18"/>
                <w:szCs w:val="18"/>
              </w:rPr>
              <w:t>Número</w:t>
            </w:r>
            <w:r w:rsidRPr="000C2D15">
              <w:rPr>
                <w:spacing w:val="40"/>
                <w:sz w:val="18"/>
                <w:szCs w:val="18"/>
              </w:rPr>
              <w:t xml:space="preserve"> </w:t>
            </w:r>
            <w:r w:rsidRPr="000C2D15">
              <w:rPr>
                <w:sz w:val="18"/>
                <w:szCs w:val="18"/>
              </w:rPr>
              <w:t>completo</w:t>
            </w:r>
            <w:r w:rsidRPr="000C2D15">
              <w:rPr>
                <w:spacing w:val="40"/>
                <w:sz w:val="18"/>
                <w:szCs w:val="18"/>
              </w:rPr>
              <w:t xml:space="preserve"> </w:t>
            </w:r>
            <w:r w:rsidRPr="000C2D15">
              <w:rPr>
                <w:sz w:val="18"/>
                <w:szCs w:val="18"/>
              </w:rPr>
              <w:t>del</w:t>
            </w:r>
            <w:r w:rsidRPr="000C2D15">
              <w:rPr>
                <w:spacing w:val="40"/>
                <w:sz w:val="18"/>
                <w:szCs w:val="18"/>
              </w:rPr>
              <w:t xml:space="preserve"> </w:t>
            </w:r>
            <w:r w:rsidRPr="000C2D15">
              <w:rPr>
                <w:sz w:val="18"/>
                <w:szCs w:val="18"/>
              </w:rPr>
              <w:t>código</w:t>
            </w:r>
            <w:r w:rsidRPr="000C2D15">
              <w:rPr>
                <w:spacing w:val="40"/>
                <w:sz w:val="18"/>
                <w:szCs w:val="18"/>
              </w:rPr>
              <w:t xml:space="preserve"> </w:t>
            </w:r>
            <w:r w:rsidRPr="000C2D15">
              <w:rPr>
                <w:sz w:val="18"/>
                <w:szCs w:val="18"/>
              </w:rPr>
              <w:t>postal</w:t>
            </w:r>
            <w:r w:rsidRPr="000C2D15">
              <w:rPr>
                <w:spacing w:val="40"/>
                <w:sz w:val="18"/>
                <w:szCs w:val="18"/>
              </w:rPr>
              <w:t xml:space="preserve"> </w:t>
            </w:r>
            <w:r w:rsidRPr="000C2D15">
              <w:rPr>
                <w:sz w:val="18"/>
                <w:szCs w:val="18"/>
              </w:rPr>
              <w:t>que</w:t>
            </w:r>
            <w:r w:rsidRPr="000C2D15">
              <w:rPr>
                <w:spacing w:val="40"/>
                <w:sz w:val="18"/>
                <w:szCs w:val="18"/>
              </w:rPr>
              <w:t xml:space="preserve"> </w:t>
            </w:r>
            <w:r w:rsidRPr="000C2D15">
              <w:rPr>
                <w:sz w:val="18"/>
                <w:szCs w:val="18"/>
              </w:rPr>
              <w:t>corresponda</w:t>
            </w:r>
            <w:r w:rsidRPr="000C2D15">
              <w:rPr>
                <w:spacing w:val="40"/>
                <w:sz w:val="18"/>
                <w:szCs w:val="18"/>
              </w:rPr>
              <w:t xml:space="preserve"> </w:t>
            </w:r>
            <w:r w:rsidRPr="000C2D15">
              <w:rPr>
                <w:sz w:val="18"/>
                <w:szCs w:val="18"/>
              </w:rPr>
              <w:t>al</w:t>
            </w:r>
            <w:r w:rsidRPr="000C2D15">
              <w:rPr>
                <w:spacing w:val="40"/>
                <w:sz w:val="18"/>
                <w:szCs w:val="18"/>
              </w:rPr>
              <w:t xml:space="preserve"> </w:t>
            </w:r>
            <w:r w:rsidRPr="000C2D15">
              <w:rPr>
                <w:sz w:val="18"/>
                <w:szCs w:val="18"/>
              </w:rPr>
              <w:t>domicilio</w:t>
            </w:r>
            <w:r w:rsidRPr="000C2D15">
              <w:rPr>
                <w:spacing w:val="40"/>
                <w:sz w:val="18"/>
                <w:szCs w:val="18"/>
              </w:rPr>
              <w:t xml:space="preserve"> </w:t>
            </w:r>
            <w:r w:rsidRPr="000C2D15">
              <w:rPr>
                <w:sz w:val="18"/>
                <w:szCs w:val="18"/>
              </w:rPr>
              <w:t>para</w:t>
            </w:r>
            <w:r w:rsidRPr="000C2D15">
              <w:rPr>
                <w:spacing w:val="40"/>
                <w:sz w:val="18"/>
                <w:szCs w:val="18"/>
              </w:rPr>
              <w:t xml:space="preserve"> </w:t>
            </w:r>
            <w:r w:rsidRPr="000C2D15">
              <w:rPr>
                <w:sz w:val="18"/>
                <w:szCs w:val="18"/>
              </w:rPr>
              <w:t>oír</w:t>
            </w:r>
            <w:r w:rsidRPr="000C2D15">
              <w:rPr>
                <w:spacing w:val="40"/>
                <w:sz w:val="18"/>
                <w:szCs w:val="18"/>
              </w:rPr>
              <w:t xml:space="preserve"> </w:t>
            </w:r>
            <w:r w:rsidRPr="000C2D15">
              <w:rPr>
                <w:sz w:val="18"/>
                <w:szCs w:val="18"/>
              </w:rPr>
              <w:t>o</w:t>
            </w:r>
            <w:r w:rsidRPr="000C2D15">
              <w:rPr>
                <w:spacing w:val="40"/>
                <w:sz w:val="18"/>
                <w:szCs w:val="18"/>
              </w:rPr>
              <w:t xml:space="preserve"> </w:t>
            </w:r>
            <w:r w:rsidRPr="000C2D15">
              <w:rPr>
                <w:sz w:val="18"/>
                <w:szCs w:val="18"/>
              </w:rPr>
              <w:t>recibir</w:t>
            </w:r>
            <w:r w:rsidRPr="000C2D15">
              <w:rPr>
                <w:spacing w:val="80"/>
                <w:sz w:val="18"/>
                <w:szCs w:val="18"/>
              </w:rPr>
              <w:t xml:space="preserve"> </w:t>
            </w:r>
            <w:r w:rsidRPr="000C2D15">
              <w:rPr>
                <w:spacing w:val="-2"/>
                <w:sz w:val="18"/>
                <w:szCs w:val="18"/>
              </w:rPr>
              <w:t>notificaciones.</w:t>
            </w:r>
          </w:p>
        </w:tc>
      </w:tr>
      <w:tr w:rsidR="00E823DF" w:rsidRPr="000C2D15" w14:paraId="32382921" w14:textId="77777777" w:rsidTr="00E723A7">
        <w:trPr>
          <w:trHeight w:val="829"/>
        </w:trPr>
        <w:tc>
          <w:tcPr>
            <w:tcW w:w="1393" w:type="pct"/>
            <w:vAlign w:val="center"/>
          </w:tcPr>
          <w:p w14:paraId="449EF194" w14:textId="77777777" w:rsidR="00E823DF" w:rsidRPr="000C2D15" w:rsidRDefault="00E823DF" w:rsidP="00E823DF">
            <w:pPr>
              <w:pStyle w:val="TableParagraph"/>
              <w:spacing w:line="276" w:lineRule="auto"/>
              <w:ind w:left="107"/>
              <w:rPr>
                <w:sz w:val="18"/>
                <w:szCs w:val="18"/>
              </w:rPr>
            </w:pPr>
            <w:r w:rsidRPr="000C2D15">
              <w:rPr>
                <w:sz w:val="18"/>
                <w:szCs w:val="18"/>
              </w:rPr>
              <w:t>Correo</w:t>
            </w:r>
            <w:r w:rsidRPr="000C2D15">
              <w:rPr>
                <w:spacing w:val="-2"/>
                <w:sz w:val="18"/>
                <w:szCs w:val="18"/>
              </w:rPr>
              <w:t xml:space="preserve"> electrónico</w:t>
            </w:r>
          </w:p>
        </w:tc>
        <w:tc>
          <w:tcPr>
            <w:tcW w:w="3607" w:type="pct"/>
            <w:vAlign w:val="center"/>
          </w:tcPr>
          <w:p w14:paraId="20A69894" w14:textId="77777777" w:rsidR="00E823DF" w:rsidRPr="000C2D15" w:rsidRDefault="00E823DF" w:rsidP="00E823DF">
            <w:pPr>
              <w:pStyle w:val="TableParagraph"/>
              <w:spacing w:line="276" w:lineRule="auto"/>
              <w:ind w:left="105" w:right="140"/>
              <w:rPr>
                <w:sz w:val="18"/>
                <w:szCs w:val="18"/>
              </w:rPr>
            </w:pPr>
            <w:r w:rsidRPr="000C2D15">
              <w:rPr>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r>
      <w:tr w:rsidR="00E823DF" w:rsidRPr="000C2D15" w14:paraId="164A94CD" w14:textId="77777777" w:rsidTr="00E723A7">
        <w:trPr>
          <w:trHeight w:val="206"/>
        </w:trPr>
        <w:tc>
          <w:tcPr>
            <w:tcW w:w="1393" w:type="pct"/>
            <w:vAlign w:val="center"/>
          </w:tcPr>
          <w:p w14:paraId="2F8E95C8" w14:textId="77777777" w:rsidR="00E823DF" w:rsidRPr="000C2D15" w:rsidRDefault="00E823DF" w:rsidP="00E823DF">
            <w:pPr>
              <w:pStyle w:val="TableParagraph"/>
              <w:spacing w:line="276" w:lineRule="auto"/>
              <w:ind w:left="107"/>
              <w:rPr>
                <w:sz w:val="18"/>
                <w:szCs w:val="18"/>
              </w:rPr>
            </w:pPr>
            <w:r w:rsidRPr="000C2D15">
              <w:rPr>
                <w:sz w:val="18"/>
                <w:szCs w:val="18"/>
              </w:rPr>
              <w:t>Teléfono</w:t>
            </w:r>
            <w:r w:rsidRPr="000C2D15">
              <w:rPr>
                <w:spacing w:val="-3"/>
                <w:sz w:val="18"/>
                <w:szCs w:val="18"/>
              </w:rPr>
              <w:t xml:space="preserve"> </w:t>
            </w:r>
            <w:r w:rsidRPr="000C2D15">
              <w:rPr>
                <w:spacing w:val="-4"/>
                <w:sz w:val="18"/>
                <w:szCs w:val="18"/>
              </w:rPr>
              <w:t>fijo</w:t>
            </w:r>
          </w:p>
        </w:tc>
        <w:tc>
          <w:tcPr>
            <w:tcW w:w="3607" w:type="pct"/>
            <w:vAlign w:val="center"/>
          </w:tcPr>
          <w:p w14:paraId="0C14D561" w14:textId="77777777" w:rsidR="00E823DF" w:rsidRPr="000C2D15" w:rsidRDefault="00E823DF" w:rsidP="00E823DF">
            <w:pPr>
              <w:pStyle w:val="TableParagraph"/>
              <w:spacing w:line="276" w:lineRule="auto"/>
              <w:ind w:left="105"/>
              <w:rPr>
                <w:sz w:val="18"/>
                <w:szCs w:val="18"/>
              </w:rPr>
            </w:pPr>
            <w:r w:rsidRPr="000C2D15">
              <w:rPr>
                <w:sz w:val="18"/>
                <w:szCs w:val="18"/>
              </w:rPr>
              <w:t>Número(s)</w:t>
            </w:r>
            <w:r w:rsidRPr="000C2D15">
              <w:rPr>
                <w:spacing w:val="-4"/>
                <w:sz w:val="18"/>
                <w:szCs w:val="18"/>
              </w:rPr>
              <w:t xml:space="preserve"> </w:t>
            </w:r>
            <w:r w:rsidRPr="000C2D15">
              <w:rPr>
                <w:sz w:val="18"/>
                <w:szCs w:val="18"/>
              </w:rPr>
              <w:t>telefónico(s)</w:t>
            </w:r>
            <w:r w:rsidRPr="000C2D15">
              <w:rPr>
                <w:spacing w:val="-5"/>
                <w:sz w:val="18"/>
                <w:szCs w:val="18"/>
              </w:rPr>
              <w:t xml:space="preserve"> </w:t>
            </w:r>
            <w:r w:rsidRPr="000C2D15">
              <w:rPr>
                <w:sz w:val="18"/>
                <w:szCs w:val="18"/>
              </w:rPr>
              <w:t>fijo</w:t>
            </w:r>
            <w:r w:rsidRPr="000C2D15">
              <w:rPr>
                <w:spacing w:val="-2"/>
                <w:sz w:val="18"/>
                <w:szCs w:val="18"/>
              </w:rPr>
              <w:t xml:space="preserve"> </w:t>
            </w:r>
            <w:r w:rsidRPr="000C2D15">
              <w:rPr>
                <w:sz w:val="18"/>
                <w:szCs w:val="18"/>
              </w:rPr>
              <w:t>a</w:t>
            </w:r>
            <w:r w:rsidRPr="000C2D15">
              <w:rPr>
                <w:spacing w:val="-5"/>
                <w:sz w:val="18"/>
                <w:szCs w:val="18"/>
              </w:rPr>
              <w:t xml:space="preserve"> </w:t>
            </w:r>
            <w:r w:rsidRPr="000C2D15">
              <w:rPr>
                <w:sz w:val="18"/>
                <w:szCs w:val="18"/>
              </w:rPr>
              <w:t>10</w:t>
            </w:r>
            <w:r w:rsidRPr="000C2D15">
              <w:rPr>
                <w:spacing w:val="-2"/>
                <w:sz w:val="18"/>
                <w:szCs w:val="18"/>
              </w:rPr>
              <w:t xml:space="preserve"> </w:t>
            </w:r>
            <w:r w:rsidRPr="000C2D15">
              <w:rPr>
                <w:sz w:val="18"/>
                <w:szCs w:val="18"/>
              </w:rPr>
              <w:t>dígitos</w:t>
            </w:r>
            <w:r w:rsidRPr="000C2D15">
              <w:rPr>
                <w:spacing w:val="-3"/>
                <w:sz w:val="18"/>
                <w:szCs w:val="18"/>
              </w:rPr>
              <w:t xml:space="preserve"> </w:t>
            </w:r>
            <w:r w:rsidRPr="000C2D15">
              <w:rPr>
                <w:sz w:val="18"/>
                <w:szCs w:val="18"/>
              </w:rPr>
              <w:t>del</w:t>
            </w:r>
            <w:r w:rsidRPr="000C2D15">
              <w:rPr>
                <w:spacing w:val="-2"/>
                <w:sz w:val="18"/>
                <w:szCs w:val="18"/>
              </w:rPr>
              <w:t xml:space="preserve"> </w:t>
            </w:r>
            <w:r w:rsidRPr="000C2D15">
              <w:rPr>
                <w:sz w:val="18"/>
                <w:szCs w:val="18"/>
              </w:rPr>
              <w:t>Representante</w:t>
            </w:r>
            <w:r w:rsidRPr="000C2D15">
              <w:rPr>
                <w:spacing w:val="-2"/>
                <w:sz w:val="18"/>
                <w:szCs w:val="18"/>
              </w:rPr>
              <w:t xml:space="preserve"> Legal.</w:t>
            </w:r>
          </w:p>
        </w:tc>
      </w:tr>
      <w:tr w:rsidR="00E823DF" w:rsidRPr="000C2D15" w14:paraId="1A35000C" w14:textId="77777777" w:rsidTr="00E723A7">
        <w:trPr>
          <w:trHeight w:val="205"/>
        </w:trPr>
        <w:tc>
          <w:tcPr>
            <w:tcW w:w="1393" w:type="pct"/>
            <w:vAlign w:val="center"/>
          </w:tcPr>
          <w:p w14:paraId="463B368B" w14:textId="77777777" w:rsidR="00E823DF" w:rsidRPr="000C2D15" w:rsidRDefault="00E823DF" w:rsidP="00E823DF">
            <w:pPr>
              <w:pStyle w:val="TableParagraph"/>
              <w:spacing w:line="276" w:lineRule="auto"/>
              <w:ind w:left="107"/>
              <w:rPr>
                <w:sz w:val="18"/>
                <w:szCs w:val="18"/>
              </w:rPr>
            </w:pPr>
            <w:r w:rsidRPr="000C2D15">
              <w:rPr>
                <w:sz w:val="18"/>
                <w:szCs w:val="18"/>
              </w:rPr>
              <w:t>Teléfono</w:t>
            </w:r>
            <w:r w:rsidRPr="000C2D15">
              <w:rPr>
                <w:spacing w:val="-6"/>
                <w:sz w:val="18"/>
                <w:szCs w:val="18"/>
              </w:rPr>
              <w:t xml:space="preserve"> </w:t>
            </w:r>
            <w:r w:rsidRPr="000C2D15">
              <w:rPr>
                <w:spacing w:val="-2"/>
                <w:sz w:val="18"/>
                <w:szCs w:val="18"/>
              </w:rPr>
              <w:t>móvil</w:t>
            </w:r>
          </w:p>
        </w:tc>
        <w:tc>
          <w:tcPr>
            <w:tcW w:w="3607" w:type="pct"/>
            <w:vAlign w:val="center"/>
          </w:tcPr>
          <w:p w14:paraId="68A84391" w14:textId="77777777" w:rsidR="00E823DF" w:rsidRPr="000C2D15" w:rsidRDefault="00E823DF" w:rsidP="00E823DF">
            <w:pPr>
              <w:pStyle w:val="TableParagraph"/>
              <w:spacing w:line="276" w:lineRule="auto"/>
              <w:ind w:left="105"/>
              <w:rPr>
                <w:sz w:val="18"/>
                <w:szCs w:val="18"/>
              </w:rPr>
            </w:pPr>
            <w:r w:rsidRPr="000C2D15">
              <w:rPr>
                <w:sz w:val="18"/>
                <w:szCs w:val="18"/>
              </w:rPr>
              <w:t>Número(s)</w:t>
            </w:r>
            <w:r w:rsidRPr="000C2D15">
              <w:rPr>
                <w:spacing w:val="-4"/>
                <w:sz w:val="18"/>
                <w:szCs w:val="18"/>
              </w:rPr>
              <w:t xml:space="preserve"> </w:t>
            </w:r>
            <w:r w:rsidRPr="000C2D15">
              <w:rPr>
                <w:sz w:val="18"/>
                <w:szCs w:val="18"/>
              </w:rPr>
              <w:t>telefónico(s)</w:t>
            </w:r>
            <w:r w:rsidRPr="000C2D15">
              <w:rPr>
                <w:spacing w:val="-5"/>
                <w:sz w:val="18"/>
                <w:szCs w:val="18"/>
              </w:rPr>
              <w:t xml:space="preserve"> </w:t>
            </w:r>
            <w:r w:rsidRPr="000C2D15">
              <w:rPr>
                <w:sz w:val="18"/>
                <w:szCs w:val="18"/>
              </w:rPr>
              <w:t>móvil</w:t>
            </w:r>
            <w:r w:rsidRPr="000C2D15">
              <w:rPr>
                <w:spacing w:val="-5"/>
                <w:sz w:val="18"/>
                <w:szCs w:val="18"/>
              </w:rPr>
              <w:t xml:space="preserve"> </w:t>
            </w:r>
            <w:r w:rsidRPr="000C2D15">
              <w:rPr>
                <w:sz w:val="18"/>
                <w:szCs w:val="18"/>
              </w:rPr>
              <w:t>a</w:t>
            </w:r>
            <w:r w:rsidRPr="000C2D15">
              <w:rPr>
                <w:spacing w:val="-2"/>
                <w:sz w:val="18"/>
                <w:szCs w:val="18"/>
              </w:rPr>
              <w:t xml:space="preserve"> </w:t>
            </w:r>
            <w:r w:rsidRPr="000C2D15">
              <w:rPr>
                <w:sz w:val="18"/>
                <w:szCs w:val="18"/>
              </w:rPr>
              <w:t>10</w:t>
            </w:r>
            <w:r w:rsidRPr="000C2D15">
              <w:rPr>
                <w:spacing w:val="-2"/>
                <w:sz w:val="18"/>
                <w:szCs w:val="18"/>
              </w:rPr>
              <w:t xml:space="preserve"> </w:t>
            </w:r>
            <w:r w:rsidRPr="000C2D15">
              <w:rPr>
                <w:sz w:val="18"/>
                <w:szCs w:val="18"/>
              </w:rPr>
              <w:t>dígitos</w:t>
            </w:r>
            <w:r w:rsidRPr="000C2D15">
              <w:rPr>
                <w:spacing w:val="-5"/>
                <w:sz w:val="18"/>
                <w:szCs w:val="18"/>
              </w:rPr>
              <w:t xml:space="preserve"> </w:t>
            </w:r>
            <w:r w:rsidRPr="000C2D15">
              <w:rPr>
                <w:sz w:val="18"/>
                <w:szCs w:val="18"/>
              </w:rPr>
              <w:t>del</w:t>
            </w:r>
            <w:r w:rsidRPr="000C2D15">
              <w:rPr>
                <w:spacing w:val="-2"/>
                <w:sz w:val="18"/>
                <w:szCs w:val="18"/>
              </w:rPr>
              <w:t xml:space="preserve"> </w:t>
            </w:r>
            <w:r w:rsidRPr="000C2D15">
              <w:rPr>
                <w:sz w:val="18"/>
                <w:szCs w:val="18"/>
              </w:rPr>
              <w:t>Representante</w:t>
            </w:r>
            <w:r w:rsidRPr="000C2D15">
              <w:rPr>
                <w:spacing w:val="-4"/>
                <w:sz w:val="18"/>
                <w:szCs w:val="18"/>
              </w:rPr>
              <w:t xml:space="preserve"> </w:t>
            </w:r>
            <w:r w:rsidRPr="000C2D15">
              <w:rPr>
                <w:spacing w:val="-2"/>
                <w:sz w:val="18"/>
                <w:szCs w:val="18"/>
              </w:rPr>
              <w:t>Legal.</w:t>
            </w:r>
          </w:p>
        </w:tc>
      </w:tr>
    </w:tbl>
    <w:p w14:paraId="7E4F9530" w14:textId="77777777" w:rsidR="00E823DF" w:rsidRPr="000C2D15" w:rsidRDefault="00E823DF" w:rsidP="00E823DF">
      <w:pPr>
        <w:pStyle w:val="Textoindependiente"/>
        <w:spacing w:after="0"/>
        <w:rPr>
          <w:rFonts w:ascii="Arial" w:hAnsi="Arial" w:cs="Arial"/>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36"/>
        <w:gridCol w:w="6658"/>
      </w:tblGrid>
      <w:tr w:rsidR="00E823DF" w:rsidRPr="000C2D15" w14:paraId="06AECCD1" w14:textId="77777777" w:rsidTr="00E823DF">
        <w:trPr>
          <w:trHeight w:val="208"/>
        </w:trPr>
        <w:tc>
          <w:tcPr>
            <w:tcW w:w="5000" w:type="pct"/>
            <w:gridSpan w:val="2"/>
            <w:shd w:val="clear" w:color="auto" w:fill="C5E0B3"/>
          </w:tcPr>
          <w:p w14:paraId="4E1B418E" w14:textId="77777777" w:rsidR="00E823DF" w:rsidRPr="000C2D15" w:rsidRDefault="00E823DF" w:rsidP="00E823DF">
            <w:pPr>
              <w:pStyle w:val="TableParagraph"/>
              <w:spacing w:line="276" w:lineRule="auto"/>
              <w:ind w:left="107"/>
              <w:rPr>
                <w:b/>
                <w:sz w:val="18"/>
              </w:rPr>
            </w:pPr>
            <w:r w:rsidRPr="000C2D15">
              <w:rPr>
                <w:b/>
                <w:spacing w:val="-2"/>
                <w:sz w:val="18"/>
              </w:rPr>
              <w:t>Autorizados</w:t>
            </w:r>
          </w:p>
        </w:tc>
      </w:tr>
      <w:tr w:rsidR="00E823DF" w:rsidRPr="000C2D15" w14:paraId="24AC9880" w14:textId="77777777" w:rsidTr="00E823DF">
        <w:trPr>
          <w:trHeight w:val="1449"/>
        </w:trPr>
        <w:tc>
          <w:tcPr>
            <w:tcW w:w="1456" w:type="pct"/>
            <w:vAlign w:val="center"/>
          </w:tcPr>
          <w:p w14:paraId="7AF41470" w14:textId="77777777" w:rsidR="00E823DF" w:rsidRPr="000C2D15" w:rsidRDefault="00E823DF" w:rsidP="00E823DF">
            <w:pPr>
              <w:pStyle w:val="TableParagraph"/>
              <w:spacing w:line="276" w:lineRule="auto"/>
              <w:ind w:left="107" w:right="168"/>
              <w:rPr>
                <w:sz w:val="18"/>
              </w:rPr>
            </w:pPr>
            <w:r w:rsidRPr="000C2D15">
              <w:rPr>
                <w:sz w:val="18"/>
              </w:rPr>
              <w:lastRenderedPageBreak/>
              <w:t>Nombre(s)</w:t>
            </w:r>
            <w:r w:rsidRPr="000C2D15">
              <w:rPr>
                <w:spacing w:val="-13"/>
                <w:sz w:val="18"/>
              </w:rPr>
              <w:t xml:space="preserve"> </w:t>
            </w:r>
            <w:r w:rsidRPr="000C2D15">
              <w:rPr>
                <w:sz w:val="18"/>
              </w:rPr>
              <w:t>completo(s) de la(s) persona(s) autorizada(s)</w:t>
            </w:r>
            <w:r w:rsidRPr="000C2D15">
              <w:rPr>
                <w:spacing w:val="-12"/>
                <w:sz w:val="18"/>
              </w:rPr>
              <w:t xml:space="preserve"> </w:t>
            </w:r>
            <w:r w:rsidRPr="000C2D15">
              <w:rPr>
                <w:sz w:val="18"/>
              </w:rPr>
              <w:t>para</w:t>
            </w:r>
            <w:r w:rsidRPr="000C2D15">
              <w:rPr>
                <w:spacing w:val="-12"/>
                <w:sz w:val="18"/>
              </w:rPr>
              <w:t xml:space="preserve"> </w:t>
            </w:r>
            <w:r w:rsidRPr="000C2D15">
              <w:rPr>
                <w:sz w:val="18"/>
              </w:rPr>
              <w:t>oír</w:t>
            </w:r>
            <w:r w:rsidRPr="000C2D15">
              <w:rPr>
                <w:spacing w:val="-11"/>
                <w:sz w:val="18"/>
              </w:rPr>
              <w:t xml:space="preserve"> </w:t>
            </w:r>
            <w:r w:rsidRPr="000C2D15">
              <w:rPr>
                <w:sz w:val="18"/>
              </w:rPr>
              <w:t>y recibir notificaciones</w:t>
            </w:r>
          </w:p>
        </w:tc>
        <w:tc>
          <w:tcPr>
            <w:tcW w:w="3544" w:type="pct"/>
            <w:vAlign w:val="center"/>
          </w:tcPr>
          <w:p w14:paraId="00C0F478" w14:textId="77777777" w:rsidR="00E823DF" w:rsidRPr="000C2D15" w:rsidRDefault="00E823DF" w:rsidP="00E823DF">
            <w:pPr>
              <w:pStyle w:val="TableParagraph"/>
              <w:spacing w:line="276" w:lineRule="auto"/>
              <w:ind w:left="105"/>
              <w:jc w:val="both"/>
              <w:rPr>
                <w:sz w:val="18"/>
              </w:rPr>
            </w:pPr>
            <w:r w:rsidRPr="000C2D15">
              <w:rPr>
                <w:sz w:val="18"/>
              </w:rPr>
              <w:t>El interesado o su representante legal podrán autorizar a la(s) persona(s) que estime(n)</w:t>
            </w:r>
            <w:r w:rsidRPr="000C2D15">
              <w:rPr>
                <w:spacing w:val="80"/>
                <w:sz w:val="18"/>
              </w:rPr>
              <w:t xml:space="preserve"> </w:t>
            </w:r>
            <w:r w:rsidRPr="000C2D15">
              <w:rPr>
                <w:sz w:val="18"/>
              </w:rPr>
              <w:t>pertinente(s) para oír y recibir notificaciones.</w:t>
            </w:r>
          </w:p>
          <w:p w14:paraId="056F42BD" w14:textId="77777777" w:rsidR="00E823DF" w:rsidRPr="000C2D15" w:rsidRDefault="00E823DF" w:rsidP="00E823DF">
            <w:pPr>
              <w:pStyle w:val="TableParagraph"/>
              <w:spacing w:line="276" w:lineRule="auto"/>
              <w:ind w:left="105"/>
              <w:rPr>
                <w:sz w:val="18"/>
              </w:rPr>
            </w:pPr>
          </w:p>
          <w:p w14:paraId="18600768" w14:textId="77777777" w:rsidR="00E823DF" w:rsidRPr="000C2D15" w:rsidRDefault="00E823DF" w:rsidP="00E823DF">
            <w:pPr>
              <w:pStyle w:val="TableParagraph"/>
              <w:spacing w:line="276" w:lineRule="auto"/>
              <w:ind w:left="105"/>
              <w:rPr>
                <w:spacing w:val="-2"/>
                <w:sz w:val="18"/>
              </w:rPr>
            </w:pPr>
            <w:r w:rsidRPr="000C2D15">
              <w:rPr>
                <w:sz w:val="18"/>
              </w:rPr>
              <w:t>Comprende</w:t>
            </w:r>
            <w:r w:rsidRPr="000C2D15">
              <w:rPr>
                <w:spacing w:val="-5"/>
                <w:sz w:val="18"/>
              </w:rPr>
              <w:t xml:space="preserve"> </w:t>
            </w:r>
            <w:r w:rsidRPr="000C2D15">
              <w:rPr>
                <w:sz w:val="18"/>
              </w:rPr>
              <w:t>los</w:t>
            </w:r>
            <w:r w:rsidRPr="000C2D15">
              <w:rPr>
                <w:spacing w:val="-3"/>
                <w:sz w:val="18"/>
              </w:rPr>
              <w:t xml:space="preserve"> </w:t>
            </w:r>
            <w:r w:rsidRPr="000C2D15">
              <w:rPr>
                <w:sz w:val="18"/>
              </w:rPr>
              <w:t>siguientes</w:t>
            </w:r>
            <w:r w:rsidRPr="000C2D15">
              <w:rPr>
                <w:spacing w:val="-2"/>
                <w:sz w:val="18"/>
              </w:rPr>
              <w:t xml:space="preserve"> </w:t>
            </w:r>
            <w:r w:rsidRPr="000C2D15">
              <w:rPr>
                <w:sz w:val="18"/>
              </w:rPr>
              <w:t>campos</w:t>
            </w:r>
            <w:r w:rsidRPr="000C2D15">
              <w:rPr>
                <w:spacing w:val="-1"/>
                <w:sz w:val="18"/>
              </w:rPr>
              <w:t xml:space="preserve"> </w:t>
            </w:r>
            <w:r w:rsidRPr="000C2D15">
              <w:rPr>
                <w:sz w:val="18"/>
              </w:rPr>
              <w:t>por</w:t>
            </w:r>
            <w:r w:rsidRPr="000C2D15">
              <w:rPr>
                <w:spacing w:val="-4"/>
                <w:sz w:val="18"/>
              </w:rPr>
              <w:t xml:space="preserve"> </w:t>
            </w:r>
            <w:r w:rsidRPr="000C2D15">
              <w:rPr>
                <w:sz w:val="18"/>
              </w:rPr>
              <w:t>cada</w:t>
            </w:r>
            <w:r w:rsidRPr="000C2D15">
              <w:rPr>
                <w:spacing w:val="-2"/>
                <w:sz w:val="18"/>
              </w:rPr>
              <w:t xml:space="preserve"> autorizado:</w:t>
            </w:r>
          </w:p>
          <w:p w14:paraId="3708EF57" w14:textId="77777777" w:rsidR="00E823DF" w:rsidRPr="000C2D15" w:rsidRDefault="00E823DF" w:rsidP="00E823DF">
            <w:pPr>
              <w:pStyle w:val="TableParagraph"/>
              <w:spacing w:line="276" w:lineRule="auto"/>
              <w:ind w:left="105"/>
              <w:rPr>
                <w:sz w:val="18"/>
              </w:rPr>
            </w:pPr>
          </w:p>
          <w:p w14:paraId="6CD2ACE8" w14:textId="77777777" w:rsidR="00E823DF" w:rsidRPr="000C2D15" w:rsidRDefault="00E823DF" w:rsidP="00E723A7">
            <w:pPr>
              <w:pStyle w:val="TableParagraph"/>
              <w:numPr>
                <w:ilvl w:val="0"/>
                <w:numId w:val="9"/>
              </w:numPr>
              <w:tabs>
                <w:tab w:val="left" w:pos="826"/>
              </w:tabs>
              <w:spacing w:line="276" w:lineRule="auto"/>
              <w:ind w:hanging="361"/>
              <w:rPr>
                <w:sz w:val="18"/>
              </w:rPr>
            </w:pPr>
            <w:r w:rsidRPr="000C2D15">
              <w:rPr>
                <w:sz w:val="18"/>
              </w:rPr>
              <w:t>Nombre(s).</w:t>
            </w:r>
            <w:r w:rsidRPr="000C2D15">
              <w:rPr>
                <w:spacing w:val="-3"/>
                <w:sz w:val="18"/>
              </w:rPr>
              <w:t xml:space="preserve"> </w:t>
            </w:r>
            <w:r w:rsidRPr="000C2D15">
              <w:rPr>
                <w:sz w:val="18"/>
              </w:rPr>
              <w:t>completo,</w:t>
            </w:r>
            <w:r w:rsidRPr="000C2D15">
              <w:rPr>
                <w:spacing w:val="-5"/>
                <w:sz w:val="18"/>
              </w:rPr>
              <w:t xml:space="preserve"> </w:t>
            </w:r>
            <w:r w:rsidRPr="000C2D15">
              <w:rPr>
                <w:sz w:val="18"/>
              </w:rPr>
              <w:t>sin</w:t>
            </w:r>
            <w:r w:rsidRPr="000C2D15">
              <w:rPr>
                <w:spacing w:val="-4"/>
                <w:sz w:val="18"/>
              </w:rPr>
              <w:t xml:space="preserve"> </w:t>
            </w:r>
            <w:r w:rsidRPr="000C2D15">
              <w:rPr>
                <w:sz w:val="18"/>
              </w:rPr>
              <w:t>abreviaturas,</w:t>
            </w:r>
            <w:r w:rsidRPr="000C2D15">
              <w:rPr>
                <w:spacing w:val="-3"/>
                <w:sz w:val="18"/>
              </w:rPr>
              <w:t xml:space="preserve"> </w:t>
            </w:r>
            <w:r w:rsidRPr="000C2D15">
              <w:rPr>
                <w:sz w:val="18"/>
              </w:rPr>
              <w:t>del</w:t>
            </w:r>
            <w:r w:rsidRPr="000C2D15">
              <w:rPr>
                <w:spacing w:val="-1"/>
                <w:sz w:val="18"/>
              </w:rPr>
              <w:t xml:space="preserve"> </w:t>
            </w:r>
            <w:r w:rsidRPr="000C2D15">
              <w:rPr>
                <w:spacing w:val="-2"/>
                <w:sz w:val="18"/>
              </w:rPr>
              <w:t>autorizado.</w:t>
            </w:r>
          </w:p>
          <w:p w14:paraId="69403D8F" w14:textId="736C8D1C" w:rsidR="00E823DF" w:rsidRPr="000C2D15" w:rsidRDefault="00E823DF" w:rsidP="00E723A7">
            <w:pPr>
              <w:pStyle w:val="TableParagraph"/>
              <w:numPr>
                <w:ilvl w:val="0"/>
                <w:numId w:val="9"/>
              </w:numPr>
              <w:tabs>
                <w:tab w:val="left" w:pos="826"/>
              </w:tabs>
              <w:spacing w:line="276" w:lineRule="auto"/>
              <w:ind w:hanging="361"/>
              <w:rPr>
                <w:sz w:val="18"/>
              </w:rPr>
            </w:pPr>
            <w:r w:rsidRPr="000C2D15">
              <w:rPr>
                <w:sz w:val="18"/>
              </w:rPr>
              <w:t>Primer</w:t>
            </w:r>
            <w:r w:rsidRPr="000C2D15">
              <w:rPr>
                <w:spacing w:val="-5"/>
                <w:sz w:val="18"/>
              </w:rPr>
              <w:t xml:space="preserve"> </w:t>
            </w:r>
            <w:r w:rsidRPr="000C2D15">
              <w:rPr>
                <w:sz w:val="18"/>
              </w:rPr>
              <w:t>apellido.</w:t>
            </w:r>
            <w:r w:rsidRPr="000C2D15">
              <w:rPr>
                <w:spacing w:val="-3"/>
                <w:sz w:val="18"/>
              </w:rPr>
              <w:t xml:space="preserve"> </w:t>
            </w:r>
            <w:r w:rsidR="00E723A7" w:rsidRPr="000C2D15">
              <w:rPr>
                <w:sz w:val="18"/>
              </w:rPr>
              <w:t>S</w:t>
            </w:r>
            <w:r w:rsidRPr="000C2D15">
              <w:rPr>
                <w:sz w:val="18"/>
              </w:rPr>
              <w:t>in</w:t>
            </w:r>
            <w:r w:rsidRPr="000C2D15">
              <w:rPr>
                <w:spacing w:val="-2"/>
                <w:sz w:val="18"/>
              </w:rPr>
              <w:t xml:space="preserve"> </w:t>
            </w:r>
            <w:r w:rsidRPr="000C2D15">
              <w:rPr>
                <w:sz w:val="18"/>
              </w:rPr>
              <w:t>abreviaturas,</w:t>
            </w:r>
            <w:r w:rsidRPr="000C2D15">
              <w:rPr>
                <w:spacing w:val="-5"/>
                <w:sz w:val="18"/>
              </w:rPr>
              <w:t xml:space="preserve"> </w:t>
            </w:r>
            <w:r w:rsidRPr="000C2D15">
              <w:rPr>
                <w:sz w:val="18"/>
              </w:rPr>
              <w:t>del</w:t>
            </w:r>
            <w:r w:rsidRPr="000C2D15">
              <w:rPr>
                <w:spacing w:val="-4"/>
                <w:sz w:val="18"/>
              </w:rPr>
              <w:t xml:space="preserve"> </w:t>
            </w:r>
            <w:r w:rsidRPr="000C2D15">
              <w:rPr>
                <w:spacing w:val="-2"/>
                <w:sz w:val="18"/>
              </w:rPr>
              <w:t>autorizado.</w:t>
            </w:r>
          </w:p>
          <w:p w14:paraId="60868BC3" w14:textId="77777777" w:rsidR="00E823DF" w:rsidRPr="000C2D15" w:rsidRDefault="00E823DF" w:rsidP="00E723A7">
            <w:pPr>
              <w:pStyle w:val="TableParagraph"/>
              <w:numPr>
                <w:ilvl w:val="0"/>
                <w:numId w:val="9"/>
              </w:numPr>
              <w:tabs>
                <w:tab w:val="left" w:pos="826"/>
              </w:tabs>
              <w:spacing w:line="276" w:lineRule="auto"/>
              <w:ind w:right="96"/>
              <w:rPr>
                <w:sz w:val="18"/>
              </w:rPr>
            </w:pPr>
            <w:r w:rsidRPr="000C2D15">
              <w:rPr>
                <w:sz w:val="18"/>
              </w:rPr>
              <w:t>Segundo</w:t>
            </w:r>
            <w:r w:rsidRPr="000C2D15">
              <w:rPr>
                <w:spacing w:val="-13"/>
                <w:sz w:val="18"/>
              </w:rPr>
              <w:t xml:space="preserve"> </w:t>
            </w:r>
            <w:r w:rsidRPr="000C2D15">
              <w:rPr>
                <w:sz w:val="18"/>
              </w:rPr>
              <w:t>apellido.</w:t>
            </w:r>
            <w:r w:rsidRPr="000C2D15">
              <w:rPr>
                <w:spacing w:val="-12"/>
                <w:sz w:val="18"/>
              </w:rPr>
              <w:t xml:space="preserve"> </w:t>
            </w:r>
            <w:r w:rsidRPr="000C2D15">
              <w:rPr>
                <w:sz w:val="18"/>
              </w:rPr>
              <w:t>En</w:t>
            </w:r>
            <w:r w:rsidRPr="000C2D15">
              <w:rPr>
                <w:spacing w:val="-13"/>
                <w:sz w:val="18"/>
              </w:rPr>
              <w:t xml:space="preserve"> </w:t>
            </w:r>
            <w:r w:rsidRPr="000C2D15">
              <w:rPr>
                <w:sz w:val="18"/>
              </w:rPr>
              <w:t>caso</w:t>
            </w:r>
            <w:r w:rsidRPr="000C2D15">
              <w:rPr>
                <w:spacing w:val="-12"/>
                <w:sz w:val="18"/>
              </w:rPr>
              <w:t xml:space="preserve"> </w:t>
            </w:r>
            <w:r w:rsidRPr="000C2D15">
              <w:rPr>
                <w:sz w:val="18"/>
              </w:rPr>
              <w:t>de</w:t>
            </w:r>
            <w:r w:rsidRPr="000C2D15">
              <w:rPr>
                <w:spacing w:val="-13"/>
                <w:sz w:val="18"/>
              </w:rPr>
              <w:t xml:space="preserve"> </w:t>
            </w:r>
            <w:r w:rsidRPr="000C2D15">
              <w:rPr>
                <w:sz w:val="18"/>
              </w:rPr>
              <w:t>tenerlo,</w:t>
            </w:r>
            <w:r w:rsidRPr="000C2D15">
              <w:rPr>
                <w:spacing w:val="-13"/>
                <w:sz w:val="18"/>
              </w:rPr>
              <w:t xml:space="preserve"> </w:t>
            </w:r>
            <w:r w:rsidRPr="000C2D15">
              <w:rPr>
                <w:sz w:val="18"/>
              </w:rPr>
              <w:t>sin</w:t>
            </w:r>
            <w:r w:rsidRPr="000C2D15">
              <w:rPr>
                <w:spacing w:val="-12"/>
                <w:sz w:val="18"/>
              </w:rPr>
              <w:t xml:space="preserve"> </w:t>
            </w:r>
            <w:r w:rsidRPr="000C2D15">
              <w:rPr>
                <w:sz w:val="18"/>
              </w:rPr>
              <w:t>abreviaturas, del autorizado.</w:t>
            </w:r>
          </w:p>
        </w:tc>
      </w:tr>
      <w:tr w:rsidR="00E823DF" w:rsidRPr="000C2D15" w14:paraId="52BA088A" w14:textId="77777777" w:rsidTr="00E823DF">
        <w:trPr>
          <w:trHeight w:val="205"/>
        </w:trPr>
        <w:tc>
          <w:tcPr>
            <w:tcW w:w="5000" w:type="pct"/>
            <w:gridSpan w:val="2"/>
            <w:shd w:val="clear" w:color="auto" w:fill="F2F2F2"/>
          </w:tcPr>
          <w:p w14:paraId="0C63261E" w14:textId="77777777" w:rsidR="00E823DF" w:rsidRPr="000C2D15" w:rsidRDefault="00E823DF" w:rsidP="00E823DF">
            <w:pPr>
              <w:pStyle w:val="TableParagraph"/>
              <w:spacing w:line="276" w:lineRule="auto"/>
              <w:ind w:left="3011" w:right="3002"/>
              <w:jc w:val="center"/>
              <w:rPr>
                <w:b/>
                <w:sz w:val="18"/>
              </w:rPr>
            </w:pPr>
            <w:r w:rsidRPr="000C2D15">
              <w:rPr>
                <w:b/>
                <w:sz w:val="18"/>
              </w:rPr>
              <w:t>III.</w:t>
            </w:r>
            <w:r w:rsidRPr="000C2D15">
              <w:rPr>
                <w:b/>
                <w:spacing w:val="-3"/>
                <w:sz w:val="18"/>
              </w:rPr>
              <w:t xml:space="preserve"> </w:t>
            </w:r>
            <w:r w:rsidRPr="000C2D15">
              <w:rPr>
                <w:b/>
                <w:sz w:val="18"/>
              </w:rPr>
              <w:t>INFORMACIÓN</w:t>
            </w:r>
            <w:r w:rsidRPr="000C2D15">
              <w:rPr>
                <w:b/>
                <w:spacing w:val="-2"/>
                <w:sz w:val="18"/>
              </w:rPr>
              <w:t xml:space="preserve"> </w:t>
            </w:r>
            <w:r w:rsidRPr="000C2D15">
              <w:rPr>
                <w:b/>
                <w:sz w:val="18"/>
              </w:rPr>
              <w:t>DEL</w:t>
            </w:r>
            <w:r w:rsidRPr="000C2D15">
              <w:rPr>
                <w:b/>
                <w:spacing w:val="-3"/>
                <w:sz w:val="18"/>
              </w:rPr>
              <w:t xml:space="preserve"> </w:t>
            </w:r>
            <w:r w:rsidRPr="000C2D15">
              <w:rPr>
                <w:b/>
                <w:sz w:val="18"/>
              </w:rPr>
              <w:t>TRÁMITE</w:t>
            </w:r>
          </w:p>
        </w:tc>
      </w:tr>
      <w:tr w:rsidR="00E823DF" w:rsidRPr="000C2D15" w14:paraId="37C0CE55" w14:textId="77777777" w:rsidTr="00E823DF">
        <w:trPr>
          <w:trHeight w:val="205"/>
        </w:trPr>
        <w:tc>
          <w:tcPr>
            <w:tcW w:w="5000" w:type="pct"/>
            <w:gridSpan w:val="2"/>
            <w:shd w:val="clear" w:color="auto" w:fill="DBDBDB" w:themeFill="accent3" w:themeFillTint="66"/>
          </w:tcPr>
          <w:p w14:paraId="45E68673" w14:textId="77777777" w:rsidR="00E823DF" w:rsidRPr="000C2D15" w:rsidRDefault="00E823DF" w:rsidP="00E823DF">
            <w:pPr>
              <w:pStyle w:val="TableParagraph"/>
              <w:spacing w:line="276" w:lineRule="auto"/>
              <w:ind w:left="107"/>
              <w:rPr>
                <w:b/>
                <w:sz w:val="18"/>
              </w:rPr>
            </w:pPr>
            <w:r w:rsidRPr="000C2D15">
              <w:rPr>
                <w:b/>
                <w:sz w:val="18"/>
              </w:rPr>
              <w:t>Aviso de suspensión por hecho fortuito o causa de fuerza mayor.</w:t>
            </w:r>
          </w:p>
        </w:tc>
      </w:tr>
      <w:tr w:rsidR="00E823DF" w:rsidRPr="000C2D15" w14:paraId="009F4AB0" w14:textId="77777777" w:rsidTr="00E823DF">
        <w:trPr>
          <w:trHeight w:val="1069"/>
        </w:trPr>
        <w:tc>
          <w:tcPr>
            <w:tcW w:w="1456" w:type="pct"/>
            <w:shd w:val="clear" w:color="auto" w:fill="F2F2F2" w:themeFill="background1" w:themeFillShade="F2"/>
            <w:vAlign w:val="center"/>
          </w:tcPr>
          <w:p w14:paraId="7AB86393" w14:textId="77777777" w:rsidR="00E823DF" w:rsidRPr="000C2D15" w:rsidRDefault="00E823DF" w:rsidP="00E823DF">
            <w:pPr>
              <w:pStyle w:val="TableParagraph"/>
              <w:spacing w:line="276" w:lineRule="auto"/>
              <w:ind w:right="168"/>
              <w:rPr>
                <w:sz w:val="18"/>
              </w:rPr>
            </w:pPr>
            <w:r w:rsidRPr="000C2D15">
              <w:rPr>
                <w:sz w:val="18"/>
              </w:rPr>
              <w:t>Fecha del reporte (DD/MM/AA)</w:t>
            </w:r>
          </w:p>
        </w:tc>
        <w:tc>
          <w:tcPr>
            <w:tcW w:w="3544" w:type="pct"/>
            <w:vAlign w:val="center"/>
          </w:tcPr>
          <w:p w14:paraId="0ED0F04C" w14:textId="77777777" w:rsidR="00E823DF" w:rsidRPr="000C2D15" w:rsidRDefault="00E823DF" w:rsidP="00E823DF">
            <w:pPr>
              <w:pStyle w:val="TableParagraph"/>
              <w:spacing w:line="276" w:lineRule="auto"/>
              <w:jc w:val="both"/>
              <w:rPr>
                <w:sz w:val="18"/>
              </w:rPr>
            </w:pPr>
            <w:r w:rsidRPr="000C2D15">
              <w:rPr>
                <w:sz w:val="18"/>
              </w:rPr>
              <w:t>Deberá escribir la fecha de elaboración del aviso, empezando por el día, seguido del mes y año.</w:t>
            </w:r>
          </w:p>
        </w:tc>
      </w:tr>
      <w:tr w:rsidR="00E823DF" w:rsidRPr="000C2D15" w14:paraId="0643E461" w14:textId="77777777" w:rsidTr="00E823DF">
        <w:trPr>
          <w:trHeight w:val="846"/>
        </w:trPr>
        <w:tc>
          <w:tcPr>
            <w:tcW w:w="1456" w:type="pct"/>
            <w:shd w:val="clear" w:color="auto" w:fill="F2F2F2" w:themeFill="background1" w:themeFillShade="F2"/>
            <w:vAlign w:val="center"/>
          </w:tcPr>
          <w:p w14:paraId="7A00E274" w14:textId="77777777" w:rsidR="00E823DF" w:rsidRPr="000C2D15" w:rsidRDefault="00E823DF" w:rsidP="00E823DF">
            <w:pPr>
              <w:pStyle w:val="TableParagraph"/>
              <w:spacing w:line="276" w:lineRule="auto"/>
              <w:rPr>
                <w:sz w:val="20"/>
              </w:rPr>
            </w:pPr>
            <w:r w:rsidRPr="000C2D15">
              <w:rPr>
                <w:sz w:val="18"/>
                <w:szCs w:val="18"/>
              </w:rPr>
              <w:t>Concesionario</w:t>
            </w:r>
          </w:p>
        </w:tc>
        <w:tc>
          <w:tcPr>
            <w:tcW w:w="3544" w:type="pct"/>
            <w:vAlign w:val="center"/>
          </w:tcPr>
          <w:p w14:paraId="0EFC75E7" w14:textId="77777777" w:rsidR="00E823DF" w:rsidRPr="000C2D15" w:rsidRDefault="00E823DF" w:rsidP="00E823DF">
            <w:pPr>
              <w:pStyle w:val="TableParagraph"/>
              <w:spacing w:line="276" w:lineRule="auto"/>
              <w:jc w:val="both"/>
              <w:rPr>
                <w:sz w:val="18"/>
              </w:rPr>
            </w:pPr>
            <w:r w:rsidRPr="000C2D15">
              <w:rPr>
                <w:sz w:val="18"/>
              </w:rPr>
              <w:t>Indicar el nombre completo del concesionario.</w:t>
            </w:r>
          </w:p>
        </w:tc>
      </w:tr>
      <w:tr w:rsidR="00E823DF" w:rsidRPr="000C2D15" w14:paraId="2EA97050" w14:textId="77777777" w:rsidTr="00E823DF">
        <w:trPr>
          <w:trHeight w:val="846"/>
        </w:trPr>
        <w:tc>
          <w:tcPr>
            <w:tcW w:w="1456" w:type="pct"/>
            <w:shd w:val="clear" w:color="auto" w:fill="F2F2F2" w:themeFill="background1" w:themeFillShade="F2"/>
            <w:vAlign w:val="center"/>
          </w:tcPr>
          <w:p w14:paraId="759D1F52" w14:textId="77777777" w:rsidR="00E823DF" w:rsidRPr="000C2D15" w:rsidRDefault="00E823DF" w:rsidP="00E823DF">
            <w:pPr>
              <w:pStyle w:val="TableParagraph"/>
              <w:spacing w:line="276" w:lineRule="auto"/>
              <w:rPr>
                <w:sz w:val="18"/>
                <w:szCs w:val="18"/>
              </w:rPr>
            </w:pPr>
            <w:r w:rsidRPr="000C2D15">
              <w:rPr>
                <w:sz w:val="18"/>
                <w:szCs w:val="18"/>
              </w:rPr>
              <w:t>Distintivo de llamada</w:t>
            </w:r>
          </w:p>
        </w:tc>
        <w:tc>
          <w:tcPr>
            <w:tcW w:w="3544" w:type="pct"/>
            <w:vAlign w:val="center"/>
          </w:tcPr>
          <w:p w14:paraId="27C794F0" w14:textId="77777777" w:rsidR="00E823DF" w:rsidRPr="000C2D15" w:rsidRDefault="00E823DF" w:rsidP="00E823DF">
            <w:pPr>
              <w:pStyle w:val="TableParagraph"/>
              <w:spacing w:line="276" w:lineRule="auto"/>
              <w:jc w:val="both"/>
              <w:rPr>
                <w:sz w:val="18"/>
              </w:rPr>
            </w:pPr>
            <w:r w:rsidRPr="000C2D15">
              <w:rPr>
                <w:sz w:val="18"/>
              </w:rPr>
              <w:t>Indicar el nombre completo de la estación de televisión o en su caso de radio.</w:t>
            </w:r>
          </w:p>
        </w:tc>
      </w:tr>
      <w:tr w:rsidR="00E823DF" w:rsidRPr="000C2D15" w14:paraId="149E1962" w14:textId="77777777" w:rsidTr="00E823DF">
        <w:trPr>
          <w:trHeight w:val="846"/>
        </w:trPr>
        <w:tc>
          <w:tcPr>
            <w:tcW w:w="1456" w:type="pct"/>
            <w:shd w:val="clear" w:color="auto" w:fill="F2F2F2" w:themeFill="background1" w:themeFillShade="F2"/>
            <w:vAlign w:val="center"/>
          </w:tcPr>
          <w:p w14:paraId="35467E96" w14:textId="77777777" w:rsidR="00E823DF" w:rsidRPr="000C2D15" w:rsidRDefault="00E823DF" w:rsidP="00E823DF">
            <w:pPr>
              <w:pStyle w:val="TableParagraph"/>
              <w:spacing w:line="276" w:lineRule="auto"/>
              <w:rPr>
                <w:sz w:val="18"/>
                <w:szCs w:val="18"/>
              </w:rPr>
            </w:pPr>
            <w:r w:rsidRPr="000C2D15">
              <w:rPr>
                <w:sz w:val="18"/>
                <w:szCs w:val="18"/>
              </w:rPr>
              <w:t>Canal o Frecuencia</w:t>
            </w:r>
          </w:p>
        </w:tc>
        <w:tc>
          <w:tcPr>
            <w:tcW w:w="3544" w:type="pct"/>
            <w:vAlign w:val="center"/>
          </w:tcPr>
          <w:p w14:paraId="6C730BF1" w14:textId="77777777" w:rsidR="00E823DF" w:rsidRPr="000C2D15" w:rsidRDefault="00E823DF" w:rsidP="00E823DF">
            <w:pPr>
              <w:pStyle w:val="TableParagraph"/>
              <w:spacing w:line="276" w:lineRule="auto"/>
              <w:jc w:val="both"/>
              <w:rPr>
                <w:sz w:val="18"/>
              </w:rPr>
            </w:pPr>
            <w:r w:rsidRPr="000C2D15">
              <w:rPr>
                <w:sz w:val="18"/>
              </w:rPr>
              <w:t>Tratándose de una estación de TDT especificar el canal de transmisión, en el caso de una estación de radio indicar la frecuencia en kHz o MHZ.</w:t>
            </w:r>
          </w:p>
        </w:tc>
      </w:tr>
      <w:tr w:rsidR="00E823DF" w:rsidRPr="000C2D15" w14:paraId="4AF04E07" w14:textId="77777777" w:rsidTr="00E823DF">
        <w:trPr>
          <w:trHeight w:val="829"/>
        </w:trPr>
        <w:tc>
          <w:tcPr>
            <w:tcW w:w="1456" w:type="pct"/>
            <w:shd w:val="clear" w:color="auto" w:fill="F2F2F2" w:themeFill="background1" w:themeFillShade="F2"/>
            <w:vAlign w:val="center"/>
          </w:tcPr>
          <w:p w14:paraId="10408FC2" w14:textId="77777777" w:rsidR="00E823DF" w:rsidRPr="000C2D15" w:rsidRDefault="00E823DF" w:rsidP="00E823DF">
            <w:pPr>
              <w:pStyle w:val="TableParagraph"/>
              <w:spacing w:line="276" w:lineRule="auto"/>
              <w:rPr>
                <w:sz w:val="20"/>
              </w:rPr>
            </w:pPr>
            <w:r w:rsidRPr="000C2D15">
              <w:rPr>
                <w:sz w:val="18"/>
                <w:szCs w:val="18"/>
              </w:rPr>
              <w:t>Tipo de Servicio</w:t>
            </w:r>
          </w:p>
        </w:tc>
        <w:tc>
          <w:tcPr>
            <w:tcW w:w="3544" w:type="pct"/>
            <w:vAlign w:val="center"/>
          </w:tcPr>
          <w:p w14:paraId="17D7C013" w14:textId="77777777" w:rsidR="00E823DF" w:rsidRPr="000C2D15" w:rsidRDefault="00E823DF" w:rsidP="00E823DF">
            <w:pPr>
              <w:pStyle w:val="TableParagraph"/>
              <w:spacing w:line="276" w:lineRule="auto"/>
              <w:jc w:val="both"/>
              <w:rPr>
                <w:sz w:val="18"/>
              </w:rPr>
            </w:pPr>
            <w:r w:rsidRPr="000C2D15">
              <w:rPr>
                <w:sz w:val="18"/>
              </w:rPr>
              <w:t xml:space="preserve">Especificar el tipo de frecuencia de que se trate, ya sea TDT, AM o FM. </w:t>
            </w:r>
          </w:p>
        </w:tc>
      </w:tr>
      <w:tr w:rsidR="00E823DF" w:rsidRPr="000C2D15" w14:paraId="510C6608" w14:textId="77777777" w:rsidTr="00E823DF">
        <w:trPr>
          <w:trHeight w:val="417"/>
        </w:trPr>
        <w:tc>
          <w:tcPr>
            <w:tcW w:w="1456" w:type="pct"/>
            <w:shd w:val="clear" w:color="auto" w:fill="F2F2F2" w:themeFill="background1" w:themeFillShade="F2"/>
            <w:vAlign w:val="center"/>
          </w:tcPr>
          <w:p w14:paraId="7FEE3410" w14:textId="77777777" w:rsidR="00E823DF" w:rsidRPr="000C2D15" w:rsidRDefault="00E823DF" w:rsidP="00E823DF">
            <w:pPr>
              <w:pStyle w:val="TableParagraph"/>
              <w:spacing w:line="276" w:lineRule="auto"/>
              <w:rPr>
                <w:sz w:val="20"/>
              </w:rPr>
            </w:pPr>
            <w:r w:rsidRPr="000C2D15">
              <w:rPr>
                <w:sz w:val="18"/>
                <w:szCs w:val="18"/>
              </w:rPr>
              <w:t>Área de Servicio (Municipio/Estado)</w:t>
            </w:r>
          </w:p>
        </w:tc>
        <w:tc>
          <w:tcPr>
            <w:tcW w:w="3544" w:type="pct"/>
            <w:vAlign w:val="center"/>
          </w:tcPr>
          <w:p w14:paraId="70503BA0" w14:textId="77777777" w:rsidR="00E823DF" w:rsidRPr="000C2D15" w:rsidRDefault="00E823DF" w:rsidP="00E823DF">
            <w:pPr>
              <w:pStyle w:val="TableParagraph"/>
              <w:spacing w:line="276" w:lineRule="auto"/>
              <w:rPr>
                <w:sz w:val="18"/>
                <w:szCs w:val="18"/>
              </w:rPr>
            </w:pPr>
            <w:r w:rsidRPr="000C2D15">
              <w:rPr>
                <w:sz w:val="18"/>
              </w:rPr>
              <w:t>Señalar el lugar donde se localiza la estación, especificando el municipio y el estado.</w:t>
            </w:r>
          </w:p>
        </w:tc>
      </w:tr>
      <w:tr w:rsidR="00E823DF" w:rsidRPr="000C2D15" w14:paraId="3B198B36" w14:textId="77777777" w:rsidTr="00E823DF">
        <w:trPr>
          <w:trHeight w:val="851"/>
        </w:trPr>
        <w:tc>
          <w:tcPr>
            <w:tcW w:w="1456" w:type="pct"/>
            <w:shd w:val="clear" w:color="auto" w:fill="F2F2F2" w:themeFill="background1" w:themeFillShade="F2"/>
            <w:vAlign w:val="center"/>
          </w:tcPr>
          <w:p w14:paraId="63B312F3" w14:textId="77777777" w:rsidR="00E823DF" w:rsidRPr="000C2D15" w:rsidRDefault="00E823DF" w:rsidP="00E823DF">
            <w:pPr>
              <w:pStyle w:val="TableParagraph"/>
              <w:spacing w:line="276" w:lineRule="auto"/>
              <w:rPr>
                <w:sz w:val="20"/>
              </w:rPr>
            </w:pPr>
            <w:r w:rsidRPr="000C2D15">
              <w:rPr>
                <w:sz w:val="18"/>
                <w:szCs w:val="18"/>
              </w:rPr>
              <w:t>Nombre de la persona que elabora el reporte</w:t>
            </w:r>
          </w:p>
        </w:tc>
        <w:tc>
          <w:tcPr>
            <w:tcW w:w="3544" w:type="pct"/>
            <w:vAlign w:val="center"/>
          </w:tcPr>
          <w:p w14:paraId="67EAF082" w14:textId="77777777" w:rsidR="00E823DF" w:rsidRPr="000C2D15" w:rsidRDefault="00E823DF" w:rsidP="00E823DF">
            <w:pPr>
              <w:pStyle w:val="TableParagraph"/>
              <w:spacing w:line="276" w:lineRule="auto"/>
              <w:jc w:val="both"/>
              <w:rPr>
                <w:sz w:val="18"/>
              </w:rPr>
            </w:pPr>
            <w:r w:rsidRPr="000C2D15">
              <w:rPr>
                <w:sz w:val="18"/>
              </w:rPr>
              <w:t>Señalar el nombre completo de la persona que elaboró el reporte.</w:t>
            </w:r>
          </w:p>
        </w:tc>
      </w:tr>
      <w:tr w:rsidR="00E823DF" w:rsidRPr="000C2D15" w14:paraId="7516CD8E" w14:textId="77777777" w:rsidTr="00E823DF">
        <w:trPr>
          <w:trHeight w:val="625"/>
        </w:trPr>
        <w:tc>
          <w:tcPr>
            <w:tcW w:w="1456" w:type="pct"/>
            <w:shd w:val="clear" w:color="auto" w:fill="F2F2F2" w:themeFill="background1" w:themeFillShade="F2"/>
            <w:vAlign w:val="center"/>
          </w:tcPr>
          <w:p w14:paraId="5DFE643E" w14:textId="77777777" w:rsidR="00E823DF" w:rsidRPr="000C2D15" w:rsidRDefault="00E823DF" w:rsidP="00E823DF">
            <w:pPr>
              <w:pStyle w:val="TableParagraph"/>
              <w:spacing w:line="276" w:lineRule="auto"/>
              <w:rPr>
                <w:sz w:val="20"/>
              </w:rPr>
            </w:pPr>
            <w:r w:rsidRPr="000C2D15">
              <w:rPr>
                <w:sz w:val="18"/>
                <w:szCs w:val="18"/>
              </w:rPr>
              <w:t>Cargo que ocupa en la organización</w:t>
            </w:r>
          </w:p>
        </w:tc>
        <w:tc>
          <w:tcPr>
            <w:tcW w:w="3544" w:type="pct"/>
            <w:vAlign w:val="center"/>
          </w:tcPr>
          <w:p w14:paraId="03587F43" w14:textId="77777777" w:rsidR="00E823DF" w:rsidRPr="000C2D15" w:rsidRDefault="00E823DF" w:rsidP="00E823DF">
            <w:pPr>
              <w:pStyle w:val="TableParagraph"/>
              <w:spacing w:line="276" w:lineRule="auto"/>
              <w:rPr>
                <w:sz w:val="18"/>
              </w:rPr>
            </w:pPr>
            <w:r w:rsidRPr="000C2D15">
              <w:rPr>
                <w:sz w:val="18"/>
              </w:rPr>
              <w:t>Indicar el cargo de la persona que elaboró el reporte.</w:t>
            </w:r>
          </w:p>
        </w:tc>
      </w:tr>
      <w:tr w:rsidR="00E823DF" w:rsidRPr="000C2D15" w14:paraId="47EC4371" w14:textId="77777777" w:rsidTr="00E823DF">
        <w:trPr>
          <w:trHeight w:val="1069"/>
        </w:trPr>
        <w:tc>
          <w:tcPr>
            <w:tcW w:w="1456" w:type="pct"/>
            <w:shd w:val="clear" w:color="auto" w:fill="F2F2F2" w:themeFill="background1" w:themeFillShade="F2"/>
            <w:vAlign w:val="center"/>
          </w:tcPr>
          <w:p w14:paraId="06D8C4D7" w14:textId="77777777" w:rsidR="00E823DF" w:rsidRPr="000C2D15" w:rsidRDefault="00E823DF" w:rsidP="00E823DF">
            <w:pPr>
              <w:pStyle w:val="TableParagraph"/>
              <w:spacing w:line="276" w:lineRule="auto"/>
              <w:rPr>
                <w:sz w:val="20"/>
              </w:rPr>
            </w:pPr>
            <w:r w:rsidRPr="000C2D15">
              <w:rPr>
                <w:sz w:val="18"/>
                <w:szCs w:val="18"/>
              </w:rPr>
              <w:t>Identificador único de causa de la falla</w:t>
            </w:r>
          </w:p>
        </w:tc>
        <w:tc>
          <w:tcPr>
            <w:tcW w:w="3544" w:type="pct"/>
            <w:vAlign w:val="center"/>
          </w:tcPr>
          <w:p w14:paraId="45041025" w14:textId="77777777" w:rsidR="00E823DF" w:rsidRPr="000C2D15" w:rsidRDefault="00E823DF" w:rsidP="00E823DF">
            <w:pPr>
              <w:pStyle w:val="TableParagraph"/>
              <w:spacing w:line="276" w:lineRule="auto"/>
              <w:rPr>
                <w:sz w:val="18"/>
                <w:szCs w:val="18"/>
                <w:lang w:val="es-MX"/>
              </w:rPr>
            </w:pPr>
            <w:r w:rsidRPr="000C2D15">
              <w:rPr>
                <w:sz w:val="18"/>
                <w:szCs w:val="18"/>
                <w:lang w:val="es-MX"/>
              </w:rPr>
              <w:t>Indicar la causa o probable causa que originó la falla, entre las opciones que se mencionan, ya sea por suministro eléctrico, variación de voltaje, falla en equipos y/o antena, factores climatológicos, robo y/o actos vandálicos u otra.</w:t>
            </w:r>
          </w:p>
        </w:tc>
      </w:tr>
      <w:tr w:rsidR="00E823DF" w:rsidRPr="000C2D15" w14:paraId="0119BC55" w14:textId="77777777" w:rsidTr="00E823DF">
        <w:trPr>
          <w:trHeight w:val="1069"/>
        </w:trPr>
        <w:tc>
          <w:tcPr>
            <w:tcW w:w="1456" w:type="pct"/>
            <w:shd w:val="clear" w:color="auto" w:fill="F2F2F2" w:themeFill="background1" w:themeFillShade="F2"/>
            <w:vAlign w:val="center"/>
          </w:tcPr>
          <w:p w14:paraId="4DE42463" w14:textId="77777777" w:rsidR="00E823DF" w:rsidRPr="000C2D15" w:rsidRDefault="00E823DF" w:rsidP="00E823DF">
            <w:pPr>
              <w:pStyle w:val="TableParagraph"/>
              <w:spacing w:line="276" w:lineRule="auto"/>
              <w:rPr>
                <w:sz w:val="20"/>
              </w:rPr>
            </w:pPr>
            <w:r w:rsidRPr="000C2D15">
              <w:rPr>
                <w:sz w:val="18"/>
                <w:szCs w:val="18"/>
              </w:rPr>
              <w:t>Descripción detallada de la falla y de sus causas</w:t>
            </w:r>
          </w:p>
        </w:tc>
        <w:tc>
          <w:tcPr>
            <w:tcW w:w="3544" w:type="pct"/>
            <w:vAlign w:val="center"/>
          </w:tcPr>
          <w:p w14:paraId="4454B7BE" w14:textId="77777777" w:rsidR="00E823DF" w:rsidRPr="000C2D15" w:rsidRDefault="00E823DF" w:rsidP="00E823DF">
            <w:pPr>
              <w:pStyle w:val="TableParagraph"/>
              <w:spacing w:line="276" w:lineRule="auto"/>
              <w:jc w:val="both"/>
              <w:rPr>
                <w:sz w:val="18"/>
              </w:rPr>
            </w:pPr>
            <w:r w:rsidRPr="000C2D15">
              <w:rPr>
                <w:sz w:val="18"/>
              </w:rPr>
              <w:t>Aquí se deberá explicar de manera pormenorizada las causas que motivaron la falla y en su caso si la estación se encuentra operando con parámetros distintos a los autorizados.</w:t>
            </w:r>
          </w:p>
        </w:tc>
      </w:tr>
      <w:tr w:rsidR="00E823DF" w:rsidRPr="000C2D15" w14:paraId="09E8A4F0" w14:textId="77777777" w:rsidTr="00E823DF">
        <w:trPr>
          <w:trHeight w:val="1069"/>
        </w:trPr>
        <w:tc>
          <w:tcPr>
            <w:tcW w:w="1456" w:type="pct"/>
            <w:shd w:val="clear" w:color="auto" w:fill="F2F2F2" w:themeFill="background1" w:themeFillShade="F2"/>
            <w:vAlign w:val="center"/>
          </w:tcPr>
          <w:p w14:paraId="535AC738" w14:textId="77777777" w:rsidR="00E823DF" w:rsidRPr="000C2D15" w:rsidRDefault="00E823DF" w:rsidP="00E823DF">
            <w:pPr>
              <w:pStyle w:val="TableParagraph"/>
              <w:spacing w:line="276" w:lineRule="auto"/>
              <w:rPr>
                <w:sz w:val="20"/>
              </w:rPr>
            </w:pPr>
            <w:r w:rsidRPr="000C2D15">
              <w:rPr>
                <w:sz w:val="18"/>
                <w:szCs w:val="18"/>
              </w:rPr>
              <w:t>Identificador actual de la operación</w:t>
            </w:r>
          </w:p>
        </w:tc>
        <w:tc>
          <w:tcPr>
            <w:tcW w:w="3544" w:type="pct"/>
            <w:vAlign w:val="center"/>
          </w:tcPr>
          <w:p w14:paraId="5C998DFA" w14:textId="77777777" w:rsidR="00E823DF" w:rsidRPr="000C2D15" w:rsidRDefault="00E823DF" w:rsidP="00E823DF">
            <w:pPr>
              <w:pStyle w:val="TableParagraph"/>
              <w:spacing w:line="276" w:lineRule="auto"/>
              <w:jc w:val="both"/>
              <w:rPr>
                <w:sz w:val="18"/>
                <w:szCs w:val="18"/>
                <w:lang w:val="es-MX"/>
              </w:rPr>
            </w:pPr>
            <w:r w:rsidRPr="000C2D15">
              <w:rPr>
                <w:sz w:val="18"/>
                <w:szCs w:val="18"/>
                <w:lang w:val="es-MX"/>
              </w:rPr>
              <w:t>Mencionar de entre las opciones propuestas el estado que presentan las transmisiones de la estación ya sea que se encuentren suspendidas o fuera del aire, que hayan estado suspendidas pero que posteriormente hubieran sido normalizadas, que estén operando en baja potencia y/o que se encuentren operando con equipo auxiliar o emergente u otra.</w:t>
            </w:r>
          </w:p>
        </w:tc>
      </w:tr>
      <w:tr w:rsidR="00E823DF" w:rsidRPr="000C2D15" w14:paraId="4610FDB5" w14:textId="77777777" w:rsidTr="00E823DF">
        <w:trPr>
          <w:trHeight w:val="1069"/>
        </w:trPr>
        <w:tc>
          <w:tcPr>
            <w:tcW w:w="1456" w:type="pct"/>
            <w:shd w:val="clear" w:color="auto" w:fill="F2F2F2" w:themeFill="background1" w:themeFillShade="F2"/>
            <w:vAlign w:val="center"/>
          </w:tcPr>
          <w:p w14:paraId="3D0C3AFE" w14:textId="77777777" w:rsidR="00E823DF" w:rsidRPr="000C2D15" w:rsidRDefault="00E823DF" w:rsidP="00E823DF">
            <w:pPr>
              <w:pStyle w:val="TableParagraph"/>
              <w:spacing w:line="276" w:lineRule="auto"/>
              <w:rPr>
                <w:sz w:val="20"/>
              </w:rPr>
            </w:pPr>
            <w:r w:rsidRPr="000C2D15">
              <w:rPr>
                <w:sz w:val="18"/>
                <w:szCs w:val="18"/>
              </w:rPr>
              <w:lastRenderedPageBreak/>
              <w:t>Descripción detallada de la operación del servicio</w:t>
            </w:r>
          </w:p>
        </w:tc>
        <w:tc>
          <w:tcPr>
            <w:tcW w:w="3544" w:type="pct"/>
            <w:vAlign w:val="center"/>
          </w:tcPr>
          <w:p w14:paraId="193FF7C5" w14:textId="77777777" w:rsidR="00E823DF" w:rsidRPr="000C2D15" w:rsidRDefault="00E823DF" w:rsidP="00E823DF">
            <w:pPr>
              <w:pStyle w:val="TableParagraph"/>
              <w:spacing w:line="276" w:lineRule="auto"/>
              <w:jc w:val="both"/>
              <w:rPr>
                <w:sz w:val="18"/>
              </w:rPr>
            </w:pPr>
            <w:r w:rsidRPr="000C2D15">
              <w:rPr>
                <w:sz w:val="18"/>
              </w:rPr>
              <w:t>Aquí se deberá explicar de manera pormenorizada la operación de la estación.</w:t>
            </w:r>
          </w:p>
        </w:tc>
      </w:tr>
      <w:tr w:rsidR="00E823DF" w:rsidRPr="000C2D15" w14:paraId="45B001F9" w14:textId="77777777" w:rsidTr="00E823DF">
        <w:trPr>
          <w:trHeight w:val="1069"/>
        </w:trPr>
        <w:tc>
          <w:tcPr>
            <w:tcW w:w="1456" w:type="pct"/>
            <w:shd w:val="clear" w:color="auto" w:fill="F2F2F2" w:themeFill="background1" w:themeFillShade="F2"/>
            <w:vAlign w:val="center"/>
          </w:tcPr>
          <w:p w14:paraId="14E1EAFD" w14:textId="77777777" w:rsidR="00E823DF" w:rsidRPr="000C2D15" w:rsidRDefault="00E823DF" w:rsidP="00E823DF">
            <w:pPr>
              <w:pStyle w:val="TableParagraph"/>
              <w:spacing w:line="276" w:lineRule="auto"/>
              <w:rPr>
                <w:sz w:val="20"/>
              </w:rPr>
            </w:pPr>
            <w:r w:rsidRPr="000C2D15">
              <w:rPr>
                <w:sz w:val="18"/>
                <w:szCs w:val="18"/>
              </w:rPr>
              <w:t>Fecha en que inició la falla (DD/MM/AA)</w:t>
            </w:r>
          </w:p>
        </w:tc>
        <w:tc>
          <w:tcPr>
            <w:tcW w:w="3544" w:type="pct"/>
            <w:vAlign w:val="center"/>
          </w:tcPr>
          <w:p w14:paraId="3A00A468" w14:textId="77777777" w:rsidR="00E823DF" w:rsidRPr="000C2D15" w:rsidRDefault="00E823DF" w:rsidP="00E823DF">
            <w:pPr>
              <w:pStyle w:val="TableParagraph"/>
              <w:spacing w:line="276" w:lineRule="auto"/>
              <w:jc w:val="both"/>
              <w:rPr>
                <w:sz w:val="18"/>
              </w:rPr>
            </w:pPr>
            <w:r w:rsidRPr="000C2D15">
              <w:rPr>
                <w:sz w:val="18"/>
              </w:rPr>
              <w:t>Deberá señalar la fecha en que inició la falla, empezando por el día, seguido del mes y año.</w:t>
            </w:r>
          </w:p>
        </w:tc>
      </w:tr>
      <w:tr w:rsidR="00E823DF" w:rsidRPr="000C2D15" w14:paraId="5CEFA13E" w14:textId="77777777" w:rsidTr="00E823DF">
        <w:trPr>
          <w:trHeight w:val="1069"/>
        </w:trPr>
        <w:tc>
          <w:tcPr>
            <w:tcW w:w="1456" w:type="pct"/>
            <w:shd w:val="clear" w:color="auto" w:fill="F2F2F2" w:themeFill="background1" w:themeFillShade="F2"/>
            <w:vAlign w:val="center"/>
          </w:tcPr>
          <w:p w14:paraId="0C487F48" w14:textId="77777777" w:rsidR="00E823DF" w:rsidRPr="000C2D15" w:rsidRDefault="00E823DF" w:rsidP="00E823DF">
            <w:pPr>
              <w:pStyle w:val="TableParagraph"/>
              <w:spacing w:line="276" w:lineRule="auto"/>
              <w:rPr>
                <w:sz w:val="20"/>
              </w:rPr>
            </w:pPr>
            <w:r w:rsidRPr="000C2D15">
              <w:rPr>
                <w:sz w:val="18"/>
                <w:szCs w:val="18"/>
              </w:rPr>
              <w:t>Hora en que inició la falla (HH/MM)</w:t>
            </w:r>
          </w:p>
        </w:tc>
        <w:tc>
          <w:tcPr>
            <w:tcW w:w="3544" w:type="pct"/>
            <w:vAlign w:val="center"/>
          </w:tcPr>
          <w:p w14:paraId="5447AE1E" w14:textId="77777777" w:rsidR="00E823DF" w:rsidRPr="000C2D15" w:rsidRDefault="00E823DF" w:rsidP="00E823DF">
            <w:pPr>
              <w:pStyle w:val="TableParagraph"/>
              <w:spacing w:line="276" w:lineRule="auto"/>
              <w:jc w:val="both"/>
              <w:rPr>
                <w:sz w:val="18"/>
              </w:rPr>
            </w:pPr>
            <w:r w:rsidRPr="000C2D15">
              <w:rPr>
                <w:sz w:val="18"/>
              </w:rPr>
              <w:t>Deberá señalar la hora en que inició la falla, empezando por la hora, seguido de los minutos.</w:t>
            </w:r>
          </w:p>
        </w:tc>
      </w:tr>
      <w:tr w:rsidR="00E823DF" w:rsidRPr="000C2D15" w14:paraId="7EC70F5F" w14:textId="77777777" w:rsidTr="00E823DF">
        <w:trPr>
          <w:trHeight w:val="1069"/>
        </w:trPr>
        <w:tc>
          <w:tcPr>
            <w:tcW w:w="1456" w:type="pct"/>
            <w:shd w:val="clear" w:color="auto" w:fill="F2F2F2" w:themeFill="background1" w:themeFillShade="F2"/>
            <w:vAlign w:val="center"/>
          </w:tcPr>
          <w:p w14:paraId="7009BA63" w14:textId="77777777" w:rsidR="00E823DF" w:rsidRPr="000C2D15" w:rsidRDefault="00E823DF" w:rsidP="00E823DF">
            <w:pPr>
              <w:pStyle w:val="TableParagraph"/>
              <w:spacing w:line="276" w:lineRule="auto"/>
              <w:rPr>
                <w:sz w:val="18"/>
                <w:szCs w:val="18"/>
              </w:rPr>
            </w:pPr>
            <w:r w:rsidRPr="000C2D15">
              <w:rPr>
                <w:sz w:val="18"/>
                <w:szCs w:val="18"/>
              </w:rPr>
              <w:t>Fecha de normalización del servicio (DD/MM/AA)</w:t>
            </w:r>
          </w:p>
        </w:tc>
        <w:tc>
          <w:tcPr>
            <w:tcW w:w="3544" w:type="pct"/>
            <w:vAlign w:val="center"/>
          </w:tcPr>
          <w:p w14:paraId="40405343" w14:textId="77777777" w:rsidR="00E823DF" w:rsidRPr="000C2D15" w:rsidRDefault="00E823DF" w:rsidP="00E823DF">
            <w:pPr>
              <w:pStyle w:val="TableParagraph"/>
              <w:spacing w:line="276" w:lineRule="auto"/>
              <w:jc w:val="both"/>
              <w:rPr>
                <w:sz w:val="18"/>
              </w:rPr>
            </w:pPr>
            <w:r w:rsidRPr="000C2D15">
              <w:rPr>
                <w:sz w:val="18"/>
              </w:rPr>
              <w:t>Deberá señalar la fecha en que la estación normalizó sus operaciones con los parámetros técnicos autorizados, empezando por el día, seguido del mes y año.</w:t>
            </w:r>
          </w:p>
        </w:tc>
      </w:tr>
      <w:tr w:rsidR="00E823DF" w:rsidRPr="000C2D15" w14:paraId="686DAE98" w14:textId="77777777" w:rsidTr="00E823DF">
        <w:trPr>
          <w:trHeight w:val="1069"/>
        </w:trPr>
        <w:tc>
          <w:tcPr>
            <w:tcW w:w="1456" w:type="pct"/>
            <w:shd w:val="clear" w:color="auto" w:fill="F2F2F2" w:themeFill="background1" w:themeFillShade="F2"/>
            <w:vAlign w:val="center"/>
          </w:tcPr>
          <w:p w14:paraId="35A5AE24" w14:textId="77777777" w:rsidR="00E823DF" w:rsidRPr="000C2D15" w:rsidRDefault="00E823DF" w:rsidP="00E823DF">
            <w:pPr>
              <w:pStyle w:val="TableParagraph"/>
              <w:spacing w:line="276" w:lineRule="auto"/>
              <w:rPr>
                <w:sz w:val="18"/>
                <w:szCs w:val="18"/>
              </w:rPr>
            </w:pPr>
            <w:r w:rsidRPr="000C2D15">
              <w:rPr>
                <w:sz w:val="18"/>
                <w:szCs w:val="18"/>
              </w:rPr>
              <w:t>Hora de normalización del servicio (HH/MM)</w:t>
            </w:r>
          </w:p>
        </w:tc>
        <w:tc>
          <w:tcPr>
            <w:tcW w:w="3544" w:type="pct"/>
            <w:vAlign w:val="center"/>
          </w:tcPr>
          <w:p w14:paraId="30167405" w14:textId="77777777" w:rsidR="00E823DF" w:rsidRPr="000C2D15" w:rsidRDefault="00E823DF" w:rsidP="00E823DF">
            <w:pPr>
              <w:pStyle w:val="TableParagraph"/>
              <w:spacing w:line="276" w:lineRule="auto"/>
              <w:jc w:val="both"/>
              <w:rPr>
                <w:sz w:val="18"/>
              </w:rPr>
            </w:pPr>
            <w:r w:rsidRPr="000C2D15">
              <w:rPr>
                <w:sz w:val="18"/>
              </w:rPr>
              <w:t>Deberá señalar la hora en que finalizó la falla, empezando por la hora, seguido de los minutos.</w:t>
            </w:r>
          </w:p>
        </w:tc>
      </w:tr>
      <w:tr w:rsidR="00E823DF" w:rsidRPr="000C2D15" w14:paraId="370A3720" w14:textId="77777777" w:rsidTr="00E823DF">
        <w:trPr>
          <w:trHeight w:val="1069"/>
        </w:trPr>
        <w:tc>
          <w:tcPr>
            <w:tcW w:w="1456" w:type="pct"/>
            <w:shd w:val="clear" w:color="auto" w:fill="F2F2F2" w:themeFill="background1" w:themeFillShade="F2"/>
            <w:vAlign w:val="center"/>
          </w:tcPr>
          <w:p w14:paraId="52CFE1B2" w14:textId="77777777" w:rsidR="00E823DF" w:rsidRPr="000C2D15" w:rsidRDefault="00E823DF" w:rsidP="00E823DF">
            <w:pPr>
              <w:pStyle w:val="TableParagraph"/>
              <w:spacing w:line="276" w:lineRule="auto"/>
              <w:rPr>
                <w:sz w:val="20"/>
              </w:rPr>
            </w:pPr>
            <w:r w:rsidRPr="000C2D15">
              <w:rPr>
                <w:sz w:val="18"/>
                <w:szCs w:val="18"/>
              </w:rPr>
              <w:t xml:space="preserve">Duración de la falla en horas. </w:t>
            </w:r>
          </w:p>
        </w:tc>
        <w:tc>
          <w:tcPr>
            <w:tcW w:w="3544" w:type="pct"/>
            <w:vAlign w:val="center"/>
          </w:tcPr>
          <w:p w14:paraId="0C1259C3" w14:textId="77777777" w:rsidR="00E823DF" w:rsidRPr="000C2D15" w:rsidRDefault="00E823DF" w:rsidP="00E823DF">
            <w:pPr>
              <w:pStyle w:val="TableParagraph"/>
              <w:spacing w:line="276" w:lineRule="auto"/>
              <w:jc w:val="both"/>
              <w:rPr>
                <w:sz w:val="18"/>
              </w:rPr>
            </w:pPr>
            <w:r w:rsidRPr="000C2D15">
              <w:rPr>
                <w:sz w:val="18"/>
              </w:rPr>
              <w:t>Deberá señalar duración exacta de la falla en horas.</w:t>
            </w:r>
            <w:r w:rsidRPr="000C2D15">
              <w:rPr>
                <w:sz w:val="18"/>
                <w:szCs w:val="18"/>
              </w:rPr>
              <w:t xml:space="preserve"> En formato numérico (999999.9). En caso de que la falla persista señalar (0.0)</w:t>
            </w:r>
          </w:p>
        </w:tc>
      </w:tr>
      <w:tr w:rsidR="00E823DF" w:rsidRPr="000C2D15" w14:paraId="4DA02E9B" w14:textId="77777777" w:rsidTr="00E823DF">
        <w:trPr>
          <w:trHeight w:val="1069"/>
        </w:trPr>
        <w:tc>
          <w:tcPr>
            <w:tcW w:w="1456" w:type="pct"/>
            <w:shd w:val="clear" w:color="auto" w:fill="F2F2F2" w:themeFill="background1" w:themeFillShade="F2"/>
            <w:vAlign w:val="center"/>
          </w:tcPr>
          <w:p w14:paraId="1DF1A3B0" w14:textId="77777777" w:rsidR="00E823DF" w:rsidRPr="000C2D15" w:rsidRDefault="00E823DF" w:rsidP="00E823DF">
            <w:pPr>
              <w:pStyle w:val="TableParagraph"/>
              <w:spacing w:line="276" w:lineRule="auto"/>
              <w:rPr>
                <w:sz w:val="20"/>
              </w:rPr>
            </w:pPr>
            <w:r w:rsidRPr="000C2D15">
              <w:rPr>
                <w:sz w:val="18"/>
                <w:szCs w:val="18"/>
              </w:rPr>
              <w:t xml:space="preserve">Tiempo esperado de solución en horas. </w:t>
            </w:r>
          </w:p>
        </w:tc>
        <w:tc>
          <w:tcPr>
            <w:tcW w:w="3544" w:type="pct"/>
            <w:vAlign w:val="center"/>
          </w:tcPr>
          <w:p w14:paraId="5A216157" w14:textId="77777777" w:rsidR="00E823DF" w:rsidRPr="000C2D15" w:rsidRDefault="00E823DF" w:rsidP="00E823DF">
            <w:pPr>
              <w:pStyle w:val="TableParagraph"/>
              <w:spacing w:line="276" w:lineRule="auto"/>
              <w:jc w:val="both"/>
              <w:rPr>
                <w:sz w:val="18"/>
              </w:rPr>
            </w:pPr>
            <w:r w:rsidRPr="000C2D15">
              <w:rPr>
                <w:sz w:val="18"/>
              </w:rPr>
              <w:t xml:space="preserve">Deberá señalar el tiempo estimado de solución en horas (Máximo en un plazo de 6 meses, prorrogable por una ocasión de 3 meses). </w:t>
            </w:r>
            <w:r w:rsidRPr="000C2D15">
              <w:rPr>
                <w:sz w:val="18"/>
                <w:szCs w:val="18"/>
              </w:rPr>
              <w:t>En formato numérico (999999.9) En caso de que el servicio esté normalizado, indicar 0.0</w:t>
            </w:r>
          </w:p>
        </w:tc>
      </w:tr>
      <w:tr w:rsidR="00E823DF" w:rsidRPr="000C2D15" w14:paraId="78F42425" w14:textId="77777777" w:rsidTr="00E823DF">
        <w:trPr>
          <w:trHeight w:val="1069"/>
        </w:trPr>
        <w:tc>
          <w:tcPr>
            <w:tcW w:w="1456" w:type="pct"/>
            <w:shd w:val="clear" w:color="auto" w:fill="F2F2F2" w:themeFill="background1" w:themeFillShade="F2"/>
            <w:vAlign w:val="center"/>
          </w:tcPr>
          <w:p w14:paraId="1528CEA5" w14:textId="77777777" w:rsidR="00E823DF" w:rsidRPr="000C2D15" w:rsidRDefault="00E823DF" w:rsidP="00E823DF">
            <w:pPr>
              <w:pStyle w:val="TableParagraph"/>
              <w:spacing w:line="276" w:lineRule="auto"/>
              <w:rPr>
                <w:sz w:val="20"/>
              </w:rPr>
            </w:pPr>
            <w:r w:rsidRPr="000C2D15">
              <w:rPr>
                <w:sz w:val="18"/>
                <w:szCs w:val="18"/>
              </w:rPr>
              <w:t>Acciones realizadas o que se llevarán a cabo a efecto de normalizar el servicio.</w:t>
            </w:r>
          </w:p>
        </w:tc>
        <w:tc>
          <w:tcPr>
            <w:tcW w:w="3544" w:type="pct"/>
            <w:vAlign w:val="center"/>
          </w:tcPr>
          <w:p w14:paraId="598C5DB7" w14:textId="77777777" w:rsidR="00E823DF" w:rsidRPr="000C2D15" w:rsidRDefault="00E823DF" w:rsidP="00E823DF">
            <w:pPr>
              <w:pStyle w:val="TableParagraph"/>
              <w:spacing w:line="276" w:lineRule="auto"/>
              <w:jc w:val="both"/>
              <w:rPr>
                <w:sz w:val="18"/>
              </w:rPr>
            </w:pPr>
            <w:r w:rsidRPr="000C2D15">
              <w:rPr>
                <w:sz w:val="18"/>
              </w:rPr>
              <w:t>Detallar las acciones que se hubieran ejecutado o bien aquellas que vayan a implementar a fin de normalizar el servicio.</w:t>
            </w:r>
          </w:p>
        </w:tc>
      </w:tr>
      <w:tr w:rsidR="00E823DF" w:rsidRPr="000C2D15" w14:paraId="07A8AF3A" w14:textId="77777777" w:rsidTr="00E823DF">
        <w:trPr>
          <w:trHeight w:val="1069"/>
        </w:trPr>
        <w:tc>
          <w:tcPr>
            <w:tcW w:w="1456" w:type="pct"/>
            <w:shd w:val="clear" w:color="auto" w:fill="F2F2F2" w:themeFill="background1" w:themeFillShade="F2"/>
            <w:vAlign w:val="center"/>
          </w:tcPr>
          <w:p w14:paraId="491BAA82" w14:textId="77777777" w:rsidR="00E823DF" w:rsidRPr="000C2D15" w:rsidRDefault="00E823DF" w:rsidP="00E823DF">
            <w:pPr>
              <w:pStyle w:val="TableParagraph"/>
              <w:spacing w:line="276" w:lineRule="auto"/>
              <w:jc w:val="both"/>
              <w:rPr>
                <w:sz w:val="18"/>
                <w:szCs w:val="18"/>
              </w:rPr>
            </w:pPr>
            <w:r w:rsidRPr="000C2D15">
              <w:rPr>
                <w:sz w:val="18"/>
                <w:szCs w:val="18"/>
              </w:rPr>
              <w:t>Declaración bajo protesta de decir verdad que la información y documentación que indico y presento no es falsa o apócrifa (indicar nombre completo y firma)</w:t>
            </w:r>
          </w:p>
          <w:p w14:paraId="45691BDC" w14:textId="77777777" w:rsidR="00E823DF" w:rsidRPr="000C2D15" w:rsidRDefault="00E823DF" w:rsidP="00E823DF">
            <w:pPr>
              <w:pStyle w:val="TableParagraph"/>
              <w:spacing w:line="276" w:lineRule="auto"/>
              <w:rPr>
                <w:sz w:val="20"/>
              </w:rPr>
            </w:pPr>
          </w:p>
        </w:tc>
        <w:tc>
          <w:tcPr>
            <w:tcW w:w="3544" w:type="pct"/>
            <w:vAlign w:val="center"/>
          </w:tcPr>
          <w:p w14:paraId="6C5EB092" w14:textId="77777777" w:rsidR="00E823DF" w:rsidRPr="000C2D15" w:rsidRDefault="00E823DF" w:rsidP="00E823DF">
            <w:pPr>
              <w:pStyle w:val="TableParagraph"/>
              <w:spacing w:line="276" w:lineRule="auto"/>
              <w:jc w:val="both"/>
              <w:rPr>
                <w:sz w:val="18"/>
              </w:rPr>
            </w:pPr>
            <w:r w:rsidRPr="000C2D15">
              <w:rPr>
                <w:sz w:val="18"/>
              </w:rPr>
              <w:t>En este apartado el representante legal del concesionario acepta que la información y en su caso la documentación que haya presentado es auténtica.</w:t>
            </w:r>
          </w:p>
        </w:tc>
      </w:tr>
    </w:tbl>
    <w:p w14:paraId="6D5703FB" w14:textId="77777777" w:rsidR="00E823DF" w:rsidRPr="000C2D15" w:rsidRDefault="00E823DF" w:rsidP="00E823DF">
      <w:pPr>
        <w:tabs>
          <w:tab w:val="left" w:pos="5174"/>
        </w:tabs>
        <w:spacing w:after="0"/>
        <w:rPr>
          <w:rFonts w:ascii="Arial" w:hAnsi="Arial" w:cs="Arial"/>
          <w:sz w:val="20"/>
          <w:szCs w:val="20"/>
        </w:rPr>
      </w:pPr>
    </w:p>
    <w:tbl>
      <w:tblPr>
        <w:tblStyle w:val="TableNormal"/>
        <w:tblpPr w:leftFromText="141" w:rightFromText="141" w:vertAnchor="text" w:horzAnchor="margin" w:tblpY="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E823DF" w:rsidRPr="000C2D15" w14:paraId="52FBEFA5" w14:textId="77777777" w:rsidTr="00E823DF">
        <w:trPr>
          <w:trHeight w:val="206"/>
        </w:trPr>
        <w:tc>
          <w:tcPr>
            <w:tcW w:w="5000" w:type="pct"/>
            <w:shd w:val="clear" w:color="auto" w:fill="C5E0B3"/>
          </w:tcPr>
          <w:p w14:paraId="3E40B210" w14:textId="77777777" w:rsidR="00E823DF" w:rsidRPr="000C2D15" w:rsidRDefault="00E823DF" w:rsidP="00E823DF">
            <w:pPr>
              <w:pStyle w:val="TableParagraph"/>
              <w:spacing w:line="276" w:lineRule="auto"/>
              <w:ind w:left="2144" w:right="2142"/>
              <w:jc w:val="center"/>
              <w:rPr>
                <w:b/>
                <w:sz w:val="18"/>
              </w:rPr>
            </w:pPr>
            <w:r w:rsidRPr="000C2D15">
              <w:rPr>
                <w:b/>
                <w:sz w:val="18"/>
              </w:rPr>
              <w:t>FUNDAMENTO</w:t>
            </w:r>
            <w:r w:rsidRPr="000C2D15">
              <w:rPr>
                <w:b/>
                <w:spacing w:val="-9"/>
                <w:sz w:val="18"/>
              </w:rPr>
              <w:t xml:space="preserve"> </w:t>
            </w:r>
            <w:r w:rsidRPr="000C2D15">
              <w:rPr>
                <w:b/>
                <w:sz w:val="18"/>
              </w:rPr>
              <w:t>JURÍDICO</w:t>
            </w:r>
            <w:r w:rsidRPr="000C2D15">
              <w:rPr>
                <w:b/>
                <w:spacing w:val="-9"/>
                <w:sz w:val="18"/>
              </w:rPr>
              <w:t xml:space="preserve"> </w:t>
            </w:r>
            <w:r w:rsidRPr="000C2D15">
              <w:rPr>
                <w:b/>
                <w:sz w:val="18"/>
              </w:rPr>
              <w:t>DEL</w:t>
            </w:r>
            <w:r w:rsidRPr="000C2D15">
              <w:rPr>
                <w:b/>
                <w:spacing w:val="-8"/>
                <w:sz w:val="18"/>
              </w:rPr>
              <w:t xml:space="preserve"> </w:t>
            </w:r>
            <w:r w:rsidRPr="000C2D15">
              <w:rPr>
                <w:b/>
                <w:spacing w:val="-2"/>
                <w:sz w:val="18"/>
              </w:rPr>
              <w:t>TRÁMITE</w:t>
            </w:r>
          </w:p>
        </w:tc>
      </w:tr>
      <w:tr w:rsidR="00E823DF" w:rsidRPr="000C2D15" w14:paraId="34215416" w14:textId="77777777" w:rsidTr="00E823DF">
        <w:trPr>
          <w:trHeight w:val="879"/>
        </w:trPr>
        <w:tc>
          <w:tcPr>
            <w:tcW w:w="5000" w:type="pct"/>
          </w:tcPr>
          <w:p w14:paraId="262572FF" w14:textId="77777777" w:rsidR="00E823DF" w:rsidRPr="000C2D15" w:rsidRDefault="00E823DF" w:rsidP="00E823DF">
            <w:pPr>
              <w:pStyle w:val="TableParagraph"/>
              <w:spacing w:line="276" w:lineRule="auto"/>
              <w:rPr>
                <w:sz w:val="17"/>
              </w:rPr>
            </w:pPr>
          </w:p>
          <w:p w14:paraId="05B96340" w14:textId="77777777" w:rsidR="00E823DF" w:rsidRPr="000C2D15" w:rsidRDefault="00E823DF" w:rsidP="00E823DF">
            <w:pPr>
              <w:pStyle w:val="Default"/>
              <w:spacing w:line="276" w:lineRule="auto"/>
              <w:contextualSpacing/>
              <w:mirrorIndents/>
              <w:jc w:val="both"/>
              <w:rPr>
                <w:bCs/>
                <w:sz w:val="18"/>
                <w:szCs w:val="18"/>
                <w:lang w:val="es-MX" w:eastAsia="es-MX"/>
              </w:rPr>
            </w:pPr>
            <w:r w:rsidRPr="000C2D15">
              <w:rPr>
                <w:sz w:val="18"/>
                <w:szCs w:val="18"/>
                <w:lang w:val="es-MX"/>
              </w:rPr>
              <w:t xml:space="preserve">Artículo 157 de la Ley Federal de Telecomunicaciones y Radiodifusión, así como 1, 2, 4 y 12 de los </w:t>
            </w:r>
            <w:r w:rsidRPr="000C2D15">
              <w:rPr>
                <w:rFonts w:eastAsia="Times New Roman"/>
                <w:bCs/>
                <w:sz w:val="18"/>
                <w:szCs w:val="18"/>
                <w:lang w:val="es-MX" w:eastAsia="es-MX"/>
              </w:rPr>
              <w:t>Lineamientos Generales para la presentación de avisos de suspensión temporal parcial o total de transmisiones del servicio de radiodifusión.</w:t>
            </w:r>
          </w:p>
        </w:tc>
      </w:tr>
    </w:tbl>
    <w:p w14:paraId="7DA38E8E" w14:textId="77777777" w:rsidR="00E823DF" w:rsidRPr="000C2D15" w:rsidRDefault="00E823DF" w:rsidP="00E823DF">
      <w:pPr>
        <w:tabs>
          <w:tab w:val="left" w:pos="5174"/>
        </w:tabs>
        <w:spacing w:after="0"/>
        <w:rPr>
          <w:rFonts w:ascii="Arial" w:hAnsi="Arial" w:cs="Arial"/>
          <w:sz w:val="20"/>
          <w:szCs w:val="20"/>
        </w:rPr>
      </w:pPr>
    </w:p>
    <w:p w14:paraId="1A0CC857" w14:textId="77777777" w:rsidR="00E823DF" w:rsidRPr="000C2D15" w:rsidRDefault="00E823DF" w:rsidP="00E823DF">
      <w:pPr>
        <w:tabs>
          <w:tab w:val="left" w:pos="5174"/>
        </w:tabs>
        <w:spacing w:after="0"/>
        <w:rPr>
          <w:rFonts w:ascii="Arial" w:hAnsi="Arial" w:cs="Arial"/>
          <w:sz w:val="20"/>
          <w:szCs w:val="20"/>
        </w:rPr>
      </w:pPr>
    </w:p>
    <w:p w14:paraId="2E0FC683" w14:textId="2E3F52F4" w:rsidR="00E823DF" w:rsidRPr="000C2D15" w:rsidRDefault="00E823DF" w:rsidP="00E823DF">
      <w:pPr>
        <w:spacing w:after="0"/>
        <w:rPr>
          <w:rFonts w:ascii="Arial" w:hAnsi="Arial" w:cs="Arial"/>
          <w:sz w:val="20"/>
          <w:szCs w:val="20"/>
        </w:rPr>
      </w:pPr>
      <w:r w:rsidRPr="000C2D15">
        <w:rPr>
          <w:rFonts w:ascii="Arial" w:hAnsi="Arial" w:cs="Arial"/>
          <w:sz w:val="20"/>
          <w:szCs w:val="20"/>
        </w:rPr>
        <w:br w:type="page"/>
      </w:r>
    </w:p>
    <w:tbl>
      <w:tblPr>
        <w:tblStyle w:val="Tablaconcuadrcula"/>
        <w:tblpPr w:leftFromText="141" w:rightFromText="141" w:vertAnchor="text" w:horzAnchor="margin" w:tblpY="327"/>
        <w:tblW w:w="5000" w:type="pct"/>
        <w:tblLook w:val="04A0" w:firstRow="1" w:lastRow="0" w:firstColumn="1" w:lastColumn="0" w:noHBand="0" w:noVBand="1"/>
      </w:tblPr>
      <w:tblGrid>
        <w:gridCol w:w="8229"/>
        <w:gridCol w:w="1165"/>
      </w:tblGrid>
      <w:tr w:rsidR="00E823DF" w:rsidRPr="000C2D15" w14:paraId="6162C938" w14:textId="77777777" w:rsidTr="00E723A7">
        <w:trPr>
          <w:trHeight w:val="925"/>
        </w:trPr>
        <w:tc>
          <w:tcPr>
            <w:tcW w:w="4380" w:type="pct"/>
          </w:tcPr>
          <w:p w14:paraId="5D5944E3" w14:textId="77777777" w:rsidR="00E823DF" w:rsidRPr="000C2D15" w:rsidRDefault="00E823DF" w:rsidP="00E823DF">
            <w:pPr>
              <w:spacing w:after="0"/>
              <w:jc w:val="both"/>
              <w:rPr>
                <w:rFonts w:ascii="Arial" w:hAnsi="Arial" w:cs="Arial"/>
                <w:b/>
                <w:i/>
                <w:iCs/>
                <w:sz w:val="18"/>
                <w:szCs w:val="18"/>
              </w:rPr>
            </w:pPr>
            <w:r w:rsidRPr="000C2D15">
              <w:rPr>
                <w:rFonts w:ascii="Arial" w:hAnsi="Arial" w:cs="Arial"/>
                <w:b/>
                <w:i/>
                <w:iCs/>
                <w:sz w:val="18"/>
                <w:szCs w:val="18"/>
              </w:rPr>
              <w:lastRenderedPageBreak/>
              <w:t>FORMATO ESPECÍFICO PARA LA PRESENTACIÓN DE AVISOS DE SUSPENSIÓN POR MANTENIMIENTO O SUSTITUCIÓN DE INSTALACIONES Y EQUIPOS</w:t>
            </w:r>
          </w:p>
        </w:tc>
        <w:tc>
          <w:tcPr>
            <w:tcW w:w="620" w:type="pct"/>
          </w:tcPr>
          <w:p w14:paraId="44B4A676" w14:textId="4679BB73" w:rsidR="00E823DF" w:rsidRPr="000C2D15" w:rsidRDefault="00E823DF" w:rsidP="00E823DF">
            <w:pPr>
              <w:spacing w:after="0"/>
              <w:jc w:val="both"/>
              <w:rPr>
                <w:rFonts w:ascii="Arial" w:hAnsi="Arial" w:cs="Arial"/>
                <w:bCs w:val="0"/>
              </w:rPr>
            </w:pPr>
            <w:r w:rsidRPr="000C2D15">
              <w:rPr>
                <w:rFonts w:ascii="Arial" w:hAnsi="Arial" w:cs="Arial"/>
                <w:noProof/>
              </w:rPr>
              <w:drawing>
                <wp:anchor distT="0" distB="0" distL="114300" distR="114300" simplePos="0" relativeHeight="251661312" behindDoc="0" locked="0" layoutInCell="1" allowOverlap="1" wp14:anchorId="12A63830" wp14:editId="0DC64143">
                  <wp:simplePos x="0" y="0"/>
                  <wp:positionH relativeFrom="column">
                    <wp:posOffset>-3810</wp:posOffset>
                  </wp:positionH>
                  <wp:positionV relativeFrom="paragraph">
                    <wp:posOffset>1905</wp:posOffset>
                  </wp:positionV>
                  <wp:extent cx="728980" cy="579755"/>
                  <wp:effectExtent l="0" t="0" r="0" b="0"/>
                  <wp:wrapNone/>
                  <wp:docPr id="683371064" name="Imagen 68337106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976776" name="docshape3" descr="Logotipo, nombre de la empresa&#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980" cy="57975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c>
      </w:tr>
    </w:tbl>
    <w:p w14:paraId="25CE46B5" w14:textId="77777777" w:rsidR="00E823DF" w:rsidRPr="000C2D15" w:rsidRDefault="00E823DF" w:rsidP="00E823DF">
      <w:pPr>
        <w:spacing w:after="0"/>
        <w:jc w:val="center"/>
        <w:rPr>
          <w:rFonts w:ascii="Arial" w:hAnsi="Arial" w:cs="Arial"/>
          <w:b/>
          <w:i/>
          <w:iCs/>
          <w:sz w:val="18"/>
          <w:szCs w:val="18"/>
        </w:rPr>
      </w:pPr>
      <w:r w:rsidRPr="000C2D15">
        <w:rPr>
          <w:rFonts w:ascii="Arial" w:hAnsi="Arial" w:cs="Arial"/>
          <w:b/>
          <w:i/>
          <w:iCs/>
          <w:sz w:val="18"/>
          <w:szCs w:val="18"/>
        </w:rPr>
        <w:t>ANEXO 2</w:t>
      </w:r>
    </w:p>
    <w:p w14:paraId="757B4DAA" w14:textId="77777777" w:rsidR="00E823DF" w:rsidRPr="000C2D15" w:rsidRDefault="00E823DF" w:rsidP="00E823DF">
      <w:pPr>
        <w:pStyle w:val="Textoindependiente"/>
        <w:spacing w:after="0"/>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94"/>
      </w:tblGrid>
      <w:tr w:rsidR="00E823DF" w:rsidRPr="000C2D15" w14:paraId="6670FD0C" w14:textId="77777777" w:rsidTr="00E723A7">
        <w:trPr>
          <w:trHeight w:val="366"/>
        </w:trPr>
        <w:tc>
          <w:tcPr>
            <w:tcW w:w="5000" w:type="pct"/>
            <w:shd w:val="clear" w:color="auto" w:fill="70AD47"/>
          </w:tcPr>
          <w:p w14:paraId="165F70A4" w14:textId="77777777" w:rsidR="00E823DF" w:rsidRPr="000C2D15" w:rsidRDefault="00E823DF" w:rsidP="00E723A7">
            <w:pPr>
              <w:pStyle w:val="TableParagraph"/>
              <w:numPr>
                <w:ilvl w:val="0"/>
                <w:numId w:val="16"/>
              </w:numPr>
              <w:tabs>
                <w:tab w:val="left" w:pos="3705"/>
              </w:tabs>
              <w:spacing w:line="276" w:lineRule="auto"/>
              <w:rPr>
                <w:b/>
                <w:sz w:val="18"/>
              </w:rPr>
            </w:pPr>
            <w:r w:rsidRPr="000C2D15">
              <w:rPr>
                <w:b/>
                <w:color w:val="FFFFFF"/>
                <w:position w:val="2"/>
                <w:sz w:val="18"/>
              </w:rPr>
              <w:t xml:space="preserve">            </w:t>
            </w:r>
            <w:r w:rsidRPr="000C2D15">
              <w:rPr>
                <w:b/>
                <w:color w:val="FFFFFF"/>
                <w:sz w:val="18"/>
              </w:rPr>
              <w:t>TIPO</w:t>
            </w:r>
            <w:r w:rsidRPr="000C2D15">
              <w:rPr>
                <w:b/>
                <w:color w:val="FFFFFF"/>
                <w:spacing w:val="-5"/>
                <w:sz w:val="18"/>
              </w:rPr>
              <w:t xml:space="preserve"> </w:t>
            </w:r>
            <w:r w:rsidRPr="000C2D15">
              <w:rPr>
                <w:b/>
                <w:color w:val="FFFFFF"/>
                <w:sz w:val="18"/>
              </w:rPr>
              <w:t>DE</w:t>
            </w:r>
            <w:r w:rsidRPr="000C2D15">
              <w:rPr>
                <w:b/>
                <w:color w:val="FFFFFF"/>
                <w:spacing w:val="-3"/>
                <w:sz w:val="18"/>
              </w:rPr>
              <w:t xml:space="preserve"> </w:t>
            </w:r>
            <w:r w:rsidRPr="000C2D15">
              <w:rPr>
                <w:b/>
                <w:color w:val="FFFFFF"/>
                <w:spacing w:val="-2"/>
                <w:sz w:val="18"/>
              </w:rPr>
              <w:t>TRÁMITE</w:t>
            </w:r>
          </w:p>
        </w:tc>
      </w:tr>
      <w:tr w:rsidR="00E823DF" w:rsidRPr="000C2D15" w14:paraId="3A5EF41F" w14:textId="77777777" w:rsidTr="00E723A7">
        <w:trPr>
          <w:trHeight w:val="202"/>
        </w:trPr>
        <w:tc>
          <w:tcPr>
            <w:tcW w:w="5000" w:type="pct"/>
            <w:shd w:val="clear" w:color="auto" w:fill="E2EFD9"/>
          </w:tcPr>
          <w:p w14:paraId="17A89B6A" w14:textId="77777777" w:rsidR="00E823DF" w:rsidRPr="000C2D15" w:rsidRDefault="00E823DF" w:rsidP="00E823DF">
            <w:pPr>
              <w:pStyle w:val="TableParagraph"/>
              <w:spacing w:line="276" w:lineRule="auto"/>
              <w:jc w:val="center"/>
              <w:rPr>
                <w:i/>
                <w:sz w:val="18"/>
              </w:rPr>
            </w:pPr>
            <w:r w:rsidRPr="000C2D15">
              <w:rPr>
                <w:b/>
                <w:sz w:val="18"/>
              </w:rPr>
              <w:t>Aviso de suspensión por mantenimiento o sustitución de instalaciones y equipos.</w:t>
            </w:r>
          </w:p>
        </w:tc>
      </w:tr>
      <w:tr w:rsidR="00E823DF" w:rsidRPr="000C2D15" w14:paraId="00F7F0A7" w14:textId="77777777" w:rsidTr="00E723A7">
        <w:trPr>
          <w:trHeight w:val="311"/>
        </w:trPr>
        <w:tc>
          <w:tcPr>
            <w:tcW w:w="5000" w:type="pct"/>
          </w:tcPr>
          <w:p w14:paraId="67C80F18" w14:textId="77777777" w:rsidR="00E823DF" w:rsidRPr="000C2D15" w:rsidRDefault="00E823DF" w:rsidP="00E823DF">
            <w:pPr>
              <w:pStyle w:val="TableParagraph"/>
              <w:spacing w:line="276" w:lineRule="auto"/>
              <w:ind w:right="384"/>
              <w:rPr>
                <w:sz w:val="18"/>
              </w:rPr>
            </w:pPr>
          </w:p>
        </w:tc>
      </w:tr>
    </w:tbl>
    <w:p w14:paraId="42D7DD7B" w14:textId="77777777" w:rsidR="00E823DF" w:rsidRPr="000C2D15" w:rsidRDefault="00E823DF" w:rsidP="00E823DF">
      <w:pPr>
        <w:pStyle w:val="Textoindependiente"/>
        <w:spacing w:after="0"/>
        <w:rPr>
          <w:rFonts w:ascii="Arial" w:hAnsi="Arial" w:cs="Arial"/>
          <w:sz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55"/>
        <w:gridCol w:w="2179"/>
        <w:gridCol w:w="2179"/>
        <w:gridCol w:w="2181"/>
      </w:tblGrid>
      <w:tr w:rsidR="00E823DF" w:rsidRPr="000C2D15" w14:paraId="5757D8DE" w14:textId="77777777" w:rsidTr="00E723A7">
        <w:trPr>
          <w:trHeight w:val="350"/>
        </w:trPr>
        <w:tc>
          <w:tcPr>
            <w:tcW w:w="5000" w:type="pct"/>
            <w:gridSpan w:val="4"/>
            <w:shd w:val="clear" w:color="auto" w:fill="70AD47"/>
          </w:tcPr>
          <w:p w14:paraId="6E5894F8" w14:textId="77777777" w:rsidR="00E823DF" w:rsidRPr="000C2D15" w:rsidRDefault="00E823DF" w:rsidP="00E823DF">
            <w:pPr>
              <w:pStyle w:val="TableParagraph"/>
              <w:tabs>
                <w:tab w:val="left" w:pos="2781"/>
              </w:tabs>
              <w:spacing w:line="276" w:lineRule="auto"/>
              <w:ind w:left="142"/>
              <w:rPr>
                <w:b/>
                <w:sz w:val="18"/>
              </w:rPr>
            </w:pPr>
            <w:r w:rsidRPr="000C2D15">
              <w:rPr>
                <w:b/>
                <w:color w:val="FFFFFF"/>
                <w:sz w:val="18"/>
              </w:rPr>
              <w:t>II</w:t>
            </w:r>
            <w:r w:rsidRPr="000C2D15">
              <w:rPr>
                <w:b/>
                <w:color w:val="FFFFFF"/>
                <w:spacing w:val="-5"/>
                <w:sz w:val="18"/>
              </w:rPr>
              <w:t>.</w:t>
            </w:r>
            <w:r w:rsidRPr="000C2D15">
              <w:rPr>
                <w:b/>
                <w:color w:val="FFFFFF"/>
                <w:sz w:val="18"/>
              </w:rPr>
              <w:tab/>
              <w:t xml:space="preserve">          DATOS</w:t>
            </w:r>
            <w:r w:rsidRPr="000C2D15">
              <w:rPr>
                <w:b/>
                <w:color w:val="FFFFFF"/>
                <w:spacing w:val="-7"/>
                <w:sz w:val="18"/>
              </w:rPr>
              <w:t xml:space="preserve"> </w:t>
            </w:r>
            <w:r w:rsidRPr="000C2D15">
              <w:rPr>
                <w:b/>
                <w:color w:val="FFFFFF"/>
                <w:sz w:val="18"/>
              </w:rPr>
              <w:t>GENERALES</w:t>
            </w:r>
            <w:r w:rsidRPr="000C2D15">
              <w:rPr>
                <w:b/>
                <w:color w:val="FFFFFF"/>
                <w:spacing w:val="-7"/>
                <w:sz w:val="18"/>
              </w:rPr>
              <w:t xml:space="preserve"> </w:t>
            </w:r>
            <w:r w:rsidRPr="000C2D15">
              <w:rPr>
                <w:b/>
                <w:color w:val="FFFFFF"/>
                <w:sz w:val="18"/>
              </w:rPr>
              <w:t>DEL</w:t>
            </w:r>
            <w:r w:rsidRPr="000C2D15">
              <w:rPr>
                <w:b/>
                <w:color w:val="FFFFFF"/>
                <w:spacing w:val="-7"/>
                <w:sz w:val="18"/>
              </w:rPr>
              <w:t xml:space="preserve"> </w:t>
            </w:r>
            <w:r w:rsidRPr="000C2D15">
              <w:rPr>
                <w:b/>
                <w:color w:val="FFFFFF"/>
                <w:spacing w:val="-2"/>
                <w:sz w:val="18"/>
              </w:rPr>
              <w:t>CONCESIONARIO</w:t>
            </w:r>
          </w:p>
        </w:tc>
      </w:tr>
      <w:tr w:rsidR="00E823DF" w:rsidRPr="000C2D15" w14:paraId="68D955AF" w14:textId="77777777" w:rsidTr="00E723A7">
        <w:trPr>
          <w:trHeight w:val="198"/>
        </w:trPr>
        <w:tc>
          <w:tcPr>
            <w:tcW w:w="5000" w:type="pct"/>
            <w:gridSpan w:val="4"/>
            <w:shd w:val="clear" w:color="auto" w:fill="E2EFD9"/>
          </w:tcPr>
          <w:p w14:paraId="60279057" w14:textId="77777777" w:rsidR="00E823DF" w:rsidRPr="000C2D15" w:rsidRDefault="00E823DF" w:rsidP="00E823DF">
            <w:pPr>
              <w:pStyle w:val="TableParagraph"/>
              <w:spacing w:line="276" w:lineRule="auto"/>
              <w:ind w:left="107"/>
              <w:rPr>
                <w:b/>
                <w:sz w:val="18"/>
              </w:rPr>
            </w:pPr>
            <w:r w:rsidRPr="000C2D15">
              <w:rPr>
                <w:b/>
                <w:sz w:val="18"/>
              </w:rPr>
              <w:t>Datos</w:t>
            </w:r>
            <w:r w:rsidRPr="000C2D15">
              <w:rPr>
                <w:b/>
                <w:spacing w:val="-2"/>
                <w:sz w:val="18"/>
              </w:rPr>
              <w:t xml:space="preserve"> </w:t>
            </w:r>
            <w:r w:rsidRPr="000C2D15">
              <w:rPr>
                <w:b/>
                <w:sz w:val="18"/>
              </w:rPr>
              <w:t>generales</w:t>
            </w:r>
            <w:r w:rsidRPr="000C2D15">
              <w:rPr>
                <w:b/>
                <w:spacing w:val="-1"/>
                <w:sz w:val="18"/>
              </w:rPr>
              <w:t xml:space="preserve"> </w:t>
            </w:r>
            <w:r w:rsidRPr="000C2D15">
              <w:rPr>
                <w:b/>
                <w:sz w:val="18"/>
              </w:rPr>
              <w:t>del</w:t>
            </w:r>
            <w:r w:rsidRPr="000C2D15">
              <w:rPr>
                <w:b/>
                <w:spacing w:val="-3"/>
                <w:sz w:val="18"/>
              </w:rPr>
              <w:t xml:space="preserve"> </w:t>
            </w:r>
            <w:r w:rsidRPr="000C2D15">
              <w:rPr>
                <w:b/>
                <w:spacing w:val="-2"/>
                <w:sz w:val="18"/>
              </w:rPr>
              <w:t>Concesionario</w:t>
            </w:r>
          </w:p>
        </w:tc>
      </w:tr>
      <w:tr w:rsidR="00E823DF" w:rsidRPr="000C2D15" w14:paraId="34CD79A4" w14:textId="77777777" w:rsidTr="00E723A7">
        <w:trPr>
          <w:trHeight w:val="1165"/>
        </w:trPr>
        <w:tc>
          <w:tcPr>
            <w:tcW w:w="1519" w:type="pct"/>
            <w:shd w:val="clear" w:color="auto" w:fill="F2F2F2"/>
            <w:vAlign w:val="center"/>
          </w:tcPr>
          <w:p w14:paraId="74B912FB" w14:textId="77777777" w:rsidR="00E823DF" w:rsidRPr="000C2D15" w:rsidRDefault="00E823DF" w:rsidP="00E823DF">
            <w:pPr>
              <w:pStyle w:val="TableParagraph"/>
              <w:spacing w:line="276" w:lineRule="auto"/>
              <w:rPr>
                <w:sz w:val="18"/>
              </w:rPr>
            </w:pPr>
            <w:r w:rsidRPr="000C2D15">
              <w:rPr>
                <w:sz w:val="18"/>
              </w:rPr>
              <w:t xml:space="preserve"> Razón</w:t>
            </w:r>
            <w:r w:rsidRPr="000C2D15">
              <w:rPr>
                <w:spacing w:val="-11"/>
                <w:sz w:val="18"/>
              </w:rPr>
              <w:t xml:space="preserve"> </w:t>
            </w:r>
            <w:r w:rsidRPr="000C2D15">
              <w:rPr>
                <w:sz w:val="18"/>
              </w:rPr>
              <w:t>social</w:t>
            </w:r>
            <w:r w:rsidRPr="000C2D15">
              <w:rPr>
                <w:spacing w:val="-8"/>
                <w:sz w:val="18"/>
              </w:rPr>
              <w:t xml:space="preserve"> </w:t>
            </w:r>
            <w:r w:rsidRPr="000C2D15">
              <w:rPr>
                <w:sz w:val="18"/>
              </w:rPr>
              <w:t xml:space="preserve">de la </w:t>
            </w:r>
            <w:r w:rsidRPr="000C2D15">
              <w:rPr>
                <w:spacing w:val="-2"/>
                <w:sz w:val="18"/>
              </w:rPr>
              <w:t>Concesionario:</w:t>
            </w:r>
          </w:p>
        </w:tc>
        <w:tc>
          <w:tcPr>
            <w:tcW w:w="3481" w:type="pct"/>
            <w:gridSpan w:val="3"/>
            <w:vAlign w:val="center"/>
          </w:tcPr>
          <w:p w14:paraId="7B1A2369" w14:textId="77777777" w:rsidR="00E823DF" w:rsidRPr="000C2D15" w:rsidRDefault="00E823DF" w:rsidP="00E823DF">
            <w:pPr>
              <w:pStyle w:val="TableParagraph"/>
              <w:spacing w:line="276" w:lineRule="auto"/>
              <w:rPr>
                <w:sz w:val="16"/>
              </w:rPr>
            </w:pPr>
            <w:r w:rsidRPr="000C2D15">
              <w:rPr>
                <w:sz w:val="16"/>
              </w:rPr>
              <w:t xml:space="preserve">  </w:t>
            </w:r>
          </w:p>
        </w:tc>
      </w:tr>
      <w:tr w:rsidR="00E823DF" w:rsidRPr="000C2D15" w14:paraId="74D17170" w14:textId="77777777" w:rsidTr="00E723A7">
        <w:trPr>
          <w:trHeight w:val="287"/>
        </w:trPr>
        <w:tc>
          <w:tcPr>
            <w:tcW w:w="5000" w:type="pct"/>
            <w:gridSpan w:val="4"/>
            <w:shd w:val="clear" w:color="auto" w:fill="EDEDED" w:themeFill="accent3" w:themeFillTint="33"/>
            <w:vAlign w:val="center"/>
          </w:tcPr>
          <w:p w14:paraId="49C06437" w14:textId="77777777" w:rsidR="00E823DF" w:rsidRPr="000C2D15" w:rsidRDefault="00E823DF" w:rsidP="00E823DF">
            <w:pPr>
              <w:pStyle w:val="TableParagraph"/>
              <w:spacing w:line="276" w:lineRule="auto"/>
              <w:ind w:firstLine="156"/>
              <w:rPr>
                <w:sz w:val="16"/>
              </w:rPr>
            </w:pPr>
            <w:r w:rsidRPr="000C2D15">
              <w:rPr>
                <w:b/>
                <w:sz w:val="18"/>
              </w:rPr>
              <w:t xml:space="preserve">Representación </w:t>
            </w:r>
            <w:r w:rsidRPr="000C2D15">
              <w:rPr>
                <w:b/>
                <w:spacing w:val="-2"/>
                <w:sz w:val="18"/>
              </w:rPr>
              <w:t>legal de la Concesión de Radiodifusión</w:t>
            </w:r>
          </w:p>
        </w:tc>
      </w:tr>
      <w:tr w:rsidR="00E823DF" w:rsidRPr="000C2D15" w14:paraId="67F4C5C7" w14:textId="77777777" w:rsidTr="00E723A7">
        <w:trPr>
          <w:trHeight w:val="287"/>
        </w:trPr>
        <w:tc>
          <w:tcPr>
            <w:tcW w:w="1519" w:type="pct"/>
            <w:vMerge w:val="restart"/>
            <w:shd w:val="clear" w:color="auto" w:fill="F2F2F2" w:themeFill="background1" w:themeFillShade="F2"/>
            <w:vAlign w:val="center"/>
          </w:tcPr>
          <w:p w14:paraId="21F9BF43" w14:textId="77777777" w:rsidR="00E823DF" w:rsidRPr="000C2D15" w:rsidRDefault="00E823DF" w:rsidP="00E823DF">
            <w:pPr>
              <w:pStyle w:val="TableParagraph"/>
              <w:spacing w:line="276" w:lineRule="auto"/>
              <w:ind w:left="107"/>
              <w:rPr>
                <w:b/>
                <w:sz w:val="18"/>
              </w:rPr>
            </w:pPr>
            <w:r w:rsidRPr="000C2D15">
              <w:rPr>
                <w:rFonts w:eastAsia="Times New Roman"/>
                <w:color w:val="000000"/>
                <w:sz w:val="18"/>
                <w:szCs w:val="18"/>
                <w:lang w:eastAsia="es-MX"/>
              </w:rPr>
              <w:t>Nombre del Representante Legal o de la persona física por derecho propio</w:t>
            </w:r>
            <w:r w:rsidRPr="000C2D15">
              <w:rPr>
                <w:sz w:val="18"/>
              </w:rPr>
              <w:t>:</w:t>
            </w:r>
          </w:p>
        </w:tc>
        <w:tc>
          <w:tcPr>
            <w:tcW w:w="3481" w:type="pct"/>
            <w:gridSpan w:val="3"/>
            <w:shd w:val="clear" w:color="auto" w:fill="auto"/>
            <w:vAlign w:val="center"/>
          </w:tcPr>
          <w:p w14:paraId="052B44A3" w14:textId="77777777" w:rsidR="00E823DF" w:rsidRPr="000C2D15" w:rsidRDefault="00E823DF" w:rsidP="00E823DF">
            <w:pPr>
              <w:pStyle w:val="TableParagraph"/>
              <w:spacing w:line="276" w:lineRule="auto"/>
              <w:ind w:left="279"/>
              <w:rPr>
                <w:spacing w:val="-5"/>
                <w:sz w:val="18"/>
              </w:rPr>
            </w:pPr>
            <w:r w:rsidRPr="000C2D15">
              <w:rPr>
                <w:sz w:val="18"/>
              </w:rPr>
              <w:t>Nombre</w:t>
            </w:r>
            <w:r w:rsidRPr="000C2D15">
              <w:rPr>
                <w:spacing w:val="-1"/>
                <w:sz w:val="18"/>
              </w:rPr>
              <w:t xml:space="preserve"> </w:t>
            </w:r>
            <w:r w:rsidRPr="000C2D15">
              <w:rPr>
                <w:spacing w:val="-5"/>
                <w:sz w:val="18"/>
              </w:rPr>
              <w:t>(s):</w:t>
            </w:r>
          </w:p>
        </w:tc>
      </w:tr>
      <w:tr w:rsidR="00E823DF" w:rsidRPr="000C2D15" w14:paraId="2DB052B5" w14:textId="77777777" w:rsidTr="00E723A7">
        <w:trPr>
          <w:trHeight w:val="287"/>
        </w:trPr>
        <w:tc>
          <w:tcPr>
            <w:tcW w:w="1519" w:type="pct"/>
            <w:vMerge/>
            <w:shd w:val="clear" w:color="auto" w:fill="F2F2F2" w:themeFill="background1" w:themeFillShade="F2"/>
            <w:vAlign w:val="center"/>
          </w:tcPr>
          <w:p w14:paraId="345455B6" w14:textId="77777777" w:rsidR="00E823DF" w:rsidRPr="000C2D15" w:rsidRDefault="00E823DF" w:rsidP="00E823DF">
            <w:pPr>
              <w:pStyle w:val="TableParagraph"/>
              <w:spacing w:line="276" w:lineRule="auto"/>
              <w:ind w:left="107"/>
              <w:rPr>
                <w:rFonts w:eastAsia="Times New Roman"/>
                <w:color w:val="000000"/>
                <w:sz w:val="18"/>
                <w:szCs w:val="18"/>
                <w:lang w:eastAsia="es-MX"/>
              </w:rPr>
            </w:pPr>
          </w:p>
        </w:tc>
        <w:tc>
          <w:tcPr>
            <w:tcW w:w="3481" w:type="pct"/>
            <w:gridSpan w:val="3"/>
            <w:shd w:val="clear" w:color="auto" w:fill="auto"/>
            <w:vAlign w:val="center"/>
          </w:tcPr>
          <w:p w14:paraId="2268E89B" w14:textId="77777777" w:rsidR="00E823DF" w:rsidRPr="000C2D15" w:rsidRDefault="00E823DF" w:rsidP="00E823DF">
            <w:pPr>
              <w:pStyle w:val="TableParagraph"/>
              <w:spacing w:line="276" w:lineRule="auto"/>
              <w:ind w:left="279"/>
              <w:rPr>
                <w:sz w:val="18"/>
              </w:rPr>
            </w:pPr>
            <w:r w:rsidRPr="000C2D15">
              <w:rPr>
                <w:sz w:val="18"/>
              </w:rPr>
              <w:t>Primer</w:t>
            </w:r>
            <w:r w:rsidRPr="000C2D15">
              <w:rPr>
                <w:spacing w:val="-4"/>
                <w:sz w:val="18"/>
              </w:rPr>
              <w:t xml:space="preserve"> </w:t>
            </w:r>
            <w:r w:rsidRPr="000C2D15">
              <w:rPr>
                <w:spacing w:val="-2"/>
                <w:sz w:val="18"/>
              </w:rPr>
              <w:t>apellido</w:t>
            </w:r>
            <w:r w:rsidRPr="000C2D15">
              <w:rPr>
                <w:spacing w:val="-5"/>
                <w:sz w:val="18"/>
              </w:rPr>
              <w:t>:</w:t>
            </w:r>
          </w:p>
        </w:tc>
      </w:tr>
      <w:tr w:rsidR="00E823DF" w:rsidRPr="000C2D15" w14:paraId="1E5F3ECC" w14:textId="77777777" w:rsidTr="00E723A7">
        <w:trPr>
          <w:trHeight w:val="287"/>
        </w:trPr>
        <w:tc>
          <w:tcPr>
            <w:tcW w:w="1519" w:type="pct"/>
            <w:vMerge/>
            <w:shd w:val="clear" w:color="auto" w:fill="F2F2F2" w:themeFill="background1" w:themeFillShade="F2"/>
            <w:vAlign w:val="center"/>
          </w:tcPr>
          <w:p w14:paraId="6061BFC5" w14:textId="77777777" w:rsidR="00E823DF" w:rsidRPr="000C2D15" w:rsidRDefault="00E823DF" w:rsidP="00E823DF">
            <w:pPr>
              <w:pStyle w:val="TableParagraph"/>
              <w:spacing w:line="276" w:lineRule="auto"/>
              <w:ind w:left="107"/>
              <w:rPr>
                <w:rFonts w:eastAsia="Times New Roman"/>
                <w:color w:val="000000"/>
                <w:sz w:val="18"/>
                <w:szCs w:val="18"/>
                <w:lang w:eastAsia="es-MX"/>
              </w:rPr>
            </w:pPr>
          </w:p>
        </w:tc>
        <w:tc>
          <w:tcPr>
            <w:tcW w:w="3481" w:type="pct"/>
            <w:gridSpan w:val="3"/>
            <w:shd w:val="clear" w:color="auto" w:fill="auto"/>
            <w:vAlign w:val="center"/>
          </w:tcPr>
          <w:p w14:paraId="2106D67D" w14:textId="77777777" w:rsidR="00E823DF" w:rsidRPr="000C2D15" w:rsidRDefault="00E823DF" w:rsidP="00E823DF">
            <w:pPr>
              <w:pStyle w:val="TableParagraph"/>
              <w:spacing w:line="276" w:lineRule="auto"/>
              <w:ind w:left="279"/>
              <w:rPr>
                <w:sz w:val="18"/>
              </w:rPr>
            </w:pPr>
            <w:r w:rsidRPr="000C2D15">
              <w:rPr>
                <w:sz w:val="18"/>
              </w:rPr>
              <w:t>Segundo</w:t>
            </w:r>
            <w:r w:rsidRPr="000C2D15">
              <w:rPr>
                <w:spacing w:val="-2"/>
                <w:sz w:val="18"/>
              </w:rPr>
              <w:t xml:space="preserve"> apellido:</w:t>
            </w:r>
          </w:p>
        </w:tc>
      </w:tr>
      <w:tr w:rsidR="00E823DF" w:rsidRPr="000C2D15" w14:paraId="00725480" w14:textId="77777777" w:rsidTr="00E723A7">
        <w:trPr>
          <w:trHeight w:val="341"/>
        </w:trPr>
        <w:tc>
          <w:tcPr>
            <w:tcW w:w="1519" w:type="pct"/>
            <w:vMerge w:val="restart"/>
            <w:shd w:val="clear" w:color="auto" w:fill="F2F2F2" w:themeFill="background1" w:themeFillShade="F2"/>
            <w:vAlign w:val="center"/>
          </w:tcPr>
          <w:p w14:paraId="46F8D33A" w14:textId="77777777" w:rsidR="00E823DF" w:rsidRPr="000C2D15" w:rsidRDefault="00E823DF" w:rsidP="00E823DF">
            <w:pPr>
              <w:pStyle w:val="TableParagraph"/>
              <w:spacing w:line="276" w:lineRule="auto"/>
              <w:ind w:left="107"/>
              <w:rPr>
                <w:sz w:val="18"/>
              </w:rPr>
            </w:pPr>
            <w:r w:rsidRPr="000C2D15">
              <w:rPr>
                <w:sz w:val="18"/>
              </w:rPr>
              <w:t>Documento con el cual acredita la representación.</w:t>
            </w:r>
          </w:p>
        </w:tc>
        <w:tc>
          <w:tcPr>
            <w:tcW w:w="3481" w:type="pct"/>
            <w:gridSpan w:val="3"/>
            <w:shd w:val="clear" w:color="auto" w:fill="auto"/>
            <w:vAlign w:val="center"/>
          </w:tcPr>
          <w:p w14:paraId="52CC3DF9" w14:textId="77777777" w:rsidR="00E823DF" w:rsidRPr="000C2D15" w:rsidRDefault="00E823DF" w:rsidP="00E823DF">
            <w:pPr>
              <w:pStyle w:val="TableParagraph"/>
              <w:spacing w:line="276" w:lineRule="auto"/>
              <w:ind w:left="278"/>
              <w:jc w:val="center"/>
              <w:rPr>
                <w:sz w:val="18"/>
              </w:rPr>
            </w:pPr>
            <w:r w:rsidRPr="000C2D15">
              <w:rPr>
                <w:sz w:val="18"/>
              </w:rPr>
              <w:t>Concesiones para uso comercial y social comunitaria.</w:t>
            </w:r>
          </w:p>
        </w:tc>
      </w:tr>
      <w:tr w:rsidR="00E823DF" w:rsidRPr="000C2D15" w14:paraId="15E54ACC" w14:textId="77777777" w:rsidTr="00E723A7">
        <w:trPr>
          <w:trHeight w:val="379"/>
        </w:trPr>
        <w:tc>
          <w:tcPr>
            <w:tcW w:w="1519" w:type="pct"/>
            <w:vMerge/>
            <w:shd w:val="clear" w:color="auto" w:fill="F2F2F2" w:themeFill="background1" w:themeFillShade="F2"/>
            <w:vAlign w:val="center"/>
          </w:tcPr>
          <w:p w14:paraId="3D205A36" w14:textId="77777777" w:rsidR="00E823DF" w:rsidRPr="000C2D15" w:rsidRDefault="00E823DF" w:rsidP="00E823DF">
            <w:pPr>
              <w:pStyle w:val="TableParagraph"/>
              <w:spacing w:line="276" w:lineRule="auto"/>
              <w:ind w:left="107"/>
              <w:rPr>
                <w:sz w:val="18"/>
              </w:rPr>
            </w:pPr>
          </w:p>
        </w:tc>
        <w:tc>
          <w:tcPr>
            <w:tcW w:w="3481" w:type="pct"/>
            <w:gridSpan w:val="3"/>
            <w:shd w:val="clear" w:color="auto" w:fill="auto"/>
            <w:vAlign w:val="center"/>
          </w:tcPr>
          <w:p w14:paraId="1D31ADCD" w14:textId="77777777" w:rsidR="00E823DF" w:rsidRPr="000C2D15" w:rsidRDefault="00E823DF" w:rsidP="00E823DF">
            <w:pPr>
              <w:pStyle w:val="TableParagraph"/>
              <w:spacing w:line="276" w:lineRule="auto"/>
              <w:ind w:left="278"/>
              <w:rPr>
                <w:sz w:val="18"/>
              </w:rPr>
            </w:pPr>
            <w:r w:rsidRPr="000C2D15">
              <w:rPr>
                <w:sz w:val="18"/>
              </w:rPr>
              <w:t>Instrumento Notarial:</w:t>
            </w:r>
          </w:p>
        </w:tc>
      </w:tr>
      <w:tr w:rsidR="00E823DF" w:rsidRPr="000C2D15" w14:paraId="1B0EDC2A" w14:textId="77777777" w:rsidTr="00E723A7">
        <w:trPr>
          <w:trHeight w:val="555"/>
        </w:trPr>
        <w:tc>
          <w:tcPr>
            <w:tcW w:w="1519" w:type="pct"/>
            <w:vMerge/>
            <w:shd w:val="clear" w:color="auto" w:fill="F2F2F2" w:themeFill="background1" w:themeFillShade="F2"/>
            <w:vAlign w:val="center"/>
          </w:tcPr>
          <w:p w14:paraId="187325DD" w14:textId="77777777" w:rsidR="00E823DF" w:rsidRPr="000C2D15" w:rsidRDefault="00E823DF" w:rsidP="00E823DF">
            <w:pPr>
              <w:pStyle w:val="TableParagraph"/>
              <w:spacing w:line="276" w:lineRule="auto"/>
              <w:ind w:left="107"/>
              <w:rPr>
                <w:sz w:val="18"/>
              </w:rPr>
            </w:pPr>
          </w:p>
        </w:tc>
        <w:tc>
          <w:tcPr>
            <w:tcW w:w="3481" w:type="pct"/>
            <w:gridSpan w:val="3"/>
            <w:shd w:val="clear" w:color="auto" w:fill="auto"/>
            <w:vAlign w:val="center"/>
          </w:tcPr>
          <w:p w14:paraId="14805A24" w14:textId="77777777" w:rsidR="00E823DF" w:rsidRPr="000C2D15" w:rsidRDefault="00E823DF" w:rsidP="00E823DF">
            <w:pPr>
              <w:pStyle w:val="TableParagraph"/>
              <w:spacing w:line="276" w:lineRule="auto"/>
              <w:ind w:left="278"/>
              <w:rPr>
                <w:sz w:val="18"/>
              </w:rPr>
            </w:pPr>
            <w:r w:rsidRPr="000C2D15">
              <w:rPr>
                <w:sz w:val="18"/>
              </w:rPr>
              <w:t>Número de escritura:</w:t>
            </w:r>
          </w:p>
        </w:tc>
      </w:tr>
      <w:tr w:rsidR="00E823DF" w:rsidRPr="000C2D15" w14:paraId="0DCDC007" w14:textId="77777777" w:rsidTr="00E723A7">
        <w:trPr>
          <w:trHeight w:val="407"/>
        </w:trPr>
        <w:tc>
          <w:tcPr>
            <w:tcW w:w="1519" w:type="pct"/>
            <w:vMerge/>
            <w:shd w:val="clear" w:color="auto" w:fill="F2F2F2" w:themeFill="background1" w:themeFillShade="F2"/>
            <w:vAlign w:val="center"/>
          </w:tcPr>
          <w:p w14:paraId="2420FCDE" w14:textId="77777777" w:rsidR="00E823DF" w:rsidRPr="000C2D15" w:rsidRDefault="00E823DF" w:rsidP="00E823DF">
            <w:pPr>
              <w:pStyle w:val="TableParagraph"/>
              <w:spacing w:line="276" w:lineRule="auto"/>
              <w:ind w:left="107"/>
              <w:rPr>
                <w:sz w:val="18"/>
              </w:rPr>
            </w:pPr>
          </w:p>
        </w:tc>
        <w:tc>
          <w:tcPr>
            <w:tcW w:w="3481" w:type="pct"/>
            <w:gridSpan w:val="3"/>
            <w:shd w:val="clear" w:color="auto" w:fill="auto"/>
            <w:vAlign w:val="center"/>
          </w:tcPr>
          <w:p w14:paraId="2091A0AD" w14:textId="77777777" w:rsidR="00E823DF" w:rsidRPr="000C2D15" w:rsidRDefault="00E823DF" w:rsidP="00E823DF">
            <w:pPr>
              <w:pStyle w:val="TableParagraph"/>
              <w:spacing w:line="276" w:lineRule="auto"/>
              <w:ind w:left="278"/>
              <w:rPr>
                <w:sz w:val="18"/>
              </w:rPr>
            </w:pPr>
            <w:r w:rsidRPr="000C2D15">
              <w:rPr>
                <w:sz w:val="18"/>
              </w:rPr>
              <w:t>Nombre del Notario Público:</w:t>
            </w:r>
          </w:p>
        </w:tc>
      </w:tr>
      <w:tr w:rsidR="00E823DF" w:rsidRPr="000C2D15" w14:paraId="34AA9469" w14:textId="77777777" w:rsidTr="00E723A7">
        <w:trPr>
          <w:trHeight w:val="569"/>
        </w:trPr>
        <w:tc>
          <w:tcPr>
            <w:tcW w:w="1519" w:type="pct"/>
            <w:vMerge/>
            <w:shd w:val="clear" w:color="auto" w:fill="F2F2F2" w:themeFill="background1" w:themeFillShade="F2"/>
            <w:vAlign w:val="center"/>
          </w:tcPr>
          <w:p w14:paraId="294C8258" w14:textId="77777777" w:rsidR="00E823DF" w:rsidRPr="000C2D15" w:rsidRDefault="00E823DF" w:rsidP="00E823DF">
            <w:pPr>
              <w:pStyle w:val="TableParagraph"/>
              <w:spacing w:line="276" w:lineRule="auto"/>
              <w:ind w:left="107"/>
              <w:rPr>
                <w:sz w:val="18"/>
              </w:rPr>
            </w:pPr>
          </w:p>
        </w:tc>
        <w:tc>
          <w:tcPr>
            <w:tcW w:w="3481" w:type="pct"/>
            <w:gridSpan w:val="3"/>
            <w:shd w:val="clear" w:color="auto" w:fill="auto"/>
            <w:vAlign w:val="center"/>
          </w:tcPr>
          <w:p w14:paraId="77312D7A" w14:textId="77777777" w:rsidR="00E823DF" w:rsidRPr="000C2D15" w:rsidRDefault="00E823DF" w:rsidP="00E823DF">
            <w:pPr>
              <w:pStyle w:val="TableParagraph"/>
              <w:spacing w:line="276" w:lineRule="auto"/>
              <w:ind w:left="278"/>
              <w:rPr>
                <w:sz w:val="18"/>
              </w:rPr>
            </w:pPr>
            <w:r w:rsidRPr="000C2D15">
              <w:rPr>
                <w:sz w:val="18"/>
              </w:rPr>
              <w:t>Número de Notaría:</w:t>
            </w:r>
          </w:p>
        </w:tc>
      </w:tr>
      <w:tr w:rsidR="00E823DF" w:rsidRPr="000C2D15" w14:paraId="53FA3FBB" w14:textId="77777777" w:rsidTr="00E723A7">
        <w:trPr>
          <w:trHeight w:val="443"/>
        </w:trPr>
        <w:tc>
          <w:tcPr>
            <w:tcW w:w="1519" w:type="pct"/>
            <w:vMerge/>
            <w:shd w:val="clear" w:color="auto" w:fill="F2F2F2" w:themeFill="background1" w:themeFillShade="F2"/>
            <w:vAlign w:val="center"/>
          </w:tcPr>
          <w:p w14:paraId="0F0C59FD" w14:textId="77777777" w:rsidR="00E823DF" w:rsidRPr="000C2D15" w:rsidRDefault="00E823DF" w:rsidP="00E823DF">
            <w:pPr>
              <w:pStyle w:val="TableParagraph"/>
              <w:spacing w:line="276" w:lineRule="auto"/>
              <w:ind w:left="107"/>
              <w:rPr>
                <w:sz w:val="18"/>
              </w:rPr>
            </w:pPr>
          </w:p>
        </w:tc>
        <w:tc>
          <w:tcPr>
            <w:tcW w:w="3481" w:type="pct"/>
            <w:gridSpan w:val="3"/>
            <w:shd w:val="clear" w:color="auto" w:fill="auto"/>
            <w:vAlign w:val="center"/>
          </w:tcPr>
          <w:p w14:paraId="67E4EA37" w14:textId="77777777" w:rsidR="00E823DF" w:rsidRPr="000C2D15" w:rsidRDefault="00E823DF" w:rsidP="00E823DF">
            <w:pPr>
              <w:pStyle w:val="TableParagraph"/>
              <w:spacing w:line="276" w:lineRule="auto"/>
              <w:ind w:left="278"/>
              <w:rPr>
                <w:sz w:val="18"/>
              </w:rPr>
            </w:pPr>
            <w:r w:rsidRPr="000C2D15">
              <w:rPr>
                <w:sz w:val="18"/>
              </w:rPr>
              <w:t>Entidad federativa de la Notaría:</w:t>
            </w:r>
          </w:p>
        </w:tc>
      </w:tr>
      <w:tr w:rsidR="00E823DF" w:rsidRPr="000C2D15" w14:paraId="0328534E" w14:textId="77777777" w:rsidTr="00E723A7">
        <w:trPr>
          <w:trHeight w:val="385"/>
        </w:trPr>
        <w:tc>
          <w:tcPr>
            <w:tcW w:w="1519" w:type="pct"/>
            <w:vMerge/>
            <w:shd w:val="clear" w:color="auto" w:fill="F2F2F2" w:themeFill="background1" w:themeFillShade="F2"/>
            <w:vAlign w:val="center"/>
          </w:tcPr>
          <w:p w14:paraId="426BDD86" w14:textId="77777777" w:rsidR="00E823DF" w:rsidRPr="000C2D15" w:rsidRDefault="00E823DF" w:rsidP="00E823DF">
            <w:pPr>
              <w:pStyle w:val="TableParagraph"/>
              <w:spacing w:line="276" w:lineRule="auto"/>
              <w:ind w:left="107"/>
              <w:rPr>
                <w:sz w:val="18"/>
              </w:rPr>
            </w:pPr>
          </w:p>
        </w:tc>
        <w:tc>
          <w:tcPr>
            <w:tcW w:w="3481" w:type="pct"/>
            <w:gridSpan w:val="3"/>
            <w:shd w:val="clear" w:color="auto" w:fill="auto"/>
            <w:vAlign w:val="center"/>
          </w:tcPr>
          <w:p w14:paraId="3F1E296F" w14:textId="77777777" w:rsidR="00E823DF" w:rsidRPr="000C2D15" w:rsidRDefault="00E823DF" w:rsidP="00E823DF">
            <w:pPr>
              <w:pStyle w:val="TableParagraph"/>
              <w:spacing w:line="276" w:lineRule="auto"/>
              <w:ind w:left="278"/>
              <w:rPr>
                <w:sz w:val="18"/>
              </w:rPr>
            </w:pPr>
            <w:r w:rsidRPr="000C2D15">
              <w:rPr>
                <w:sz w:val="18"/>
              </w:rPr>
              <w:t>Tipo de poder:</w:t>
            </w:r>
          </w:p>
        </w:tc>
      </w:tr>
      <w:tr w:rsidR="00E823DF" w:rsidRPr="000C2D15" w14:paraId="1D5812EA" w14:textId="77777777" w:rsidTr="00E723A7">
        <w:trPr>
          <w:trHeight w:val="419"/>
        </w:trPr>
        <w:tc>
          <w:tcPr>
            <w:tcW w:w="1519" w:type="pct"/>
            <w:vMerge/>
            <w:shd w:val="clear" w:color="auto" w:fill="F2F2F2" w:themeFill="background1" w:themeFillShade="F2"/>
            <w:vAlign w:val="center"/>
          </w:tcPr>
          <w:p w14:paraId="3D1091DB" w14:textId="77777777" w:rsidR="00E823DF" w:rsidRPr="000C2D15" w:rsidRDefault="00E823DF" w:rsidP="00E823DF">
            <w:pPr>
              <w:pStyle w:val="TableParagraph"/>
              <w:spacing w:line="276" w:lineRule="auto"/>
              <w:ind w:left="107"/>
              <w:rPr>
                <w:sz w:val="18"/>
              </w:rPr>
            </w:pPr>
          </w:p>
        </w:tc>
        <w:tc>
          <w:tcPr>
            <w:tcW w:w="3481" w:type="pct"/>
            <w:gridSpan w:val="3"/>
            <w:shd w:val="clear" w:color="auto" w:fill="auto"/>
            <w:vAlign w:val="center"/>
          </w:tcPr>
          <w:p w14:paraId="3FB85315" w14:textId="77777777" w:rsidR="00E823DF" w:rsidRPr="000C2D15" w:rsidRDefault="00E823DF" w:rsidP="00E823DF">
            <w:pPr>
              <w:pStyle w:val="TableParagraph"/>
              <w:spacing w:line="276" w:lineRule="auto"/>
              <w:ind w:left="278"/>
              <w:jc w:val="center"/>
              <w:rPr>
                <w:sz w:val="18"/>
              </w:rPr>
            </w:pPr>
            <w:r w:rsidRPr="000C2D15">
              <w:rPr>
                <w:sz w:val="18"/>
              </w:rPr>
              <w:t>Concesionarios de uso público.</w:t>
            </w:r>
          </w:p>
        </w:tc>
      </w:tr>
      <w:tr w:rsidR="00E823DF" w:rsidRPr="000C2D15" w14:paraId="3F0DF706" w14:textId="77777777" w:rsidTr="00E723A7">
        <w:trPr>
          <w:trHeight w:val="327"/>
        </w:trPr>
        <w:tc>
          <w:tcPr>
            <w:tcW w:w="1519" w:type="pct"/>
            <w:vMerge/>
            <w:shd w:val="clear" w:color="auto" w:fill="F2F2F2" w:themeFill="background1" w:themeFillShade="F2"/>
            <w:vAlign w:val="center"/>
          </w:tcPr>
          <w:p w14:paraId="56DA5D05" w14:textId="77777777" w:rsidR="00E823DF" w:rsidRPr="000C2D15" w:rsidRDefault="00E823DF" w:rsidP="00E823DF">
            <w:pPr>
              <w:pStyle w:val="TableParagraph"/>
              <w:spacing w:line="276" w:lineRule="auto"/>
              <w:ind w:left="107"/>
              <w:rPr>
                <w:sz w:val="18"/>
              </w:rPr>
            </w:pPr>
          </w:p>
        </w:tc>
        <w:tc>
          <w:tcPr>
            <w:tcW w:w="3481" w:type="pct"/>
            <w:gridSpan w:val="3"/>
            <w:shd w:val="clear" w:color="auto" w:fill="auto"/>
            <w:vAlign w:val="center"/>
          </w:tcPr>
          <w:p w14:paraId="122F63A2" w14:textId="77777777" w:rsidR="00E823DF" w:rsidRPr="000C2D15" w:rsidRDefault="00E823DF" w:rsidP="00E823DF">
            <w:pPr>
              <w:pStyle w:val="TableParagraph"/>
              <w:spacing w:line="276" w:lineRule="auto"/>
              <w:ind w:left="278"/>
              <w:rPr>
                <w:sz w:val="18"/>
              </w:rPr>
            </w:pPr>
            <w:r w:rsidRPr="000C2D15">
              <w:rPr>
                <w:sz w:val="18"/>
              </w:rPr>
              <w:t xml:space="preserve">Nombramiento: </w:t>
            </w:r>
          </w:p>
        </w:tc>
      </w:tr>
      <w:tr w:rsidR="00E823DF" w:rsidRPr="000C2D15" w14:paraId="48E061A7" w14:textId="77777777" w:rsidTr="00E723A7">
        <w:trPr>
          <w:trHeight w:val="327"/>
        </w:trPr>
        <w:tc>
          <w:tcPr>
            <w:tcW w:w="1519" w:type="pct"/>
            <w:vMerge/>
            <w:shd w:val="clear" w:color="auto" w:fill="F2F2F2" w:themeFill="background1" w:themeFillShade="F2"/>
            <w:vAlign w:val="center"/>
          </w:tcPr>
          <w:p w14:paraId="15CA6B5D" w14:textId="77777777" w:rsidR="00E823DF" w:rsidRPr="000C2D15" w:rsidRDefault="00E823DF" w:rsidP="00E823DF">
            <w:pPr>
              <w:pStyle w:val="TableParagraph"/>
              <w:spacing w:line="276" w:lineRule="auto"/>
              <w:ind w:left="107"/>
              <w:rPr>
                <w:sz w:val="18"/>
              </w:rPr>
            </w:pPr>
          </w:p>
        </w:tc>
        <w:tc>
          <w:tcPr>
            <w:tcW w:w="3481" w:type="pct"/>
            <w:gridSpan w:val="3"/>
            <w:shd w:val="clear" w:color="auto" w:fill="auto"/>
            <w:vAlign w:val="center"/>
          </w:tcPr>
          <w:p w14:paraId="11857B85" w14:textId="77777777" w:rsidR="00E823DF" w:rsidRPr="000C2D15" w:rsidRDefault="00E823DF" w:rsidP="00E823DF">
            <w:pPr>
              <w:pStyle w:val="TableParagraph"/>
              <w:spacing w:line="276" w:lineRule="auto"/>
              <w:ind w:left="278"/>
              <w:rPr>
                <w:sz w:val="18"/>
              </w:rPr>
            </w:pPr>
            <w:r w:rsidRPr="000C2D15">
              <w:rPr>
                <w:sz w:val="18"/>
              </w:rPr>
              <w:t>Cargo:</w:t>
            </w:r>
          </w:p>
        </w:tc>
      </w:tr>
      <w:tr w:rsidR="00E823DF" w:rsidRPr="000C2D15" w14:paraId="0310E531" w14:textId="77777777" w:rsidTr="00E723A7">
        <w:trPr>
          <w:trHeight w:val="327"/>
        </w:trPr>
        <w:tc>
          <w:tcPr>
            <w:tcW w:w="1519" w:type="pct"/>
            <w:vMerge/>
            <w:shd w:val="clear" w:color="auto" w:fill="F2F2F2" w:themeFill="background1" w:themeFillShade="F2"/>
            <w:vAlign w:val="center"/>
          </w:tcPr>
          <w:p w14:paraId="630F1051" w14:textId="77777777" w:rsidR="00E823DF" w:rsidRPr="000C2D15" w:rsidRDefault="00E823DF" w:rsidP="00E823DF">
            <w:pPr>
              <w:pStyle w:val="TableParagraph"/>
              <w:spacing w:line="276" w:lineRule="auto"/>
              <w:ind w:left="107"/>
              <w:rPr>
                <w:sz w:val="18"/>
              </w:rPr>
            </w:pPr>
          </w:p>
        </w:tc>
        <w:tc>
          <w:tcPr>
            <w:tcW w:w="3481" w:type="pct"/>
            <w:gridSpan w:val="3"/>
            <w:shd w:val="clear" w:color="auto" w:fill="auto"/>
            <w:vAlign w:val="center"/>
          </w:tcPr>
          <w:p w14:paraId="53F1ECA9" w14:textId="77777777" w:rsidR="00E823DF" w:rsidRPr="000C2D15" w:rsidRDefault="00E823DF" w:rsidP="00E823DF">
            <w:pPr>
              <w:pStyle w:val="TableParagraph"/>
              <w:spacing w:line="276" w:lineRule="auto"/>
              <w:ind w:left="278"/>
              <w:rPr>
                <w:sz w:val="18"/>
              </w:rPr>
            </w:pPr>
            <w:r w:rsidRPr="000C2D15">
              <w:rPr>
                <w:sz w:val="18"/>
              </w:rPr>
              <w:t>Facultades:</w:t>
            </w:r>
          </w:p>
        </w:tc>
      </w:tr>
      <w:tr w:rsidR="00E823DF" w:rsidRPr="000C2D15" w14:paraId="7613D5D3" w14:textId="77777777" w:rsidTr="00E723A7">
        <w:trPr>
          <w:trHeight w:val="175"/>
        </w:trPr>
        <w:tc>
          <w:tcPr>
            <w:tcW w:w="1519" w:type="pct"/>
            <w:vMerge/>
            <w:shd w:val="clear" w:color="auto" w:fill="F2F2F2" w:themeFill="background1" w:themeFillShade="F2"/>
            <w:vAlign w:val="center"/>
          </w:tcPr>
          <w:p w14:paraId="3A353B74" w14:textId="77777777" w:rsidR="00E823DF" w:rsidRPr="000C2D15" w:rsidRDefault="00E823DF" w:rsidP="00E823DF">
            <w:pPr>
              <w:pStyle w:val="TableParagraph"/>
              <w:spacing w:line="276" w:lineRule="auto"/>
              <w:ind w:left="107"/>
              <w:rPr>
                <w:sz w:val="18"/>
              </w:rPr>
            </w:pPr>
          </w:p>
        </w:tc>
        <w:tc>
          <w:tcPr>
            <w:tcW w:w="3481" w:type="pct"/>
            <w:gridSpan w:val="3"/>
            <w:shd w:val="clear" w:color="auto" w:fill="auto"/>
            <w:vAlign w:val="center"/>
          </w:tcPr>
          <w:p w14:paraId="2736A2E4" w14:textId="77777777" w:rsidR="00E823DF" w:rsidRPr="000C2D15" w:rsidRDefault="00E823DF" w:rsidP="00E823DF">
            <w:pPr>
              <w:pStyle w:val="TableParagraph"/>
              <w:spacing w:line="276" w:lineRule="auto"/>
              <w:ind w:left="278"/>
              <w:jc w:val="center"/>
              <w:rPr>
                <w:sz w:val="18"/>
              </w:rPr>
            </w:pPr>
            <w:r w:rsidRPr="000C2D15">
              <w:rPr>
                <w:sz w:val="18"/>
              </w:rPr>
              <w:t>Concesionarios de uso social e indígena.</w:t>
            </w:r>
          </w:p>
        </w:tc>
      </w:tr>
      <w:tr w:rsidR="00E823DF" w:rsidRPr="000C2D15" w14:paraId="304A3517" w14:textId="77777777" w:rsidTr="00E723A7">
        <w:trPr>
          <w:trHeight w:val="327"/>
        </w:trPr>
        <w:tc>
          <w:tcPr>
            <w:tcW w:w="1519" w:type="pct"/>
            <w:vMerge/>
            <w:shd w:val="clear" w:color="auto" w:fill="F2F2F2" w:themeFill="background1" w:themeFillShade="F2"/>
            <w:vAlign w:val="center"/>
          </w:tcPr>
          <w:p w14:paraId="71FEE70D" w14:textId="77777777" w:rsidR="00E823DF" w:rsidRPr="000C2D15" w:rsidRDefault="00E823DF" w:rsidP="00E823DF">
            <w:pPr>
              <w:pStyle w:val="TableParagraph"/>
              <w:spacing w:line="276" w:lineRule="auto"/>
              <w:ind w:left="107"/>
              <w:rPr>
                <w:sz w:val="18"/>
              </w:rPr>
            </w:pPr>
          </w:p>
        </w:tc>
        <w:tc>
          <w:tcPr>
            <w:tcW w:w="3481" w:type="pct"/>
            <w:gridSpan w:val="3"/>
            <w:shd w:val="clear" w:color="auto" w:fill="auto"/>
            <w:vAlign w:val="center"/>
          </w:tcPr>
          <w:p w14:paraId="5AF2D109" w14:textId="77777777" w:rsidR="00E823DF" w:rsidRPr="000C2D15" w:rsidRDefault="00E823DF" w:rsidP="00E823DF">
            <w:pPr>
              <w:pStyle w:val="TableParagraph"/>
              <w:spacing w:line="276" w:lineRule="auto"/>
              <w:ind w:left="278"/>
              <w:rPr>
                <w:sz w:val="18"/>
              </w:rPr>
            </w:pPr>
            <w:r w:rsidRPr="000C2D15">
              <w:rPr>
                <w:sz w:val="18"/>
              </w:rPr>
              <w:t>Acta de Asamblea:</w:t>
            </w:r>
          </w:p>
        </w:tc>
      </w:tr>
      <w:tr w:rsidR="00E823DF" w:rsidRPr="000C2D15" w14:paraId="134174ED" w14:textId="77777777" w:rsidTr="00E723A7">
        <w:trPr>
          <w:trHeight w:val="327"/>
        </w:trPr>
        <w:tc>
          <w:tcPr>
            <w:tcW w:w="1519" w:type="pct"/>
            <w:vMerge/>
            <w:shd w:val="clear" w:color="auto" w:fill="F2F2F2" w:themeFill="background1" w:themeFillShade="F2"/>
            <w:vAlign w:val="center"/>
          </w:tcPr>
          <w:p w14:paraId="29E37FA2" w14:textId="77777777" w:rsidR="00E823DF" w:rsidRPr="000C2D15" w:rsidRDefault="00E823DF" w:rsidP="00E823DF">
            <w:pPr>
              <w:pStyle w:val="TableParagraph"/>
              <w:spacing w:line="276" w:lineRule="auto"/>
              <w:ind w:left="107"/>
              <w:rPr>
                <w:sz w:val="18"/>
              </w:rPr>
            </w:pPr>
          </w:p>
        </w:tc>
        <w:tc>
          <w:tcPr>
            <w:tcW w:w="3481" w:type="pct"/>
            <w:gridSpan w:val="3"/>
            <w:shd w:val="clear" w:color="auto" w:fill="auto"/>
            <w:vAlign w:val="center"/>
          </w:tcPr>
          <w:p w14:paraId="17A4403F" w14:textId="77777777" w:rsidR="00E823DF" w:rsidRPr="000C2D15" w:rsidRDefault="00E823DF" w:rsidP="00E823DF">
            <w:pPr>
              <w:pStyle w:val="TableParagraph"/>
              <w:spacing w:line="276" w:lineRule="auto"/>
              <w:ind w:left="278"/>
              <w:rPr>
                <w:sz w:val="18"/>
              </w:rPr>
            </w:pPr>
            <w:r w:rsidRPr="000C2D15">
              <w:rPr>
                <w:sz w:val="18"/>
              </w:rPr>
              <w:t xml:space="preserve">Cargo: </w:t>
            </w:r>
          </w:p>
        </w:tc>
      </w:tr>
      <w:tr w:rsidR="00E823DF" w:rsidRPr="000C2D15" w14:paraId="3A65163B" w14:textId="77777777" w:rsidTr="00E723A7">
        <w:trPr>
          <w:trHeight w:val="327"/>
        </w:trPr>
        <w:tc>
          <w:tcPr>
            <w:tcW w:w="1519" w:type="pct"/>
            <w:vMerge/>
            <w:shd w:val="clear" w:color="auto" w:fill="F2F2F2" w:themeFill="background1" w:themeFillShade="F2"/>
            <w:vAlign w:val="center"/>
          </w:tcPr>
          <w:p w14:paraId="512F58E0" w14:textId="77777777" w:rsidR="00E823DF" w:rsidRPr="000C2D15" w:rsidRDefault="00E823DF" w:rsidP="00E823DF">
            <w:pPr>
              <w:pStyle w:val="TableParagraph"/>
              <w:spacing w:line="276" w:lineRule="auto"/>
              <w:ind w:left="107"/>
              <w:rPr>
                <w:sz w:val="18"/>
              </w:rPr>
            </w:pPr>
          </w:p>
        </w:tc>
        <w:tc>
          <w:tcPr>
            <w:tcW w:w="3481" w:type="pct"/>
            <w:gridSpan w:val="3"/>
            <w:shd w:val="clear" w:color="auto" w:fill="auto"/>
            <w:vAlign w:val="center"/>
          </w:tcPr>
          <w:p w14:paraId="20716CBB" w14:textId="77777777" w:rsidR="00E823DF" w:rsidRPr="000C2D15" w:rsidRDefault="00E823DF" w:rsidP="00E823DF">
            <w:pPr>
              <w:pStyle w:val="TableParagraph"/>
              <w:spacing w:line="276" w:lineRule="auto"/>
              <w:ind w:left="278"/>
              <w:rPr>
                <w:sz w:val="18"/>
              </w:rPr>
            </w:pPr>
            <w:r w:rsidRPr="000C2D15">
              <w:rPr>
                <w:sz w:val="18"/>
              </w:rPr>
              <w:t>Facultades:</w:t>
            </w:r>
          </w:p>
        </w:tc>
      </w:tr>
      <w:tr w:rsidR="00E823DF" w:rsidRPr="000C2D15" w14:paraId="0B17ED6E" w14:textId="77777777" w:rsidTr="00E723A7">
        <w:trPr>
          <w:trHeight w:val="327"/>
        </w:trPr>
        <w:tc>
          <w:tcPr>
            <w:tcW w:w="5000" w:type="pct"/>
            <w:gridSpan w:val="4"/>
            <w:tcBorders>
              <w:bottom w:val="single" w:sz="4" w:space="0" w:color="auto"/>
            </w:tcBorders>
            <w:shd w:val="clear" w:color="auto" w:fill="EDEDED" w:themeFill="accent3" w:themeFillTint="33"/>
            <w:vAlign w:val="center"/>
          </w:tcPr>
          <w:p w14:paraId="5312962C" w14:textId="77777777" w:rsidR="00E823DF" w:rsidRPr="000C2D15" w:rsidRDefault="00E823DF" w:rsidP="00E823DF">
            <w:pPr>
              <w:pStyle w:val="TableParagraph"/>
              <w:spacing w:line="276" w:lineRule="auto"/>
              <w:ind w:left="278"/>
              <w:rPr>
                <w:sz w:val="18"/>
              </w:rPr>
            </w:pPr>
            <w:r w:rsidRPr="000C2D15">
              <w:rPr>
                <w:b/>
                <w:sz w:val="18"/>
              </w:rPr>
              <w:t>Domicilio</w:t>
            </w:r>
          </w:p>
        </w:tc>
      </w:tr>
      <w:tr w:rsidR="00E823DF" w:rsidRPr="000C2D15" w14:paraId="6660BC3B" w14:textId="77777777" w:rsidTr="00E723A7">
        <w:trPr>
          <w:trHeight w:val="287"/>
        </w:trPr>
        <w:tc>
          <w:tcPr>
            <w:tcW w:w="151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FC4777" w14:textId="77777777" w:rsidR="00E823DF" w:rsidRPr="000C2D15" w:rsidRDefault="00E823DF" w:rsidP="00E823DF">
            <w:pPr>
              <w:pStyle w:val="TableParagraph"/>
              <w:spacing w:line="276" w:lineRule="auto"/>
              <w:ind w:firstLine="159"/>
              <w:rPr>
                <w:b/>
                <w:sz w:val="18"/>
              </w:rPr>
            </w:pPr>
            <w:r w:rsidRPr="000C2D15">
              <w:rPr>
                <w:sz w:val="18"/>
              </w:rPr>
              <w:t>Calle y No. exterior e interior:</w:t>
            </w:r>
          </w:p>
        </w:tc>
        <w:tc>
          <w:tcPr>
            <w:tcW w:w="348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4E640A" w14:textId="77777777" w:rsidR="00E823DF" w:rsidRPr="000C2D15" w:rsidRDefault="00E823DF" w:rsidP="00E823DF">
            <w:pPr>
              <w:pStyle w:val="TableParagraph"/>
              <w:spacing w:line="276" w:lineRule="auto"/>
              <w:ind w:left="278"/>
              <w:jc w:val="both"/>
              <w:rPr>
                <w:b/>
                <w:sz w:val="18"/>
                <w:szCs w:val="18"/>
              </w:rPr>
            </w:pPr>
          </w:p>
        </w:tc>
      </w:tr>
      <w:tr w:rsidR="00E823DF" w:rsidRPr="000C2D15" w14:paraId="0E0BDEE9" w14:textId="77777777" w:rsidTr="00E723A7">
        <w:trPr>
          <w:trHeight w:val="590"/>
        </w:trPr>
        <w:tc>
          <w:tcPr>
            <w:tcW w:w="1519" w:type="pct"/>
            <w:tcBorders>
              <w:top w:val="single" w:sz="4" w:space="0" w:color="auto"/>
            </w:tcBorders>
            <w:shd w:val="clear" w:color="auto" w:fill="F2F2F2" w:themeFill="background1" w:themeFillShade="F2"/>
            <w:vAlign w:val="center"/>
          </w:tcPr>
          <w:p w14:paraId="28221327" w14:textId="77777777" w:rsidR="00E823DF" w:rsidRPr="000C2D15" w:rsidRDefault="00E823DF" w:rsidP="00E823DF">
            <w:pPr>
              <w:pStyle w:val="TableParagraph"/>
              <w:spacing w:line="276" w:lineRule="auto"/>
              <w:ind w:firstLine="159"/>
              <w:rPr>
                <w:sz w:val="18"/>
              </w:rPr>
            </w:pPr>
            <w:r w:rsidRPr="000C2D15">
              <w:rPr>
                <w:spacing w:val="-2"/>
                <w:sz w:val="18"/>
              </w:rPr>
              <w:lastRenderedPageBreak/>
              <w:t>Colonia:</w:t>
            </w:r>
          </w:p>
        </w:tc>
        <w:tc>
          <w:tcPr>
            <w:tcW w:w="3481" w:type="pct"/>
            <w:gridSpan w:val="3"/>
            <w:tcBorders>
              <w:top w:val="single" w:sz="4" w:space="0" w:color="auto"/>
            </w:tcBorders>
            <w:shd w:val="clear" w:color="auto" w:fill="auto"/>
            <w:vAlign w:val="center"/>
          </w:tcPr>
          <w:p w14:paraId="3E459257" w14:textId="77777777" w:rsidR="00E823DF" w:rsidRPr="000C2D15" w:rsidRDefault="00E823DF" w:rsidP="00E823DF">
            <w:pPr>
              <w:pStyle w:val="TableParagraph"/>
              <w:spacing w:line="276" w:lineRule="auto"/>
              <w:ind w:left="278"/>
              <w:jc w:val="both"/>
              <w:rPr>
                <w:sz w:val="18"/>
                <w:szCs w:val="18"/>
              </w:rPr>
            </w:pPr>
          </w:p>
        </w:tc>
      </w:tr>
      <w:tr w:rsidR="00E823DF" w:rsidRPr="000C2D15" w14:paraId="75F9B120" w14:textId="77777777" w:rsidTr="00E723A7">
        <w:trPr>
          <w:trHeight w:val="620"/>
        </w:trPr>
        <w:tc>
          <w:tcPr>
            <w:tcW w:w="1519" w:type="pct"/>
            <w:shd w:val="clear" w:color="auto" w:fill="F2F2F2" w:themeFill="background1" w:themeFillShade="F2"/>
            <w:vAlign w:val="center"/>
          </w:tcPr>
          <w:p w14:paraId="7873592C" w14:textId="77777777" w:rsidR="00E823DF" w:rsidRPr="000C2D15" w:rsidRDefault="00E823DF" w:rsidP="00E823DF">
            <w:pPr>
              <w:pStyle w:val="TableParagraph"/>
              <w:spacing w:line="276" w:lineRule="auto"/>
              <w:ind w:firstLine="159"/>
              <w:rPr>
                <w:sz w:val="18"/>
              </w:rPr>
            </w:pPr>
            <w:r w:rsidRPr="000C2D15">
              <w:rPr>
                <w:sz w:val="18"/>
              </w:rPr>
              <w:t>Municipio</w:t>
            </w:r>
            <w:r w:rsidRPr="000C2D15">
              <w:rPr>
                <w:spacing w:val="-15"/>
                <w:sz w:val="18"/>
              </w:rPr>
              <w:t xml:space="preserve"> </w:t>
            </w:r>
            <w:r w:rsidRPr="000C2D15">
              <w:rPr>
                <w:sz w:val="18"/>
              </w:rPr>
              <w:t>o</w:t>
            </w:r>
            <w:r w:rsidRPr="000C2D15">
              <w:rPr>
                <w:spacing w:val="-12"/>
                <w:sz w:val="18"/>
              </w:rPr>
              <w:t xml:space="preserve"> </w:t>
            </w:r>
            <w:r w:rsidRPr="000C2D15">
              <w:rPr>
                <w:sz w:val="18"/>
              </w:rPr>
              <w:t xml:space="preserve">Demarcación </w:t>
            </w:r>
            <w:r w:rsidRPr="000C2D15">
              <w:rPr>
                <w:spacing w:val="-2"/>
                <w:sz w:val="18"/>
              </w:rPr>
              <w:t>Territorial:</w:t>
            </w:r>
          </w:p>
          <w:p w14:paraId="7C30E697" w14:textId="77777777" w:rsidR="00E823DF" w:rsidRPr="000C2D15" w:rsidRDefault="00E823DF" w:rsidP="00E823DF">
            <w:pPr>
              <w:spacing w:after="0"/>
              <w:rPr>
                <w:rFonts w:ascii="Arial" w:hAnsi="Arial" w:cs="Arial"/>
              </w:rPr>
            </w:pPr>
          </w:p>
        </w:tc>
        <w:tc>
          <w:tcPr>
            <w:tcW w:w="3481" w:type="pct"/>
            <w:gridSpan w:val="3"/>
            <w:shd w:val="clear" w:color="auto" w:fill="auto"/>
            <w:vAlign w:val="center"/>
          </w:tcPr>
          <w:p w14:paraId="7B0B2790" w14:textId="77777777" w:rsidR="00E823DF" w:rsidRPr="000C2D15" w:rsidRDefault="00E823DF" w:rsidP="00E823DF">
            <w:pPr>
              <w:pStyle w:val="TableParagraph"/>
              <w:spacing w:line="276" w:lineRule="auto"/>
              <w:ind w:left="278"/>
              <w:jc w:val="both"/>
              <w:rPr>
                <w:sz w:val="18"/>
                <w:szCs w:val="18"/>
              </w:rPr>
            </w:pPr>
          </w:p>
        </w:tc>
      </w:tr>
      <w:tr w:rsidR="00E823DF" w:rsidRPr="000C2D15" w14:paraId="40863C02" w14:textId="77777777" w:rsidTr="00E723A7">
        <w:trPr>
          <w:trHeight w:val="590"/>
        </w:trPr>
        <w:tc>
          <w:tcPr>
            <w:tcW w:w="1519" w:type="pct"/>
            <w:shd w:val="clear" w:color="auto" w:fill="F2F2F2" w:themeFill="background1" w:themeFillShade="F2"/>
            <w:vAlign w:val="center"/>
          </w:tcPr>
          <w:p w14:paraId="070D1589" w14:textId="77777777" w:rsidR="00E823DF" w:rsidRPr="000C2D15" w:rsidRDefault="00E823DF" w:rsidP="00E823DF">
            <w:pPr>
              <w:pStyle w:val="TableParagraph"/>
              <w:spacing w:line="276" w:lineRule="auto"/>
              <w:ind w:firstLine="159"/>
              <w:rPr>
                <w:spacing w:val="-2"/>
                <w:sz w:val="18"/>
              </w:rPr>
            </w:pPr>
            <w:r w:rsidRPr="000C2D15">
              <w:rPr>
                <w:sz w:val="18"/>
              </w:rPr>
              <w:t>Entidad</w:t>
            </w:r>
            <w:r w:rsidRPr="000C2D15">
              <w:rPr>
                <w:spacing w:val="-2"/>
                <w:sz w:val="18"/>
              </w:rPr>
              <w:t xml:space="preserve"> Federativa:</w:t>
            </w:r>
          </w:p>
        </w:tc>
        <w:tc>
          <w:tcPr>
            <w:tcW w:w="3481" w:type="pct"/>
            <w:gridSpan w:val="3"/>
            <w:shd w:val="clear" w:color="auto" w:fill="auto"/>
            <w:vAlign w:val="center"/>
          </w:tcPr>
          <w:p w14:paraId="1BFFD475" w14:textId="77777777" w:rsidR="00E823DF" w:rsidRPr="000C2D15" w:rsidRDefault="00E823DF" w:rsidP="00E823DF">
            <w:pPr>
              <w:pStyle w:val="TableParagraph"/>
              <w:spacing w:line="276" w:lineRule="auto"/>
              <w:ind w:left="278"/>
              <w:jc w:val="both"/>
              <w:rPr>
                <w:sz w:val="18"/>
                <w:szCs w:val="18"/>
              </w:rPr>
            </w:pPr>
          </w:p>
        </w:tc>
      </w:tr>
      <w:tr w:rsidR="00E823DF" w:rsidRPr="000C2D15" w14:paraId="4BDCF8C1" w14:textId="77777777" w:rsidTr="00E723A7">
        <w:trPr>
          <w:trHeight w:val="590"/>
        </w:trPr>
        <w:tc>
          <w:tcPr>
            <w:tcW w:w="1519" w:type="pct"/>
            <w:shd w:val="clear" w:color="auto" w:fill="F2F2F2" w:themeFill="background1" w:themeFillShade="F2"/>
            <w:vAlign w:val="center"/>
          </w:tcPr>
          <w:p w14:paraId="78B8F8B5" w14:textId="77777777" w:rsidR="00E823DF" w:rsidRPr="000C2D15" w:rsidRDefault="00E823DF" w:rsidP="00E823DF">
            <w:pPr>
              <w:pStyle w:val="TableParagraph"/>
              <w:spacing w:line="276" w:lineRule="auto"/>
              <w:ind w:firstLine="156"/>
              <w:rPr>
                <w:spacing w:val="-2"/>
                <w:sz w:val="18"/>
              </w:rPr>
            </w:pPr>
            <w:r w:rsidRPr="000C2D15">
              <w:rPr>
                <w:sz w:val="18"/>
              </w:rPr>
              <w:t>Código</w:t>
            </w:r>
            <w:r w:rsidRPr="000C2D15">
              <w:rPr>
                <w:spacing w:val="-5"/>
                <w:sz w:val="18"/>
              </w:rPr>
              <w:t xml:space="preserve"> </w:t>
            </w:r>
            <w:r w:rsidRPr="000C2D15">
              <w:rPr>
                <w:spacing w:val="-2"/>
                <w:sz w:val="18"/>
              </w:rPr>
              <w:t>postal:</w:t>
            </w:r>
          </w:p>
        </w:tc>
        <w:tc>
          <w:tcPr>
            <w:tcW w:w="3481" w:type="pct"/>
            <w:gridSpan w:val="3"/>
            <w:shd w:val="clear" w:color="auto" w:fill="auto"/>
            <w:vAlign w:val="center"/>
          </w:tcPr>
          <w:p w14:paraId="6B2A2BBE" w14:textId="77777777" w:rsidR="00E823DF" w:rsidRPr="000C2D15" w:rsidRDefault="00E823DF" w:rsidP="00E823DF">
            <w:pPr>
              <w:pStyle w:val="TableParagraph"/>
              <w:spacing w:line="276" w:lineRule="auto"/>
              <w:ind w:left="278"/>
              <w:jc w:val="both"/>
              <w:rPr>
                <w:sz w:val="18"/>
                <w:szCs w:val="18"/>
              </w:rPr>
            </w:pPr>
          </w:p>
        </w:tc>
      </w:tr>
      <w:tr w:rsidR="00E823DF" w:rsidRPr="000C2D15" w14:paraId="5575923D" w14:textId="77777777" w:rsidTr="00E723A7">
        <w:trPr>
          <w:trHeight w:val="631"/>
        </w:trPr>
        <w:tc>
          <w:tcPr>
            <w:tcW w:w="1519" w:type="pct"/>
            <w:shd w:val="clear" w:color="auto" w:fill="F2F2F2" w:themeFill="background1" w:themeFillShade="F2"/>
            <w:vAlign w:val="center"/>
          </w:tcPr>
          <w:p w14:paraId="773FF122" w14:textId="77777777" w:rsidR="00E823DF" w:rsidRPr="000C2D15" w:rsidRDefault="00E823DF" w:rsidP="00E823DF">
            <w:pPr>
              <w:pStyle w:val="Default"/>
              <w:spacing w:line="276" w:lineRule="auto"/>
              <w:contextualSpacing/>
              <w:mirrorIndents/>
              <w:jc w:val="both"/>
              <w:rPr>
                <w:sz w:val="18"/>
                <w:lang w:val="es-MX"/>
              </w:rPr>
            </w:pPr>
            <w:r w:rsidRPr="000C2D15">
              <w:rPr>
                <w:sz w:val="18"/>
                <w:lang w:val="es-MX"/>
              </w:rPr>
              <w:t xml:space="preserve">Manifiesta su interés para recibir notificaciones mediante correo electrónico, de conformidad con el artículo 8 de los </w:t>
            </w:r>
            <w:r w:rsidRPr="000C2D15">
              <w:rPr>
                <w:rFonts w:eastAsia="Times New Roman"/>
                <w:bCs/>
                <w:sz w:val="18"/>
                <w:szCs w:val="18"/>
                <w:lang w:val="es-MX" w:eastAsia="es-MX"/>
              </w:rPr>
              <w:t>Lineamientos Generales para la presentación de avisos de suspensión temporal parcial o total de transmisiones del servicio de radiodifusión.</w:t>
            </w:r>
          </w:p>
        </w:tc>
        <w:tc>
          <w:tcPr>
            <w:tcW w:w="3481" w:type="pct"/>
            <w:gridSpan w:val="3"/>
            <w:shd w:val="clear" w:color="auto" w:fill="auto"/>
            <w:vAlign w:val="center"/>
          </w:tcPr>
          <w:p w14:paraId="6B128A34" w14:textId="77777777" w:rsidR="00E823DF" w:rsidRPr="000C2D15" w:rsidRDefault="00E823DF" w:rsidP="00E723A7">
            <w:pPr>
              <w:pStyle w:val="TableParagraph"/>
              <w:numPr>
                <w:ilvl w:val="0"/>
                <w:numId w:val="12"/>
              </w:numPr>
              <w:spacing w:line="276" w:lineRule="auto"/>
              <w:ind w:left="279" w:right="384" w:firstLine="0"/>
              <w:rPr>
                <w:sz w:val="18"/>
              </w:rPr>
            </w:pPr>
            <w:r w:rsidRPr="000C2D15">
              <w:rPr>
                <w:sz w:val="18"/>
              </w:rPr>
              <w:t>Sí</w:t>
            </w:r>
          </w:p>
          <w:p w14:paraId="414CD99D" w14:textId="77777777" w:rsidR="00E823DF" w:rsidRPr="000C2D15" w:rsidRDefault="00E823DF" w:rsidP="00E823DF">
            <w:pPr>
              <w:pStyle w:val="TableParagraph"/>
              <w:spacing w:line="276" w:lineRule="auto"/>
              <w:ind w:left="279"/>
              <w:rPr>
                <w:sz w:val="25"/>
              </w:rPr>
            </w:pPr>
          </w:p>
          <w:p w14:paraId="3C452517" w14:textId="77777777" w:rsidR="00E823DF" w:rsidRPr="000C2D15" w:rsidRDefault="00E823DF" w:rsidP="00E723A7">
            <w:pPr>
              <w:pStyle w:val="TableParagraph"/>
              <w:numPr>
                <w:ilvl w:val="0"/>
                <w:numId w:val="11"/>
              </w:numPr>
              <w:tabs>
                <w:tab w:val="left" w:pos="279"/>
              </w:tabs>
              <w:spacing w:line="276" w:lineRule="auto"/>
              <w:ind w:left="279" w:firstLine="0"/>
              <w:rPr>
                <w:sz w:val="18"/>
              </w:rPr>
            </w:pPr>
            <w:r w:rsidRPr="000C2D15">
              <w:rPr>
                <w:sz w:val="18"/>
              </w:rPr>
              <w:t>No</w:t>
            </w:r>
          </w:p>
          <w:p w14:paraId="43ACC104" w14:textId="77777777" w:rsidR="00E823DF" w:rsidRPr="000C2D15" w:rsidRDefault="00E823DF" w:rsidP="00E823DF">
            <w:pPr>
              <w:pStyle w:val="TableParagraph"/>
              <w:spacing w:line="276" w:lineRule="auto"/>
              <w:ind w:firstLine="156"/>
              <w:jc w:val="center"/>
              <w:rPr>
                <w:sz w:val="18"/>
              </w:rPr>
            </w:pPr>
          </w:p>
        </w:tc>
      </w:tr>
      <w:tr w:rsidR="00E823DF" w:rsidRPr="000C2D15" w14:paraId="21C4CA57" w14:textId="77777777" w:rsidTr="00E723A7">
        <w:trPr>
          <w:trHeight w:val="631"/>
        </w:trPr>
        <w:tc>
          <w:tcPr>
            <w:tcW w:w="1519" w:type="pct"/>
            <w:shd w:val="clear" w:color="auto" w:fill="F2F2F2" w:themeFill="background1" w:themeFillShade="F2"/>
            <w:vAlign w:val="center"/>
          </w:tcPr>
          <w:p w14:paraId="1A781B8F" w14:textId="77777777" w:rsidR="00E823DF" w:rsidRPr="000C2D15" w:rsidRDefault="00E823DF" w:rsidP="00E823DF">
            <w:pPr>
              <w:pStyle w:val="Default"/>
              <w:spacing w:line="276" w:lineRule="auto"/>
              <w:contextualSpacing/>
              <w:mirrorIndents/>
              <w:jc w:val="both"/>
              <w:rPr>
                <w:rFonts w:eastAsia="Times New Roman"/>
                <w:bCs/>
                <w:sz w:val="18"/>
                <w:szCs w:val="18"/>
                <w:lang w:val="es-MX" w:eastAsia="es-MX"/>
              </w:rPr>
            </w:pPr>
            <w:r w:rsidRPr="000C2D15">
              <w:rPr>
                <w:rFonts w:eastAsia="Times New Roman"/>
                <w:bCs/>
                <w:sz w:val="18"/>
                <w:szCs w:val="18"/>
                <w:lang w:val="es-MX" w:eastAsia="es-MX"/>
              </w:rPr>
              <w:t>Correos electrónicos para recibir Notificaciones:</w:t>
            </w:r>
          </w:p>
        </w:tc>
        <w:tc>
          <w:tcPr>
            <w:tcW w:w="3481" w:type="pct"/>
            <w:gridSpan w:val="3"/>
            <w:shd w:val="clear" w:color="auto" w:fill="auto"/>
            <w:vAlign w:val="center"/>
          </w:tcPr>
          <w:p w14:paraId="0CC5F7EC" w14:textId="77777777" w:rsidR="00E823DF" w:rsidRPr="000C2D15" w:rsidRDefault="00E823DF" w:rsidP="00E823DF">
            <w:pPr>
              <w:pStyle w:val="TableParagraph"/>
              <w:spacing w:line="276" w:lineRule="auto"/>
              <w:ind w:right="384"/>
              <w:rPr>
                <w:sz w:val="18"/>
              </w:rPr>
            </w:pPr>
          </w:p>
        </w:tc>
      </w:tr>
      <w:tr w:rsidR="00E823DF" w:rsidRPr="000C2D15" w14:paraId="449D9396" w14:textId="77777777" w:rsidTr="00E723A7">
        <w:trPr>
          <w:trHeight w:val="631"/>
        </w:trPr>
        <w:tc>
          <w:tcPr>
            <w:tcW w:w="1519" w:type="pct"/>
            <w:shd w:val="clear" w:color="auto" w:fill="F2F2F2" w:themeFill="background1" w:themeFillShade="F2"/>
            <w:vAlign w:val="center"/>
          </w:tcPr>
          <w:p w14:paraId="15932886" w14:textId="77777777" w:rsidR="00E823DF" w:rsidRPr="000C2D15" w:rsidRDefault="00E823DF" w:rsidP="00E823DF">
            <w:pPr>
              <w:pStyle w:val="Default"/>
              <w:spacing w:line="276" w:lineRule="auto"/>
              <w:contextualSpacing/>
              <w:mirrorIndents/>
              <w:jc w:val="both"/>
              <w:rPr>
                <w:rFonts w:eastAsia="Times New Roman"/>
                <w:bCs/>
                <w:sz w:val="18"/>
                <w:szCs w:val="18"/>
                <w:lang w:val="es-MX" w:eastAsia="es-MX"/>
              </w:rPr>
            </w:pPr>
            <w:r w:rsidRPr="000C2D15">
              <w:rPr>
                <w:rFonts w:eastAsia="Times New Roman"/>
                <w:bCs/>
                <w:sz w:val="18"/>
                <w:szCs w:val="18"/>
                <w:lang w:val="es-MX" w:eastAsia="es-MX"/>
              </w:rPr>
              <w:t xml:space="preserve">Teléfono móvil </w:t>
            </w:r>
          </w:p>
        </w:tc>
        <w:tc>
          <w:tcPr>
            <w:tcW w:w="3481" w:type="pct"/>
            <w:gridSpan w:val="3"/>
            <w:shd w:val="clear" w:color="auto" w:fill="auto"/>
            <w:vAlign w:val="center"/>
          </w:tcPr>
          <w:p w14:paraId="49866A01" w14:textId="77777777" w:rsidR="00E823DF" w:rsidRPr="000C2D15" w:rsidRDefault="00E823DF" w:rsidP="00E823DF">
            <w:pPr>
              <w:pStyle w:val="TableParagraph"/>
              <w:spacing w:line="276" w:lineRule="auto"/>
              <w:ind w:right="384"/>
              <w:rPr>
                <w:sz w:val="18"/>
              </w:rPr>
            </w:pPr>
          </w:p>
        </w:tc>
      </w:tr>
      <w:tr w:rsidR="00E823DF" w:rsidRPr="000C2D15" w14:paraId="78FE15BB" w14:textId="77777777" w:rsidTr="00E723A7">
        <w:trPr>
          <w:trHeight w:val="631"/>
        </w:trPr>
        <w:tc>
          <w:tcPr>
            <w:tcW w:w="1519" w:type="pct"/>
            <w:shd w:val="clear" w:color="auto" w:fill="F2F2F2" w:themeFill="background1" w:themeFillShade="F2"/>
            <w:vAlign w:val="center"/>
          </w:tcPr>
          <w:p w14:paraId="6C33B88E" w14:textId="77777777" w:rsidR="00E823DF" w:rsidRPr="000C2D15" w:rsidRDefault="00E823DF" w:rsidP="00E823DF">
            <w:pPr>
              <w:pStyle w:val="Default"/>
              <w:spacing w:line="276" w:lineRule="auto"/>
              <w:contextualSpacing/>
              <w:mirrorIndents/>
              <w:jc w:val="both"/>
              <w:rPr>
                <w:rFonts w:eastAsia="Times New Roman"/>
                <w:bCs/>
                <w:sz w:val="18"/>
                <w:szCs w:val="18"/>
                <w:lang w:val="es-MX" w:eastAsia="es-MX"/>
              </w:rPr>
            </w:pPr>
            <w:r w:rsidRPr="000C2D15">
              <w:rPr>
                <w:rFonts w:eastAsia="Times New Roman"/>
                <w:bCs/>
                <w:sz w:val="18"/>
                <w:szCs w:val="18"/>
                <w:lang w:val="es-MX" w:eastAsia="es-MX"/>
              </w:rPr>
              <w:t xml:space="preserve">Teléfono fijo </w:t>
            </w:r>
          </w:p>
        </w:tc>
        <w:tc>
          <w:tcPr>
            <w:tcW w:w="3481" w:type="pct"/>
            <w:gridSpan w:val="3"/>
            <w:shd w:val="clear" w:color="auto" w:fill="auto"/>
            <w:vAlign w:val="center"/>
          </w:tcPr>
          <w:p w14:paraId="173C2257" w14:textId="77777777" w:rsidR="00E823DF" w:rsidRPr="000C2D15" w:rsidRDefault="00E823DF" w:rsidP="00E823DF">
            <w:pPr>
              <w:pStyle w:val="TableParagraph"/>
              <w:spacing w:line="276" w:lineRule="auto"/>
              <w:ind w:right="384"/>
              <w:rPr>
                <w:sz w:val="18"/>
              </w:rPr>
            </w:pPr>
          </w:p>
        </w:tc>
      </w:tr>
      <w:tr w:rsidR="00E823DF" w:rsidRPr="000C2D15" w14:paraId="67A00B34" w14:textId="77777777" w:rsidTr="00E723A7">
        <w:trPr>
          <w:trHeight w:val="621"/>
        </w:trPr>
        <w:tc>
          <w:tcPr>
            <w:tcW w:w="1519" w:type="pct"/>
            <w:vMerge w:val="restart"/>
            <w:shd w:val="clear" w:color="auto" w:fill="EDEDED" w:themeFill="accent3" w:themeFillTint="33"/>
            <w:vAlign w:val="center"/>
          </w:tcPr>
          <w:p w14:paraId="469494A1" w14:textId="77777777" w:rsidR="00E823DF" w:rsidRPr="000C2D15" w:rsidRDefault="00E823DF" w:rsidP="00E823DF">
            <w:pPr>
              <w:pStyle w:val="TableParagraph"/>
              <w:spacing w:line="276" w:lineRule="auto"/>
              <w:ind w:left="107"/>
              <w:rPr>
                <w:b/>
                <w:sz w:val="18"/>
              </w:rPr>
            </w:pPr>
            <w:r w:rsidRPr="000C2D15">
              <w:rPr>
                <w:b/>
                <w:sz w:val="18"/>
              </w:rPr>
              <w:t>Autorizados</w:t>
            </w:r>
            <w:r w:rsidRPr="000C2D15">
              <w:rPr>
                <w:b/>
                <w:spacing w:val="-4"/>
                <w:sz w:val="18"/>
              </w:rPr>
              <w:t xml:space="preserve"> </w:t>
            </w:r>
            <w:r w:rsidRPr="000C2D15">
              <w:rPr>
                <w:i/>
                <w:color w:val="808080"/>
                <w:sz w:val="18"/>
              </w:rPr>
              <w:t>(Agregar</w:t>
            </w:r>
            <w:r w:rsidRPr="000C2D15">
              <w:rPr>
                <w:i/>
                <w:color w:val="808080"/>
                <w:spacing w:val="-4"/>
                <w:sz w:val="18"/>
              </w:rPr>
              <w:t xml:space="preserve"> </w:t>
            </w:r>
            <w:r w:rsidRPr="000C2D15">
              <w:rPr>
                <w:i/>
                <w:color w:val="808080"/>
                <w:sz w:val="18"/>
              </w:rPr>
              <w:t>tantos</w:t>
            </w:r>
            <w:r w:rsidRPr="000C2D15">
              <w:rPr>
                <w:i/>
                <w:color w:val="808080"/>
                <w:spacing w:val="-5"/>
                <w:sz w:val="18"/>
              </w:rPr>
              <w:t xml:space="preserve"> </w:t>
            </w:r>
            <w:r w:rsidRPr="000C2D15">
              <w:rPr>
                <w:i/>
                <w:color w:val="808080"/>
                <w:sz w:val="18"/>
              </w:rPr>
              <w:t>autorizados</w:t>
            </w:r>
            <w:r w:rsidRPr="000C2D15">
              <w:rPr>
                <w:i/>
                <w:color w:val="808080"/>
                <w:spacing w:val="-3"/>
                <w:sz w:val="18"/>
              </w:rPr>
              <w:t xml:space="preserve"> </w:t>
            </w:r>
            <w:r w:rsidRPr="000C2D15">
              <w:rPr>
                <w:i/>
                <w:color w:val="808080"/>
                <w:sz w:val="18"/>
              </w:rPr>
              <w:t>sean</w:t>
            </w:r>
            <w:r w:rsidRPr="000C2D15">
              <w:rPr>
                <w:i/>
                <w:color w:val="808080"/>
                <w:spacing w:val="-3"/>
                <w:sz w:val="18"/>
              </w:rPr>
              <w:t xml:space="preserve"> </w:t>
            </w:r>
            <w:r w:rsidRPr="000C2D15">
              <w:rPr>
                <w:i/>
                <w:color w:val="808080"/>
                <w:spacing w:val="-2"/>
                <w:sz w:val="18"/>
              </w:rPr>
              <w:t>necesarios)</w:t>
            </w:r>
          </w:p>
        </w:tc>
        <w:tc>
          <w:tcPr>
            <w:tcW w:w="1160" w:type="pct"/>
            <w:shd w:val="clear" w:color="auto" w:fill="auto"/>
            <w:vAlign w:val="center"/>
          </w:tcPr>
          <w:p w14:paraId="4D16BB54" w14:textId="77777777" w:rsidR="00E823DF" w:rsidRPr="000C2D15" w:rsidRDefault="00E823DF" w:rsidP="00E823DF">
            <w:pPr>
              <w:pStyle w:val="TableParagraph"/>
              <w:spacing w:line="276" w:lineRule="auto"/>
              <w:ind w:left="279" w:right="384"/>
              <w:jc w:val="both"/>
              <w:rPr>
                <w:sz w:val="18"/>
              </w:rPr>
            </w:pPr>
            <w:r w:rsidRPr="000C2D15">
              <w:rPr>
                <w:sz w:val="18"/>
              </w:rPr>
              <w:t>Nombre</w:t>
            </w:r>
            <w:r w:rsidRPr="000C2D15">
              <w:rPr>
                <w:spacing w:val="-13"/>
                <w:sz w:val="18"/>
              </w:rPr>
              <w:t xml:space="preserve"> </w:t>
            </w:r>
            <w:r w:rsidRPr="000C2D15">
              <w:rPr>
                <w:sz w:val="18"/>
              </w:rPr>
              <w:t>completo de la persona autorizada</w:t>
            </w:r>
            <w:r w:rsidRPr="000C2D15">
              <w:rPr>
                <w:spacing w:val="-12"/>
                <w:sz w:val="18"/>
              </w:rPr>
              <w:t xml:space="preserve"> </w:t>
            </w:r>
            <w:r w:rsidRPr="000C2D15">
              <w:rPr>
                <w:sz w:val="18"/>
              </w:rPr>
              <w:t>para</w:t>
            </w:r>
            <w:r w:rsidRPr="000C2D15">
              <w:rPr>
                <w:spacing w:val="-12"/>
                <w:sz w:val="18"/>
              </w:rPr>
              <w:t xml:space="preserve"> </w:t>
            </w:r>
            <w:r w:rsidRPr="000C2D15">
              <w:rPr>
                <w:sz w:val="18"/>
              </w:rPr>
              <w:t>oír</w:t>
            </w:r>
            <w:r w:rsidRPr="000C2D15">
              <w:rPr>
                <w:spacing w:val="-11"/>
                <w:sz w:val="18"/>
              </w:rPr>
              <w:t xml:space="preserve"> </w:t>
            </w:r>
            <w:r w:rsidRPr="000C2D15">
              <w:rPr>
                <w:sz w:val="18"/>
              </w:rPr>
              <w:t>y recibir notificaciones:</w:t>
            </w:r>
          </w:p>
        </w:tc>
        <w:tc>
          <w:tcPr>
            <w:tcW w:w="1160" w:type="pct"/>
            <w:shd w:val="clear" w:color="auto" w:fill="auto"/>
            <w:vAlign w:val="center"/>
          </w:tcPr>
          <w:p w14:paraId="7C1D735B" w14:textId="77777777" w:rsidR="00E823DF" w:rsidRPr="000C2D15" w:rsidRDefault="00E823DF" w:rsidP="00E823DF">
            <w:pPr>
              <w:pStyle w:val="TableParagraph"/>
              <w:spacing w:line="276" w:lineRule="auto"/>
              <w:ind w:right="384"/>
              <w:jc w:val="center"/>
              <w:rPr>
                <w:sz w:val="18"/>
              </w:rPr>
            </w:pPr>
            <w:r w:rsidRPr="000C2D15">
              <w:rPr>
                <w:sz w:val="18"/>
              </w:rPr>
              <w:t>Primer Apellido</w:t>
            </w:r>
          </w:p>
        </w:tc>
        <w:tc>
          <w:tcPr>
            <w:tcW w:w="1160" w:type="pct"/>
            <w:shd w:val="clear" w:color="auto" w:fill="auto"/>
            <w:vAlign w:val="center"/>
          </w:tcPr>
          <w:p w14:paraId="10DF7534" w14:textId="77777777" w:rsidR="00E823DF" w:rsidRPr="000C2D15" w:rsidRDefault="00E823DF" w:rsidP="00E823DF">
            <w:pPr>
              <w:pStyle w:val="TableParagraph"/>
              <w:spacing w:line="276" w:lineRule="auto"/>
              <w:ind w:right="384"/>
              <w:jc w:val="center"/>
              <w:rPr>
                <w:sz w:val="18"/>
              </w:rPr>
            </w:pPr>
            <w:r w:rsidRPr="000C2D15">
              <w:rPr>
                <w:sz w:val="18"/>
              </w:rPr>
              <w:t>Segundo Apellido</w:t>
            </w:r>
          </w:p>
        </w:tc>
      </w:tr>
      <w:tr w:rsidR="00E823DF" w:rsidRPr="000C2D15" w14:paraId="6E782A8A" w14:textId="77777777" w:rsidTr="00E723A7">
        <w:trPr>
          <w:trHeight w:val="300"/>
        </w:trPr>
        <w:tc>
          <w:tcPr>
            <w:tcW w:w="1519" w:type="pct"/>
            <w:vMerge/>
            <w:shd w:val="clear" w:color="auto" w:fill="EDEDED" w:themeFill="accent3" w:themeFillTint="33"/>
            <w:vAlign w:val="center"/>
          </w:tcPr>
          <w:p w14:paraId="01DAB664" w14:textId="77777777" w:rsidR="00E823DF" w:rsidRPr="000C2D15" w:rsidRDefault="00E823DF" w:rsidP="00E823DF">
            <w:pPr>
              <w:pStyle w:val="TableParagraph"/>
              <w:spacing w:line="276" w:lineRule="auto"/>
              <w:ind w:left="107"/>
              <w:rPr>
                <w:b/>
                <w:sz w:val="18"/>
              </w:rPr>
            </w:pPr>
          </w:p>
        </w:tc>
        <w:tc>
          <w:tcPr>
            <w:tcW w:w="1160" w:type="pct"/>
            <w:shd w:val="clear" w:color="auto" w:fill="auto"/>
            <w:vAlign w:val="center"/>
          </w:tcPr>
          <w:p w14:paraId="3E93CE67" w14:textId="77777777" w:rsidR="00E823DF" w:rsidRPr="000C2D15" w:rsidRDefault="00E823DF" w:rsidP="00E823DF">
            <w:pPr>
              <w:pStyle w:val="TableParagraph"/>
              <w:spacing w:line="276" w:lineRule="auto"/>
              <w:ind w:right="384"/>
              <w:rPr>
                <w:sz w:val="18"/>
              </w:rPr>
            </w:pPr>
          </w:p>
        </w:tc>
        <w:tc>
          <w:tcPr>
            <w:tcW w:w="1160" w:type="pct"/>
            <w:shd w:val="clear" w:color="auto" w:fill="auto"/>
            <w:vAlign w:val="center"/>
          </w:tcPr>
          <w:p w14:paraId="4762287A" w14:textId="77777777" w:rsidR="00E823DF" w:rsidRPr="000C2D15" w:rsidRDefault="00E823DF" w:rsidP="00E823DF">
            <w:pPr>
              <w:pStyle w:val="TableParagraph"/>
              <w:spacing w:line="276" w:lineRule="auto"/>
              <w:ind w:right="384"/>
              <w:rPr>
                <w:sz w:val="18"/>
              </w:rPr>
            </w:pPr>
          </w:p>
        </w:tc>
        <w:tc>
          <w:tcPr>
            <w:tcW w:w="1160" w:type="pct"/>
            <w:shd w:val="clear" w:color="auto" w:fill="auto"/>
            <w:vAlign w:val="center"/>
          </w:tcPr>
          <w:p w14:paraId="1BB79FBF" w14:textId="77777777" w:rsidR="00E823DF" w:rsidRPr="000C2D15" w:rsidRDefault="00E823DF" w:rsidP="00E823DF">
            <w:pPr>
              <w:pStyle w:val="TableParagraph"/>
              <w:spacing w:line="276" w:lineRule="auto"/>
              <w:ind w:right="384"/>
              <w:rPr>
                <w:sz w:val="18"/>
              </w:rPr>
            </w:pPr>
          </w:p>
        </w:tc>
      </w:tr>
      <w:tr w:rsidR="00E823DF" w:rsidRPr="000C2D15" w14:paraId="60A5412F" w14:textId="77777777" w:rsidTr="00E723A7">
        <w:trPr>
          <w:trHeight w:val="300"/>
        </w:trPr>
        <w:tc>
          <w:tcPr>
            <w:tcW w:w="1519" w:type="pct"/>
            <w:vMerge/>
            <w:shd w:val="clear" w:color="auto" w:fill="EDEDED" w:themeFill="accent3" w:themeFillTint="33"/>
            <w:vAlign w:val="center"/>
          </w:tcPr>
          <w:p w14:paraId="1304ED44" w14:textId="77777777" w:rsidR="00E823DF" w:rsidRPr="000C2D15" w:rsidRDefault="00E823DF" w:rsidP="00E823DF">
            <w:pPr>
              <w:pStyle w:val="TableParagraph"/>
              <w:spacing w:line="276" w:lineRule="auto"/>
              <w:ind w:left="107"/>
              <w:rPr>
                <w:b/>
                <w:sz w:val="18"/>
              </w:rPr>
            </w:pPr>
          </w:p>
        </w:tc>
        <w:tc>
          <w:tcPr>
            <w:tcW w:w="1160" w:type="pct"/>
            <w:shd w:val="clear" w:color="auto" w:fill="auto"/>
            <w:vAlign w:val="center"/>
          </w:tcPr>
          <w:p w14:paraId="3F0F0A5E" w14:textId="77777777" w:rsidR="00E823DF" w:rsidRPr="000C2D15" w:rsidRDefault="00E823DF" w:rsidP="00E823DF">
            <w:pPr>
              <w:pStyle w:val="TableParagraph"/>
              <w:spacing w:line="276" w:lineRule="auto"/>
              <w:ind w:right="384"/>
              <w:rPr>
                <w:sz w:val="18"/>
              </w:rPr>
            </w:pPr>
          </w:p>
        </w:tc>
        <w:tc>
          <w:tcPr>
            <w:tcW w:w="1160" w:type="pct"/>
            <w:shd w:val="clear" w:color="auto" w:fill="auto"/>
            <w:vAlign w:val="center"/>
          </w:tcPr>
          <w:p w14:paraId="3F0D889F" w14:textId="77777777" w:rsidR="00E823DF" w:rsidRPr="000C2D15" w:rsidRDefault="00E823DF" w:rsidP="00E823DF">
            <w:pPr>
              <w:pStyle w:val="TableParagraph"/>
              <w:spacing w:line="276" w:lineRule="auto"/>
              <w:ind w:right="384"/>
              <w:rPr>
                <w:sz w:val="18"/>
              </w:rPr>
            </w:pPr>
          </w:p>
        </w:tc>
        <w:tc>
          <w:tcPr>
            <w:tcW w:w="1160" w:type="pct"/>
            <w:shd w:val="clear" w:color="auto" w:fill="auto"/>
            <w:vAlign w:val="center"/>
          </w:tcPr>
          <w:p w14:paraId="053F18C0" w14:textId="77777777" w:rsidR="00E823DF" w:rsidRPr="000C2D15" w:rsidRDefault="00E823DF" w:rsidP="00E823DF">
            <w:pPr>
              <w:pStyle w:val="TableParagraph"/>
              <w:spacing w:line="276" w:lineRule="auto"/>
              <w:ind w:right="384"/>
              <w:rPr>
                <w:sz w:val="18"/>
              </w:rPr>
            </w:pPr>
          </w:p>
        </w:tc>
      </w:tr>
      <w:tr w:rsidR="00E823DF" w:rsidRPr="000C2D15" w14:paraId="12F2CAC6" w14:textId="77777777" w:rsidTr="00E723A7">
        <w:trPr>
          <w:trHeight w:val="300"/>
        </w:trPr>
        <w:tc>
          <w:tcPr>
            <w:tcW w:w="1519" w:type="pct"/>
            <w:vMerge/>
            <w:shd w:val="clear" w:color="auto" w:fill="EDEDED" w:themeFill="accent3" w:themeFillTint="33"/>
            <w:vAlign w:val="center"/>
          </w:tcPr>
          <w:p w14:paraId="3EC29432" w14:textId="77777777" w:rsidR="00E823DF" w:rsidRPr="000C2D15" w:rsidRDefault="00E823DF" w:rsidP="00E823DF">
            <w:pPr>
              <w:pStyle w:val="TableParagraph"/>
              <w:spacing w:line="276" w:lineRule="auto"/>
              <w:ind w:left="107"/>
              <w:rPr>
                <w:b/>
                <w:sz w:val="18"/>
              </w:rPr>
            </w:pPr>
          </w:p>
        </w:tc>
        <w:tc>
          <w:tcPr>
            <w:tcW w:w="1160" w:type="pct"/>
            <w:shd w:val="clear" w:color="auto" w:fill="auto"/>
            <w:vAlign w:val="center"/>
          </w:tcPr>
          <w:p w14:paraId="49BC2020" w14:textId="77777777" w:rsidR="00E823DF" w:rsidRPr="000C2D15" w:rsidRDefault="00E823DF" w:rsidP="00E823DF">
            <w:pPr>
              <w:pStyle w:val="TableParagraph"/>
              <w:spacing w:line="276" w:lineRule="auto"/>
              <w:ind w:right="384"/>
              <w:rPr>
                <w:sz w:val="18"/>
              </w:rPr>
            </w:pPr>
          </w:p>
        </w:tc>
        <w:tc>
          <w:tcPr>
            <w:tcW w:w="1160" w:type="pct"/>
            <w:shd w:val="clear" w:color="auto" w:fill="auto"/>
            <w:vAlign w:val="center"/>
          </w:tcPr>
          <w:p w14:paraId="51293CEC" w14:textId="77777777" w:rsidR="00E823DF" w:rsidRPr="000C2D15" w:rsidRDefault="00E823DF" w:rsidP="00E823DF">
            <w:pPr>
              <w:pStyle w:val="TableParagraph"/>
              <w:spacing w:line="276" w:lineRule="auto"/>
              <w:ind w:right="384"/>
              <w:rPr>
                <w:sz w:val="18"/>
              </w:rPr>
            </w:pPr>
          </w:p>
        </w:tc>
        <w:tc>
          <w:tcPr>
            <w:tcW w:w="1160" w:type="pct"/>
            <w:shd w:val="clear" w:color="auto" w:fill="auto"/>
            <w:vAlign w:val="center"/>
          </w:tcPr>
          <w:p w14:paraId="361306A5" w14:textId="77777777" w:rsidR="00E823DF" w:rsidRPr="000C2D15" w:rsidRDefault="00E823DF" w:rsidP="00E823DF">
            <w:pPr>
              <w:pStyle w:val="TableParagraph"/>
              <w:spacing w:line="276" w:lineRule="auto"/>
              <w:ind w:right="384"/>
              <w:rPr>
                <w:sz w:val="18"/>
              </w:rPr>
            </w:pPr>
          </w:p>
        </w:tc>
      </w:tr>
      <w:tr w:rsidR="00E823DF" w:rsidRPr="000C2D15" w14:paraId="1C479803" w14:textId="77777777" w:rsidTr="00E723A7">
        <w:trPr>
          <w:trHeight w:val="300"/>
        </w:trPr>
        <w:tc>
          <w:tcPr>
            <w:tcW w:w="1519" w:type="pct"/>
            <w:vMerge/>
            <w:shd w:val="clear" w:color="auto" w:fill="EDEDED" w:themeFill="accent3" w:themeFillTint="33"/>
            <w:vAlign w:val="center"/>
          </w:tcPr>
          <w:p w14:paraId="0759D7D0" w14:textId="77777777" w:rsidR="00E823DF" w:rsidRPr="000C2D15" w:rsidRDefault="00E823DF" w:rsidP="00E823DF">
            <w:pPr>
              <w:pStyle w:val="TableParagraph"/>
              <w:spacing w:line="276" w:lineRule="auto"/>
              <w:ind w:left="107"/>
              <w:rPr>
                <w:b/>
                <w:sz w:val="18"/>
              </w:rPr>
            </w:pPr>
          </w:p>
        </w:tc>
        <w:tc>
          <w:tcPr>
            <w:tcW w:w="1160" w:type="pct"/>
            <w:shd w:val="clear" w:color="auto" w:fill="auto"/>
            <w:vAlign w:val="center"/>
          </w:tcPr>
          <w:p w14:paraId="1CB8FDCA" w14:textId="77777777" w:rsidR="00E823DF" w:rsidRPr="000C2D15" w:rsidRDefault="00E823DF" w:rsidP="00E823DF">
            <w:pPr>
              <w:pStyle w:val="TableParagraph"/>
              <w:spacing w:line="276" w:lineRule="auto"/>
              <w:ind w:right="384"/>
              <w:rPr>
                <w:sz w:val="18"/>
              </w:rPr>
            </w:pPr>
          </w:p>
        </w:tc>
        <w:tc>
          <w:tcPr>
            <w:tcW w:w="1160" w:type="pct"/>
            <w:shd w:val="clear" w:color="auto" w:fill="auto"/>
            <w:vAlign w:val="center"/>
          </w:tcPr>
          <w:p w14:paraId="7FECDCD6" w14:textId="77777777" w:rsidR="00E823DF" w:rsidRPr="000C2D15" w:rsidRDefault="00E823DF" w:rsidP="00E823DF">
            <w:pPr>
              <w:pStyle w:val="TableParagraph"/>
              <w:spacing w:line="276" w:lineRule="auto"/>
              <w:ind w:right="384"/>
              <w:rPr>
                <w:sz w:val="18"/>
              </w:rPr>
            </w:pPr>
          </w:p>
        </w:tc>
        <w:tc>
          <w:tcPr>
            <w:tcW w:w="1160" w:type="pct"/>
            <w:shd w:val="clear" w:color="auto" w:fill="auto"/>
            <w:vAlign w:val="center"/>
          </w:tcPr>
          <w:p w14:paraId="3CE0EF42" w14:textId="77777777" w:rsidR="00E823DF" w:rsidRPr="000C2D15" w:rsidRDefault="00E823DF" w:rsidP="00E823DF">
            <w:pPr>
              <w:pStyle w:val="TableParagraph"/>
              <w:spacing w:line="276" w:lineRule="auto"/>
              <w:ind w:right="384"/>
              <w:rPr>
                <w:sz w:val="18"/>
              </w:rPr>
            </w:pPr>
          </w:p>
        </w:tc>
      </w:tr>
      <w:tr w:rsidR="00E823DF" w:rsidRPr="000C2D15" w14:paraId="411565BA" w14:textId="77777777" w:rsidTr="00E723A7">
        <w:trPr>
          <w:trHeight w:val="300"/>
        </w:trPr>
        <w:tc>
          <w:tcPr>
            <w:tcW w:w="1519" w:type="pct"/>
            <w:vMerge/>
            <w:shd w:val="clear" w:color="auto" w:fill="EDEDED" w:themeFill="accent3" w:themeFillTint="33"/>
            <w:vAlign w:val="center"/>
          </w:tcPr>
          <w:p w14:paraId="019F6730" w14:textId="77777777" w:rsidR="00E823DF" w:rsidRPr="000C2D15" w:rsidRDefault="00E823DF" w:rsidP="00E823DF">
            <w:pPr>
              <w:pStyle w:val="TableParagraph"/>
              <w:spacing w:line="276" w:lineRule="auto"/>
              <w:ind w:left="107"/>
              <w:rPr>
                <w:b/>
                <w:sz w:val="18"/>
              </w:rPr>
            </w:pPr>
          </w:p>
        </w:tc>
        <w:tc>
          <w:tcPr>
            <w:tcW w:w="1160" w:type="pct"/>
            <w:shd w:val="clear" w:color="auto" w:fill="auto"/>
            <w:vAlign w:val="center"/>
          </w:tcPr>
          <w:p w14:paraId="5B464379" w14:textId="77777777" w:rsidR="00E823DF" w:rsidRPr="000C2D15" w:rsidRDefault="00E823DF" w:rsidP="00E823DF">
            <w:pPr>
              <w:pStyle w:val="TableParagraph"/>
              <w:spacing w:line="276" w:lineRule="auto"/>
              <w:ind w:right="384"/>
              <w:rPr>
                <w:sz w:val="18"/>
              </w:rPr>
            </w:pPr>
          </w:p>
        </w:tc>
        <w:tc>
          <w:tcPr>
            <w:tcW w:w="1160" w:type="pct"/>
            <w:shd w:val="clear" w:color="auto" w:fill="auto"/>
            <w:vAlign w:val="center"/>
          </w:tcPr>
          <w:p w14:paraId="31976B26" w14:textId="77777777" w:rsidR="00E823DF" w:rsidRPr="000C2D15" w:rsidRDefault="00E823DF" w:rsidP="00E823DF">
            <w:pPr>
              <w:pStyle w:val="TableParagraph"/>
              <w:spacing w:line="276" w:lineRule="auto"/>
              <w:ind w:right="384"/>
              <w:rPr>
                <w:sz w:val="18"/>
              </w:rPr>
            </w:pPr>
          </w:p>
        </w:tc>
        <w:tc>
          <w:tcPr>
            <w:tcW w:w="1160" w:type="pct"/>
            <w:shd w:val="clear" w:color="auto" w:fill="auto"/>
            <w:vAlign w:val="center"/>
          </w:tcPr>
          <w:p w14:paraId="18F66F38" w14:textId="77777777" w:rsidR="00E823DF" w:rsidRPr="000C2D15" w:rsidRDefault="00E823DF" w:rsidP="00E823DF">
            <w:pPr>
              <w:pStyle w:val="TableParagraph"/>
              <w:spacing w:line="276" w:lineRule="auto"/>
              <w:ind w:right="384"/>
              <w:rPr>
                <w:sz w:val="18"/>
              </w:rPr>
            </w:pPr>
          </w:p>
        </w:tc>
      </w:tr>
    </w:tbl>
    <w:p w14:paraId="6CEC54C1" w14:textId="77777777" w:rsidR="00E823DF" w:rsidRPr="000C2D15" w:rsidRDefault="00E823DF" w:rsidP="00E723A7">
      <w:pPr>
        <w:pStyle w:val="Textoindependiente"/>
        <w:spacing w:after="0"/>
        <w:ind w:right="827"/>
        <w:jc w:val="both"/>
        <w:rPr>
          <w:rFonts w:ascii="Arial" w:hAnsi="Arial" w:cs="Arial"/>
        </w:rPr>
      </w:pPr>
    </w:p>
    <w:p w14:paraId="55C2F63A" w14:textId="77777777" w:rsidR="00E723A7" w:rsidRPr="000C2D15" w:rsidRDefault="00E723A7" w:rsidP="00E723A7">
      <w:pPr>
        <w:pStyle w:val="Textoindependiente"/>
        <w:spacing w:after="0"/>
        <w:ind w:right="827"/>
        <w:jc w:val="both"/>
        <w:rPr>
          <w:rFonts w:ascii="Arial" w:hAnsi="Arial" w:cs="Arial"/>
        </w:rPr>
      </w:pPr>
    </w:p>
    <w:p w14:paraId="7109826F" w14:textId="77777777" w:rsidR="00E723A7" w:rsidRPr="000C2D15" w:rsidRDefault="00E723A7" w:rsidP="00E723A7">
      <w:pPr>
        <w:pStyle w:val="Textoindependiente"/>
        <w:spacing w:after="0"/>
        <w:ind w:right="827"/>
        <w:jc w:val="both"/>
        <w:rPr>
          <w:rFonts w:ascii="Arial" w:hAnsi="Arial" w:cs="Arial"/>
        </w:rPr>
      </w:pPr>
    </w:p>
    <w:p w14:paraId="1EB554F7" w14:textId="77777777" w:rsidR="00E723A7" w:rsidRPr="000C2D15" w:rsidRDefault="00E723A7" w:rsidP="00E723A7">
      <w:pPr>
        <w:pStyle w:val="Textoindependiente"/>
        <w:spacing w:after="0"/>
        <w:ind w:right="827"/>
        <w:jc w:val="both"/>
        <w:rPr>
          <w:rFonts w:ascii="Arial" w:hAnsi="Arial" w:cs="Arial"/>
        </w:rPr>
      </w:pPr>
    </w:p>
    <w:p w14:paraId="09B6181F" w14:textId="77777777" w:rsidR="00E723A7" w:rsidRPr="000C2D15" w:rsidRDefault="00E723A7" w:rsidP="00E723A7">
      <w:pPr>
        <w:pStyle w:val="Textoindependiente"/>
        <w:spacing w:after="0"/>
        <w:ind w:right="827"/>
        <w:jc w:val="both"/>
        <w:rPr>
          <w:rFonts w:ascii="Arial" w:hAnsi="Arial" w:cs="Arial"/>
        </w:rPr>
      </w:pPr>
    </w:p>
    <w:p w14:paraId="7B0BD645" w14:textId="77777777" w:rsidR="00E723A7" w:rsidRPr="000C2D15" w:rsidRDefault="00E723A7" w:rsidP="00E723A7">
      <w:pPr>
        <w:pStyle w:val="Textoindependiente"/>
        <w:spacing w:after="0"/>
        <w:ind w:right="827"/>
        <w:jc w:val="both"/>
        <w:rPr>
          <w:rFonts w:ascii="Arial" w:hAnsi="Arial" w:cs="Arial"/>
        </w:rPr>
      </w:pPr>
    </w:p>
    <w:p w14:paraId="6A778466" w14:textId="77777777" w:rsidR="00E723A7" w:rsidRPr="000C2D15" w:rsidRDefault="00E723A7" w:rsidP="00E723A7">
      <w:pPr>
        <w:pStyle w:val="Textoindependiente"/>
        <w:spacing w:after="0"/>
        <w:ind w:right="827"/>
        <w:jc w:val="both"/>
        <w:rPr>
          <w:rFonts w:ascii="Arial" w:hAnsi="Arial" w:cs="Arial"/>
        </w:rPr>
      </w:pPr>
    </w:p>
    <w:p w14:paraId="73E32829" w14:textId="77777777" w:rsidR="00E723A7" w:rsidRPr="000C2D15" w:rsidRDefault="00E723A7" w:rsidP="00E723A7">
      <w:pPr>
        <w:pStyle w:val="Textoindependiente"/>
        <w:spacing w:after="0"/>
        <w:ind w:right="827"/>
        <w:jc w:val="both"/>
        <w:rPr>
          <w:rFonts w:ascii="Arial" w:hAnsi="Arial" w:cs="Arial"/>
        </w:rPr>
      </w:pPr>
    </w:p>
    <w:p w14:paraId="4F5A6CCD" w14:textId="77777777" w:rsidR="00E723A7" w:rsidRPr="000C2D15" w:rsidRDefault="00E723A7" w:rsidP="00E723A7">
      <w:pPr>
        <w:pStyle w:val="Textoindependiente"/>
        <w:spacing w:after="0"/>
        <w:ind w:right="827"/>
        <w:jc w:val="both"/>
        <w:rPr>
          <w:rFonts w:ascii="Arial" w:hAnsi="Arial" w:cs="Arial"/>
        </w:rPr>
      </w:pPr>
    </w:p>
    <w:p w14:paraId="15E91E03" w14:textId="77777777" w:rsidR="00E723A7" w:rsidRPr="000C2D15" w:rsidRDefault="00E723A7" w:rsidP="00E723A7">
      <w:pPr>
        <w:pStyle w:val="Textoindependiente"/>
        <w:spacing w:after="0"/>
        <w:ind w:right="827"/>
        <w:jc w:val="both"/>
        <w:rPr>
          <w:rFonts w:ascii="Arial" w:hAnsi="Arial" w:cs="Arial"/>
        </w:rPr>
      </w:pPr>
    </w:p>
    <w:p w14:paraId="417C5531" w14:textId="77777777" w:rsidR="00E823DF" w:rsidRPr="000C2D15" w:rsidRDefault="00E823DF" w:rsidP="00E823DF">
      <w:pPr>
        <w:spacing w:after="0"/>
        <w:rPr>
          <w:rFonts w:ascii="Arial" w:eastAsia="Arial" w:hAnsi="Arial" w:cs="Arial"/>
          <w:sz w:val="18"/>
          <w:szCs w:val="18"/>
        </w:rPr>
      </w:pPr>
      <w:r w:rsidRPr="000C2D15">
        <w:rPr>
          <w:rFonts w:ascii="Arial" w:hAnsi="Arial" w:cs="Arial"/>
        </w:rPr>
        <w:br w:type="page"/>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63"/>
        <w:gridCol w:w="4631"/>
      </w:tblGrid>
      <w:tr w:rsidR="00E823DF" w:rsidRPr="000C2D15" w14:paraId="1154ACED" w14:textId="77777777" w:rsidTr="00E723A7">
        <w:trPr>
          <w:trHeight w:val="441"/>
        </w:trPr>
        <w:tc>
          <w:tcPr>
            <w:tcW w:w="5000" w:type="pct"/>
            <w:gridSpan w:val="2"/>
            <w:shd w:val="clear" w:color="auto" w:fill="70AD47"/>
          </w:tcPr>
          <w:p w14:paraId="59DD13FD" w14:textId="77777777" w:rsidR="00E823DF" w:rsidRPr="000C2D15" w:rsidRDefault="00E823DF" w:rsidP="00E823DF">
            <w:pPr>
              <w:pStyle w:val="TableParagraph"/>
              <w:tabs>
                <w:tab w:val="left" w:pos="2042"/>
              </w:tabs>
              <w:spacing w:line="276" w:lineRule="auto"/>
              <w:ind w:left="69"/>
              <w:rPr>
                <w:b/>
                <w:sz w:val="18"/>
              </w:rPr>
            </w:pPr>
            <w:r w:rsidRPr="000C2D15">
              <w:rPr>
                <w:b/>
                <w:color w:val="FFFFFF"/>
                <w:spacing w:val="-5"/>
                <w:sz w:val="18"/>
              </w:rPr>
              <w:lastRenderedPageBreak/>
              <w:t>III.</w:t>
            </w:r>
            <w:r w:rsidRPr="000C2D15">
              <w:rPr>
                <w:b/>
                <w:color w:val="FFFFFF"/>
                <w:sz w:val="18"/>
              </w:rPr>
              <w:tab/>
              <w:t xml:space="preserve">                                                    INFORMACIÓN</w:t>
            </w:r>
            <w:r w:rsidRPr="000C2D15">
              <w:rPr>
                <w:b/>
                <w:color w:val="FFFFFF"/>
                <w:spacing w:val="-9"/>
                <w:sz w:val="18"/>
              </w:rPr>
              <w:t xml:space="preserve"> </w:t>
            </w:r>
            <w:r w:rsidRPr="000C2D15">
              <w:rPr>
                <w:b/>
                <w:color w:val="FFFFFF"/>
                <w:sz w:val="18"/>
              </w:rPr>
              <w:t>DEL TRÁMITE</w:t>
            </w:r>
          </w:p>
        </w:tc>
      </w:tr>
      <w:tr w:rsidR="00E823DF" w:rsidRPr="000C2D15" w14:paraId="16985C75" w14:textId="77777777" w:rsidTr="00E723A7">
        <w:trPr>
          <w:trHeight w:val="438"/>
        </w:trPr>
        <w:tc>
          <w:tcPr>
            <w:tcW w:w="5000" w:type="pct"/>
            <w:gridSpan w:val="2"/>
            <w:shd w:val="clear" w:color="auto" w:fill="E2EFD9"/>
            <w:vAlign w:val="center"/>
          </w:tcPr>
          <w:p w14:paraId="787AB5AB" w14:textId="77777777" w:rsidR="00E823DF" w:rsidRPr="000C2D15" w:rsidRDefault="00E823DF" w:rsidP="00E823DF">
            <w:pPr>
              <w:pStyle w:val="TableParagraph"/>
              <w:spacing w:line="276" w:lineRule="auto"/>
              <w:ind w:left="280"/>
              <w:jc w:val="both"/>
              <w:rPr>
                <w:b/>
                <w:sz w:val="18"/>
                <w:szCs w:val="18"/>
              </w:rPr>
            </w:pPr>
            <w:r w:rsidRPr="000C2D15">
              <w:rPr>
                <w:b/>
                <w:sz w:val="18"/>
              </w:rPr>
              <w:t>Aviso de suspensión por mantenimiento o sustitución de instalaciones y equipos.</w:t>
            </w:r>
          </w:p>
        </w:tc>
      </w:tr>
      <w:tr w:rsidR="00E823DF" w:rsidRPr="000C2D15" w14:paraId="558BD99F" w14:textId="77777777" w:rsidTr="00E723A7">
        <w:trPr>
          <w:trHeight w:val="438"/>
        </w:trPr>
        <w:tc>
          <w:tcPr>
            <w:tcW w:w="2535" w:type="pct"/>
            <w:shd w:val="clear" w:color="auto" w:fill="F2F2F2" w:themeFill="background1" w:themeFillShade="F2"/>
            <w:vAlign w:val="center"/>
          </w:tcPr>
          <w:p w14:paraId="6E1FA761" w14:textId="77777777" w:rsidR="00E823DF" w:rsidRPr="000C2D15" w:rsidRDefault="00E823DF" w:rsidP="00E823DF">
            <w:pPr>
              <w:pStyle w:val="TableParagraph"/>
              <w:spacing w:line="276" w:lineRule="auto"/>
              <w:ind w:left="69"/>
              <w:jc w:val="both"/>
              <w:rPr>
                <w:sz w:val="18"/>
                <w:szCs w:val="18"/>
              </w:rPr>
            </w:pPr>
            <w:r w:rsidRPr="000C2D15">
              <w:rPr>
                <w:sz w:val="18"/>
                <w:szCs w:val="18"/>
              </w:rPr>
              <w:t>Fecha del reporte (DD/MM/AA)</w:t>
            </w:r>
          </w:p>
          <w:p w14:paraId="4F651AE4" w14:textId="77777777" w:rsidR="00E823DF" w:rsidRPr="000C2D15" w:rsidRDefault="00E823DF" w:rsidP="00E823DF">
            <w:pPr>
              <w:pStyle w:val="TableParagraph"/>
              <w:spacing w:line="276" w:lineRule="auto"/>
              <w:ind w:left="69"/>
              <w:jc w:val="both"/>
              <w:rPr>
                <w:sz w:val="18"/>
                <w:szCs w:val="18"/>
              </w:rPr>
            </w:pPr>
            <w:r w:rsidRPr="000C2D15">
              <w:rPr>
                <w:sz w:val="18"/>
                <w:szCs w:val="18"/>
              </w:rPr>
              <w:t>Al menos 15 días hábiles previos a la fecha pretendida.</w:t>
            </w:r>
          </w:p>
        </w:tc>
        <w:tc>
          <w:tcPr>
            <w:tcW w:w="2465" w:type="pct"/>
            <w:shd w:val="clear" w:color="auto" w:fill="auto"/>
            <w:vAlign w:val="center"/>
          </w:tcPr>
          <w:p w14:paraId="74C570F8" w14:textId="77777777" w:rsidR="00E823DF" w:rsidRPr="000C2D15" w:rsidRDefault="00E823DF" w:rsidP="00E823DF">
            <w:pPr>
              <w:pStyle w:val="TableParagraph"/>
              <w:spacing w:line="276" w:lineRule="auto"/>
              <w:ind w:left="280"/>
              <w:jc w:val="both"/>
              <w:rPr>
                <w:sz w:val="18"/>
                <w:szCs w:val="18"/>
              </w:rPr>
            </w:pPr>
          </w:p>
        </w:tc>
      </w:tr>
      <w:tr w:rsidR="00E823DF" w:rsidRPr="000C2D15" w14:paraId="7FF5E130" w14:textId="77777777" w:rsidTr="00E723A7">
        <w:trPr>
          <w:trHeight w:val="438"/>
        </w:trPr>
        <w:tc>
          <w:tcPr>
            <w:tcW w:w="2535" w:type="pct"/>
            <w:shd w:val="clear" w:color="auto" w:fill="F2F2F2" w:themeFill="background1" w:themeFillShade="F2"/>
            <w:vAlign w:val="center"/>
          </w:tcPr>
          <w:p w14:paraId="71288898" w14:textId="77777777" w:rsidR="00E823DF" w:rsidRPr="000C2D15" w:rsidRDefault="00E823DF" w:rsidP="00E823DF">
            <w:pPr>
              <w:pStyle w:val="TableParagraph"/>
              <w:spacing w:line="276" w:lineRule="auto"/>
              <w:ind w:left="69"/>
              <w:jc w:val="both"/>
              <w:rPr>
                <w:sz w:val="18"/>
                <w:szCs w:val="18"/>
              </w:rPr>
            </w:pPr>
            <w:r w:rsidRPr="000C2D15">
              <w:rPr>
                <w:sz w:val="18"/>
                <w:szCs w:val="18"/>
              </w:rPr>
              <w:t>Concesionario</w:t>
            </w:r>
          </w:p>
        </w:tc>
        <w:tc>
          <w:tcPr>
            <w:tcW w:w="2465" w:type="pct"/>
            <w:shd w:val="clear" w:color="auto" w:fill="auto"/>
            <w:vAlign w:val="center"/>
          </w:tcPr>
          <w:p w14:paraId="3B0D1546" w14:textId="77777777" w:rsidR="00E823DF" w:rsidRPr="000C2D15" w:rsidRDefault="00E823DF" w:rsidP="00E823DF">
            <w:pPr>
              <w:pStyle w:val="TableParagraph"/>
              <w:spacing w:line="276" w:lineRule="auto"/>
              <w:ind w:left="280"/>
              <w:jc w:val="both"/>
              <w:rPr>
                <w:sz w:val="18"/>
                <w:szCs w:val="18"/>
              </w:rPr>
            </w:pPr>
          </w:p>
        </w:tc>
      </w:tr>
      <w:tr w:rsidR="00E823DF" w:rsidRPr="000C2D15" w14:paraId="65053E3C" w14:textId="77777777" w:rsidTr="00E723A7">
        <w:trPr>
          <w:trHeight w:val="438"/>
        </w:trPr>
        <w:tc>
          <w:tcPr>
            <w:tcW w:w="2535" w:type="pct"/>
            <w:shd w:val="clear" w:color="auto" w:fill="F2F2F2" w:themeFill="background1" w:themeFillShade="F2"/>
            <w:vAlign w:val="center"/>
          </w:tcPr>
          <w:p w14:paraId="16CCE893" w14:textId="77777777" w:rsidR="00E823DF" w:rsidRPr="000C2D15" w:rsidRDefault="00E823DF" w:rsidP="00E823DF">
            <w:pPr>
              <w:pStyle w:val="TableParagraph"/>
              <w:spacing w:line="276" w:lineRule="auto"/>
              <w:ind w:left="69"/>
              <w:jc w:val="both"/>
              <w:rPr>
                <w:sz w:val="18"/>
                <w:szCs w:val="18"/>
              </w:rPr>
            </w:pPr>
            <w:r w:rsidRPr="000C2D15">
              <w:rPr>
                <w:sz w:val="18"/>
                <w:szCs w:val="18"/>
              </w:rPr>
              <w:t>Distintivo de llamada</w:t>
            </w:r>
          </w:p>
        </w:tc>
        <w:tc>
          <w:tcPr>
            <w:tcW w:w="2465" w:type="pct"/>
            <w:shd w:val="clear" w:color="auto" w:fill="auto"/>
            <w:vAlign w:val="center"/>
          </w:tcPr>
          <w:p w14:paraId="4E0305E0" w14:textId="77777777" w:rsidR="00E823DF" w:rsidRPr="000C2D15" w:rsidRDefault="00E823DF" w:rsidP="00E823DF">
            <w:pPr>
              <w:pStyle w:val="TableParagraph"/>
              <w:spacing w:line="276" w:lineRule="auto"/>
              <w:ind w:left="280"/>
              <w:jc w:val="both"/>
              <w:rPr>
                <w:sz w:val="18"/>
                <w:szCs w:val="18"/>
              </w:rPr>
            </w:pPr>
          </w:p>
        </w:tc>
      </w:tr>
      <w:tr w:rsidR="00E823DF" w:rsidRPr="000C2D15" w14:paraId="74B3D625" w14:textId="77777777" w:rsidTr="00E723A7">
        <w:trPr>
          <w:trHeight w:val="438"/>
        </w:trPr>
        <w:tc>
          <w:tcPr>
            <w:tcW w:w="2535" w:type="pct"/>
            <w:shd w:val="clear" w:color="auto" w:fill="F2F2F2" w:themeFill="background1" w:themeFillShade="F2"/>
            <w:vAlign w:val="center"/>
          </w:tcPr>
          <w:p w14:paraId="1531782A" w14:textId="77777777" w:rsidR="00E823DF" w:rsidRPr="000C2D15" w:rsidRDefault="00E823DF" w:rsidP="00E823DF">
            <w:pPr>
              <w:pStyle w:val="TableParagraph"/>
              <w:spacing w:line="276" w:lineRule="auto"/>
              <w:ind w:left="69"/>
              <w:jc w:val="both"/>
              <w:rPr>
                <w:sz w:val="18"/>
                <w:szCs w:val="18"/>
              </w:rPr>
            </w:pPr>
            <w:r w:rsidRPr="000C2D15">
              <w:rPr>
                <w:sz w:val="18"/>
                <w:szCs w:val="18"/>
              </w:rPr>
              <w:t>Canal o Frecuencia</w:t>
            </w:r>
          </w:p>
        </w:tc>
        <w:tc>
          <w:tcPr>
            <w:tcW w:w="2465" w:type="pct"/>
            <w:shd w:val="clear" w:color="auto" w:fill="auto"/>
            <w:vAlign w:val="center"/>
          </w:tcPr>
          <w:p w14:paraId="25DB9A1B" w14:textId="77777777" w:rsidR="00E823DF" w:rsidRPr="000C2D15" w:rsidRDefault="00E823DF" w:rsidP="00E823DF">
            <w:pPr>
              <w:pStyle w:val="TableParagraph"/>
              <w:spacing w:line="276" w:lineRule="auto"/>
              <w:ind w:left="280"/>
              <w:jc w:val="both"/>
              <w:rPr>
                <w:sz w:val="18"/>
                <w:szCs w:val="18"/>
              </w:rPr>
            </w:pPr>
          </w:p>
        </w:tc>
      </w:tr>
      <w:tr w:rsidR="00E823DF" w:rsidRPr="000C2D15" w14:paraId="11A7E7F7" w14:textId="77777777" w:rsidTr="00E723A7">
        <w:trPr>
          <w:trHeight w:val="438"/>
        </w:trPr>
        <w:tc>
          <w:tcPr>
            <w:tcW w:w="2535" w:type="pct"/>
            <w:shd w:val="clear" w:color="auto" w:fill="F2F2F2" w:themeFill="background1" w:themeFillShade="F2"/>
            <w:vAlign w:val="center"/>
          </w:tcPr>
          <w:p w14:paraId="322B4F90" w14:textId="77777777" w:rsidR="00E823DF" w:rsidRPr="000C2D15" w:rsidRDefault="00E823DF" w:rsidP="00E823DF">
            <w:pPr>
              <w:pStyle w:val="TableParagraph"/>
              <w:spacing w:line="276" w:lineRule="auto"/>
              <w:ind w:left="69" w:right="-134"/>
              <w:jc w:val="both"/>
              <w:rPr>
                <w:sz w:val="18"/>
                <w:szCs w:val="18"/>
              </w:rPr>
            </w:pPr>
            <w:r w:rsidRPr="000C2D15">
              <w:rPr>
                <w:sz w:val="18"/>
                <w:szCs w:val="18"/>
              </w:rPr>
              <w:t>Tipo de Servicio</w:t>
            </w:r>
          </w:p>
        </w:tc>
        <w:tc>
          <w:tcPr>
            <w:tcW w:w="2465" w:type="pct"/>
            <w:shd w:val="clear" w:color="auto" w:fill="auto"/>
            <w:vAlign w:val="center"/>
          </w:tcPr>
          <w:p w14:paraId="4298268C" w14:textId="77777777" w:rsidR="00E823DF" w:rsidRPr="000C2D15" w:rsidRDefault="00E823DF" w:rsidP="00E723A7">
            <w:pPr>
              <w:pStyle w:val="TableParagraph"/>
              <w:numPr>
                <w:ilvl w:val="0"/>
                <w:numId w:val="13"/>
              </w:numPr>
              <w:spacing w:line="276" w:lineRule="auto"/>
              <w:ind w:left="280" w:right="-134" w:firstLine="0"/>
              <w:jc w:val="both"/>
              <w:rPr>
                <w:sz w:val="18"/>
                <w:szCs w:val="18"/>
              </w:rPr>
            </w:pPr>
            <w:r w:rsidRPr="000C2D15">
              <w:rPr>
                <w:sz w:val="18"/>
                <w:szCs w:val="18"/>
              </w:rPr>
              <w:t>TDT</w:t>
            </w:r>
          </w:p>
          <w:p w14:paraId="620B9D87" w14:textId="77777777" w:rsidR="00E823DF" w:rsidRPr="000C2D15" w:rsidRDefault="00E823DF" w:rsidP="00E723A7">
            <w:pPr>
              <w:pStyle w:val="TableParagraph"/>
              <w:numPr>
                <w:ilvl w:val="0"/>
                <w:numId w:val="13"/>
              </w:numPr>
              <w:spacing w:line="276" w:lineRule="auto"/>
              <w:ind w:left="280" w:right="-134" w:firstLine="0"/>
              <w:jc w:val="both"/>
              <w:rPr>
                <w:sz w:val="18"/>
                <w:szCs w:val="18"/>
              </w:rPr>
            </w:pPr>
            <w:r w:rsidRPr="000C2D15">
              <w:rPr>
                <w:sz w:val="18"/>
                <w:szCs w:val="18"/>
              </w:rPr>
              <w:t>AM</w:t>
            </w:r>
          </w:p>
          <w:p w14:paraId="72A7279F" w14:textId="77777777" w:rsidR="00E823DF" w:rsidRPr="000C2D15" w:rsidRDefault="00E823DF" w:rsidP="00E723A7">
            <w:pPr>
              <w:pStyle w:val="TableParagraph"/>
              <w:numPr>
                <w:ilvl w:val="0"/>
                <w:numId w:val="17"/>
              </w:numPr>
              <w:spacing w:line="276" w:lineRule="auto"/>
              <w:ind w:left="701" w:right="-134" w:hanging="425"/>
              <w:jc w:val="both"/>
              <w:rPr>
                <w:sz w:val="18"/>
                <w:szCs w:val="18"/>
              </w:rPr>
            </w:pPr>
            <w:r w:rsidRPr="000C2D15">
              <w:rPr>
                <w:sz w:val="18"/>
                <w:szCs w:val="18"/>
              </w:rPr>
              <w:t>FM</w:t>
            </w:r>
          </w:p>
        </w:tc>
      </w:tr>
      <w:tr w:rsidR="00E823DF" w:rsidRPr="000C2D15" w14:paraId="32B70053" w14:textId="77777777" w:rsidTr="00E723A7">
        <w:trPr>
          <w:trHeight w:val="438"/>
        </w:trPr>
        <w:tc>
          <w:tcPr>
            <w:tcW w:w="2535" w:type="pct"/>
            <w:shd w:val="clear" w:color="auto" w:fill="F2F2F2" w:themeFill="background1" w:themeFillShade="F2"/>
            <w:vAlign w:val="center"/>
          </w:tcPr>
          <w:p w14:paraId="717AA31A" w14:textId="77777777" w:rsidR="00E823DF" w:rsidRPr="000C2D15" w:rsidRDefault="00E823DF" w:rsidP="00E823DF">
            <w:pPr>
              <w:pStyle w:val="TableParagraph"/>
              <w:spacing w:line="276" w:lineRule="auto"/>
              <w:ind w:left="69"/>
              <w:jc w:val="both"/>
              <w:rPr>
                <w:sz w:val="18"/>
                <w:szCs w:val="18"/>
              </w:rPr>
            </w:pPr>
            <w:r w:rsidRPr="000C2D15">
              <w:rPr>
                <w:sz w:val="18"/>
                <w:szCs w:val="18"/>
              </w:rPr>
              <w:t>Área de Servicio (Municipio/Estado)</w:t>
            </w:r>
          </w:p>
        </w:tc>
        <w:tc>
          <w:tcPr>
            <w:tcW w:w="2465" w:type="pct"/>
            <w:shd w:val="clear" w:color="auto" w:fill="auto"/>
            <w:vAlign w:val="center"/>
          </w:tcPr>
          <w:p w14:paraId="08D01B61" w14:textId="77777777" w:rsidR="00E823DF" w:rsidRPr="000C2D15" w:rsidRDefault="00E823DF" w:rsidP="00E823DF">
            <w:pPr>
              <w:pStyle w:val="TableParagraph"/>
              <w:spacing w:line="276" w:lineRule="auto"/>
              <w:ind w:left="280"/>
              <w:jc w:val="both"/>
              <w:rPr>
                <w:sz w:val="18"/>
                <w:szCs w:val="18"/>
              </w:rPr>
            </w:pPr>
          </w:p>
        </w:tc>
      </w:tr>
      <w:tr w:rsidR="00E823DF" w:rsidRPr="000C2D15" w14:paraId="1B6CCF5B" w14:textId="77777777" w:rsidTr="00E723A7">
        <w:trPr>
          <w:trHeight w:val="438"/>
        </w:trPr>
        <w:tc>
          <w:tcPr>
            <w:tcW w:w="2535" w:type="pct"/>
            <w:shd w:val="clear" w:color="auto" w:fill="F2F2F2" w:themeFill="background1" w:themeFillShade="F2"/>
            <w:vAlign w:val="center"/>
          </w:tcPr>
          <w:p w14:paraId="319450D0" w14:textId="77777777" w:rsidR="00E823DF" w:rsidRPr="000C2D15" w:rsidRDefault="00E823DF" w:rsidP="00E823DF">
            <w:pPr>
              <w:pStyle w:val="TableParagraph"/>
              <w:spacing w:line="276" w:lineRule="auto"/>
              <w:ind w:left="69"/>
              <w:jc w:val="both"/>
              <w:rPr>
                <w:sz w:val="18"/>
                <w:szCs w:val="18"/>
              </w:rPr>
            </w:pPr>
            <w:r w:rsidRPr="000C2D15">
              <w:rPr>
                <w:sz w:val="18"/>
                <w:szCs w:val="18"/>
              </w:rPr>
              <w:t>Nombre de la persona que elabora el reporte</w:t>
            </w:r>
          </w:p>
        </w:tc>
        <w:tc>
          <w:tcPr>
            <w:tcW w:w="2465" w:type="pct"/>
            <w:shd w:val="clear" w:color="auto" w:fill="auto"/>
            <w:vAlign w:val="center"/>
          </w:tcPr>
          <w:p w14:paraId="21ECFB2E" w14:textId="77777777" w:rsidR="00E823DF" w:rsidRPr="000C2D15" w:rsidRDefault="00E823DF" w:rsidP="00E823DF">
            <w:pPr>
              <w:pStyle w:val="TableParagraph"/>
              <w:spacing w:line="276" w:lineRule="auto"/>
              <w:ind w:left="280"/>
              <w:jc w:val="both"/>
              <w:rPr>
                <w:sz w:val="18"/>
                <w:szCs w:val="18"/>
              </w:rPr>
            </w:pPr>
          </w:p>
        </w:tc>
      </w:tr>
      <w:tr w:rsidR="00E823DF" w:rsidRPr="000C2D15" w14:paraId="2EF8C5A4" w14:textId="77777777" w:rsidTr="00E723A7">
        <w:trPr>
          <w:trHeight w:val="438"/>
        </w:trPr>
        <w:tc>
          <w:tcPr>
            <w:tcW w:w="2535" w:type="pct"/>
            <w:shd w:val="clear" w:color="auto" w:fill="F2F2F2" w:themeFill="background1" w:themeFillShade="F2"/>
            <w:vAlign w:val="center"/>
          </w:tcPr>
          <w:p w14:paraId="385BA003" w14:textId="77777777" w:rsidR="00E823DF" w:rsidRPr="000C2D15" w:rsidDel="00AF46FB" w:rsidRDefault="00E823DF" w:rsidP="00E823DF">
            <w:pPr>
              <w:pStyle w:val="TableParagraph"/>
              <w:spacing w:line="276" w:lineRule="auto"/>
              <w:ind w:left="69"/>
              <w:jc w:val="both"/>
              <w:rPr>
                <w:sz w:val="18"/>
                <w:szCs w:val="18"/>
              </w:rPr>
            </w:pPr>
            <w:r w:rsidRPr="000C2D15">
              <w:rPr>
                <w:sz w:val="18"/>
                <w:szCs w:val="18"/>
              </w:rPr>
              <w:t>Cargo que ocupa en la organización</w:t>
            </w:r>
          </w:p>
        </w:tc>
        <w:tc>
          <w:tcPr>
            <w:tcW w:w="2465" w:type="pct"/>
            <w:shd w:val="clear" w:color="auto" w:fill="auto"/>
            <w:vAlign w:val="center"/>
          </w:tcPr>
          <w:p w14:paraId="2E1677A5" w14:textId="77777777" w:rsidR="00E823DF" w:rsidRPr="000C2D15" w:rsidRDefault="00E823DF" w:rsidP="00E823DF">
            <w:pPr>
              <w:pStyle w:val="TableParagraph"/>
              <w:spacing w:line="276" w:lineRule="auto"/>
              <w:ind w:left="280"/>
              <w:jc w:val="both"/>
              <w:rPr>
                <w:sz w:val="18"/>
                <w:szCs w:val="18"/>
              </w:rPr>
            </w:pPr>
          </w:p>
        </w:tc>
      </w:tr>
      <w:tr w:rsidR="00E823DF" w:rsidRPr="000C2D15" w14:paraId="423A9A55" w14:textId="77777777" w:rsidTr="00E723A7">
        <w:trPr>
          <w:trHeight w:val="438"/>
        </w:trPr>
        <w:tc>
          <w:tcPr>
            <w:tcW w:w="2535" w:type="pct"/>
            <w:shd w:val="clear" w:color="auto" w:fill="F2F2F2" w:themeFill="background1" w:themeFillShade="F2"/>
            <w:vAlign w:val="center"/>
          </w:tcPr>
          <w:p w14:paraId="18C2F01C" w14:textId="77777777" w:rsidR="00E823DF" w:rsidRPr="000C2D15" w:rsidDel="00AF46FB" w:rsidRDefault="00E823DF" w:rsidP="00E823DF">
            <w:pPr>
              <w:pStyle w:val="TableParagraph"/>
              <w:spacing w:line="276" w:lineRule="auto"/>
              <w:ind w:left="69"/>
              <w:jc w:val="both"/>
              <w:rPr>
                <w:sz w:val="18"/>
                <w:szCs w:val="18"/>
              </w:rPr>
            </w:pPr>
            <w:r w:rsidRPr="000C2D15">
              <w:rPr>
                <w:sz w:val="18"/>
                <w:szCs w:val="18"/>
              </w:rPr>
              <w:t>Identificador único de causa que motiva el mantenimiento</w:t>
            </w:r>
          </w:p>
        </w:tc>
        <w:tc>
          <w:tcPr>
            <w:tcW w:w="2465" w:type="pct"/>
            <w:shd w:val="clear" w:color="auto" w:fill="auto"/>
            <w:vAlign w:val="center"/>
          </w:tcPr>
          <w:p w14:paraId="0982193F" w14:textId="77777777" w:rsidR="00E823DF" w:rsidRPr="000C2D15" w:rsidRDefault="00E823DF" w:rsidP="00E723A7">
            <w:pPr>
              <w:pStyle w:val="TableParagraph"/>
              <w:numPr>
                <w:ilvl w:val="0"/>
                <w:numId w:val="14"/>
              </w:numPr>
              <w:spacing w:line="276" w:lineRule="auto"/>
              <w:ind w:left="280" w:firstLine="0"/>
              <w:jc w:val="both"/>
              <w:rPr>
                <w:sz w:val="18"/>
                <w:szCs w:val="18"/>
                <w:lang w:val="es-MX"/>
              </w:rPr>
            </w:pPr>
            <w:r w:rsidRPr="000C2D15">
              <w:rPr>
                <w:sz w:val="18"/>
                <w:szCs w:val="18"/>
                <w:lang w:val="es-MX"/>
              </w:rPr>
              <w:t>Falta de Suministro de energía eléctrica</w:t>
            </w:r>
          </w:p>
          <w:p w14:paraId="5F0F4CC4" w14:textId="77777777" w:rsidR="00E823DF" w:rsidRPr="000C2D15" w:rsidRDefault="00E823DF" w:rsidP="00E723A7">
            <w:pPr>
              <w:pStyle w:val="TableParagraph"/>
              <w:numPr>
                <w:ilvl w:val="0"/>
                <w:numId w:val="14"/>
              </w:numPr>
              <w:spacing w:line="276" w:lineRule="auto"/>
              <w:ind w:left="280" w:firstLine="0"/>
              <w:jc w:val="both"/>
              <w:rPr>
                <w:sz w:val="18"/>
                <w:szCs w:val="18"/>
                <w:lang w:val="es-MX"/>
              </w:rPr>
            </w:pPr>
            <w:r w:rsidRPr="000C2D15">
              <w:rPr>
                <w:sz w:val="18"/>
                <w:szCs w:val="18"/>
                <w:lang w:val="es-MX"/>
              </w:rPr>
              <w:t>Variación de voltaje</w:t>
            </w:r>
          </w:p>
          <w:p w14:paraId="6900F4F6" w14:textId="77777777" w:rsidR="00E823DF" w:rsidRPr="000C2D15" w:rsidRDefault="00E823DF" w:rsidP="00E723A7">
            <w:pPr>
              <w:pStyle w:val="TableParagraph"/>
              <w:numPr>
                <w:ilvl w:val="0"/>
                <w:numId w:val="14"/>
              </w:numPr>
              <w:spacing w:line="276" w:lineRule="auto"/>
              <w:ind w:left="280" w:firstLine="0"/>
              <w:jc w:val="both"/>
              <w:rPr>
                <w:sz w:val="18"/>
                <w:szCs w:val="18"/>
                <w:lang w:val="es-MX"/>
              </w:rPr>
            </w:pPr>
            <w:r w:rsidRPr="000C2D15">
              <w:rPr>
                <w:sz w:val="18"/>
                <w:szCs w:val="18"/>
                <w:lang w:val="es-MX"/>
              </w:rPr>
              <w:t>Falla en equipos y/o antena</w:t>
            </w:r>
          </w:p>
          <w:p w14:paraId="64C26193" w14:textId="77777777" w:rsidR="00E823DF" w:rsidRPr="000C2D15" w:rsidRDefault="00E823DF" w:rsidP="00E723A7">
            <w:pPr>
              <w:pStyle w:val="TableParagraph"/>
              <w:numPr>
                <w:ilvl w:val="0"/>
                <w:numId w:val="14"/>
              </w:numPr>
              <w:spacing w:line="276" w:lineRule="auto"/>
              <w:ind w:left="280" w:firstLine="0"/>
              <w:jc w:val="both"/>
              <w:rPr>
                <w:sz w:val="18"/>
                <w:szCs w:val="18"/>
                <w:lang w:val="es-MX"/>
              </w:rPr>
            </w:pPr>
            <w:r w:rsidRPr="000C2D15">
              <w:rPr>
                <w:sz w:val="18"/>
                <w:szCs w:val="18"/>
                <w:lang w:val="es-MX"/>
              </w:rPr>
              <w:t>Factores climatológicos</w:t>
            </w:r>
          </w:p>
          <w:p w14:paraId="102626F0" w14:textId="77777777" w:rsidR="00E823DF" w:rsidRPr="000C2D15" w:rsidRDefault="00E823DF" w:rsidP="00E723A7">
            <w:pPr>
              <w:pStyle w:val="TableParagraph"/>
              <w:numPr>
                <w:ilvl w:val="0"/>
                <w:numId w:val="14"/>
              </w:numPr>
              <w:spacing w:line="276" w:lineRule="auto"/>
              <w:ind w:left="280" w:firstLine="0"/>
              <w:jc w:val="both"/>
              <w:rPr>
                <w:sz w:val="18"/>
                <w:szCs w:val="18"/>
                <w:lang w:val="es-MX"/>
              </w:rPr>
            </w:pPr>
            <w:r w:rsidRPr="000C2D15">
              <w:rPr>
                <w:sz w:val="18"/>
                <w:szCs w:val="18"/>
                <w:lang w:val="es-MX"/>
              </w:rPr>
              <w:t>Robo y/o actos vandálicos</w:t>
            </w:r>
          </w:p>
          <w:p w14:paraId="22B07332" w14:textId="77777777" w:rsidR="00E823DF" w:rsidRPr="000C2D15" w:rsidRDefault="00E823DF" w:rsidP="00E723A7">
            <w:pPr>
              <w:pStyle w:val="TableParagraph"/>
              <w:numPr>
                <w:ilvl w:val="0"/>
                <w:numId w:val="14"/>
              </w:numPr>
              <w:spacing w:line="276" w:lineRule="auto"/>
              <w:ind w:left="280" w:firstLine="0"/>
              <w:jc w:val="both"/>
              <w:rPr>
                <w:sz w:val="18"/>
                <w:szCs w:val="18"/>
                <w:lang w:val="es-MX"/>
              </w:rPr>
            </w:pPr>
            <w:r w:rsidRPr="000C2D15">
              <w:rPr>
                <w:sz w:val="18"/>
                <w:szCs w:val="18"/>
                <w:lang w:val="es-MX"/>
              </w:rPr>
              <w:t>Fuerza mayor</w:t>
            </w:r>
          </w:p>
          <w:p w14:paraId="66400CDE" w14:textId="77777777" w:rsidR="00E823DF" w:rsidRPr="000C2D15" w:rsidRDefault="00E823DF" w:rsidP="00E723A7">
            <w:pPr>
              <w:pStyle w:val="TableParagraph"/>
              <w:numPr>
                <w:ilvl w:val="0"/>
                <w:numId w:val="17"/>
              </w:numPr>
              <w:spacing w:line="276" w:lineRule="auto"/>
              <w:ind w:left="701" w:hanging="425"/>
              <w:jc w:val="both"/>
              <w:rPr>
                <w:sz w:val="18"/>
                <w:szCs w:val="18"/>
              </w:rPr>
            </w:pPr>
            <w:r w:rsidRPr="000C2D15">
              <w:rPr>
                <w:sz w:val="18"/>
                <w:szCs w:val="18"/>
                <w:lang w:val="es-MX"/>
              </w:rPr>
              <w:t>Otra</w:t>
            </w:r>
          </w:p>
        </w:tc>
      </w:tr>
      <w:tr w:rsidR="00E823DF" w:rsidRPr="000C2D15" w14:paraId="1BBB6E38" w14:textId="77777777" w:rsidTr="00E723A7">
        <w:trPr>
          <w:trHeight w:val="438"/>
        </w:trPr>
        <w:tc>
          <w:tcPr>
            <w:tcW w:w="2535" w:type="pct"/>
            <w:shd w:val="clear" w:color="auto" w:fill="F2F2F2" w:themeFill="background1" w:themeFillShade="F2"/>
            <w:vAlign w:val="center"/>
          </w:tcPr>
          <w:p w14:paraId="5D3F881E" w14:textId="77777777" w:rsidR="00E823DF" w:rsidRPr="000C2D15" w:rsidDel="00AF46FB" w:rsidRDefault="00E823DF" w:rsidP="00E823DF">
            <w:pPr>
              <w:pStyle w:val="TableParagraph"/>
              <w:spacing w:line="276" w:lineRule="auto"/>
              <w:ind w:left="69"/>
              <w:jc w:val="both"/>
              <w:rPr>
                <w:sz w:val="18"/>
                <w:szCs w:val="18"/>
              </w:rPr>
            </w:pPr>
            <w:r w:rsidRPr="000C2D15">
              <w:rPr>
                <w:sz w:val="18"/>
                <w:szCs w:val="18"/>
              </w:rPr>
              <w:t>Descripción detallada de la causa del mantenimiento.</w:t>
            </w:r>
          </w:p>
        </w:tc>
        <w:tc>
          <w:tcPr>
            <w:tcW w:w="2465" w:type="pct"/>
            <w:shd w:val="clear" w:color="auto" w:fill="auto"/>
            <w:vAlign w:val="center"/>
          </w:tcPr>
          <w:p w14:paraId="6955CD8C" w14:textId="77777777" w:rsidR="00E823DF" w:rsidRPr="000C2D15" w:rsidRDefault="00E823DF" w:rsidP="00E823DF">
            <w:pPr>
              <w:pStyle w:val="TableParagraph"/>
              <w:spacing w:line="276" w:lineRule="auto"/>
              <w:ind w:left="280"/>
              <w:jc w:val="both"/>
              <w:rPr>
                <w:sz w:val="18"/>
                <w:szCs w:val="18"/>
              </w:rPr>
            </w:pPr>
          </w:p>
        </w:tc>
      </w:tr>
      <w:tr w:rsidR="00E823DF" w:rsidRPr="000C2D15" w14:paraId="3B729019" w14:textId="77777777" w:rsidTr="00E723A7">
        <w:trPr>
          <w:trHeight w:val="438"/>
        </w:trPr>
        <w:tc>
          <w:tcPr>
            <w:tcW w:w="2535" w:type="pct"/>
            <w:shd w:val="clear" w:color="auto" w:fill="F2F2F2" w:themeFill="background1" w:themeFillShade="F2"/>
            <w:vAlign w:val="center"/>
          </w:tcPr>
          <w:p w14:paraId="00802593" w14:textId="77777777" w:rsidR="00E823DF" w:rsidRPr="000C2D15" w:rsidDel="00AF46FB" w:rsidRDefault="00E823DF" w:rsidP="00E823DF">
            <w:pPr>
              <w:pStyle w:val="TableParagraph"/>
              <w:spacing w:line="276" w:lineRule="auto"/>
              <w:ind w:left="69"/>
              <w:jc w:val="both"/>
              <w:rPr>
                <w:sz w:val="18"/>
                <w:szCs w:val="18"/>
              </w:rPr>
            </w:pPr>
            <w:r w:rsidRPr="000C2D15">
              <w:rPr>
                <w:sz w:val="18"/>
                <w:szCs w:val="18"/>
              </w:rPr>
              <w:t>Tiempo que permanecerá la suspensión de transmisiones, en días y horas (DD/HH).</w:t>
            </w:r>
          </w:p>
        </w:tc>
        <w:tc>
          <w:tcPr>
            <w:tcW w:w="2465" w:type="pct"/>
            <w:shd w:val="clear" w:color="auto" w:fill="auto"/>
            <w:vAlign w:val="center"/>
          </w:tcPr>
          <w:p w14:paraId="4F2E39F7" w14:textId="77777777" w:rsidR="00E823DF" w:rsidRPr="000C2D15" w:rsidRDefault="00E823DF" w:rsidP="00E823DF">
            <w:pPr>
              <w:pStyle w:val="TableParagraph"/>
              <w:spacing w:line="276" w:lineRule="auto"/>
              <w:ind w:left="280"/>
              <w:jc w:val="both"/>
              <w:rPr>
                <w:sz w:val="18"/>
                <w:szCs w:val="18"/>
              </w:rPr>
            </w:pPr>
          </w:p>
        </w:tc>
      </w:tr>
      <w:tr w:rsidR="00E823DF" w:rsidRPr="000C2D15" w14:paraId="23811B09" w14:textId="77777777" w:rsidTr="00E723A7">
        <w:trPr>
          <w:trHeight w:val="438"/>
        </w:trPr>
        <w:tc>
          <w:tcPr>
            <w:tcW w:w="2535" w:type="pct"/>
            <w:shd w:val="clear" w:color="auto" w:fill="F2F2F2" w:themeFill="background1" w:themeFillShade="F2"/>
            <w:vAlign w:val="center"/>
          </w:tcPr>
          <w:p w14:paraId="350EEC72" w14:textId="77777777" w:rsidR="00E823DF" w:rsidRPr="000C2D15" w:rsidRDefault="00E823DF" w:rsidP="00E823DF">
            <w:pPr>
              <w:pStyle w:val="TableParagraph"/>
              <w:spacing w:line="276" w:lineRule="auto"/>
              <w:ind w:left="69"/>
              <w:jc w:val="both"/>
              <w:rPr>
                <w:sz w:val="18"/>
                <w:szCs w:val="18"/>
              </w:rPr>
            </w:pPr>
            <w:r w:rsidRPr="000C2D15">
              <w:rPr>
                <w:sz w:val="18"/>
                <w:szCs w:val="18"/>
              </w:rPr>
              <w:t>Acciones que se llevarán a cabo.</w:t>
            </w:r>
          </w:p>
        </w:tc>
        <w:tc>
          <w:tcPr>
            <w:tcW w:w="2465" w:type="pct"/>
            <w:shd w:val="clear" w:color="auto" w:fill="auto"/>
            <w:vAlign w:val="center"/>
          </w:tcPr>
          <w:p w14:paraId="18919155" w14:textId="77777777" w:rsidR="00E823DF" w:rsidRPr="000C2D15" w:rsidRDefault="00E823DF" w:rsidP="00E823DF">
            <w:pPr>
              <w:pStyle w:val="TableParagraph"/>
              <w:spacing w:line="276" w:lineRule="auto"/>
              <w:ind w:left="280"/>
              <w:jc w:val="both"/>
              <w:rPr>
                <w:sz w:val="18"/>
                <w:szCs w:val="18"/>
              </w:rPr>
            </w:pPr>
          </w:p>
        </w:tc>
      </w:tr>
      <w:tr w:rsidR="00E823DF" w:rsidRPr="000C2D15" w14:paraId="76653017" w14:textId="77777777" w:rsidTr="00E723A7">
        <w:trPr>
          <w:trHeight w:val="438"/>
        </w:trPr>
        <w:tc>
          <w:tcPr>
            <w:tcW w:w="2535" w:type="pct"/>
            <w:shd w:val="clear" w:color="auto" w:fill="F2F2F2" w:themeFill="background1" w:themeFillShade="F2"/>
            <w:vAlign w:val="center"/>
          </w:tcPr>
          <w:p w14:paraId="2AF6E1BE" w14:textId="77777777" w:rsidR="00E823DF" w:rsidRPr="000C2D15" w:rsidDel="00AF46FB" w:rsidRDefault="00E823DF" w:rsidP="00E823DF">
            <w:pPr>
              <w:pStyle w:val="TableParagraph"/>
              <w:spacing w:line="276" w:lineRule="auto"/>
              <w:ind w:left="69"/>
              <w:jc w:val="both"/>
              <w:rPr>
                <w:sz w:val="18"/>
                <w:szCs w:val="18"/>
              </w:rPr>
            </w:pPr>
            <w:r w:rsidRPr="000C2D15">
              <w:rPr>
                <w:sz w:val="18"/>
                <w:szCs w:val="18"/>
              </w:rPr>
              <w:t>Fecha en que iniciará el mantenimiento (DD/MM/AA)</w:t>
            </w:r>
          </w:p>
        </w:tc>
        <w:tc>
          <w:tcPr>
            <w:tcW w:w="2465" w:type="pct"/>
            <w:shd w:val="clear" w:color="auto" w:fill="auto"/>
            <w:vAlign w:val="center"/>
          </w:tcPr>
          <w:p w14:paraId="5C3EF5B6" w14:textId="77777777" w:rsidR="00E823DF" w:rsidRPr="000C2D15" w:rsidRDefault="00E823DF" w:rsidP="00E823DF">
            <w:pPr>
              <w:pStyle w:val="TableParagraph"/>
              <w:spacing w:line="276" w:lineRule="auto"/>
              <w:ind w:left="280"/>
              <w:jc w:val="both"/>
              <w:rPr>
                <w:sz w:val="18"/>
                <w:szCs w:val="18"/>
              </w:rPr>
            </w:pPr>
          </w:p>
        </w:tc>
      </w:tr>
      <w:tr w:rsidR="00E823DF" w:rsidRPr="000C2D15" w14:paraId="680C9158" w14:textId="77777777" w:rsidTr="00E723A7">
        <w:trPr>
          <w:trHeight w:val="438"/>
        </w:trPr>
        <w:tc>
          <w:tcPr>
            <w:tcW w:w="2535" w:type="pct"/>
            <w:shd w:val="clear" w:color="auto" w:fill="F2F2F2" w:themeFill="background1" w:themeFillShade="F2"/>
            <w:vAlign w:val="center"/>
          </w:tcPr>
          <w:p w14:paraId="22F2CE8E" w14:textId="77777777" w:rsidR="00E823DF" w:rsidRPr="000C2D15" w:rsidRDefault="00E823DF" w:rsidP="00E823DF">
            <w:pPr>
              <w:pStyle w:val="TableParagraph"/>
              <w:spacing w:line="276" w:lineRule="auto"/>
              <w:ind w:left="69"/>
              <w:jc w:val="both"/>
              <w:rPr>
                <w:sz w:val="18"/>
                <w:szCs w:val="18"/>
              </w:rPr>
            </w:pPr>
            <w:r w:rsidRPr="000C2D15">
              <w:rPr>
                <w:sz w:val="18"/>
                <w:szCs w:val="18"/>
              </w:rPr>
              <w:t>Hora en que iniciará el mantenimiento (HH/MM)</w:t>
            </w:r>
          </w:p>
        </w:tc>
        <w:tc>
          <w:tcPr>
            <w:tcW w:w="2465" w:type="pct"/>
            <w:shd w:val="clear" w:color="auto" w:fill="auto"/>
            <w:vAlign w:val="center"/>
          </w:tcPr>
          <w:p w14:paraId="57EADC26" w14:textId="77777777" w:rsidR="00E823DF" w:rsidRPr="000C2D15" w:rsidRDefault="00E823DF" w:rsidP="00E823DF">
            <w:pPr>
              <w:pStyle w:val="TableParagraph"/>
              <w:spacing w:line="276" w:lineRule="auto"/>
              <w:ind w:left="280"/>
              <w:jc w:val="both"/>
              <w:rPr>
                <w:sz w:val="18"/>
                <w:szCs w:val="18"/>
              </w:rPr>
            </w:pPr>
          </w:p>
        </w:tc>
      </w:tr>
      <w:tr w:rsidR="00E823DF" w:rsidRPr="000C2D15" w14:paraId="6022EF5F" w14:textId="77777777" w:rsidTr="00E723A7">
        <w:trPr>
          <w:trHeight w:val="438"/>
        </w:trPr>
        <w:tc>
          <w:tcPr>
            <w:tcW w:w="2535" w:type="pct"/>
            <w:shd w:val="clear" w:color="auto" w:fill="F2F2F2" w:themeFill="background1" w:themeFillShade="F2"/>
            <w:vAlign w:val="center"/>
          </w:tcPr>
          <w:p w14:paraId="4530BA41" w14:textId="77777777" w:rsidR="00E823DF" w:rsidRPr="000C2D15" w:rsidRDefault="00E823DF" w:rsidP="00E823DF">
            <w:pPr>
              <w:pStyle w:val="TableParagraph"/>
              <w:spacing w:line="276" w:lineRule="auto"/>
              <w:ind w:left="69"/>
              <w:jc w:val="both"/>
              <w:rPr>
                <w:sz w:val="18"/>
                <w:szCs w:val="18"/>
              </w:rPr>
            </w:pPr>
            <w:r w:rsidRPr="000C2D15">
              <w:rPr>
                <w:sz w:val="18"/>
                <w:szCs w:val="18"/>
              </w:rPr>
              <w:t>Fecha de conclusión de los trabajos de mantenimiento (DD/MM/AA)</w:t>
            </w:r>
          </w:p>
        </w:tc>
        <w:tc>
          <w:tcPr>
            <w:tcW w:w="2465" w:type="pct"/>
            <w:shd w:val="clear" w:color="auto" w:fill="auto"/>
            <w:vAlign w:val="center"/>
          </w:tcPr>
          <w:p w14:paraId="79662EEB" w14:textId="77777777" w:rsidR="00E823DF" w:rsidRPr="000C2D15" w:rsidRDefault="00E823DF" w:rsidP="00E823DF">
            <w:pPr>
              <w:pStyle w:val="TableParagraph"/>
              <w:spacing w:line="276" w:lineRule="auto"/>
              <w:ind w:left="280"/>
              <w:jc w:val="both"/>
              <w:rPr>
                <w:sz w:val="18"/>
                <w:szCs w:val="18"/>
              </w:rPr>
            </w:pPr>
          </w:p>
        </w:tc>
      </w:tr>
      <w:tr w:rsidR="00E823DF" w:rsidRPr="000C2D15" w14:paraId="720DA63A" w14:textId="77777777" w:rsidTr="00E723A7">
        <w:trPr>
          <w:trHeight w:val="438"/>
        </w:trPr>
        <w:tc>
          <w:tcPr>
            <w:tcW w:w="2535" w:type="pct"/>
            <w:shd w:val="clear" w:color="auto" w:fill="F2F2F2" w:themeFill="background1" w:themeFillShade="F2"/>
            <w:vAlign w:val="center"/>
          </w:tcPr>
          <w:p w14:paraId="3745EF0C" w14:textId="77777777" w:rsidR="00E823DF" w:rsidRPr="000C2D15" w:rsidDel="00AF46FB" w:rsidRDefault="00E823DF" w:rsidP="00E823DF">
            <w:pPr>
              <w:pStyle w:val="TableParagraph"/>
              <w:spacing w:line="276" w:lineRule="auto"/>
              <w:ind w:left="69"/>
              <w:jc w:val="both"/>
              <w:rPr>
                <w:sz w:val="18"/>
                <w:szCs w:val="18"/>
              </w:rPr>
            </w:pPr>
            <w:r w:rsidRPr="000C2D15">
              <w:rPr>
                <w:sz w:val="18"/>
                <w:szCs w:val="18"/>
              </w:rPr>
              <w:t>Hora de conclusión de los trabajos de mantenimiento (HH/MM)</w:t>
            </w:r>
          </w:p>
        </w:tc>
        <w:tc>
          <w:tcPr>
            <w:tcW w:w="2465" w:type="pct"/>
            <w:shd w:val="clear" w:color="auto" w:fill="auto"/>
            <w:vAlign w:val="center"/>
          </w:tcPr>
          <w:p w14:paraId="10F0698B" w14:textId="77777777" w:rsidR="00E823DF" w:rsidRPr="000C2D15" w:rsidRDefault="00E823DF" w:rsidP="00E823DF">
            <w:pPr>
              <w:pStyle w:val="TableParagraph"/>
              <w:spacing w:line="276" w:lineRule="auto"/>
              <w:ind w:left="280"/>
              <w:jc w:val="both"/>
              <w:rPr>
                <w:sz w:val="18"/>
                <w:szCs w:val="18"/>
              </w:rPr>
            </w:pPr>
          </w:p>
        </w:tc>
      </w:tr>
      <w:tr w:rsidR="00E823DF" w:rsidRPr="000C2D15" w14:paraId="53FAF237" w14:textId="77777777" w:rsidTr="00E723A7">
        <w:trPr>
          <w:trHeight w:val="550"/>
        </w:trPr>
        <w:tc>
          <w:tcPr>
            <w:tcW w:w="2535" w:type="pct"/>
            <w:shd w:val="clear" w:color="auto" w:fill="F2F2F2" w:themeFill="background1" w:themeFillShade="F2"/>
            <w:vAlign w:val="center"/>
          </w:tcPr>
          <w:p w14:paraId="10AEE9C5" w14:textId="77777777" w:rsidR="00E823DF" w:rsidRPr="000C2D15" w:rsidRDefault="00E823DF" w:rsidP="00E823DF">
            <w:pPr>
              <w:pStyle w:val="TableParagraph"/>
              <w:spacing w:line="276" w:lineRule="auto"/>
              <w:ind w:left="69"/>
              <w:jc w:val="both"/>
              <w:rPr>
                <w:sz w:val="18"/>
                <w:szCs w:val="18"/>
              </w:rPr>
            </w:pPr>
            <w:r w:rsidRPr="000C2D15">
              <w:rPr>
                <w:sz w:val="18"/>
                <w:szCs w:val="18"/>
              </w:rPr>
              <w:t>Declaración bajo protesta de decir verdad que la información y documentación que indico y presento no es falsa o apócrifa (indicar nombre completo y firma)</w:t>
            </w:r>
          </w:p>
        </w:tc>
        <w:tc>
          <w:tcPr>
            <w:tcW w:w="2465" w:type="pct"/>
            <w:shd w:val="clear" w:color="auto" w:fill="auto"/>
            <w:vAlign w:val="center"/>
          </w:tcPr>
          <w:p w14:paraId="214AF738" w14:textId="77777777" w:rsidR="00E823DF" w:rsidRPr="000C2D15" w:rsidRDefault="00E823DF" w:rsidP="00E823DF">
            <w:pPr>
              <w:pStyle w:val="TableParagraph"/>
              <w:spacing w:line="276" w:lineRule="auto"/>
              <w:ind w:left="280"/>
              <w:jc w:val="both"/>
              <w:rPr>
                <w:sz w:val="18"/>
                <w:szCs w:val="18"/>
              </w:rPr>
            </w:pPr>
          </w:p>
        </w:tc>
      </w:tr>
    </w:tbl>
    <w:p w14:paraId="5D2AFDC6" w14:textId="77777777" w:rsidR="00E823DF" w:rsidRPr="000C2D15" w:rsidRDefault="00E823DF" w:rsidP="00E823DF">
      <w:pPr>
        <w:spacing w:after="0"/>
        <w:rPr>
          <w:rFonts w:ascii="Arial" w:hAnsi="Arial" w:cs="Arial"/>
          <w:sz w:val="18"/>
          <w:szCs w:val="18"/>
        </w:rPr>
      </w:pPr>
    </w:p>
    <w:p w14:paraId="676D69C0" w14:textId="77777777" w:rsidR="00E823DF" w:rsidRPr="000C2D15" w:rsidRDefault="00E823DF" w:rsidP="00E823DF">
      <w:pPr>
        <w:pStyle w:val="Textoindependiente"/>
        <w:tabs>
          <w:tab w:val="left" w:pos="6366"/>
        </w:tabs>
        <w:spacing w:after="0"/>
        <w:ind w:right="44"/>
        <w:jc w:val="center"/>
        <w:rPr>
          <w:rFonts w:ascii="Arial" w:hAnsi="Arial" w:cs="Arial"/>
          <w:sz w:val="18"/>
          <w:szCs w:val="18"/>
        </w:rPr>
      </w:pPr>
      <w:r w:rsidRPr="000C2D15">
        <w:rPr>
          <w:rFonts w:ascii="Arial" w:hAnsi="Arial" w:cs="Arial"/>
          <w:sz w:val="18"/>
          <w:szCs w:val="18"/>
        </w:rPr>
        <w:t xml:space="preserve">Firma: </w:t>
      </w:r>
      <w:r w:rsidRPr="000C2D15">
        <w:rPr>
          <w:rFonts w:ascii="Arial" w:hAnsi="Arial" w:cs="Arial"/>
          <w:sz w:val="18"/>
          <w:szCs w:val="18"/>
          <w:u w:val="single"/>
        </w:rPr>
        <w:tab/>
      </w:r>
    </w:p>
    <w:p w14:paraId="7CB27F35" w14:textId="77777777" w:rsidR="00E823DF" w:rsidRPr="000C2D15" w:rsidRDefault="00E823DF" w:rsidP="00E823DF">
      <w:pPr>
        <w:pStyle w:val="Textoindependiente"/>
        <w:spacing w:after="0"/>
        <w:rPr>
          <w:rFonts w:ascii="Arial" w:hAnsi="Arial" w:cs="Arial"/>
          <w:sz w:val="18"/>
          <w:szCs w:val="18"/>
        </w:rPr>
      </w:pPr>
    </w:p>
    <w:p w14:paraId="66C72158" w14:textId="77777777" w:rsidR="00E823DF" w:rsidRPr="000C2D15" w:rsidRDefault="00E823DF" w:rsidP="00E823DF">
      <w:pPr>
        <w:pStyle w:val="Textoindependiente"/>
        <w:tabs>
          <w:tab w:val="left" w:pos="6350"/>
        </w:tabs>
        <w:spacing w:after="0"/>
        <w:ind w:right="41"/>
        <w:jc w:val="center"/>
        <w:rPr>
          <w:rFonts w:ascii="Arial" w:hAnsi="Arial" w:cs="Arial"/>
          <w:sz w:val="18"/>
          <w:szCs w:val="18"/>
        </w:rPr>
      </w:pPr>
      <w:r w:rsidRPr="000C2D15">
        <w:rPr>
          <w:rFonts w:ascii="Arial" w:hAnsi="Arial" w:cs="Arial"/>
          <w:sz w:val="18"/>
          <w:szCs w:val="18"/>
        </w:rPr>
        <w:t xml:space="preserve">Nombre: </w:t>
      </w:r>
      <w:r w:rsidRPr="000C2D15">
        <w:rPr>
          <w:rFonts w:ascii="Arial" w:hAnsi="Arial" w:cs="Arial"/>
          <w:sz w:val="18"/>
          <w:szCs w:val="18"/>
          <w:u w:val="single"/>
        </w:rPr>
        <w:tab/>
      </w:r>
    </w:p>
    <w:p w14:paraId="25DB02CE" w14:textId="77777777" w:rsidR="00E823DF" w:rsidRPr="000C2D15" w:rsidRDefault="00E823DF" w:rsidP="00E823DF">
      <w:pPr>
        <w:pStyle w:val="Textoindependiente"/>
        <w:spacing w:after="0"/>
        <w:rPr>
          <w:rFonts w:ascii="Arial" w:hAnsi="Arial" w:cs="Arial"/>
          <w:sz w:val="18"/>
          <w:szCs w:val="18"/>
        </w:rPr>
      </w:pPr>
    </w:p>
    <w:p w14:paraId="5E0756A7" w14:textId="77777777" w:rsidR="00E823DF" w:rsidRPr="000C2D15" w:rsidRDefault="00E823DF" w:rsidP="00E823DF">
      <w:pPr>
        <w:pStyle w:val="Textoindependiente"/>
        <w:spacing w:after="0"/>
        <w:ind w:right="44"/>
        <w:jc w:val="center"/>
        <w:rPr>
          <w:rFonts w:ascii="Arial" w:hAnsi="Arial" w:cs="Arial"/>
          <w:spacing w:val="-2"/>
          <w:sz w:val="18"/>
          <w:szCs w:val="18"/>
        </w:rPr>
      </w:pPr>
      <w:r w:rsidRPr="000C2D15">
        <w:rPr>
          <w:rFonts w:ascii="Arial" w:hAnsi="Arial" w:cs="Arial"/>
          <w:sz w:val="18"/>
          <w:szCs w:val="18"/>
        </w:rPr>
        <w:t>(Nombre</w:t>
      </w:r>
      <w:r w:rsidRPr="000C2D15">
        <w:rPr>
          <w:rFonts w:ascii="Arial" w:hAnsi="Arial" w:cs="Arial"/>
          <w:spacing w:val="-1"/>
          <w:sz w:val="18"/>
          <w:szCs w:val="18"/>
        </w:rPr>
        <w:t xml:space="preserve"> </w:t>
      </w:r>
      <w:r w:rsidRPr="000C2D15">
        <w:rPr>
          <w:rFonts w:ascii="Arial" w:hAnsi="Arial" w:cs="Arial"/>
          <w:sz w:val="18"/>
          <w:szCs w:val="18"/>
        </w:rPr>
        <w:t>y</w:t>
      </w:r>
      <w:r w:rsidRPr="000C2D15">
        <w:rPr>
          <w:rFonts w:ascii="Arial" w:hAnsi="Arial" w:cs="Arial"/>
          <w:spacing w:val="-3"/>
          <w:sz w:val="18"/>
          <w:szCs w:val="18"/>
        </w:rPr>
        <w:t xml:space="preserve"> </w:t>
      </w:r>
      <w:r w:rsidRPr="000C2D15">
        <w:rPr>
          <w:rFonts w:ascii="Arial" w:hAnsi="Arial" w:cs="Arial"/>
          <w:sz w:val="18"/>
          <w:szCs w:val="18"/>
        </w:rPr>
        <w:t>firma</w:t>
      </w:r>
      <w:r w:rsidRPr="000C2D15">
        <w:rPr>
          <w:rFonts w:ascii="Arial" w:hAnsi="Arial" w:cs="Arial"/>
          <w:spacing w:val="-4"/>
          <w:sz w:val="18"/>
          <w:szCs w:val="18"/>
        </w:rPr>
        <w:t xml:space="preserve"> </w:t>
      </w:r>
      <w:r w:rsidRPr="000C2D15">
        <w:rPr>
          <w:rFonts w:ascii="Arial" w:hAnsi="Arial" w:cs="Arial"/>
          <w:sz w:val="18"/>
          <w:szCs w:val="18"/>
        </w:rPr>
        <w:t>del</w:t>
      </w:r>
      <w:r w:rsidRPr="000C2D15">
        <w:rPr>
          <w:rFonts w:ascii="Arial" w:hAnsi="Arial" w:cs="Arial"/>
          <w:spacing w:val="-4"/>
          <w:sz w:val="18"/>
          <w:szCs w:val="18"/>
        </w:rPr>
        <w:t xml:space="preserve"> </w:t>
      </w:r>
      <w:r w:rsidRPr="000C2D15">
        <w:rPr>
          <w:rFonts w:ascii="Arial" w:hAnsi="Arial" w:cs="Arial"/>
          <w:sz w:val="18"/>
          <w:szCs w:val="18"/>
        </w:rPr>
        <w:t>Interesado</w:t>
      </w:r>
      <w:r w:rsidRPr="000C2D15">
        <w:rPr>
          <w:rFonts w:ascii="Arial" w:hAnsi="Arial" w:cs="Arial"/>
          <w:spacing w:val="-1"/>
          <w:sz w:val="18"/>
          <w:szCs w:val="18"/>
        </w:rPr>
        <w:t xml:space="preserve"> </w:t>
      </w:r>
      <w:r w:rsidRPr="000C2D15">
        <w:rPr>
          <w:rFonts w:ascii="Arial" w:hAnsi="Arial" w:cs="Arial"/>
          <w:sz w:val="18"/>
          <w:szCs w:val="18"/>
        </w:rPr>
        <w:t>o</w:t>
      </w:r>
      <w:r w:rsidRPr="000C2D15">
        <w:rPr>
          <w:rFonts w:ascii="Arial" w:hAnsi="Arial" w:cs="Arial"/>
          <w:spacing w:val="-1"/>
          <w:sz w:val="18"/>
          <w:szCs w:val="18"/>
        </w:rPr>
        <w:t xml:space="preserve"> </w:t>
      </w:r>
      <w:r w:rsidRPr="000C2D15">
        <w:rPr>
          <w:rFonts w:ascii="Arial" w:hAnsi="Arial" w:cs="Arial"/>
          <w:sz w:val="18"/>
          <w:szCs w:val="18"/>
        </w:rPr>
        <w:t>de</w:t>
      </w:r>
      <w:r w:rsidRPr="000C2D15">
        <w:rPr>
          <w:rFonts w:ascii="Arial" w:hAnsi="Arial" w:cs="Arial"/>
          <w:spacing w:val="-4"/>
          <w:sz w:val="18"/>
          <w:szCs w:val="18"/>
        </w:rPr>
        <w:t xml:space="preserve"> </w:t>
      </w:r>
      <w:r w:rsidRPr="000C2D15">
        <w:rPr>
          <w:rFonts w:ascii="Arial" w:hAnsi="Arial" w:cs="Arial"/>
          <w:sz w:val="18"/>
          <w:szCs w:val="18"/>
        </w:rPr>
        <w:t>su</w:t>
      </w:r>
      <w:r w:rsidRPr="000C2D15">
        <w:rPr>
          <w:rFonts w:ascii="Arial" w:hAnsi="Arial" w:cs="Arial"/>
          <w:spacing w:val="-4"/>
          <w:sz w:val="18"/>
          <w:szCs w:val="18"/>
        </w:rPr>
        <w:t xml:space="preserve"> </w:t>
      </w:r>
      <w:r w:rsidRPr="000C2D15">
        <w:rPr>
          <w:rFonts w:ascii="Arial" w:hAnsi="Arial" w:cs="Arial"/>
          <w:sz w:val="18"/>
          <w:szCs w:val="18"/>
        </w:rPr>
        <w:t>Representante</w:t>
      </w:r>
      <w:r w:rsidRPr="000C2D15">
        <w:rPr>
          <w:rFonts w:ascii="Arial" w:hAnsi="Arial" w:cs="Arial"/>
          <w:spacing w:val="-1"/>
          <w:sz w:val="18"/>
          <w:szCs w:val="18"/>
        </w:rPr>
        <w:t xml:space="preserve"> </w:t>
      </w:r>
      <w:r w:rsidRPr="000C2D15">
        <w:rPr>
          <w:rFonts w:ascii="Arial" w:hAnsi="Arial" w:cs="Arial"/>
          <w:spacing w:val="-2"/>
          <w:sz w:val="18"/>
          <w:szCs w:val="18"/>
        </w:rPr>
        <w:t>Legal)</w:t>
      </w:r>
    </w:p>
    <w:p w14:paraId="7434059F" w14:textId="77777777" w:rsidR="00E823DF" w:rsidRPr="000C2D15" w:rsidRDefault="00E823DF" w:rsidP="00E823DF">
      <w:pPr>
        <w:spacing w:after="0"/>
        <w:rPr>
          <w:rFonts w:ascii="Arial" w:eastAsia="Arial" w:hAnsi="Arial" w:cs="Arial"/>
          <w:sz w:val="18"/>
          <w:szCs w:val="18"/>
        </w:rPr>
      </w:pPr>
      <w:r w:rsidRPr="000C2D15">
        <w:rPr>
          <w:rFonts w:ascii="Arial" w:hAnsi="Arial" w:cs="Arial"/>
        </w:rPr>
        <w:br w:type="page"/>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6777"/>
      </w:tblGrid>
      <w:tr w:rsidR="00E823DF" w:rsidRPr="000C2D15" w14:paraId="4BB8A8B8" w14:textId="77777777" w:rsidTr="00E723A7">
        <w:trPr>
          <w:trHeight w:val="205"/>
        </w:trPr>
        <w:tc>
          <w:tcPr>
            <w:tcW w:w="5000" w:type="pct"/>
            <w:gridSpan w:val="2"/>
            <w:shd w:val="clear" w:color="auto" w:fill="C5E0B3"/>
          </w:tcPr>
          <w:p w14:paraId="0AC892E9" w14:textId="77777777" w:rsidR="00E823DF" w:rsidRPr="000C2D15" w:rsidRDefault="00E823DF" w:rsidP="00E823DF">
            <w:pPr>
              <w:pStyle w:val="TableParagraph"/>
              <w:spacing w:line="276" w:lineRule="auto"/>
              <w:ind w:left="3011" w:right="3003"/>
              <w:jc w:val="center"/>
              <w:rPr>
                <w:b/>
                <w:sz w:val="18"/>
              </w:rPr>
            </w:pPr>
            <w:r w:rsidRPr="000C2D15">
              <w:rPr>
                <w:b/>
                <w:sz w:val="18"/>
              </w:rPr>
              <w:lastRenderedPageBreak/>
              <w:t>INSTRUCTIVO</w:t>
            </w:r>
            <w:r w:rsidRPr="000C2D15">
              <w:rPr>
                <w:b/>
                <w:spacing w:val="-12"/>
                <w:sz w:val="18"/>
              </w:rPr>
              <w:t xml:space="preserve"> </w:t>
            </w:r>
            <w:r w:rsidRPr="000C2D15">
              <w:rPr>
                <w:b/>
                <w:sz w:val="18"/>
              </w:rPr>
              <w:t>DE</w:t>
            </w:r>
            <w:r w:rsidRPr="000C2D15">
              <w:rPr>
                <w:b/>
                <w:spacing w:val="-8"/>
                <w:sz w:val="18"/>
              </w:rPr>
              <w:t xml:space="preserve"> </w:t>
            </w:r>
            <w:r w:rsidRPr="000C2D15">
              <w:rPr>
                <w:b/>
                <w:spacing w:val="-2"/>
                <w:sz w:val="18"/>
              </w:rPr>
              <w:t>LLENADO</w:t>
            </w:r>
          </w:p>
        </w:tc>
      </w:tr>
      <w:tr w:rsidR="00E823DF" w:rsidRPr="000C2D15" w14:paraId="34103DD4" w14:textId="77777777" w:rsidTr="00E723A7">
        <w:trPr>
          <w:trHeight w:val="414"/>
        </w:trPr>
        <w:tc>
          <w:tcPr>
            <w:tcW w:w="1393" w:type="pct"/>
            <w:shd w:val="clear" w:color="auto" w:fill="C5E0B3"/>
          </w:tcPr>
          <w:p w14:paraId="062D7DE7" w14:textId="77777777" w:rsidR="00E823DF" w:rsidRPr="000C2D15" w:rsidRDefault="00E823DF" w:rsidP="00E823DF">
            <w:pPr>
              <w:pStyle w:val="TableParagraph"/>
              <w:spacing w:line="276" w:lineRule="auto"/>
              <w:ind w:left="141" w:right="111"/>
              <w:rPr>
                <w:b/>
                <w:sz w:val="18"/>
              </w:rPr>
            </w:pPr>
            <w:r w:rsidRPr="000C2D15">
              <w:rPr>
                <w:b/>
                <w:sz w:val="18"/>
              </w:rPr>
              <w:t>Nombre</w:t>
            </w:r>
            <w:r w:rsidRPr="000C2D15">
              <w:rPr>
                <w:b/>
                <w:spacing w:val="-1"/>
                <w:sz w:val="18"/>
              </w:rPr>
              <w:t xml:space="preserve"> </w:t>
            </w:r>
            <w:r w:rsidRPr="000C2D15">
              <w:rPr>
                <w:b/>
                <w:sz w:val="18"/>
              </w:rPr>
              <w:t>del</w:t>
            </w:r>
            <w:r w:rsidRPr="000C2D15">
              <w:rPr>
                <w:b/>
                <w:spacing w:val="-4"/>
                <w:sz w:val="18"/>
              </w:rPr>
              <w:t xml:space="preserve"> </w:t>
            </w:r>
            <w:r w:rsidRPr="000C2D15">
              <w:rPr>
                <w:b/>
                <w:spacing w:val="-2"/>
                <w:sz w:val="18"/>
              </w:rPr>
              <w:t>campo</w:t>
            </w:r>
          </w:p>
        </w:tc>
        <w:tc>
          <w:tcPr>
            <w:tcW w:w="3607" w:type="pct"/>
            <w:shd w:val="clear" w:color="auto" w:fill="C5E0B3"/>
          </w:tcPr>
          <w:p w14:paraId="1A43BF57" w14:textId="77777777" w:rsidR="00E823DF" w:rsidRPr="000C2D15" w:rsidRDefault="00E823DF" w:rsidP="00E823DF">
            <w:pPr>
              <w:pStyle w:val="TableParagraph"/>
              <w:spacing w:line="276" w:lineRule="auto"/>
              <w:ind w:left="2977" w:right="706" w:hanging="2441"/>
              <w:jc w:val="center"/>
              <w:rPr>
                <w:b/>
                <w:sz w:val="18"/>
              </w:rPr>
            </w:pPr>
            <w:r w:rsidRPr="000C2D15">
              <w:rPr>
                <w:b/>
                <w:sz w:val="18"/>
              </w:rPr>
              <w:t>Descripción</w:t>
            </w:r>
            <w:r w:rsidRPr="000C2D15">
              <w:rPr>
                <w:b/>
                <w:spacing w:val="-3"/>
                <w:sz w:val="18"/>
              </w:rPr>
              <w:t xml:space="preserve"> </w:t>
            </w:r>
            <w:r w:rsidRPr="000C2D15">
              <w:rPr>
                <w:b/>
                <w:sz w:val="18"/>
              </w:rPr>
              <w:t>del</w:t>
            </w:r>
            <w:r w:rsidRPr="000C2D15">
              <w:rPr>
                <w:b/>
                <w:spacing w:val="-5"/>
                <w:sz w:val="18"/>
              </w:rPr>
              <w:t xml:space="preserve"> </w:t>
            </w:r>
            <w:r w:rsidRPr="000C2D15">
              <w:rPr>
                <w:b/>
                <w:spacing w:val="-2"/>
                <w:sz w:val="18"/>
              </w:rPr>
              <w:t>campo</w:t>
            </w:r>
          </w:p>
        </w:tc>
      </w:tr>
      <w:tr w:rsidR="00E823DF" w:rsidRPr="000C2D15" w14:paraId="7A0A74F4" w14:textId="77777777" w:rsidTr="00E723A7">
        <w:trPr>
          <w:trHeight w:val="206"/>
        </w:trPr>
        <w:tc>
          <w:tcPr>
            <w:tcW w:w="5000" w:type="pct"/>
            <w:gridSpan w:val="2"/>
            <w:shd w:val="clear" w:color="auto" w:fill="F2F2F2"/>
          </w:tcPr>
          <w:p w14:paraId="6E20C3F5" w14:textId="77777777" w:rsidR="00E823DF" w:rsidRPr="000C2D15" w:rsidRDefault="00E823DF" w:rsidP="00E823DF">
            <w:pPr>
              <w:pStyle w:val="TableParagraph"/>
              <w:spacing w:line="276" w:lineRule="auto"/>
              <w:ind w:right="3000"/>
              <w:jc w:val="center"/>
              <w:rPr>
                <w:b/>
                <w:sz w:val="18"/>
              </w:rPr>
            </w:pPr>
            <w:r w:rsidRPr="000C2D15">
              <w:rPr>
                <w:b/>
                <w:sz w:val="18"/>
              </w:rPr>
              <w:t>I.</w:t>
            </w:r>
            <w:r w:rsidRPr="000C2D15">
              <w:rPr>
                <w:b/>
                <w:spacing w:val="-2"/>
                <w:sz w:val="18"/>
              </w:rPr>
              <w:t xml:space="preserve"> </w:t>
            </w:r>
            <w:r w:rsidRPr="000C2D15">
              <w:rPr>
                <w:b/>
                <w:sz w:val="18"/>
              </w:rPr>
              <w:t>TIPO</w:t>
            </w:r>
            <w:r w:rsidRPr="000C2D15">
              <w:rPr>
                <w:b/>
                <w:spacing w:val="-2"/>
                <w:sz w:val="18"/>
              </w:rPr>
              <w:t xml:space="preserve"> </w:t>
            </w:r>
            <w:r w:rsidRPr="000C2D15">
              <w:rPr>
                <w:b/>
                <w:sz w:val="18"/>
              </w:rPr>
              <w:t>DE</w:t>
            </w:r>
            <w:r w:rsidRPr="000C2D15">
              <w:rPr>
                <w:b/>
                <w:spacing w:val="-3"/>
                <w:sz w:val="18"/>
              </w:rPr>
              <w:t xml:space="preserve"> </w:t>
            </w:r>
            <w:r w:rsidRPr="000C2D15">
              <w:rPr>
                <w:b/>
                <w:sz w:val="18"/>
              </w:rPr>
              <w:t>TRÁMITE</w:t>
            </w:r>
          </w:p>
        </w:tc>
      </w:tr>
      <w:tr w:rsidR="00E823DF" w:rsidRPr="000C2D15" w14:paraId="2E448A08" w14:textId="77777777" w:rsidTr="00E723A7">
        <w:trPr>
          <w:trHeight w:val="208"/>
        </w:trPr>
        <w:tc>
          <w:tcPr>
            <w:tcW w:w="1393" w:type="pct"/>
            <w:vAlign w:val="center"/>
          </w:tcPr>
          <w:p w14:paraId="7E35A4A8" w14:textId="77777777" w:rsidR="00E823DF" w:rsidRPr="000C2D15" w:rsidRDefault="00E823DF" w:rsidP="00E823DF">
            <w:pPr>
              <w:pStyle w:val="TableParagraph"/>
              <w:spacing w:line="276" w:lineRule="auto"/>
              <w:rPr>
                <w:sz w:val="18"/>
              </w:rPr>
            </w:pPr>
            <w:r w:rsidRPr="000C2D15">
              <w:rPr>
                <w:sz w:val="18"/>
              </w:rPr>
              <w:t>Aviso de suspensión</w:t>
            </w:r>
          </w:p>
        </w:tc>
        <w:tc>
          <w:tcPr>
            <w:tcW w:w="3607" w:type="pct"/>
            <w:vAlign w:val="center"/>
          </w:tcPr>
          <w:p w14:paraId="6AFAB026" w14:textId="77777777" w:rsidR="00E823DF" w:rsidRPr="000C2D15" w:rsidRDefault="00E823DF" w:rsidP="00E823DF">
            <w:pPr>
              <w:pStyle w:val="TableParagraph"/>
              <w:spacing w:line="276" w:lineRule="auto"/>
              <w:ind w:left="140" w:right="384"/>
              <w:rPr>
                <w:sz w:val="18"/>
              </w:rPr>
            </w:pPr>
            <w:r w:rsidRPr="000C2D15">
              <w:rPr>
                <w:sz w:val="18"/>
              </w:rPr>
              <w:t>Aviso de suspensión por mantenimiento o sustitución de instalaciones y equipos.</w:t>
            </w:r>
          </w:p>
        </w:tc>
      </w:tr>
      <w:tr w:rsidR="00E823DF" w:rsidRPr="000C2D15" w14:paraId="66CFBD4D" w14:textId="77777777" w:rsidTr="00E723A7">
        <w:trPr>
          <w:trHeight w:val="206"/>
        </w:trPr>
        <w:tc>
          <w:tcPr>
            <w:tcW w:w="5000" w:type="pct"/>
            <w:gridSpan w:val="2"/>
            <w:shd w:val="clear" w:color="auto" w:fill="F2F2F2"/>
          </w:tcPr>
          <w:p w14:paraId="167021DC" w14:textId="77777777" w:rsidR="00E823DF" w:rsidRPr="000C2D15" w:rsidRDefault="00E823DF" w:rsidP="00E823DF">
            <w:pPr>
              <w:pStyle w:val="TableParagraph"/>
              <w:spacing w:line="276" w:lineRule="auto"/>
              <w:ind w:left="3011" w:right="2405" w:hanging="317"/>
              <w:jc w:val="center"/>
              <w:rPr>
                <w:b/>
                <w:sz w:val="18"/>
              </w:rPr>
            </w:pPr>
            <w:r w:rsidRPr="000C2D15">
              <w:rPr>
                <w:b/>
                <w:sz w:val="18"/>
              </w:rPr>
              <w:t>II.</w:t>
            </w:r>
            <w:r w:rsidRPr="000C2D15">
              <w:rPr>
                <w:b/>
                <w:spacing w:val="-3"/>
                <w:sz w:val="18"/>
              </w:rPr>
              <w:t xml:space="preserve"> </w:t>
            </w:r>
            <w:r w:rsidRPr="000C2D15">
              <w:rPr>
                <w:b/>
                <w:sz w:val="18"/>
              </w:rPr>
              <w:t>DATOS</w:t>
            </w:r>
            <w:r w:rsidRPr="000C2D15">
              <w:rPr>
                <w:b/>
                <w:spacing w:val="-1"/>
                <w:sz w:val="18"/>
              </w:rPr>
              <w:t xml:space="preserve"> </w:t>
            </w:r>
            <w:r w:rsidRPr="000C2D15">
              <w:rPr>
                <w:b/>
                <w:sz w:val="18"/>
              </w:rPr>
              <w:t>GENERALES</w:t>
            </w:r>
            <w:r w:rsidRPr="000C2D15">
              <w:rPr>
                <w:b/>
                <w:spacing w:val="-4"/>
                <w:sz w:val="18"/>
              </w:rPr>
              <w:t xml:space="preserve"> </w:t>
            </w:r>
            <w:r w:rsidRPr="000C2D15">
              <w:rPr>
                <w:b/>
                <w:sz w:val="18"/>
              </w:rPr>
              <w:t>DEL</w:t>
            </w:r>
            <w:r w:rsidRPr="000C2D15">
              <w:rPr>
                <w:b/>
                <w:spacing w:val="-2"/>
                <w:sz w:val="18"/>
              </w:rPr>
              <w:t xml:space="preserve"> SOLICITANTE</w:t>
            </w:r>
          </w:p>
        </w:tc>
      </w:tr>
      <w:tr w:rsidR="00E823DF" w:rsidRPr="000C2D15" w14:paraId="2F0A7A75" w14:textId="77777777" w:rsidTr="00E723A7">
        <w:trPr>
          <w:trHeight w:val="208"/>
        </w:trPr>
        <w:tc>
          <w:tcPr>
            <w:tcW w:w="5000" w:type="pct"/>
            <w:gridSpan w:val="2"/>
            <w:shd w:val="clear" w:color="auto" w:fill="C5E0B3"/>
          </w:tcPr>
          <w:p w14:paraId="4A9E1EA5" w14:textId="77777777" w:rsidR="00E823DF" w:rsidRPr="000C2D15" w:rsidRDefault="00E823DF" w:rsidP="00E823DF">
            <w:pPr>
              <w:pStyle w:val="TableParagraph"/>
              <w:spacing w:line="276" w:lineRule="auto"/>
              <w:ind w:left="107"/>
              <w:rPr>
                <w:b/>
                <w:sz w:val="18"/>
              </w:rPr>
            </w:pPr>
            <w:r w:rsidRPr="000C2D15">
              <w:rPr>
                <w:b/>
                <w:sz w:val="18"/>
              </w:rPr>
              <w:t>Datos</w:t>
            </w:r>
            <w:r w:rsidRPr="000C2D15">
              <w:rPr>
                <w:b/>
                <w:spacing w:val="-3"/>
                <w:sz w:val="18"/>
              </w:rPr>
              <w:t xml:space="preserve"> </w:t>
            </w:r>
            <w:r w:rsidRPr="000C2D15">
              <w:rPr>
                <w:b/>
                <w:sz w:val="18"/>
              </w:rPr>
              <w:t>Generales</w:t>
            </w:r>
            <w:r w:rsidRPr="000C2D15">
              <w:rPr>
                <w:b/>
                <w:spacing w:val="-2"/>
                <w:sz w:val="18"/>
              </w:rPr>
              <w:t xml:space="preserve"> </w:t>
            </w:r>
            <w:r w:rsidRPr="000C2D15">
              <w:rPr>
                <w:b/>
                <w:sz w:val="18"/>
              </w:rPr>
              <w:t>del</w:t>
            </w:r>
            <w:r w:rsidRPr="000C2D15">
              <w:rPr>
                <w:b/>
                <w:spacing w:val="-3"/>
                <w:sz w:val="18"/>
              </w:rPr>
              <w:t xml:space="preserve"> </w:t>
            </w:r>
            <w:r w:rsidRPr="000C2D15">
              <w:rPr>
                <w:b/>
                <w:spacing w:val="-2"/>
                <w:sz w:val="18"/>
              </w:rPr>
              <w:t>Concesionario</w:t>
            </w:r>
          </w:p>
        </w:tc>
      </w:tr>
      <w:tr w:rsidR="00E823DF" w:rsidRPr="000C2D15" w14:paraId="4E0CAE55" w14:textId="77777777" w:rsidTr="00E723A7">
        <w:trPr>
          <w:trHeight w:val="414"/>
        </w:trPr>
        <w:tc>
          <w:tcPr>
            <w:tcW w:w="1393" w:type="pct"/>
            <w:vAlign w:val="center"/>
          </w:tcPr>
          <w:p w14:paraId="40089E2A" w14:textId="77777777" w:rsidR="00E823DF" w:rsidRPr="000C2D15" w:rsidRDefault="00E823DF" w:rsidP="00E823DF">
            <w:pPr>
              <w:pStyle w:val="TableParagraph"/>
              <w:spacing w:line="276" w:lineRule="auto"/>
              <w:ind w:left="107" w:right="168"/>
              <w:jc w:val="both"/>
              <w:rPr>
                <w:sz w:val="18"/>
              </w:rPr>
            </w:pPr>
            <w:r w:rsidRPr="000C2D15">
              <w:rPr>
                <w:sz w:val="18"/>
              </w:rPr>
              <w:t>Razón</w:t>
            </w:r>
            <w:r w:rsidRPr="000C2D15">
              <w:rPr>
                <w:spacing w:val="-12"/>
                <w:sz w:val="18"/>
              </w:rPr>
              <w:t xml:space="preserve"> </w:t>
            </w:r>
            <w:r w:rsidRPr="000C2D15">
              <w:rPr>
                <w:sz w:val="18"/>
              </w:rPr>
              <w:t>social del Concesionario</w:t>
            </w:r>
          </w:p>
        </w:tc>
        <w:tc>
          <w:tcPr>
            <w:tcW w:w="3607" w:type="pct"/>
            <w:vAlign w:val="center"/>
          </w:tcPr>
          <w:p w14:paraId="25A88BEC" w14:textId="77777777" w:rsidR="00E823DF" w:rsidRPr="000C2D15" w:rsidRDefault="00E823DF" w:rsidP="00E823DF">
            <w:pPr>
              <w:pStyle w:val="TableParagraph"/>
              <w:spacing w:line="276" w:lineRule="auto"/>
              <w:ind w:left="105" w:right="104"/>
              <w:rPr>
                <w:sz w:val="18"/>
              </w:rPr>
            </w:pPr>
            <w:r w:rsidRPr="000C2D15">
              <w:rPr>
                <w:color w:val="000000"/>
                <w:sz w:val="18"/>
                <w:szCs w:val="18"/>
              </w:rPr>
              <w:t>Es el nombre o denominación de la persona física o moral correspondiente a la solicitud.</w:t>
            </w:r>
          </w:p>
        </w:tc>
      </w:tr>
      <w:tr w:rsidR="00E823DF" w:rsidRPr="000C2D15" w14:paraId="3505ED52" w14:textId="77777777" w:rsidTr="00E723A7">
        <w:trPr>
          <w:trHeight w:val="204"/>
        </w:trPr>
        <w:tc>
          <w:tcPr>
            <w:tcW w:w="5000" w:type="pct"/>
            <w:gridSpan w:val="2"/>
            <w:shd w:val="clear" w:color="auto" w:fill="C5E0B3"/>
          </w:tcPr>
          <w:p w14:paraId="5788C54D" w14:textId="77777777" w:rsidR="00E823DF" w:rsidRPr="000C2D15" w:rsidRDefault="00E823DF" w:rsidP="00E823DF">
            <w:pPr>
              <w:pStyle w:val="TableParagraph"/>
              <w:spacing w:line="276" w:lineRule="auto"/>
              <w:ind w:left="107"/>
              <w:rPr>
                <w:b/>
                <w:sz w:val="18"/>
              </w:rPr>
            </w:pPr>
            <w:r w:rsidRPr="000C2D15">
              <w:rPr>
                <w:b/>
                <w:sz w:val="18"/>
              </w:rPr>
              <w:t>Representante</w:t>
            </w:r>
            <w:r w:rsidRPr="000C2D15">
              <w:rPr>
                <w:b/>
                <w:spacing w:val="-5"/>
                <w:sz w:val="18"/>
              </w:rPr>
              <w:t xml:space="preserve"> </w:t>
            </w:r>
            <w:r w:rsidRPr="000C2D15">
              <w:rPr>
                <w:b/>
                <w:spacing w:val="-2"/>
                <w:sz w:val="18"/>
              </w:rPr>
              <w:t>legal</w:t>
            </w:r>
          </w:p>
        </w:tc>
      </w:tr>
      <w:tr w:rsidR="00E823DF" w:rsidRPr="000C2D15" w14:paraId="00973628" w14:textId="77777777" w:rsidTr="00E723A7">
        <w:trPr>
          <w:trHeight w:val="414"/>
        </w:trPr>
        <w:tc>
          <w:tcPr>
            <w:tcW w:w="1393" w:type="pct"/>
            <w:vAlign w:val="center"/>
          </w:tcPr>
          <w:p w14:paraId="3F6E2E2B" w14:textId="77777777" w:rsidR="00E823DF" w:rsidRPr="000C2D15" w:rsidRDefault="00E823DF" w:rsidP="00E823DF">
            <w:pPr>
              <w:pStyle w:val="TableParagraph"/>
              <w:spacing w:line="276" w:lineRule="auto"/>
              <w:ind w:left="107" w:right="141"/>
              <w:jc w:val="both"/>
              <w:rPr>
                <w:sz w:val="18"/>
              </w:rPr>
            </w:pPr>
            <w:r w:rsidRPr="000C2D15">
              <w:rPr>
                <w:rFonts w:eastAsia="Times New Roman"/>
                <w:color w:val="000000"/>
                <w:sz w:val="18"/>
                <w:szCs w:val="18"/>
                <w:lang w:eastAsia="es-MX"/>
              </w:rPr>
              <w:t>Nombre del Representante Legal o de la persona física por derecho propio</w:t>
            </w:r>
            <w:r w:rsidRPr="000C2D15">
              <w:rPr>
                <w:sz w:val="18"/>
              </w:rPr>
              <w:t>:</w:t>
            </w:r>
          </w:p>
        </w:tc>
        <w:tc>
          <w:tcPr>
            <w:tcW w:w="3607" w:type="pct"/>
            <w:vAlign w:val="center"/>
          </w:tcPr>
          <w:p w14:paraId="00EDF720" w14:textId="77777777" w:rsidR="00E823DF" w:rsidRPr="000C2D15" w:rsidRDefault="00E823DF" w:rsidP="00E823DF">
            <w:pPr>
              <w:pStyle w:val="TableParagraph"/>
              <w:spacing w:line="276" w:lineRule="auto"/>
              <w:ind w:left="105" w:right="97"/>
              <w:jc w:val="both"/>
              <w:rPr>
                <w:sz w:val="18"/>
              </w:rPr>
            </w:pPr>
            <w:r w:rsidRPr="000C2D15">
              <w:rPr>
                <w:color w:val="000000"/>
                <w:sz w:val="18"/>
                <w:szCs w:val="18"/>
              </w:rPr>
              <w:t xml:space="preserve">Deberá proporcionarse el nombre completo del actual representante legal. </w:t>
            </w:r>
            <w:r w:rsidRPr="000C2D15">
              <w:rPr>
                <w:sz w:val="18"/>
              </w:rPr>
              <w:t>La</w:t>
            </w:r>
            <w:r w:rsidRPr="000C2D15">
              <w:rPr>
                <w:spacing w:val="-4"/>
                <w:sz w:val="18"/>
              </w:rPr>
              <w:t xml:space="preserve"> </w:t>
            </w:r>
            <w:r w:rsidRPr="000C2D15">
              <w:rPr>
                <w:sz w:val="18"/>
              </w:rPr>
              <w:t>representación permite</w:t>
            </w:r>
            <w:r w:rsidRPr="000C2D15">
              <w:rPr>
                <w:spacing w:val="49"/>
                <w:sz w:val="18"/>
              </w:rPr>
              <w:t xml:space="preserve"> </w:t>
            </w:r>
            <w:r w:rsidRPr="000C2D15">
              <w:rPr>
                <w:sz w:val="18"/>
              </w:rPr>
              <w:t>formular</w:t>
            </w:r>
            <w:r w:rsidRPr="000C2D15">
              <w:rPr>
                <w:spacing w:val="47"/>
                <w:sz w:val="18"/>
              </w:rPr>
              <w:t xml:space="preserve"> </w:t>
            </w:r>
            <w:r w:rsidRPr="000C2D15">
              <w:rPr>
                <w:sz w:val="18"/>
              </w:rPr>
              <w:t>solicitudes,</w:t>
            </w:r>
            <w:r w:rsidRPr="000C2D15">
              <w:rPr>
                <w:spacing w:val="48"/>
                <w:sz w:val="18"/>
              </w:rPr>
              <w:t xml:space="preserve"> </w:t>
            </w:r>
            <w:r w:rsidRPr="000C2D15">
              <w:rPr>
                <w:sz w:val="18"/>
              </w:rPr>
              <w:t>participar</w:t>
            </w:r>
            <w:r w:rsidRPr="000C2D15">
              <w:rPr>
                <w:spacing w:val="50"/>
                <w:sz w:val="18"/>
              </w:rPr>
              <w:t xml:space="preserve"> </w:t>
            </w:r>
            <w:r w:rsidRPr="000C2D15">
              <w:rPr>
                <w:sz w:val="18"/>
              </w:rPr>
              <w:t>en</w:t>
            </w:r>
            <w:r w:rsidRPr="000C2D15">
              <w:rPr>
                <w:spacing w:val="47"/>
                <w:sz w:val="18"/>
              </w:rPr>
              <w:t xml:space="preserve"> </w:t>
            </w:r>
            <w:r w:rsidRPr="000C2D15">
              <w:rPr>
                <w:sz w:val="18"/>
              </w:rPr>
              <w:t>el</w:t>
            </w:r>
            <w:r w:rsidRPr="000C2D15">
              <w:rPr>
                <w:spacing w:val="48"/>
                <w:sz w:val="18"/>
              </w:rPr>
              <w:t xml:space="preserve"> </w:t>
            </w:r>
            <w:r w:rsidRPr="000C2D15">
              <w:rPr>
                <w:sz w:val="18"/>
              </w:rPr>
              <w:t>procedimiento</w:t>
            </w:r>
            <w:r w:rsidRPr="000C2D15">
              <w:rPr>
                <w:spacing w:val="50"/>
                <w:sz w:val="18"/>
              </w:rPr>
              <w:t xml:space="preserve"> </w:t>
            </w:r>
            <w:r w:rsidRPr="000C2D15">
              <w:rPr>
                <w:sz w:val="18"/>
              </w:rPr>
              <w:t>administrativo,</w:t>
            </w:r>
            <w:r w:rsidRPr="000C2D15">
              <w:rPr>
                <w:spacing w:val="48"/>
                <w:sz w:val="18"/>
              </w:rPr>
              <w:t xml:space="preserve"> </w:t>
            </w:r>
            <w:r w:rsidRPr="000C2D15">
              <w:rPr>
                <w:sz w:val="18"/>
              </w:rPr>
              <w:t>desistirse</w:t>
            </w:r>
            <w:r w:rsidRPr="000C2D15">
              <w:rPr>
                <w:spacing w:val="48"/>
                <w:sz w:val="18"/>
              </w:rPr>
              <w:t xml:space="preserve"> </w:t>
            </w:r>
            <w:r w:rsidRPr="000C2D15">
              <w:rPr>
                <w:spacing w:val="-10"/>
                <w:sz w:val="18"/>
              </w:rPr>
              <w:t xml:space="preserve">y </w:t>
            </w:r>
            <w:r w:rsidRPr="000C2D15">
              <w:rPr>
                <w:sz w:val="18"/>
              </w:rPr>
              <w:t>renunciar</w:t>
            </w:r>
            <w:r w:rsidRPr="000C2D15">
              <w:rPr>
                <w:spacing w:val="-4"/>
                <w:sz w:val="18"/>
              </w:rPr>
              <w:t xml:space="preserve"> </w:t>
            </w:r>
            <w:r w:rsidRPr="000C2D15">
              <w:rPr>
                <w:sz w:val="18"/>
              </w:rPr>
              <w:t>a</w:t>
            </w:r>
            <w:r w:rsidRPr="000C2D15">
              <w:rPr>
                <w:spacing w:val="-4"/>
                <w:sz w:val="18"/>
              </w:rPr>
              <w:t xml:space="preserve"> </w:t>
            </w:r>
            <w:r w:rsidRPr="000C2D15">
              <w:rPr>
                <w:sz w:val="18"/>
              </w:rPr>
              <w:t>derechos,</w:t>
            </w:r>
            <w:r w:rsidRPr="000C2D15">
              <w:rPr>
                <w:spacing w:val="-4"/>
                <w:sz w:val="18"/>
              </w:rPr>
              <w:t xml:space="preserve"> </w:t>
            </w:r>
            <w:r w:rsidRPr="000C2D15">
              <w:rPr>
                <w:sz w:val="18"/>
              </w:rPr>
              <w:t>para</w:t>
            </w:r>
            <w:r w:rsidRPr="000C2D15">
              <w:rPr>
                <w:spacing w:val="-4"/>
                <w:sz w:val="18"/>
              </w:rPr>
              <w:t xml:space="preserve"> </w:t>
            </w:r>
            <w:r w:rsidRPr="000C2D15">
              <w:rPr>
                <w:sz w:val="18"/>
              </w:rPr>
              <w:t>lo</w:t>
            </w:r>
            <w:r w:rsidRPr="000C2D15">
              <w:rPr>
                <w:spacing w:val="-6"/>
                <w:sz w:val="18"/>
              </w:rPr>
              <w:t xml:space="preserve"> </w:t>
            </w:r>
            <w:r w:rsidRPr="000C2D15">
              <w:rPr>
                <w:sz w:val="18"/>
              </w:rPr>
              <w:t>cual</w:t>
            </w:r>
            <w:r w:rsidRPr="000C2D15">
              <w:rPr>
                <w:spacing w:val="-4"/>
                <w:sz w:val="18"/>
              </w:rPr>
              <w:t xml:space="preserve"> </w:t>
            </w:r>
            <w:r w:rsidRPr="000C2D15">
              <w:rPr>
                <w:sz w:val="18"/>
              </w:rPr>
              <w:t>deberá</w:t>
            </w:r>
            <w:r w:rsidRPr="000C2D15">
              <w:rPr>
                <w:spacing w:val="-4"/>
                <w:sz w:val="18"/>
              </w:rPr>
              <w:t xml:space="preserve"> </w:t>
            </w:r>
            <w:r w:rsidRPr="000C2D15">
              <w:rPr>
                <w:sz w:val="18"/>
              </w:rPr>
              <w:t>acreditarse</w:t>
            </w:r>
            <w:r w:rsidRPr="000C2D15">
              <w:rPr>
                <w:spacing w:val="-4"/>
                <w:sz w:val="18"/>
              </w:rPr>
              <w:t xml:space="preserve"> </w:t>
            </w:r>
            <w:r w:rsidRPr="000C2D15">
              <w:rPr>
                <w:sz w:val="18"/>
              </w:rPr>
              <w:t>mediante</w:t>
            </w:r>
            <w:r w:rsidRPr="000C2D15">
              <w:rPr>
                <w:spacing w:val="-1"/>
                <w:sz w:val="18"/>
              </w:rPr>
              <w:t xml:space="preserve"> </w:t>
            </w:r>
            <w:r w:rsidRPr="000C2D15">
              <w:rPr>
                <w:sz w:val="18"/>
              </w:rPr>
              <w:t>instrumento</w:t>
            </w:r>
            <w:r w:rsidRPr="000C2D15">
              <w:rPr>
                <w:spacing w:val="-4"/>
                <w:sz w:val="18"/>
              </w:rPr>
              <w:t xml:space="preserve"> </w:t>
            </w:r>
            <w:r w:rsidRPr="000C2D15">
              <w:rPr>
                <w:sz w:val="18"/>
              </w:rPr>
              <w:t>público.</w:t>
            </w:r>
          </w:p>
          <w:p w14:paraId="442E2F63" w14:textId="77777777" w:rsidR="00E823DF" w:rsidRPr="000C2D15" w:rsidRDefault="00E823DF" w:rsidP="00E823DF">
            <w:pPr>
              <w:pStyle w:val="TableParagraph"/>
              <w:spacing w:line="276" w:lineRule="auto"/>
              <w:ind w:left="105" w:right="97"/>
              <w:jc w:val="both"/>
              <w:rPr>
                <w:sz w:val="18"/>
              </w:rPr>
            </w:pPr>
          </w:p>
          <w:p w14:paraId="3ADCBB9D" w14:textId="77777777" w:rsidR="00E823DF" w:rsidRPr="000C2D15" w:rsidRDefault="00E823DF" w:rsidP="00E823DF">
            <w:pPr>
              <w:pStyle w:val="TableParagraph"/>
              <w:spacing w:line="276" w:lineRule="auto"/>
              <w:ind w:left="105"/>
              <w:jc w:val="both"/>
              <w:rPr>
                <w:spacing w:val="-2"/>
                <w:sz w:val="18"/>
              </w:rPr>
            </w:pPr>
            <w:r w:rsidRPr="000C2D15">
              <w:rPr>
                <w:sz w:val="18"/>
              </w:rPr>
              <w:t>Comprende</w:t>
            </w:r>
            <w:r w:rsidRPr="000C2D15">
              <w:rPr>
                <w:spacing w:val="-5"/>
                <w:sz w:val="18"/>
              </w:rPr>
              <w:t xml:space="preserve"> </w:t>
            </w:r>
            <w:r w:rsidRPr="000C2D15">
              <w:rPr>
                <w:sz w:val="18"/>
              </w:rPr>
              <w:t>los</w:t>
            </w:r>
            <w:r w:rsidRPr="000C2D15">
              <w:rPr>
                <w:spacing w:val="-4"/>
                <w:sz w:val="18"/>
              </w:rPr>
              <w:t xml:space="preserve"> </w:t>
            </w:r>
            <w:r w:rsidRPr="000C2D15">
              <w:rPr>
                <w:sz w:val="18"/>
              </w:rPr>
              <w:t>siguientes</w:t>
            </w:r>
            <w:r w:rsidRPr="000C2D15">
              <w:rPr>
                <w:spacing w:val="-2"/>
                <w:sz w:val="18"/>
              </w:rPr>
              <w:t xml:space="preserve"> campos:</w:t>
            </w:r>
          </w:p>
          <w:p w14:paraId="41164263" w14:textId="77777777" w:rsidR="00E823DF" w:rsidRPr="000C2D15" w:rsidRDefault="00E823DF" w:rsidP="00E823DF">
            <w:pPr>
              <w:pStyle w:val="TableParagraph"/>
              <w:spacing w:line="276" w:lineRule="auto"/>
              <w:ind w:left="105"/>
              <w:jc w:val="both"/>
              <w:rPr>
                <w:sz w:val="18"/>
              </w:rPr>
            </w:pPr>
          </w:p>
          <w:p w14:paraId="0DFDAD54" w14:textId="77777777" w:rsidR="00E823DF" w:rsidRPr="000C2D15" w:rsidRDefault="00E823DF" w:rsidP="00E723A7">
            <w:pPr>
              <w:pStyle w:val="TableParagraph"/>
              <w:numPr>
                <w:ilvl w:val="0"/>
                <w:numId w:val="10"/>
              </w:numPr>
              <w:tabs>
                <w:tab w:val="left" w:pos="826"/>
              </w:tabs>
              <w:spacing w:line="276" w:lineRule="auto"/>
              <w:ind w:right="94"/>
              <w:rPr>
                <w:sz w:val="18"/>
              </w:rPr>
            </w:pPr>
            <w:r w:rsidRPr="000C2D15">
              <w:rPr>
                <w:sz w:val="18"/>
              </w:rPr>
              <w:t>Nombre(s)</w:t>
            </w:r>
            <w:r w:rsidRPr="000C2D15">
              <w:rPr>
                <w:spacing w:val="80"/>
                <w:sz w:val="18"/>
              </w:rPr>
              <w:t xml:space="preserve"> </w:t>
            </w:r>
            <w:r w:rsidRPr="000C2D15">
              <w:rPr>
                <w:sz w:val="18"/>
              </w:rPr>
              <w:t>completo (s) del</w:t>
            </w:r>
            <w:r w:rsidRPr="000C2D15">
              <w:rPr>
                <w:spacing w:val="80"/>
                <w:sz w:val="18"/>
              </w:rPr>
              <w:t xml:space="preserve"> </w:t>
            </w:r>
            <w:r w:rsidRPr="000C2D15">
              <w:rPr>
                <w:sz w:val="18"/>
              </w:rPr>
              <w:t>representante</w:t>
            </w:r>
            <w:r w:rsidRPr="000C2D15">
              <w:rPr>
                <w:spacing w:val="80"/>
                <w:sz w:val="18"/>
              </w:rPr>
              <w:t xml:space="preserve"> </w:t>
            </w:r>
            <w:r w:rsidRPr="000C2D15">
              <w:rPr>
                <w:sz w:val="18"/>
              </w:rPr>
              <w:t>legal</w:t>
            </w:r>
            <w:r w:rsidRPr="000C2D15">
              <w:rPr>
                <w:spacing w:val="80"/>
                <w:sz w:val="18"/>
              </w:rPr>
              <w:t xml:space="preserve"> </w:t>
            </w:r>
            <w:r w:rsidRPr="000C2D15">
              <w:rPr>
                <w:sz w:val="18"/>
              </w:rPr>
              <w:t xml:space="preserve">o </w:t>
            </w:r>
            <w:r w:rsidRPr="000C2D15">
              <w:rPr>
                <w:spacing w:val="-2"/>
                <w:sz w:val="18"/>
              </w:rPr>
              <w:t>apoderado</w:t>
            </w:r>
            <w:r w:rsidRPr="000C2D15">
              <w:rPr>
                <w:sz w:val="18"/>
              </w:rPr>
              <w:t>. (sin</w:t>
            </w:r>
            <w:r w:rsidRPr="000C2D15">
              <w:rPr>
                <w:spacing w:val="80"/>
                <w:sz w:val="18"/>
              </w:rPr>
              <w:t xml:space="preserve"> </w:t>
            </w:r>
            <w:r w:rsidRPr="000C2D15">
              <w:rPr>
                <w:sz w:val="18"/>
              </w:rPr>
              <w:t>abreviaturas)</w:t>
            </w:r>
            <w:r w:rsidRPr="000C2D15">
              <w:rPr>
                <w:spacing w:val="-2"/>
                <w:sz w:val="18"/>
              </w:rPr>
              <w:t>.</w:t>
            </w:r>
          </w:p>
          <w:p w14:paraId="57EF2F6E" w14:textId="77777777" w:rsidR="00E823DF" w:rsidRPr="000C2D15" w:rsidRDefault="00E823DF" w:rsidP="00E723A7">
            <w:pPr>
              <w:pStyle w:val="TableParagraph"/>
              <w:numPr>
                <w:ilvl w:val="0"/>
                <w:numId w:val="10"/>
              </w:numPr>
              <w:tabs>
                <w:tab w:val="left" w:pos="826"/>
              </w:tabs>
              <w:spacing w:line="276" w:lineRule="auto"/>
              <w:ind w:right="94"/>
              <w:rPr>
                <w:sz w:val="18"/>
              </w:rPr>
            </w:pPr>
            <w:r w:rsidRPr="000C2D15">
              <w:rPr>
                <w:sz w:val="18"/>
              </w:rPr>
              <w:t>Primer</w:t>
            </w:r>
            <w:r w:rsidRPr="000C2D15">
              <w:rPr>
                <w:spacing w:val="40"/>
                <w:sz w:val="18"/>
              </w:rPr>
              <w:t xml:space="preserve"> </w:t>
            </w:r>
            <w:r w:rsidRPr="000C2D15">
              <w:rPr>
                <w:sz w:val="18"/>
              </w:rPr>
              <w:t>apellido</w:t>
            </w:r>
            <w:r w:rsidRPr="000C2D15">
              <w:rPr>
                <w:spacing w:val="40"/>
                <w:sz w:val="18"/>
              </w:rPr>
              <w:t xml:space="preserve"> </w:t>
            </w:r>
            <w:r w:rsidRPr="000C2D15">
              <w:rPr>
                <w:sz w:val="18"/>
              </w:rPr>
              <w:t>del</w:t>
            </w:r>
            <w:r w:rsidRPr="000C2D15">
              <w:rPr>
                <w:spacing w:val="40"/>
                <w:sz w:val="18"/>
              </w:rPr>
              <w:t xml:space="preserve"> </w:t>
            </w:r>
            <w:r w:rsidRPr="000C2D15">
              <w:rPr>
                <w:sz w:val="18"/>
              </w:rPr>
              <w:t>representante</w:t>
            </w:r>
            <w:r w:rsidRPr="000C2D15">
              <w:rPr>
                <w:spacing w:val="40"/>
                <w:sz w:val="18"/>
              </w:rPr>
              <w:t xml:space="preserve"> </w:t>
            </w:r>
            <w:r w:rsidRPr="000C2D15">
              <w:rPr>
                <w:sz w:val="18"/>
              </w:rPr>
              <w:t>legal</w:t>
            </w:r>
            <w:r w:rsidRPr="000C2D15">
              <w:rPr>
                <w:spacing w:val="40"/>
                <w:sz w:val="18"/>
              </w:rPr>
              <w:t xml:space="preserve"> </w:t>
            </w:r>
            <w:r w:rsidRPr="000C2D15">
              <w:rPr>
                <w:sz w:val="18"/>
              </w:rPr>
              <w:t>o</w:t>
            </w:r>
            <w:r w:rsidRPr="000C2D15">
              <w:rPr>
                <w:spacing w:val="40"/>
                <w:sz w:val="18"/>
              </w:rPr>
              <w:t xml:space="preserve"> </w:t>
            </w:r>
            <w:r w:rsidRPr="000C2D15">
              <w:rPr>
                <w:spacing w:val="-2"/>
                <w:sz w:val="18"/>
              </w:rPr>
              <w:t>apoderado.</w:t>
            </w:r>
            <w:r w:rsidRPr="000C2D15">
              <w:rPr>
                <w:sz w:val="18"/>
              </w:rPr>
              <w:t xml:space="preserve"> (sin</w:t>
            </w:r>
            <w:r w:rsidRPr="000C2D15">
              <w:rPr>
                <w:spacing w:val="40"/>
                <w:sz w:val="18"/>
              </w:rPr>
              <w:t xml:space="preserve"> </w:t>
            </w:r>
            <w:r w:rsidRPr="000C2D15">
              <w:rPr>
                <w:sz w:val="18"/>
              </w:rPr>
              <w:t>abreviaturas)</w:t>
            </w:r>
          </w:p>
          <w:p w14:paraId="0DFB667B" w14:textId="77777777" w:rsidR="00E823DF" w:rsidRPr="000C2D15" w:rsidRDefault="00E823DF" w:rsidP="00E723A7">
            <w:pPr>
              <w:pStyle w:val="TableParagraph"/>
              <w:numPr>
                <w:ilvl w:val="0"/>
                <w:numId w:val="10"/>
              </w:numPr>
              <w:tabs>
                <w:tab w:val="left" w:pos="826"/>
              </w:tabs>
              <w:spacing w:line="276" w:lineRule="auto"/>
              <w:ind w:right="94"/>
              <w:rPr>
                <w:sz w:val="18"/>
              </w:rPr>
            </w:pPr>
            <w:r w:rsidRPr="000C2D15">
              <w:rPr>
                <w:sz w:val="18"/>
              </w:rPr>
              <w:t>Segundo</w:t>
            </w:r>
            <w:r w:rsidRPr="000C2D15">
              <w:rPr>
                <w:spacing w:val="-13"/>
                <w:sz w:val="18"/>
              </w:rPr>
              <w:t xml:space="preserve"> </w:t>
            </w:r>
            <w:r w:rsidRPr="000C2D15">
              <w:rPr>
                <w:sz w:val="18"/>
              </w:rPr>
              <w:t>apellido del representante legal o apoderado. (sin</w:t>
            </w:r>
            <w:r w:rsidRPr="000C2D15">
              <w:rPr>
                <w:spacing w:val="-12"/>
                <w:sz w:val="18"/>
              </w:rPr>
              <w:t xml:space="preserve"> </w:t>
            </w:r>
            <w:r w:rsidRPr="000C2D15">
              <w:rPr>
                <w:sz w:val="18"/>
              </w:rPr>
              <w:t>abreviaturas)</w:t>
            </w:r>
          </w:p>
        </w:tc>
      </w:tr>
      <w:tr w:rsidR="00E823DF" w:rsidRPr="000C2D15" w14:paraId="1D99D8C0" w14:textId="77777777" w:rsidTr="00E723A7">
        <w:trPr>
          <w:trHeight w:val="414"/>
        </w:trPr>
        <w:tc>
          <w:tcPr>
            <w:tcW w:w="1393" w:type="pct"/>
            <w:vAlign w:val="center"/>
          </w:tcPr>
          <w:p w14:paraId="44055C38" w14:textId="77777777" w:rsidR="00E823DF" w:rsidRPr="000C2D15" w:rsidRDefault="00E823DF" w:rsidP="00E823DF">
            <w:pPr>
              <w:pStyle w:val="TableParagraph"/>
              <w:spacing w:line="276" w:lineRule="auto"/>
              <w:ind w:right="597"/>
              <w:jc w:val="both"/>
              <w:rPr>
                <w:sz w:val="18"/>
              </w:rPr>
            </w:pPr>
            <w:r w:rsidRPr="000C2D15">
              <w:rPr>
                <w:sz w:val="18"/>
              </w:rPr>
              <w:t>Documento con el cual acredita la representación.</w:t>
            </w:r>
          </w:p>
        </w:tc>
        <w:tc>
          <w:tcPr>
            <w:tcW w:w="3607" w:type="pct"/>
            <w:vAlign w:val="center"/>
          </w:tcPr>
          <w:p w14:paraId="1CAFB952" w14:textId="77777777" w:rsidR="00E823DF" w:rsidRPr="000C2D15" w:rsidRDefault="00E823DF" w:rsidP="00E823DF">
            <w:pPr>
              <w:spacing w:after="0"/>
              <w:contextualSpacing/>
              <w:jc w:val="both"/>
              <w:rPr>
                <w:rFonts w:ascii="Arial" w:hAnsi="Arial" w:cs="Arial"/>
                <w:color w:val="000000"/>
                <w:sz w:val="18"/>
                <w:szCs w:val="18"/>
                <w:lang w:val="es-MX"/>
              </w:rPr>
            </w:pPr>
            <w:r w:rsidRPr="000C2D15">
              <w:rPr>
                <w:rFonts w:ascii="Arial" w:hAnsi="Arial" w:cs="Arial"/>
                <w:color w:val="000000"/>
                <w:sz w:val="18"/>
                <w:szCs w:val="18"/>
              </w:rPr>
              <w:t>A</w:t>
            </w:r>
            <w:proofErr w:type="spellStart"/>
            <w:r w:rsidRPr="000C2D15">
              <w:rPr>
                <w:rFonts w:ascii="Arial" w:hAnsi="Arial" w:cs="Arial"/>
                <w:color w:val="000000"/>
                <w:sz w:val="18"/>
                <w:szCs w:val="18"/>
                <w:lang w:val="es-MX"/>
              </w:rPr>
              <w:t>djuntar</w:t>
            </w:r>
            <w:proofErr w:type="spellEnd"/>
            <w:r w:rsidRPr="000C2D15">
              <w:rPr>
                <w:rFonts w:ascii="Arial" w:hAnsi="Arial" w:cs="Arial"/>
                <w:color w:val="000000"/>
                <w:sz w:val="18"/>
                <w:szCs w:val="18"/>
                <w:lang w:val="es-MX"/>
              </w:rPr>
              <w:t xml:space="preserve"> a la solicitud el testimonio o copia certificada del instrumento público que acredite la representación legal, o bien el nombramiento del funcionario que conforme a las facultades expresamente otorgadas representa legalmente a la Institución.</w:t>
            </w:r>
          </w:p>
          <w:p w14:paraId="1C655017" w14:textId="77777777" w:rsidR="00E823DF" w:rsidRPr="000C2D15" w:rsidRDefault="00E823DF" w:rsidP="00E823DF">
            <w:pPr>
              <w:spacing w:after="0"/>
              <w:contextualSpacing/>
              <w:jc w:val="both"/>
              <w:rPr>
                <w:rFonts w:ascii="Arial" w:hAnsi="Arial" w:cs="Arial"/>
                <w:color w:val="000000"/>
                <w:sz w:val="18"/>
                <w:szCs w:val="18"/>
                <w:lang w:val="es-MX"/>
              </w:rPr>
            </w:pPr>
          </w:p>
          <w:p w14:paraId="75BE38E6" w14:textId="77777777" w:rsidR="00E823DF" w:rsidRPr="000C2D15" w:rsidRDefault="00E823DF" w:rsidP="00E823DF">
            <w:pPr>
              <w:pStyle w:val="TableParagraph"/>
              <w:spacing w:line="276" w:lineRule="auto"/>
              <w:ind w:right="97"/>
              <w:jc w:val="both"/>
              <w:rPr>
                <w:color w:val="000000"/>
                <w:sz w:val="18"/>
                <w:szCs w:val="18"/>
                <w:lang w:val="es-MX"/>
              </w:rPr>
            </w:pPr>
            <w:r w:rsidRPr="000C2D15">
              <w:rPr>
                <w:color w:val="000000"/>
                <w:sz w:val="18"/>
                <w:szCs w:val="18"/>
              </w:rPr>
              <w:t>Asimismo, deberá precisar la referencia de éste, a efecto de hacer posible su identificación.</w:t>
            </w:r>
          </w:p>
        </w:tc>
      </w:tr>
      <w:tr w:rsidR="00E823DF" w:rsidRPr="000C2D15" w14:paraId="1EBD68F2" w14:textId="77777777" w:rsidTr="00E723A7">
        <w:trPr>
          <w:trHeight w:val="204"/>
        </w:trPr>
        <w:tc>
          <w:tcPr>
            <w:tcW w:w="5000" w:type="pct"/>
            <w:gridSpan w:val="2"/>
            <w:shd w:val="clear" w:color="auto" w:fill="C5E0B3"/>
          </w:tcPr>
          <w:p w14:paraId="321D07B5" w14:textId="77777777" w:rsidR="00E823DF" w:rsidRPr="000C2D15" w:rsidRDefault="00E823DF" w:rsidP="00E823DF">
            <w:pPr>
              <w:pStyle w:val="TableParagraph"/>
              <w:spacing w:line="276" w:lineRule="auto"/>
              <w:ind w:left="107"/>
              <w:rPr>
                <w:b/>
                <w:sz w:val="18"/>
              </w:rPr>
            </w:pPr>
            <w:r w:rsidRPr="000C2D15">
              <w:rPr>
                <w:b/>
                <w:sz w:val="18"/>
              </w:rPr>
              <w:t>Domicilio</w:t>
            </w:r>
            <w:r w:rsidRPr="000C2D15">
              <w:rPr>
                <w:b/>
                <w:spacing w:val="-3"/>
                <w:sz w:val="18"/>
              </w:rPr>
              <w:t xml:space="preserve"> </w:t>
            </w:r>
            <w:r w:rsidRPr="000C2D15">
              <w:rPr>
                <w:b/>
                <w:sz w:val="18"/>
              </w:rPr>
              <w:t>para</w:t>
            </w:r>
            <w:r w:rsidRPr="000C2D15">
              <w:rPr>
                <w:b/>
                <w:spacing w:val="-3"/>
                <w:sz w:val="18"/>
              </w:rPr>
              <w:t xml:space="preserve"> </w:t>
            </w:r>
            <w:r w:rsidRPr="000C2D15">
              <w:rPr>
                <w:b/>
                <w:sz w:val="18"/>
              </w:rPr>
              <w:t>oír</w:t>
            </w:r>
            <w:r w:rsidRPr="000C2D15">
              <w:rPr>
                <w:b/>
                <w:spacing w:val="1"/>
                <w:sz w:val="18"/>
              </w:rPr>
              <w:t xml:space="preserve"> </w:t>
            </w:r>
            <w:r w:rsidRPr="000C2D15">
              <w:rPr>
                <w:b/>
                <w:sz w:val="18"/>
              </w:rPr>
              <w:t>y</w:t>
            </w:r>
            <w:r w:rsidRPr="000C2D15">
              <w:rPr>
                <w:b/>
                <w:spacing w:val="-8"/>
                <w:sz w:val="18"/>
              </w:rPr>
              <w:t xml:space="preserve"> </w:t>
            </w:r>
            <w:r w:rsidRPr="000C2D15">
              <w:rPr>
                <w:b/>
                <w:sz w:val="18"/>
              </w:rPr>
              <w:t>recibir</w:t>
            </w:r>
            <w:r w:rsidRPr="000C2D15">
              <w:rPr>
                <w:b/>
                <w:spacing w:val="-1"/>
                <w:sz w:val="18"/>
              </w:rPr>
              <w:t xml:space="preserve"> </w:t>
            </w:r>
            <w:r w:rsidRPr="000C2D15">
              <w:rPr>
                <w:b/>
                <w:spacing w:val="-2"/>
                <w:sz w:val="18"/>
              </w:rPr>
              <w:t>notificaciones</w:t>
            </w:r>
          </w:p>
        </w:tc>
      </w:tr>
      <w:tr w:rsidR="00E823DF" w:rsidRPr="000C2D15" w14:paraId="27BFF7C0" w14:textId="77777777" w:rsidTr="00E723A7">
        <w:trPr>
          <w:trHeight w:val="621"/>
        </w:trPr>
        <w:tc>
          <w:tcPr>
            <w:tcW w:w="1393" w:type="pct"/>
            <w:vAlign w:val="center"/>
          </w:tcPr>
          <w:p w14:paraId="636FDC9C" w14:textId="77777777" w:rsidR="00E823DF" w:rsidRPr="000C2D15" w:rsidRDefault="00E823DF" w:rsidP="00E823DF">
            <w:pPr>
              <w:pStyle w:val="TableParagraph"/>
              <w:spacing w:line="276" w:lineRule="auto"/>
              <w:ind w:left="107"/>
              <w:rPr>
                <w:sz w:val="18"/>
              </w:rPr>
            </w:pPr>
            <w:r w:rsidRPr="000C2D15">
              <w:rPr>
                <w:sz w:val="18"/>
              </w:rPr>
              <w:t>Calle</w:t>
            </w:r>
            <w:r w:rsidRPr="000C2D15">
              <w:rPr>
                <w:spacing w:val="-8"/>
                <w:sz w:val="18"/>
              </w:rPr>
              <w:t xml:space="preserve"> </w:t>
            </w:r>
            <w:r w:rsidRPr="000C2D15">
              <w:rPr>
                <w:sz w:val="18"/>
              </w:rPr>
              <w:t>y</w:t>
            </w:r>
            <w:r w:rsidRPr="000C2D15">
              <w:rPr>
                <w:spacing w:val="-10"/>
                <w:sz w:val="18"/>
              </w:rPr>
              <w:t xml:space="preserve"> </w:t>
            </w:r>
            <w:r w:rsidRPr="000C2D15">
              <w:rPr>
                <w:sz w:val="18"/>
              </w:rPr>
              <w:t>No.</w:t>
            </w:r>
            <w:r w:rsidRPr="000C2D15">
              <w:rPr>
                <w:spacing w:val="-11"/>
                <w:sz w:val="18"/>
              </w:rPr>
              <w:t xml:space="preserve"> </w:t>
            </w:r>
            <w:r w:rsidRPr="000C2D15">
              <w:rPr>
                <w:sz w:val="18"/>
              </w:rPr>
              <w:t>exterior</w:t>
            </w:r>
            <w:r w:rsidRPr="000C2D15">
              <w:rPr>
                <w:spacing w:val="-9"/>
                <w:sz w:val="18"/>
              </w:rPr>
              <w:t xml:space="preserve"> </w:t>
            </w:r>
            <w:r w:rsidRPr="000C2D15">
              <w:rPr>
                <w:sz w:val="18"/>
              </w:rPr>
              <w:t xml:space="preserve">e </w:t>
            </w:r>
            <w:r w:rsidRPr="000C2D15">
              <w:rPr>
                <w:spacing w:val="-2"/>
                <w:sz w:val="18"/>
              </w:rPr>
              <w:t>interior</w:t>
            </w:r>
          </w:p>
        </w:tc>
        <w:tc>
          <w:tcPr>
            <w:tcW w:w="3607" w:type="pct"/>
            <w:vAlign w:val="center"/>
          </w:tcPr>
          <w:p w14:paraId="556F3E90" w14:textId="77777777" w:rsidR="00E823DF" w:rsidRPr="000C2D15" w:rsidRDefault="00E823DF" w:rsidP="00E823DF">
            <w:pPr>
              <w:pStyle w:val="TableParagraph"/>
              <w:spacing w:line="276" w:lineRule="auto"/>
              <w:ind w:left="105" w:right="140"/>
              <w:jc w:val="both"/>
              <w:rPr>
                <w:sz w:val="18"/>
              </w:rPr>
            </w:pPr>
            <w:r w:rsidRPr="000C2D15">
              <w:rPr>
                <w:sz w:val="18"/>
              </w:rPr>
              <w:t>Denominación</w:t>
            </w:r>
            <w:r w:rsidRPr="000C2D15">
              <w:rPr>
                <w:spacing w:val="14"/>
                <w:sz w:val="18"/>
              </w:rPr>
              <w:t xml:space="preserve"> </w:t>
            </w:r>
            <w:r w:rsidRPr="000C2D15">
              <w:rPr>
                <w:sz w:val="18"/>
              </w:rPr>
              <w:t>o</w:t>
            </w:r>
            <w:r w:rsidRPr="000C2D15">
              <w:rPr>
                <w:spacing w:val="13"/>
                <w:sz w:val="18"/>
              </w:rPr>
              <w:t xml:space="preserve"> </w:t>
            </w:r>
            <w:r w:rsidRPr="000C2D15">
              <w:rPr>
                <w:sz w:val="18"/>
              </w:rPr>
              <w:t>nombre</w:t>
            </w:r>
            <w:r w:rsidRPr="000C2D15">
              <w:rPr>
                <w:spacing w:val="13"/>
                <w:sz w:val="18"/>
              </w:rPr>
              <w:t xml:space="preserve"> </w:t>
            </w:r>
            <w:r w:rsidRPr="000C2D15">
              <w:rPr>
                <w:sz w:val="18"/>
              </w:rPr>
              <w:t>completo,</w:t>
            </w:r>
            <w:r w:rsidRPr="000C2D15">
              <w:rPr>
                <w:spacing w:val="13"/>
                <w:sz w:val="18"/>
              </w:rPr>
              <w:t xml:space="preserve"> </w:t>
            </w:r>
            <w:r w:rsidRPr="000C2D15">
              <w:rPr>
                <w:sz w:val="18"/>
              </w:rPr>
              <w:t>sin</w:t>
            </w:r>
            <w:r w:rsidRPr="000C2D15">
              <w:rPr>
                <w:spacing w:val="12"/>
                <w:sz w:val="18"/>
              </w:rPr>
              <w:t xml:space="preserve"> </w:t>
            </w:r>
            <w:r w:rsidRPr="000C2D15">
              <w:rPr>
                <w:sz w:val="18"/>
              </w:rPr>
              <w:t>abreviaturas,</w:t>
            </w:r>
            <w:r w:rsidRPr="000C2D15">
              <w:rPr>
                <w:spacing w:val="13"/>
                <w:sz w:val="18"/>
              </w:rPr>
              <w:t xml:space="preserve"> </w:t>
            </w:r>
            <w:r w:rsidRPr="000C2D15">
              <w:rPr>
                <w:sz w:val="18"/>
              </w:rPr>
              <w:t>de</w:t>
            </w:r>
            <w:r w:rsidRPr="000C2D15">
              <w:rPr>
                <w:spacing w:val="13"/>
                <w:sz w:val="18"/>
              </w:rPr>
              <w:t xml:space="preserve"> </w:t>
            </w:r>
            <w:r w:rsidRPr="000C2D15">
              <w:rPr>
                <w:sz w:val="18"/>
              </w:rPr>
              <w:t>la</w:t>
            </w:r>
            <w:r w:rsidRPr="000C2D15">
              <w:rPr>
                <w:spacing w:val="11"/>
                <w:sz w:val="18"/>
              </w:rPr>
              <w:t xml:space="preserve"> </w:t>
            </w:r>
            <w:r w:rsidRPr="000C2D15">
              <w:rPr>
                <w:sz w:val="18"/>
              </w:rPr>
              <w:t>vialidad</w:t>
            </w:r>
            <w:r w:rsidRPr="000C2D15">
              <w:rPr>
                <w:spacing w:val="14"/>
                <w:sz w:val="18"/>
              </w:rPr>
              <w:t xml:space="preserve"> </w:t>
            </w:r>
            <w:r w:rsidRPr="000C2D15">
              <w:rPr>
                <w:sz w:val="18"/>
              </w:rPr>
              <w:t>en</w:t>
            </w:r>
            <w:r w:rsidRPr="000C2D15">
              <w:rPr>
                <w:spacing w:val="13"/>
                <w:sz w:val="18"/>
              </w:rPr>
              <w:t xml:space="preserve"> </w:t>
            </w:r>
            <w:r w:rsidRPr="000C2D15">
              <w:rPr>
                <w:sz w:val="18"/>
              </w:rPr>
              <w:t>la</w:t>
            </w:r>
            <w:r w:rsidRPr="000C2D15">
              <w:rPr>
                <w:spacing w:val="13"/>
                <w:sz w:val="18"/>
              </w:rPr>
              <w:t xml:space="preserve"> </w:t>
            </w:r>
            <w:r w:rsidRPr="000C2D15">
              <w:rPr>
                <w:sz w:val="18"/>
              </w:rPr>
              <w:t>que</w:t>
            </w:r>
            <w:r w:rsidRPr="000C2D15">
              <w:rPr>
                <w:spacing w:val="13"/>
                <w:sz w:val="18"/>
              </w:rPr>
              <w:t xml:space="preserve"> </w:t>
            </w:r>
            <w:r w:rsidRPr="000C2D15">
              <w:rPr>
                <w:sz w:val="18"/>
              </w:rPr>
              <w:t>se</w:t>
            </w:r>
            <w:r w:rsidRPr="000C2D15">
              <w:rPr>
                <w:spacing w:val="14"/>
                <w:sz w:val="18"/>
              </w:rPr>
              <w:t xml:space="preserve"> </w:t>
            </w:r>
            <w:r w:rsidRPr="000C2D15">
              <w:rPr>
                <w:sz w:val="18"/>
              </w:rPr>
              <w:t>ubique</w:t>
            </w:r>
            <w:r w:rsidRPr="000C2D15">
              <w:rPr>
                <w:spacing w:val="13"/>
                <w:sz w:val="18"/>
              </w:rPr>
              <w:t xml:space="preserve"> </w:t>
            </w:r>
            <w:r w:rsidRPr="000C2D15">
              <w:rPr>
                <w:spacing w:val="-5"/>
                <w:sz w:val="18"/>
              </w:rPr>
              <w:t>el</w:t>
            </w:r>
            <w:r w:rsidRPr="000C2D15">
              <w:rPr>
                <w:sz w:val="18"/>
              </w:rPr>
              <w:t xml:space="preserve"> domicilio</w:t>
            </w:r>
            <w:r w:rsidRPr="000C2D15">
              <w:rPr>
                <w:spacing w:val="40"/>
                <w:sz w:val="18"/>
              </w:rPr>
              <w:t xml:space="preserve"> </w:t>
            </w:r>
            <w:r w:rsidRPr="000C2D15">
              <w:rPr>
                <w:sz w:val="18"/>
              </w:rPr>
              <w:t>para</w:t>
            </w:r>
            <w:r w:rsidRPr="000C2D15">
              <w:rPr>
                <w:spacing w:val="40"/>
                <w:sz w:val="18"/>
              </w:rPr>
              <w:t xml:space="preserve"> </w:t>
            </w:r>
            <w:r w:rsidRPr="000C2D15">
              <w:rPr>
                <w:sz w:val="18"/>
              </w:rPr>
              <w:t>oír</w:t>
            </w:r>
            <w:r w:rsidRPr="000C2D15">
              <w:rPr>
                <w:spacing w:val="40"/>
                <w:sz w:val="18"/>
              </w:rPr>
              <w:t xml:space="preserve"> </w:t>
            </w:r>
            <w:r w:rsidRPr="000C2D15">
              <w:rPr>
                <w:sz w:val="18"/>
              </w:rPr>
              <w:t>o</w:t>
            </w:r>
            <w:r w:rsidRPr="000C2D15">
              <w:rPr>
                <w:spacing w:val="40"/>
                <w:sz w:val="18"/>
              </w:rPr>
              <w:t xml:space="preserve"> </w:t>
            </w:r>
            <w:r w:rsidRPr="000C2D15">
              <w:rPr>
                <w:sz w:val="18"/>
              </w:rPr>
              <w:t>recibir</w:t>
            </w:r>
            <w:r w:rsidRPr="000C2D15">
              <w:rPr>
                <w:spacing w:val="40"/>
                <w:sz w:val="18"/>
              </w:rPr>
              <w:t xml:space="preserve"> </w:t>
            </w:r>
            <w:r w:rsidRPr="000C2D15">
              <w:rPr>
                <w:sz w:val="18"/>
              </w:rPr>
              <w:t>notificaciones,</w:t>
            </w:r>
            <w:r w:rsidRPr="000C2D15">
              <w:rPr>
                <w:spacing w:val="40"/>
                <w:sz w:val="18"/>
              </w:rPr>
              <w:t xml:space="preserve"> </w:t>
            </w:r>
            <w:r w:rsidRPr="000C2D15">
              <w:rPr>
                <w:sz w:val="18"/>
              </w:rPr>
              <w:t>así</w:t>
            </w:r>
            <w:r w:rsidRPr="000C2D15">
              <w:rPr>
                <w:spacing w:val="40"/>
                <w:sz w:val="18"/>
              </w:rPr>
              <w:t xml:space="preserve"> </w:t>
            </w:r>
            <w:r w:rsidRPr="000C2D15">
              <w:rPr>
                <w:sz w:val="18"/>
              </w:rPr>
              <w:t>como</w:t>
            </w:r>
            <w:r w:rsidRPr="000C2D15">
              <w:rPr>
                <w:spacing w:val="40"/>
                <w:sz w:val="18"/>
              </w:rPr>
              <w:t xml:space="preserve"> </w:t>
            </w:r>
            <w:r w:rsidRPr="000C2D15">
              <w:rPr>
                <w:sz w:val="18"/>
              </w:rPr>
              <w:t>el</w:t>
            </w:r>
            <w:r w:rsidRPr="000C2D15">
              <w:rPr>
                <w:spacing w:val="40"/>
                <w:sz w:val="18"/>
              </w:rPr>
              <w:t xml:space="preserve"> </w:t>
            </w:r>
            <w:r w:rsidRPr="000C2D15">
              <w:rPr>
                <w:sz w:val="18"/>
              </w:rPr>
              <w:t>número</w:t>
            </w:r>
            <w:r w:rsidRPr="000C2D15">
              <w:rPr>
                <w:spacing w:val="40"/>
                <w:sz w:val="18"/>
              </w:rPr>
              <w:t xml:space="preserve"> </w:t>
            </w:r>
            <w:r w:rsidRPr="000C2D15">
              <w:rPr>
                <w:sz w:val="18"/>
              </w:rPr>
              <w:t>exterior</w:t>
            </w:r>
            <w:r w:rsidRPr="000C2D15">
              <w:rPr>
                <w:spacing w:val="40"/>
                <w:sz w:val="18"/>
              </w:rPr>
              <w:t xml:space="preserve"> </w:t>
            </w:r>
            <w:r w:rsidRPr="000C2D15">
              <w:rPr>
                <w:sz w:val="18"/>
              </w:rPr>
              <w:t>o</w:t>
            </w:r>
            <w:r w:rsidRPr="000C2D15">
              <w:rPr>
                <w:spacing w:val="40"/>
                <w:sz w:val="18"/>
              </w:rPr>
              <w:t xml:space="preserve"> </w:t>
            </w:r>
            <w:r w:rsidRPr="000C2D15">
              <w:rPr>
                <w:sz w:val="18"/>
              </w:rPr>
              <w:t>interior</w:t>
            </w:r>
            <w:r w:rsidRPr="000C2D15">
              <w:rPr>
                <w:spacing w:val="40"/>
                <w:sz w:val="18"/>
              </w:rPr>
              <w:t xml:space="preserve"> </w:t>
            </w:r>
            <w:r w:rsidRPr="000C2D15">
              <w:rPr>
                <w:sz w:val="18"/>
              </w:rPr>
              <w:t>que corresponde a dicho domicilio.</w:t>
            </w:r>
          </w:p>
        </w:tc>
      </w:tr>
      <w:tr w:rsidR="00E823DF" w:rsidRPr="000C2D15" w14:paraId="421F8218" w14:textId="77777777" w:rsidTr="00E723A7">
        <w:trPr>
          <w:trHeight w:val="414"/>
        </w:trPr>
        <w:tc>
          <w:tcPr>
            <w:tcW w:w="1393" w:type="pct"/>
            <w:vAlign w:val="center"/>
          </w:tcPr>
          <w:p w14:paraId="0A9047A3" w14:textId="77777777" w:rsidR="00E823DF" w:rsidRPr="000C2D15" w:rsidRDefault="00E823DF" w:rsidP="00E823DF">
            <w:pPr>
              <w:pStyle w:val="TableParagraph"/>
              <w:spacing w:line="276" w:lineRule="auto"/>
              <w:ind w:left="107"/>
              <w:rPr>
                <w:sz w:val="18"/>
              </w:rPr>
            </w:pPr>
            <w:r w:rsidRPr="000C2D15">
              <w:rPr>
                <w:spacing w:val="-2"/>
                <w:sz w:val="18"/>
              </w:rPr>
              <w:t>Colonia</w:t>
            </w:r>
          </w:p>
        </w:tc>
        <w:tc>
          <w:tcPr>
            <w:tcW w:w="3607" w:type="pct"/>
            <w:vAlign w:val="center"/>
          </w:tcPr>
          <w:p w14:paraId="5C18E53F" w14:textId="77777777" w:rsidR="00E823DF" w:rsidRPr="000C2D15" w:rsidRDefault="00E823DF" w:rsidP="00E823DF">
            <w:pPr>
              <w:pStyle w:val="TableParagraph"/>
              <w:spacing w:line="276" w:lineRule="auto"/>
              <w:ind w:left="105" w:right="140"/>
              <w:jc w:val="both"/>
              <w:rPr>
                <w:sz w:val="18"/>
              </w:rPr>
            </w:pPr>
            <w:r w:rsidRPr="000C2D15">
              <w:rPr>
                <w:sz w:val="18"/>
              </w:rPr>
              <w:t>Denominación</w:t>
            </w:r>
            <w:r w:rsidRPr="000C2D15">
              <w:rPr>
                <w:spacing w:val="-7"/>
                <w:sz w:val="18"/>
              </w:rPr>
              <w:t xml:space="preserve"> </w:t>
            </w:r>
            <w:r w:rsidRPr="000C2D15">
              <w:rPr>
                <w:sz w:val="18"/>
              </w:rPr>
              <w:t>o</w:t>
            </w:r>
            <w:r w:rsidRPr="000C2D15">
              <w:rPr>
                <w:spacing w:val="-7"/>
                <w:sz w:val="18"/>
              </w:rPr>
              <w:t xml:space="preserve"> </w:t>
            </w:r>
            <w:r w:rsidRPr="000C2D15">
              <w:rPr>
                <w:sz w:val="18"/>
              </w:rPr>
              <w:t>nombre</w:t>
            </w:r>
            <w:r w:rsidRPr="000C2D15">
              <w:rPr>
                <w:spacing w:val="-10"/>
                <w:sz w:val="18"/>
              </w:rPr>
              <w:t xml:space="preserve"> </w:t>
            </w:r>
            <w:r w:rsidRPr="000C2D15">
              <w:rPr>
                <w:sz w:val="18"/>
              </w:rPr>
              <w:t>completo,</w:t>
            </w:r>
            <w:r w:rsidRPr="000C2D15">
              <w:rPr>
                <w:spacing w:val="-10"/>
                <w:sz w:val="18"/>
              </w:rPr>
              <w:t xml:space="preserve"> </w:t>
            </w:r>
            <w:r w:rsidRPr="000C2D15">
              <w:rPr>
                <w:sz w:val="18"/>
              </w:rPr>
              <w:t>sin</w:t>
            </w:r>
            <w:r w:rsidRPr="000C2D15">
              <w:rPr>
                <w:spacing w:val="-10"/>
                <w:sz w:val="18"/>
              </w:rPr>
              <w:t xml:space="preserve"> </w:t>
            </w:r>
            <w:r w:rsidRPr="000C2D15">
              <w:rPr>
                <w:sz w:val="18"/>
              </w:rPr>
              <w:t>abreviaturas,</w:t>
            </w:r>
            <w:r w:rsidRPr="000C2D15">
              <w:rPr>
                <w:spacing w:val="-8"/>
                <w:sz w:val="18"/>
              </w:rPr>
              <w:t xml:space="preserve"> </w:t>
            </w:r>
            <w:r w:rsidRPr="000C2D15">
              <w:rPr>
                <w:sz w:val="18"/>
              </w:rPr>
              <w:t>de</w:t>
            </w:r>
            <w:r w:rsidRPr="000C2D15">
              <w:rPr>
                <w:spacing w:val="-7"/>
                <w:sz w:val="18"/>
              </w:rPr>
              <w:t xml:space="preserve"> </w:t>
            </w:r>
            <w:r w:rsidRPr="000C2D15">
              <w:rPr>
                <w:sz w:val="18"/>
              </w:rPr>
              <w:t>la</w:t>
            </w:r>
            <w:r w:rsidRPr="000C2D15">
              <w:rPr>
                <w:spacing w:val="-7"/>
                <w:sz w:val="18"/>
              </w:rPr>
              <w:t xml:space="preserve"> </w:t>
            </w:r>
            <w:r w:rsidRPr="000C2D15">
              <w:rPr>
                <w:sz w:val="18"/>
              </w:rPr>
              <w:t>localidad</w:t>
            </w:r>
            <w:r w:rsidRPr="000C2D15">
              <w:rPr>
                <w:spacing w:val="-7"/>
                <w:sz w:val="18"/>
              </w:rPr>
              <w:t xml:space="preserve"> </w:t>
            </w:r>
            <w:r w:rsidRPr="000C2D15">
              <w:rPr>
                <w:sz w:val="18"/>
              </w:rPr>
              <w:t>o</w:t>
            </w:r>
            <w:r w:rsidRPr="000C2D15">
              <w:rPr>
                <w:spacing w:val="-7"/>
                <w:sz w:val="18"/>
              </w:rPr>
              <w:t xml:space="preserve"> </w:t>
            </w:r>
            <w:r w:rsidRPr="000C2D15">
              <w:rPr>
                <w:sz w:val="18"/>
              </w:rPr>
              <w:t>asentamiento</w:t>
            </w:r>
            <w:r w:rsidRPr="000C2D15">
              <w:rPr>
                <w:spacing w:val="-7"/>
                <w:sz w:val="18"/>
              </w:rPr>
              <w:t xml:space="preserve"> </w:t>
            </w:r>
            <w:r w:rsidRPr="000C2D15">
              <w:rPr>
                <w:sz w:val="18"/>
              </w:rPr>
              <w:t>humano que corresponda al domicilio para oír o recibir notificaciones.</w:t>
            </w:r>
          </w:p>
        </w:tc>
      </w:tr>
      <w:tr w:rsidR="00E823DF" w:rsidRPr="000C2D15" w14:paraId="04189779" w14:textId="77777777" w:rsidTr="00E723A7">
        <w:trPr>
          <w:trHeight w:val="411"/>
        </w:trPr>
        <w:tc>
          <w:tcPr>
            <w:tcW w:w="1393" w:type="pct"/>
            <w:vAlign w:val="center"/>
          </w:tcPr>
          <w:p w14:paraId="4DCEB540" w14:textId="77777777" w:rsidR="00E823DF" w:rsidRPr="000C2D15" w:rsidRDefault="00E823DF" w:rsidP="00E823DF">
            <w:pPr>
              <w:pStyle w:val="TableParagraph"/>
              <w:spacing w:line="276" w:lineRule="auto"/>
              <w:ind w:left="107"/>
              <w:rPr>
                <w:sz w:val="18"/>
              </w:rPr>
            </w:pPr>
            <w:r w:rsidRPr="000C2D15">
              <w:rPr>
                <w:sz w:val="18"/>
              </w:rPr>
              <w:t>Municipio</w:t>
            </w:r>
            <w:r w:rsidRPr="000C2D15">
              <w:rPr>
                <w:spacing w:val="-15"/>
                <w:sz w:val="18"/>
              </w:rPr>
              <w:t xml:space="preserve"> </w:t>
            </w:r>
            <w:r w:rsidRPr="000C2D15">
              <w:rPr>
                <w:sz w:val="18"/>
              </w:rPr>
              <w:t>o</w:t>
            </w:r>
            <w:r w:rsidRPr="000C2D15">
              <w:rPr>
                <w:spacing w:val="-12"/>
                <w:sz w:val="18"/>
              </w:rPr>
              <w:t xml:space="preserve"> </w:t>
            </w:r>
            <w:r w:rsidRPr="000C2D15">
              <w:rPr>
                <w:sz w:val="18"/>
              </w:rPr>
              <w:t xml:space="preserve">Demarcación </w:t>
            </w:r>
            <w:r w:rsidRPr="000C2D15">
              <w:rPr>
                <w:spacing w:val="-2"/>
                <w:sz w:val="18"/>
              </w:rPr>
              <w:t>Territorial</w:t>
            </w:r>
          </w:p>
        </w:tc>
        <w:tc>
          <w:tcPr>
            <w:tcW w:w="3607" w:type="pct"/>
            <w:vAlign w:val="center"/>
          </w:tcPr>
          <w:p w14:paraId="0E0C2C9F" w14:textId="77777777" w:rsidR="00E823DF" w:rsidRPr="000C2D15" w:rsidRDefault="00E823DF" w:rsidP="00E823DF">
            <w:pPr>
              <w:pStyle w:val="TableParagraph"/>
              <w:spacing w:line="276" w:lineRule="auto"/>
              <w:ind w:left="105" w:right="140"/>
              <w:jc w:val="both"/>
              <w:rPr>
                <w:sz w:val="18"/>
              </w:rPr>
            </w:pPr>
            <w:r w:rsidRPr="000C2D15">
              <w:rPr>
                <w:sz w:val="18"/>
              </w:rPr>
              <w:t>Nombre</w:t>
            </w:r>
            <w:r w:rsidRPr="000C2D15">
              <w:rPr>
                <w:spacing w:val="26"/>
                <w:sz w:val="18"/>
              </w:rPr>
              <w:t xml:space="preserve"> </w:t>
            </w:r>
            <w:r w:rsidRPr="000C2D15">
              <w:rPr>
                <w:sz w:val="18"/>
              </w:rPr>
              <w:t>completo,</w:t>
            </w:r>
            <w:r w:rsidRPr="000C2D15">
              <w:rPr>
                <w:spacing w:val="26"/>
                <w:sz w:val="18"/>
              </w:rPr>
              <w:t xml:space="preserve"> </w:t>
            </w:r>
            <w:r w:rsidRPr="000C2D15">
              <w:rPr>
                <w:sz w:val="18"/>
              </w:rPr>
              <w:t>sin</w:t>
            </w:r>
            <w:r w:rsidRPr="000C2D15">
              <w:rPr>
                <w:spacing w:val="26"/>
                <w:sz w:val="18"/>
              </w:rPr>
              <w:t xml:space="preserve"> </w:t>
            </w:r>
            <w:r w:rsidRPr="000C2D15">
              <w:rPr>
                <w:sz w:val="18"/>
              </w:rPr>
              <w:t>abreviaturas,</w:t>
            </w:r>
            <w:r w:rsidRPr="000C2D15">
              <w:rPr>
                <w:spacing w:val="28"/>
                <w:sz w:val="18"/>
              </w:rPr>
              <w:t xml:space="preserve"> </w:t>
            </w:r>
            <w:r w:rsidRPr="000C2D15">
              <w:rPr>
                <w:sz w:val="18"/>
              </w:rPr>
              <w:t>del</w:t>
            </w:r>
            <w:r w:rsidRPr="000C2D15">
              <w:rPr>
                <w:spacing w:val="26"/>
                <w:sz w:val="18"/>
              </w:rPr>
              <w:t xml:space="preserve"> </w:t>
            </w:r>
            <w:r w:rsidRPr="000C2D15">
              <w:rPr>
                <w:sz w:val="18"/>
              </w:rPr>
              <w:t>municipio,</w:t>
            </w:r>
            <w:r w:rsidRPr="000C2D15">
              <w:rPr>
                <w:spacing w:val="26"/>
                <w:sz w:val="18"/>
              </w:rPr>
              <w:t xml:space="preserve"> </w:t>
            </w:r>
            <w:r w:rsidRPr="000C2D15">
              <w:rPr>
                <w:sz w:val="18"/>
              </w:rPr>
              <w:t>alcaldía</w:t>
            </w:r>
            <w:r w:rsidRPr="000C2D15">
              <w:rPr>
                <w:spacing w:val="28"/>
                <w:sz w:val="18"/>
              </w:rPr>
              <w:t xml:space="preserve"> </w:t>
            </w:r>
            <w:r w:rsidRPr="000C2D15">
              <w:rPr>
                <w:sz w:val="18"/>
              </w:rPr>
              <w:t>o</w:t>
            </w:r>
            <w:r w:rsidRPr="000C2D15">
              <w:rPr>
                <w:spacing w:val="26"/>
                <w:sz w:val="18"/>
              </w:rPr>
              <w:t xml:space="preserve"> </w:t>
            </w:r>
            <w:r w:rsidRPr="000C2D15">
              <w:rPr>
                <w:sz w:val="18"/>
              </w:rPr>
              <w:t>demarcación</w:t>
            </w:r>
            <w:r w:rsidRPr="000C2D15">
              <w:rPr>
                <w:spacing w:val="26"/>
                <w:sz w:val="18"/>
              </w:rPr>
              <w:t xml:space="preserve"> </w:t>
            </w:r>
            <w:r w:rsidRPr="000C2D15">
              <w:rPr>
                <w:sz w:val="18"/>
              </w:rPr>
              <w:t>territorial</w:t>
            </w:r>
            <w:r w:rsidRPr="000C2D15">
              <w:rPr>
                <w:spacing w:val="27"/>
                <w:sz w:val="18"/>
              </w:rPr>
              <w:t xml:space="preserve"> </w:t>
            </w:r>
            <w:r w:rsidRPr="000C2D15">
              <w:rPr>
                <w:sz w:val="18"/>
              </w:rPr>
              <w:t>que corresponda al domicilio para oír o recibir notificaciones.</w:t>
            </w:r>
          </w:p>
        </w:tc>
      </w:tr>
      <w:tr w:rsidR="00E823DF" w:rsidRPr="000C2D15" w14:paraId="12F30A8B" w14:textId="77777777" w:rsidTr="00E723A7">
        <w:trPr>
          <w:trHeight w:val="207"/>
        </w:trPr>
        <w:tc>
          <w:tcPr>
            <w:tcW w:w="1393" w:type="pct"/>
            <w:vAlign w:val="center"/>
          </w:tcPr>
          <w:p w14:paraId="3E77A9EA" w14:textId="77777777" w:rsidR="00E823DF" w:rsidRPr="000C2D15" w:rsidRDefault="00E823DF" w:rsidP="00E823DF">
            <w:pPr>
              <w:pStyle w:val="TableParagraph"/>
              <w:spacing w:line="276" w:lineRule="auto"/>
              <w:ind w:left="107"/>
              <w:rPr>
                <w:sz w:val="18"/>
              </w:rPr>
            </w:pPr>
            <w:r w:rsidRPr="000C2D15">
              <w:rPr>
                <w:sz w:val="18"/>
              </w:rPr>
              <w:t>Entidad</w:t>
            </w:r>
            <w:r w:rsidRPr="000C2D15">
              <w:rPr>
                <w:spacing w:val="-2"/>
                <w:sz w:val="18"/>
              </w:rPr>
              <w:t xml:space="preserve"> Federativa</w:t>
            </w:r>
          </w:p>
        </w:tc>
        <w:tc>
          <w:tcPr>
            <w:tcW w:w="3607" w:type="pct"/>
            <w:vAlign w:val="center"/>
          </w:tcPr>
          <w:p w14:paraId="0FBE4F40" w14:textId="77777777" w:rsidR="00E823DF" w:rsidRPr="000C2D15" w:rsidRDefault="00E823DF" w:rsidP="00E823DF">
            <w:pPr>
              <w:pStyle w:val="TableParagraph"/>
              <w:spacing w:line="276" w:lineRule="auto"/>
              <w:ind w:left="105" w:right="140"/>
              <w:jc w:val="both"/>
              <w:rPr>
                <w:sz w:val="18"/>
              </w:rPr>
            </w:pPr>
            <w:r w:rsidRPr="000C2D15">
              <w:rPr>
                <w:sz w:val="18"/>
              </w:rPr>
              <w:t>Nombre</w:t>
            </w:r>
            <w:r w:rsidRPr="000C2D15">
              <w:rPr>
                <w:spacing w:val="26"/>
                <w:sz w:val="18"/>
              </w:rPr>
              <w:t xml:space="preserve"> </w:t>
            </w:r>
            <w:r w:rsidRPr="000C2D15">
              <w:rPr>
                <w:sz w:val="18"/>
              </w:rPr>
              <w:t>completo,</w:t>
            </w:r>
            <w:r w:rsidRPr="000C2D15">
              <w:rPr>
                <w:spacing w:val="26"/>
                <w:sz w:val="18"/>
              </w:rPr>
              <w:t xml:space="preserve"> </w:t>
            </w:r>
            <w:r w:rsidRPr="000C2D15">
              <w:rPr>
                <w:sz w:val="18"/>
              </w:rPr>
              <w:t>sin</w:t>
            </w:r>
            <w:r w:rsidRPr="000C2D15">
              <w:rPr>
                <w:spacing w:val="26"/>
                <w:sz w:val="18"/>
              </w:rPr>
              <w:t xml:space="preserve"> </w:t>
            </w:r>
            <w:r w:rsidRPr="000C2D15">
              <w:rPr>
                <w:sz w:val="18"/>
              </w:rPr>
              <w:t>abreviaturas,</w:t>
            </w:r>
            <w:r w:rsidRPr="000C2D15">
              <w:rPr>
                <w:spacing w:val="28"/>
                <w:sz w:val="18"/>
              </w:rPr>
              <w:t xml:space="preserve"> </w:t>
            </w:r>
            <w:r w:rsidRPr="000C2D15">
              <w:rPr>
                <w:sz w:val="18"/>
              </w:rPr>
              <w:t>de la entidad</w:t>
            </w:r>
            <w:r w:rsidRPr="000C2D15">
              <w:rPr>
                <w:spacing w:val="-2"/>
                <w:sz w:val="18"/>
              </w:rPr>
              <w:t xml:space="preserve"> </w:t>
            </w:r>
            <w:r w:rsidRPr="000C2D15">
              <w:rPr>
                <w:sz w:val="18"/>
              </w:rPr>
              <w:t>federativa</w:t>
            </w:r>
            <w:r w:rsidRPr="000C2D15">
              <w:rPr>
                <w:spacing w:val="-2"/>
                <w:sz w:val="18"/>
              </w:rPr>
              <w:t xml:space="preserve"> </w:t>
            </w:r>
            <w:r w:rsidRPr="000C2D15">
              <w:rPr>
                <w:sz w:val="18"/>
              </w:rPr>
              <w:t>donde</w:t>
            </w:r>
            <w:r w:rsidRPr="000C2D15">
              <w:rPr>
                <w:spacing w:val="-4"/>
                <w:sz w:val="18"/>
              </w:rPr>
              <w:t xml:space="preserve"> </w:t>
            </w:r>
            <w:r w:rsidRPr="000C2D15">
              <w:rPr>
                <w:sz w:val="18"/>
              </w:rPr>
              <w:t>se</w:t>
            </w:r>
            <w:r w:rsidRPr="000C2D15">
              <w:rPr>
                <w:spacing w:val="-1"/>
                <w:sz w:val="18"/>
              </w:rPr>
              <w:t xml:space="preserve"> </w:t>
            </w:r>
            <w:r w:rsidRPr="000C2D15">
              <w:rPr>
                <w:sz w:val="18"/>
              </w:rPr>
              <w:t>encuentra</w:t>
            </w:r>
            <w:r w:rsidRPr="000C2D15">
              <w:rPr>
                <w:spacing w:val="-5"/>
                <w:sz w:val="18"/>
              </w:rPr>
              <w:t xml:space="preserve"> </w:t>
            </w:r>
            <w:r w:rsidRPr="000C2D15">
              <w:rPr>
                <w:sz w:val="18"/>
              </w:rPr>
              <w:t>el</w:t>
            </w:r>
            <w:r w:rsidRPr="000C2D15">
              <w:rPr>
                <w:spacing w:val="-1"/>
                <w:sz w:val="18"/>
              </w:rPr>
              <w:t xml:space="preserve"> </w:t>
            </w:r>
            <w:r w:rsidRPr="000C2D15">
              <w:rPr>
                <w:sz w:val="18"/>
              </w:rPr>
              <w:t>domicilio</w:t>
            </w:r>
            <w:r w:rsidRPr="000C2D15">
              <w:rPr>
                <w:spacing w:val="-5"/>
                <w:sz w:val="18"/>
              </w:rPr>
              <w:t xml:space="preserve"> </w:t>
            </w:r>
            <w:r w:rsidRPr="000C2D15">
              <w:rPr>
                <w:sz w:val="18"/>
              </w:rPr>
              <w:t>de</w:t>
            </w:r>
            <w:r w:rsidRPr="000C2D15">
              <w:rPr>
                <w:spacing w:val="-4"/>
                <w:sz w:val="18"/>
              </w:rPr>
              <w:t xml:space="preserve"> </w:t>
            </w:r>
            <w:r w:rsidRPr="000C2D15">
              <w:rPr>
                <w:sz w:val="18"/>
              </w:rPr>
              <w:t>que corresponda al domicilio para oír o recibir notificaciones.</w:t>
            </w:r>
          </w:p>
        </w:tc>
      </w:tr>
      <w:tr w:rsidR="00E823DF" w:rsidRPr="000C2D15" w14:paraId="176D12E9" w14:textId="77777777" w:rsidTr="00E723A7">
        <w:trPr>
          <w:trHeight w:val="412"/>
        </w:trPr>
        <w:tc>
          <w:tcPr>
            <w:tcW w:w="1393" w:type="pct"/>
            <w:vAlign w:val="center"/>
          </w:tcPr>
          <w:p w14:paraId="10E82421" w14:textId="77777777" w:rsidR="00E823DF" w:rsidRPr="000C2D15" w:rsidRDefault="00E823DF" w:rsidP="00E823DF">
            <w:pPr>
              <w:pStyle w:val="TableParagraph"/>
              <w:spacing w:line="276" w:lineRule="auto"/>
              <w:ind w:left="107"/>
              <w:rPr>
                <w:sz w:val="18"/>
              </w:rPr>
            </w:pPr>
            <w:r w:rsidRPr="000C2D15">
              <w:rPr>
                <w:sz w:val="18"/>
              </w:rPr>
              <w:t>Código</w:t>
            </w:r>
            <w:r w:rsidRPr="000C2D15">
              <w:rPr>
                <w:spacing w:val="-5"/>
                <w:sz w:val="18"/>
              </w:rPr>
              <w:t xml:space="preserve"> </w:t>
            </w:r>
            <w:r w:rsidRPr="000C2D15">
              <w:rPr>
                <w:spacing w:val="-2"/>
                <w:sz w:val="18"/>
              </w:rPr>
              <w:t>postal</w:t>
            </w:r>
          </w:p>
        </w:tc>
        <w:tc>
          <w:tcPr>
            <w:tcW w:w="3607" w:type="pct"/>
            <w:vAlign w:val="center"/>
          </w:tcPr>
          <w:p w14:paraId="34BED138" w14:textId="77777777" w:rsidR="00E823DF" w:rsidRPr="000C2D15" w:rsidRDefault="00E823DF" w:rsidP="00E823DF">
            <w:pPr>
              <w:pStyle w:val="TableParagraph"/>
              <w:spacing w:line="276" w:lineRule="auto"/>
              <w:ind w:left="105" w:right="140"/>
              <w:jc w:val="both"/>
              <w:rPr>
                <w:sz w:val="18"/>
              </w:rPr>
            </w:pPr>
            <w:r w:rsidRPr="000C2D15">
              <w:rPr>
                <w:sz w:val="18"/>
              </w:rPr>
              <w:t>Número</w:t>
            </w:r>
            <w:r w:rsidRPr="000C2D15">
              <w:rPr>
                <w:spacing w:val="40"/>
                <w:sz w:val="18"/>
              </w:rPr>
              <w:t xml:space="preserve"> </w:t>
            </w:r>
            <w:r w:rsidRPr="000C2D15">
              <w:rPr>
                <w:sz w:val="18"/>
              </w:rPr>
              <w:t>completo</w:t>
            </w:r>
            <w:r w:rsidRPr="000C2D15">
              <w:rPr>
                <w:spacing w:val="40"/>
                <w:sz w:val="18"/>
              </w:rPr>
              <w:t xml:space="preserve"> </w:t>
            </w:r>
            <w:r w:rsidRPr="000C2D15">
              <w:rPr>
                <w:sz w:val="18"/>
              </w:rPr>
              <w:t>del</w:t>
            </w:r>
            <w:r w:rsidRPr="000C2D15">
              <w:rPr>
                <w:spacing w:val="40"/>
                <w:sz w:val="18"/>
              </w:rPr>
              <w:t xml:space="preserve"> </w:t>
            </w:r>
            <w:r w:rsidRPr="000C2D15">
              <w:rPr>
                <w:sz w:val="18"/>
              </w:rPr>
              <w:t>código</w:t>
            </w:r>
            <w:r w:rsidRPr="000C2D15">
              <w:rPr>
                <w:spacing w:val="40"/>
                <w:sz w:val="18"/>
              </w:rPr>
              <w:t xml:space="preserve"> </w:t>
            </w:r>
            <w:r w:rsidRPr="000C2D15">
              <w:rPr>
                <w:sz w:val="18"/>
              </w:rPr>
              <w:t>postal</w:t>
            </w:r>
            <w:r w:rsidRPr="000C2D15">
              <w:rPr>
                <w:spacing w:val="40"/>
                <w:sz w:val="18"/>
              </w:rPr>
              <w:t xml:space="preserve"> </w:t>
            </w:r>
            <w:r w:rsidRPr="000C2D15">
              <w:rPr>
                <w:sz w:val="18"/>
              </w:rPr>
              <w:t>que</w:t>
            </w:r>
            <w:r w:rsidRPr="000C2D15">
              <w:rPr>
                <w:spacing w:val="40"/>
                <w:sz w:val="18"/>
              </w:rPr>
              <w:t xml:space="preserve"> </w:t>
            </w:r>
            <w:r w:rsidRPr="000C2D15">
              <w:rPr>
                <w:sz w:val="18"/>
              </w:rPr>
              <w:t>corresponda</w:t>
            </w:r>
            <w:r w:rsidRPr="000C2D15">
              <w:rPr>
                <w:spacing w:val="40"/>
                <w:sz w:val="18"/>
              </w:rPr>
              <w:t xml:space="preserve"> </w:t>
            </w:r>
            <w:r w:rsidRPr="000C2D15">
              <w:rPr>
                <w:sz w:val="18"/>
              </w:rPr>
              <w:t>al</w:t>
            </w:r>
            <w:r w:rsidRPr="000C2D15">
              <w:rPr>
                <w:spacing w:val="40"/>
                <w:sz w:val="18"/>
              </w:rPr>
              <w:t xml:space="preserve"> </w:t>
            </w:r>
            <w:r w:rsidRPr="000C2D15">
              <w:rPr>
                <w:sz w:val="18"/>
              </w:rPr>
              <w:t>domicilio</w:t>
            </w:r>
            <w:r w:rsidRPr="000C2D15">
              <w:rPr>
                <w:spacing w:val="40"/>
                <w:sz w:val="18"/>
              </w:rPr>
              <w:t xml:space="preserve"> </w:t>
            </w:r>
            <w:r w:rsidRPr="000C2D15">
              <w:rPr>
                <w:sz w:val="18"/>
              </w:rPr>
              <w:t>para</w:t>
            </w:r>
            <w:r w:rsidRPr="000C2D15">
              <w:rPr>
                <w:spacing w:val="40"/>
                <w:sz w:val="18"/>
              </w:rPr>
              <w:t xml:space="preserve"> </w:t>
            </w:r>
            <w:r w:rsidRPr="000C2D15">
              <w:rPr>
                <w:sz w:val="18"/>
              </w:rPr>
              <w:t>oír</w:t>
            </w:r>
            <w:r w:rsidRPr="000C2D15">
              <w:rPr>
                <w:spacing w:val="40"/>
                <w:sz w:val="18"/>
              </w:rPr>
              <w:t xml:space="preserve"> </w:t>
            </w:r>
            <w:r w:rsidRPr="000C2D15">
              <w:rPr>
                <w:sz w:val="18"/>
              </w:rPr>
              <w:t>o</w:t>
            </w:r>
            <w:r w:rsidRPr="000C2D15">
              <w:rPr>
                <w:spacing w:val="40"/>
                <w:sz w:val="18"/>
              </w:rPr>
              <w:t xml:space="preserve"> </w:t>
            </w:r>
            <w:r w:rsidRPr="000C2D15">
              <w:rPr>
                <w:sz w:val="18"/>
              </w:rPr>
              <w:t>recibir</w:t>
            </w:r>
            <w:r w:rsidRPr="000C2D15">
              <w:rPr>
                <w:spacing w:val="80"/>
                <w:sz w:val="18"/>
              </w:rPr>
              <w:t xml:space="preserve"> </w:t>
            </w:r>
            <w:r w:rsidRPr="000C2D15">
              <w:rPr>
                <w:spacing w:val="-2"/>
                <w:sz w:val="18"/>
              </w:rPr>
              <w:t>notificaciones.</w:t>
            </w:r>
          </w:p>
        </w:tc>
      </w:tr>
      <w:tr w:rsidR="00E823DF" w:rsidRPr="000C2D15" w14:paraId="343349D3" w14:textId="77777777" w:rsidTr="00E723A7">
        <w:trPr>
          <w:trHeight w:val="829"/>
        </w:trPr>
        <w:tc>
          <w:tcPr>
            <w:tcW w:w="1393" w:type="pct"/>
            <w:vAlign w:val="center"/>
          </w:tcPr>
          <w:p w14:paraId="4E7B25A6" w14:textId="77777777" w:rsidR="00E823DF" w:rsidRPr="000C2D15" w:rsidRDefault="00E823DF" w:rsidP="00E823DF">
            <w:pPr>
              <w:pStyle w:val="TableParagraph"/>
              <w:spacing w:line="276" w:lineRule="auto"/>
              <w:ind w:left="107"/>
              <w:rPr>
                <w:sz w:val="18"/>
              </w:rPr>
            </w:pPr>
            <w:r w:rsidRPr="000C2D15">
              <w:rPr>
                <w:sz w:val="18"/>
              </w:rPr>
              <w:t>Correo</w:t>
            </w:r>
            <w:r w:rsidRPr="000C2D15">
              <w:rPr>
                <w:spacing w:val="-2"/>
                <w:sz w:val="18"/>
              </w:rPr>
              <w:t xml:space="preserve"> electrónico</w:t>
            </w:r>
          </w:p>
        </w:tc>
        <w:tc>
          <w:tcPr>
            <w:tcW w:w="3607" w:type="pct"/>
            <w:vAlign w:val="center"/>
          </w:tcPr>
          <w:p w14:paraId="65602333" w14:textId="77777777" w:rsidR="00E823DF" w:rsidRPr="000C2D15" w:rsidRDefault="00E823DF" w:rsidP="00E823DF">
            <w:pPr>
              <w:pStyle w:val="TableParagraph"/>
              <w:spacing w:line="276" w:lineRule="auto"/>
              <w:ind w:left="105" w:right="140"/>
              <w:jc w:val="both"/>
              <w:rPr>
                <w:sz w:val="18"/>
              </w:rPr>
            </w:pPr>
            <w:r w:rsidRPr="000C2D15">
              <w:rPr>
                <w:sz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r>
      <w:tr w:rsidR="00E823DF" w:rsidRPr="000C2D15" w14:paraId="45BA3DCB" w14:textId="77777777" w:rsidTr="00E723A7">
        <w:trPr>
          <w:trHeight w:val="206"/>
        </w:trPr>
        <w:tc>
          <w:tcPr>
            <w:tcW w:w="1393" w:type="pct"/>
            <w:vAlign w:val="center"/>
          </w:tcPr>
          <w:p w14:paraId="2EA3E584" w14:textId="77777777" w:rsidR="00E823DF" w:rsidRPr="000C2D15" w:rsidRDefault="00E823DF" w:rsidP="00E823DF">
            <w:pPr>
              <w:pStyle w:val="TableParagraph"/>
              <w:spacing w:line="276" w:lineRule="auto"/>
              <w:ind w:left="107"/>
              <w:rPr>
                <w:sz w:val="18"/>
              </w:rPr>
            </w:pPr>
            <w:r w:rsidRPr="000C2D15">
              <w:rPr>
                <w:sz w:val="18"/>
              </w:rPr>
              <w:t>Teléfono</w:t>
            </w:r>
            <w:r w:rsidRPr="000C2D15">
              <w:rPr>
                <w:spacing w:val="-3"/>
                <w:sz w:val="18"/>
              </w:rPr>
              <w:t xml:space="preserve"> </w:t>
            </w:r>
            <w:r w:rsidRPr="000C2D15">
              <w:rPr>
                <w:spacing w:val="-4"/>
                <w:sz w:val="18"/>
              </w:rPr>
              <w:t>fijo</w:t>
            </w:r>
          </w:p>
        </w:tc>
        <w:tc>
          <w:tcPr>
            <w:tcW w:w="3607" w:type="pct"/>
            <w:vAlign w:val="center"/>
          </w:tcPr>
          <w:p w14:paraId="60A8C5D4" w14:textId="77777777" w:rsidR="00E823DF" w:rsidRPr="000C2D15" w:rsidRDefault="00E823DF" w:rsidP="00E823DF">
            <w:pPr>
              <w:pStyle w:val="TableParagraph"/>
              <w:spacing w:line="276" w:lineRule="auto"/>
              <w:ind w:left="105"/>
              <w:jc w:val="both"/>
              <w:rPr>
                <w:sz w:val="18"/>
              </w:rPr>
            </w:pPr>
            <w:r w:rsidRPr="000C2D15">
              <w:rPr>
                <w:sz w:val="18"/>
              </w:rPr>
              <w:t>Número(s)</w:t>
            </w:r>
            <w:r w:rsidRPr="000C2D15">
              <w:rPr>
                <w:spacing w:val="-4"/>
                <w:sz w:val="18"/>
              </w:rPr>
              <w:t xml:space="preserve"> </w:t>
            </w:r>
            <w:r w:rsidRPr="000C2D15">
              <w:rPr>
                <w:sz w:val="18"/>
              </w:rPr>
              <w:t>telefónico(s)</w:t>
            </w:r>
            <w:r w:rsidRPr="000C2D15">
              <w:rPr>
                <w:spacing w:val="-5"/>
                <w:sz w:val="18"/>
              </w:rPr>
              <w:t xml:space="preserve"> </w:t>
            </w:r>
            <w:r w:rsidRPr="000C2D15">
              <w:rPr>
                <w:sz w:val="18"/>
              </w:rPr>
              <w:t>fijo</w:t>
            </w:r>
            <w:r w:rsidRPr="000C2D15">
              <w:rPr>
                <w:spacing w:val="-2"/>
                <w:sz w:val="18"/>
              </w:rPr>
              <w:t xml:space="preserve"> </w:t>
            </w:r>
            <w:r w:rsidRPr="000C2D15">
              <w:rPr>
                <w:sz w:val="18"/>
              </w:rPr>
              <w:t>a</w:t>
            </w:r>
            <w:r w:rsidRPr="000C2D15">
              <w:rPr>
                <w:spacing w:val="-5"/>
                <w:sz w:val="18"/>
              </w:rPr>
              <w:t xml:space="preserve"> </w:t>
            </w:r>
            <w:r w:rsidRPr="000C2D15">
              <w:rPr>
                <w:sz w:val="18"/>
              </w:rPr>
              <w:t>10</w:t>
            </w:r>
            <w:r w:rsidRPr="000C2D15">
              <w:rPr>
                <w:spacing w:val="-2"/>
                <w:sz w:val="18"/>
              </w:rPr>
              <w:t xml:space="preserve"> </w:t>
            </w:r>
            <w:r w:rsidRPr="000C2D15">
              <w:rPr>
                <w:sz w:val="18"/>
              </w:rPr>
              <w:t>dígitos</w:t>
            </w:r>
            <w:r w:rsidRPr="000C2D15">
              <w:rPr>
                <w:spacing w:val="-3"/>
                <w:sz w:val="18"/>
              </w:rPr>
              <w:t xml:space="preserve"> </w:t>
            </w:r>
            <w:r w:rsidRPr="000C2D15">
              <w:rPr>
                <w:sz w:val="18"/>
              </w:rPr>
              <w:t>del</w:t>
            </w:r>
            <w:r w:rsidRPr="000C2D15">
              <w:rPr>
                <w:spacing w:val="-2"/>
                <w:sz w:val="18"/>
              </w:rPr>
              <w:t xml:space="preserve"> </w:t>
            </w:r>
            <w:r w:rsidRPr="000C2D15">
              <w:rPr>
                <w:sz w:val="18"/>
              </w:rPr>
              <w:t>Representante</w:t>
            </w:r>
            <w:r w:rsidRPr="000C2D15">
              <w:rPr>
                <w:spacing w:val="-2"/>
                <w:sz w:val="18"/>
              </w:rPr>
              <w:t xml:space="preserve"> Legal.</w:t>
            </w:r>
          </w:p>
        </w:tc>
      </w:tr>
      <w:tr w:rsidR="00E823DF" w:rsidRPr="000C2D15" w14:paraId="43268898" w14:textId="77777777" w:rsidTr="00E723A7">
        <w:trPr>
          <w:trHeight w:val="205"/>
        </w:trPr>
        <w:tc>
          <w:tcPr>
            <w:tcW w:w="1393" w:type="pct"/>
            <w:vAlign w:val="center"/>
          </w:tcPr>
          <w:p w14:paraId="14E15E2E" w14:textId="77777777" w:rsidR="00E823DF" w:rsidRPr="000C2D15" w:rsidRDefault="00E823DF" w:rsidP="00E823DF">
            <w:pPr>
              <w:pStyle w:val="TableParagraph"/>
              <w:spacing w:line="276" w:lineRule="auto"/>
              <w:ind w:left="107"/>
              <w:rPr>
                <w:sz w:val="18"/>
              </w:rPr>
            </w:pPr>
            <w:r w:rsidRPr="000C2D15">
              <w:rPr>
                <w:sz w:val="18"/>
              </w:rPr>
              <w:t>Teléfono</w:t>
            </w:r>
            <w:r w:rsidRPr="000C2D15">
              <w:rPr>
                <w:spacing w:val="-6"/>
                <w:sz w:val="18"/>
              </w:rPr>
              <w:t xml:space="preserve"> </w:t>
            </w:r>
            <w:r w:rsidRPr="000C2D15">
              <w:rPr>
                <w:spacing w:val="-2"/>
                <w:sz w:val="18"/>
              </w:rPr>
              <w:t>móvil</w:t>
            </w:r>
          </w:p>
        </w:tc>
        <w:tc>
          <w:tcPr>
            <w:tcW w:w="3607" w:type="pct"/>
            <w:vAlign w:val="center"/>
          </w:tcPr>
          <w:p w14:paraId="24E6BE7D" w14:textId="77777777" w:rsidR="00E823DF" w:rsidRPr="000C2D15" w:rsidRDefault="00E823DF" w:rsidP="00E823DF">
            <w:pPr>
              <w:pStyle w:val="TableParagraph"/>
              <w:spacing w:line="276" w:lineRule="auto"/>
              <w:ind w:left="105"/>
              <w:jc w:val="both"/>
              <w:rPr>
                <w:sz w:val="18"/>
              </w:rPr>
            </w:pPr>
            <w:r w:rsidRPr="000C2D15">
              <w:rPr>
                <w:sz w:val="18"/>
              </w:rPr>
              <w:t>Número(s)</w:t>
            </w:r>
            <w:r w:rsidRPr="000C2D15">
              <w:rPr>
                <w:spacing w:val="-4"/>
                <w:sz w:val="18"/>
              </w:rPr>
              <w:t xml:space="preserve"> </w:t>
            </w:r>
            <w:r w:rsidRPr="000C2D15">
              <w:rPr>
                <w:sz w:val="18"/>
              </w:rPr>
              <w:t>telefónico(s)</w:t>
            </w:r>
            <w:r w:rsidRPr="000C2D15">
              <w:rPr>
                <w:spacing w:val="-5"/>
                <w:sz w:val="18"/>
              </w:rPr>
              <w:t xml:space="preserve"> </w:t>
            </w:r>
            <w:r w:rsidRPr="000C2D15">
              <w:rPr>
                <w:sz w:val="18"/>
              </w:rPr>
              <w:t>móvil</w:t>
            </w:r>
            <w:r w:rsidRPr="000C2D15">
              <w:rPr>
                <w:spacing w:val="-5"/>
                <w:sz w:val="18"/>
              </w:rPr>
              <w:t xml:space="preserve"> </w:t>
            </w:r>
            <w:r w:rsidRPr="000C2D15">
              <w:rPr>
                <w:sz w:val="18"/>
              </w:rPr>
              <w:t>a</w:t>
            </w:r>
            <w:r w:rsidRPr="000C2D15">
              <w:rPr>
                <w:spacing w:val="-2"/>
                <w:sz w:val="18"/>
              </w:rPr>
              <w:t xml:space="preserve"> </w:t>
            </w:r>
            <w:r w:rsidRPr="000C2D15">
              <w:rPr>
                <w:sz w:val="18"/>
              </w:rPr>
              <w:t>10</w:t>
            </w:r>
            <w:r w:rsidRPr="000C2D15">
              <w:rPr>
                <w:spacing w:val="-2"/>
                <w:sz w:val="18"/>
              </w:rPr>
              <w:t xml:space="preserve"> </w:t>
            </w:r>
            <w:r w:rsidRPr="000C2D15">
              <w:rPr>
                <w:sz w:val="18"/>
              </w:rPr>
              <w:t>dígitos</w:t>
            </w:r>
            <w:r w:rsidRPr="000C2D15">
              <w:rPr>
                <w:spacing w:val="-5"/>
                <w:sz w:val="18"/>
              </w:rPr>
              <w:t xml:space="preserve"> </w:t>
            </w:r>
            <w:r w:rsidRPr="000C2D15">
              <w:rPr>
                <w:sz w:val="18"/>
              </w:rPr>
              <w:t>del</w:t>
            </w:r>
            <w:r w:rsidRPr="000C2D15">
              <w:rPr>
                <w:spacing w:val="-2"/>
                <w:sz w:val="18"/>
              </w:rPr>
              <w:t xml:space="preserve"> </w:t>
            </w:r>
            <w:r w:rsidRPr="000C2D15">
              <w:rPr>
                <w:sz w:val="18"/>
              </w:rPr>
              <w:t>Representante</w:t>
            </w:r>
            <w:r w:rsidRPr="000C2D15">
              <w:rPr>
                <w:spacing w:val="-4"/>
                <w:sz w:val="18"/>
              </w:rPr>
              <w:t xml:space="preserve"> </w:t>
            </w:r>
            <w:r w:rsidRPr="000C2D15">
              <w:rPr>
                <w:spacing w:val="-2"/>
                <w:sz w:val="18"/>
              </w:rPr>
              <w:t>Legal.</w:t>
            </w:r>
          </w:p>
        </w:tc>
      </w:tr>
    </w:tbl>
    <w:p w14:paraId="3852F820" w14:textId="77777777" w:rsidR="00E823DF" w:rsidRPr="000C2D15" w:rsidRDefault="00E823DF" w:rsidP="00E823DF">
      <w:pPr>
        <w:pStyle w:val="Textoindependiente"/>
        <w:spacing w:after="0"/>
        <w:rPr>
          <w:rFonts w:ascii="Arial" w:hAnsi="Arial" w:cs="Arial"/>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36"/>
        <w:gridCol w:w="6658"/>
      </w:tblGrid>
      <w:tr w:rsidR="00E823DF" w:rsidRPr="000C2D15" w14:paraId="0FBE415D" w14:textId="77777777" w:rsidTr="00E723A7">
        <w:trPr>
          <w:trHeight w:val="208"/>
        </w:trPr>
        <w:tc>
          <w:tcPr>
            <w:tcW w:w="5000" w:type="pct"/>
            <w:gridSpan w:val="2"/>
            <w:shd w:val="clear" w:color="auto" w:fill="C5E0B3"/>
          </w:tcPr>
          <w:p w14:paraId="6205B359" w14:textId="77777777" w:rsidR="00E823DF" w:rsidRPr="000C2D15" w:rsidRDefault="00E823DF" w:rsidP="00E823DF">
            <w:pPr>
              <w:pStyle w:val="TableParagraph"/>
              <w:spacing w:line="276" w:lineRule="auto"/>
              <w:ind w:left="107"/>
              <w:rPr>
                <w:b/>
                <w:sz w:val="18"/>
              </w:rPr>
            </w:pPr>
            <w:r w:rsidRPr="000C2D15">
              <w:rPr>
                <w:b/>
                <w:spacing w:val="-2"/>
                <w:sz w:val="18"/>
              </w:rPr>
              <w:t>Autorizados</w:t>
            </w:r>
          </w:p>
        </w:tc>
      </w:tr>
      <w:tr w:rsidR="00E823DF" w:rsidRPr="000C2D15" w14:paraId="676A05D0" w14:textId="77777777" w:rsidTr="00E723A7">
        <w:trPr>
          <w:trHeight w:val="1449"/>
        </w:trPr>
        <w:tc>
          <w:tcPr>
            <w:tcW w:w="1456" w:type="pct"/>
            <w:vAlign w:val="center"/>
          </w:tcPr>
          <w:p w14:paraId="10DE5312" w14:textId="77777777" w:rsidR="00E823DF" w:rsidRPr="000C2D15" w:rsidRDefault="00E823DF" w:rsidP="00E823DF">
            <w:pPr>
              <w:pStyle w:val="TableParagraph"/>
              <w:spacing w:line="276" w:lineRule="auto"/>
              <w:ind w:left="107" w:right="168"/>
              <w:rPr>
                <w:sz w:val="18"/>
              </w:rPr>
            </w:pPr>
            <w:r w:rsidRPr="000C2D15">
              <w:rPr>
                <w:sz w:val="18"/>
              </w:rPr>
              <w:lastRenderedPageBreak/>
              <w:t>Nombre(s)</w:t>
            </w:r>
            <w:r w:rsidRPr="000C2D15">
              <w:rPr>
                <w:spacing w:val="-13"/>
                <w:sz w:val="18"/>
              </w:rPr>
              <w:t xml:space="preserve"> </w:t>
            </w:r>
            <w:r w:rsidRPr="000C2D15">
              <w:rPr>
                <w:sz w:val="18"/>
              </w:rPr>
              <w:t>completo(s) de la(s) persona(s) autorizada(s)</w:t>
            </w:r>
            <w:r w:rsidRPr="000C2D15">
              <w:rPr>
                <w:spacing w:val="-12"/>
                <w:sz w:val="18"/>
              </w:rPr>
              <w:t xml:space="preserve"> </w:t>
            </w:r>
            <w:r w:rsidRPr="000C2D15">
              <w:rPr>
                <w:sz w:val="18"/>
              </w:rPr>
              <w:t>para</w:t>
            </w:r>
            <w:r w:rsidRPr="000C2D15">
              <w:rPr>
                <w:spacing w:val="-12"/>
                <w:sz w:val="18"/>
              </w:rPr>
              <w:t xml:space="preserve"> </w:t>
            </w:r>
            <w:r w:rsidRPr="000C2D15">
              <w:rPr>
                <w:sz w:val="18"/>
              </w:rPr>
              <w:t>oír</w:t>
            </w:r>
            <w:r w:rsidRPr="000C2D15">
              <w:rPr>
                <w:spacing w:val="-11"/>
                <w:sz w:val="18"/>
              </w:rPr>
              <w:t xml:space="preserve"> </w:t>
            </w:r>
            <w:r w:rsidRPr="000C2D15">
              <w:rPr>
                <w:sz w:val="18"/>
              </w:rPr>
              <w:t>y recibir notificaciones</w:t>
            </w:r>
          </w:p>
        </w:tc>
        <w:tc>
          <w:tcPr>
            <w:tcW w:w="3544" w:type="pct"/>
            <w:vAlign w:val="center"/>
          </w:tcPr>
          <w:p w14:paraId="3C259B8D" w14:textId="77777777" w:rsidR="00E823DF" w:rsidRPr="000C2D15" w:rsidRDefault="00E823DF" w:rsidP="00E823DF">
            <w:pPr>
              <w:pStyle w:val="TableParagraph"/>
              <w:spacing w:line="276" w:lineRule="auto"/>
              <w:ind w:left="105"/>
              <w:jc w:val="both"/>
              <w:rPr>
                <w:sz w:val="18"/>
              </w:rPr>
            </w:pPr>
            <w:r w:rsidRPr="000C2D15">
              <w:rPr>
                <w:sz w:val="18"/>
              </w:rPr>
              <w:t>El interesado o su representante legal podrán autorizar a la(s) persona(s) que estime(n)</w:t>
            </w:r>
            <w:r w:rsidRPr="000C2D15">
              <w:rPr>
                <w:spacing w:val="80"/>
                <w:sz w:val="18"/>
              </w:rPr>
              <w:t xml:space="preserve"> </w:t>
            </w:r>
            <w:r w:rsidRPr="000C2D15">
              <w:rPr>
                <w:sz w:val="18"/>
              </w:rPr>
              <w:t>pertinente(s) para oír y recibir notificaciones.</w:t>
            </w:r>
          </w:p>
          <w:p w14:paraId="09CD4B0A" w14:textId="77777777" w:rsidR="00E823DF" w:rsidRPr="000C2D15" w:rsidRDefault="00E823DF" w:rsidP="00E823DF">
            <w:pPr>
              <w:pStyle w:val="TableParagraph"/>
              <w:spacing w:line="276" w:lineRule="auto"/>
              <w:ind w:left="105"/>
              <w:rPr>
                <w:sz w:val="18"/>
              </w:rPr>
            </w:pPr>
          </w:p>
          <w:p w14:paraId="23C477CE" w14:textId="77777777" w:rsidR="00E823DF" w:rsidRPr="000C2D15" w:rsidRDefault="00E823DF" w:rsidP="00E823DF">
            <w:pPr>
              <w:pStyle w:val="TableParagraph"/>
              <w:spacing w:line="276" w:lineRule="auto"/>
              <w:ind w:left="105"/>
              <w:rPr>
                <w:spacing w:val="-2"/>
                <w:sz w:val="18"/>
              </w:rPr>
            </w:pPr>
            <w:r w:rsidRPr="000C2D15">
              <w:rPr>
                <w:sz w:val="18"/>
              </w:rPr>
              <w:t>Comprende</w:t>
            </w:r>
            <w:r w:rsidRPr="000C2D15">
              <w:rPr>
                <w:spacing w:val="-5"/>
                <w:sz w:val="18"/>
              </w:rPr>
              <w:t xml:space="preserve"> </w:t>
            </w:r>
            <w:r w:rsidRPr="000C2D15">
              <w:rPr>
                <w:sz w:val="18"/>
              </w:rPr>
              <w:t>los</w:t>
            </w:r>
            <w:r w:rsidRPr="000C2D15">
              <w:rPr>
                <w:spacing w:val="-3"/>
                <w:sz w:val="18"/>
              </w:rPr>
              <w:t xml:space="preserve"> </w:t>
            </w:r>
            <w:r w:rsidRPr="000C2D15">
              <w:rPr>
                <w:sz w:val="18"/>
              </w:rPr>
              <w:t>siguientes</w:t>
            </w:r>
            <w:r w:rsidRPr="000C2D15">
              <w:rPr>
                <w:spacing w:val="-2"/>
                <w:sz w:val="18"/>
              </w:rPr>
              <w:t xml:space="preserve"> </w:t>
            </w:r>
            <w:r w:rsidRPr="000C2D15">
              <w:rPr>
                <w:sz w:val="18"/>
              </w:rPr>
              <w:t>campos</w:t>
            </w:r>
            <w:r w:rsidRPr="000C2D15">
              <w:rPr>
                <w:spacing w:val="-1"/>
                <w:sz w:val="18"/>
              </w:rPr>
              <w:t xml:space="preserve"> </w:t>
            </w:r>
            <w:r w:rsidRPr="000C2D15">
              <w:rPr>
                <w:sz w:val="18"/>
              </w:rPr>
              <w:t>por</w:t>
            </w:r>
            <w:r w:rsidRPr="000C2D15">
              <w:rPr>
                <w:spacing w:val="-4"/>
                <w:sz w:val="18"/>
              </w:rPr>
              <w:t xml:space="preserve"> </w:t>
            </w:r>
            <w:r w:rsidRPr="000C2D15">
              <w:rPr>
                <w:sz w:val="18"/>
              </w:rPr>
              <w:t>cada</w:t>
            </w:r>
            <w:r w:rsidRPr="000C2D15">
              <w:rPr>
                <w:spacing w:val="-2"/>
                <w:sz w:val="18"/>
              </w:rPr>
              <w:t xml:space="preserve"> autorizado:</w:t>
            </w:r>
          </w:p>
          <w:p w14:paraId="4334E404" w14:textId="77777777" w:rsidR="00E823DF" w:rsidRPr="000C2D15" w:rsidRDefault="00E823DF" w:rsidP="00E823DF">
            <w:pPr>
              <w:pStyle w:val="TableParagraph"/>
              <w:spacing w:line="276" w:lineRule="auto"/>
              <w:ind w:left="105"/>
              <w:rPr>
                <w:sz w:val="18"/>
              </w:rPr>
            </w:pPr>
          </w:p>
          <w:p w14:paraId="5F1C408C" w14:textId="77777777" w:rsidR="00E823DF" w:rsidRPr="000C2D15" w:rsidRDefault="00E823DF" w:rsidP="00E723A7">
            <w:pPr>
              <w:pStyle w:val="TableParagraph"/>
              <w:numPr>
                <w:ilvl w:val="0"/>
                <w:numId w:val="9"/>
              </w:numPr>
              <w:tabs>
                <w:tab w:val="left" w:pos="826"/>
              </w:tabs>
              <w:spacing w:line="276" w:lineRule="auto"/>
              <w:ind w:hanging="361"/>
              <w:rPr>
                <w:sz w:val="18"/>
              </w:rPr>
            </w:pPr>
            <w:r w:rsidRPr="000C2D15">
              <w:rPr>
                <w:sz w:val="18"/>
              </w:rPr>
              <w:t>Nombre(s).</w:t>
            </w:r>
            <w:r w:rsidRPr="000C2D15">
              <w:rPr>
                <w:spacing w:val="-3"/>
                <w:sz w:val="18"/>
              </w:rPr>
              <w:t xml:space="preserve"> </w:t>
            </w:r>
            <w:r w:rsidRPr="000C2D15">
              <w:rPr>
                <w:sz w:val="18"/>
              </w:rPr>
              <w:t>completo,</w:t>
            </w:r>
            <w:r w:rsidRPr="000C2D15">
              <w:rPr>
                <w:spacing w:val="-5"/>
                <w:sz w:val="18"/>
              </w:rPr>
              <w:t xml:space="preserve"> </w:t>
            </w:r>
            <w:r w:rsidRPr="000C2D15">
              <w:rPr>
                <w:sz w:val="18"/>
              </w:rPr>
              <w:t>sin</w:t>
            </w:r>
            <w:r w:rsidRPr="000C2D15">
              <w:rPr>
                <w:spacing w:val="-4"/>
                <w:sz w:val="18"/>
              </w:rPr>
              <w:t xml:space="preserve"> </w:t>
            </w:r>
            <w:r w:rsidRPr="000C2D15">
              <w:rPr>
                <w:sz w:val="18"/>
              </w:rPr>
              <w:t>abreviaturas,</w:t>
            </w:r>
            <w:r w:rsidRPr="000C2D15">
              <w:rPr>
                <w:spacing w:val="-3"/>
                <w:sz w:val="18"/>
              </w:rPr>
              <w:t xml:space="preserve"> </w:t>
            </w:r>
            <w:r w:rsidRPr="000C2D15">
              <w:rPr>
                <w:sz w:val="18"/>
              </w:rPr>
              <w:t>del</w:t>
            </w:r>
            <w:r w:rsidRPr="000C2D15">
              <w:rPr>
                <w:spacing w:val="-1"/>
                <w:sz w:val="18"/>
              </w:rPr>
              <w:t xml:space="preserve"> </w:t>
            </w:r>
            <w:r w:rsidRPr="000C2D15">
              <w:rPr>
                <w:spacing w:val="-2"/>
                <w:sz w:val="18"/>
              </w:rPr>
              <w:t>autorizado.</w:t>
            </w:r>
          </w:p>
          <w:p w14:paraId="59E5258E" w14:textId="77777777" w:rsidR="00E823DF" w:rsidRPr="000C2D15" w:rsidRDefault="00E823DF" w:rsidP="00E723A7">
            <w:pPr>
              <w:pStyle w:val="TableParagraph"/>
              <w:numPr>
                <w:ilvl w:val="0"/>
                <w:numId w:val="9"/>
              </w:numPr>
              <w:tabs>
                <w:tab w:val="left" w:pos="826"/>
              </w:tabs>
              <w:spacing w:line="276" w:lineRule="auto"/>
              <w:ind w:hanging="361"/>
              <w:rPr>
                <w:sz w:val="18"/>
              </w:rPr>
            </w:pPr>
            <w:r w:rsidRPr="000C2D15">
              <w:rPr>
                <w:sz w:val="18"/>
              </w:rPr>
              <w:t>Primer</w:t>
            </w:r>
            <w:r w:rsidRPr="000C2D15">
              <w:rPr>
                <w:spacing w:val="-5"/>
                <w:sz w:val="18"/>
              </w:rPr>
              <w:t xml:space="preserve"> </w:t>
            </w:r>
            <w:r w:rsidRPr="000C2D15">
              <w:rPr>
                <w:sz w:val="18"/>
              </w:rPr>
              <w:t>apellido.</w:t>
            </w:r>
            <w:r w:rsidRPr="000C2D15">
              <w:rPr>
                <w:spacing w:val="-3"/>
                <w:sz w:val="18"/>
              </w:rPr>
              <w:t xml:space="preserve"> </w:t>
            </w:r>
            <w:r w:rsidRPr="000C2D15">
              <w:rPr>
                <w:sz w:val="18"/>
              </w:rPr>
              <w:t>sin</w:t>
            </w:r>
            <w:r w:rsidRPr="000C2D15">
              <w:rPr>
                <w:spacing w:val="-2"/>
                <w:sz w:val="18"/>
              </w:rPr>
              <w:t xml:space="preserve"> </w:t>
            </w:r>
            <w:r w:rsidRPr="000C2D15">
              <w:rPr>
                <w:sz w:val="18"/>
              </w:rPr>
              <w:t>abreviaturas,</w:t>
            </w:r>
            <w:r w:rsidRPr="000C2D15">
              <w:rPr>
                <w:spacing w:val="-5"/>
                <w:sz w:val="18"/>
              </w:rPr>
              <w:t xml:space="preserve"> </w:t>
            </w:r>
            <w:r w:rsidRPr="000C2D15">
              <w:rPr>
                <w:sz w:val="18"/>
              </w:rPr>
              <w:t>del</w:t>
            </w:r>
            <w:r w:rsidRPr="000C2D15">
              <w:rPr>
                <w:spacing w:val="-4"/>
                <w:sz w:val="18"/>
              </w:rPr>
              <w:t xml:space="preserve"> </w:t>
            </w:r>
            <w:r w:rsidRPr="000C2D15">
              <w:rPr>
                <w:spacing w:val="-2"/>
                <w:sz w:val="18"/>
              </w:rPr>
              <w:t>autorizado.</w:t>
            </w:r>
          </w:p>
          <w:p w14:paraId="46DEAB9A" w14:textId="77777777" w:rsidR="00E823DF" w:rsidRPr="000C2D15" w:rsidRDefault="00E823DF" w:rsidP="00E723A7">
            <w:pPr>
              <w:pStyle w:val="TableParagraph"/>
              <w:numPr>
                <w:ilvl w:val="0"/>
                <w:numId w:val="9"/>
              </w:numPr>
              <w:tabs>
                <w:tab w:val="left" w:pos="826"/>
              </w:tabs>
              <w:spacing w:line="276" w:lineRule="auto"/>
              <w:ind w:right="96"/>
              <w:rPr>
                <w:sz w:val="18"/>
              </w:rPr>
            </w:pPr>
            <w:r w:rsidRPr="000C2D15">
              <w:rPr>
                <w:sz w:val="18"/>
              </w:rPr>
              <w:t>Segundo</w:t>
            </w:r>
            <w:r w:rsidRPr="000C2D15">
              <w:rPr>
                <w:spacing w:val="-13"/>
                <w:sz w:val="18"/>
              </w:rPr>
              <w:t xml:space="preserve"> </w:t>
            </w:r>
            <w:r w:rsidRPr="000C2D15">
              <w:rPr>
                <w:sz w:val="18"/>
              </w:rPr>
              <w:t>apellido.</w:t>
            </w:r>
            <w:r w:rsidRPr="000C2D15">
              <w:rPr>
                <w:spacing w:val="-12"/>
                <w:sz w:val="18"/>
              </w:rPr>
              <w:t xml:space="preserve"> </w:t>
            </w:r>
            <w:r w:rsidRPr="000C2D15">
              <w:rPr>
                <w:sz w:val="18"/>
              </w:rPr>
              <w:t>En</w:t>
            </w:r>
            <w:r w:rsidRPr="000C2D15">
              <w:rPr>
                <w:spacing w:val="-13"/>
                <w:sz w:val="18"/>
              </w:rPr>
              <w:t xml:space="preserve"> </w:t>
            </w:r>
            <w:r w:rsidRPr="000C2D15">
              <w:rPr>
                <w:sz w:val="18"/>
              </w:rPr>
              <w:t>caso</w:t>
            </w:r>
            <w:r w:rsidRPr="000C2D15">
              <w:rPr>
                <w:spacing w:val="-12"/>
                <w:sz w:val="18"/>
              </w:rPr>
              <w:t xml:space="preserve"> </w:t>
            </w:r>
            <w:r w:rsidRPr="000C2D15">
              <w:rPr>
                <w:sz w:val="18"/>
              </w:rPr>
              <w:t>de</w:t>
            </w:r>
            <w:r w:rsidRPr="000C2D15">
              <w:rPr>
                <w:spacing w:val="-13"/>
                <w:sz w:val="18"/>
              </w:rPr>
              <w:t xml:space="preserve"> </w:t>
            </w:r>
            <w:r w:rsidRPr="000C2D15">
              <w:rPr>
                <w:sz w:val="18"/>
              </w:rPr>
              <w:t>tenerlo,</w:t>
            </w:r>
            <w:r w:rsidRPr="000C2D15">
              <w:rPr>
                <w:spacing w:val="-13"/>
                <w:sz w:val="18"/>
              </w:rPr>
              <w:t xml:space="preserve"> </w:t>
            </w:r>
            <w:r w:rsidRPr="000C2D15">
              <w:rPr>
                <w:sz w:val="18"/>
              </w:rPr>
              <w:t>sin</w:t>
            </w:r>
            <w:r w:rsidRPr="000C2D15">
              <w:rPr>
                <w:spacing w:val="-12"/>
                <w:sz w:val="18"/>
              </w:rPr>
              <w:t xml:space="preserve"> </w:t>
            </w:r>
            <w:r w:rsidRPr="000C2D15">
              <w:rPr>
                <w:sz w:val="18"/>
              </w:rPr>
              <w:t>abreviaturas, del autorizado.</w:t>
            </w:r>
          </w:p>
        </w:tc>
      </w:tr>
      <w:tr w:rsidR="00E823DF" w:rsidRPr="000C2D15" w14:paraId="3AEB83DC" w14:textId="77777777" w:rsidTr="00E723A7">
        <w:trPr>
          <w:trHeight w:val="205"/>
        </w:trPr>
        <w:tc>
          <w:tcPr>
            <w:tcW w:w="5000" w:type="pct"/>
            <w:gridSpan w:val="2"/>
            <w:shd w:val="clear" w:color="auto" w:fill="F2F2F2"/>
          </w:tcPr>
          <w:p w14:paraId="696DF8B7" w14:textId="77777777" w:rsidR="00E823DF" w:rsidRPr="000C2D15" w:rsidRDefault="00E823DF" w:rsidP="00E823DF">
            <w:pPr>
              <w:pStyle w:val="TableParagraph"/>
              <w:spacing w:line="276" w:lineRule="auto"/>
              <w:ind w:left="3011" w:right="3002"/>
              <w:jc w:val="center"/>
              <w:rPr>
                <w:b/>
                <w:sz w:val="18"/>
              </w:rPr>
            </w:pPr>
            <w:r w:rsidRPr="000C2D15">
              <w:rPr>
                <w:b/>
                <w:sz w:val="18"/>
              </w:rPr>
              <w:t>III.</w:t>
            </w:r>
            <w:r w:rsidRPr="000C2D15">
              <w:rPr>
                <w:b/>
                <w:spacing w:val="-3"/>
                <w:sz w:val="18"/>
              </w:rPr>
              <w:t xml:space="preserve"> </w:t>
            </w:r>
            <w:r w:rsidRPr="000C2D15">
              <w:rPr>
                <w:b/>
                <w:sz w:val="18"/>
              </w:rPr>
              <w:t>INFORMACIÓN</w:t>
            </w:r>
            <w:r w:rsidRPr="000C2D15">
              <w:rPr>
                <w:b/>
                <w:spacing w:val="-2"/>
                <w:sz w:val="18"/>
              </w:rPr>
              <w:t xml:space="preserve"> </w:t>
            </w:r>
            <w:r w:rsidRPr="000C2D15">
              <w:rPr>
                <w:b/>
                <w:sz w:val="18"/>
              </w:rPr>
              <w:t>DEL</w:t>
            </w:r>
            <w:r w:rsidRPr="000C2D15">
              <w:rPr>
                <w:b/>
                <w:spacing w:val="-3"/>
                <w:sz w:val="18"/>
              </w:rPr>
              <w:t xml:space="preserve"> </w:t>
            </w:r>
            <w:r w:rsidRPr="000C2D15">
              <w:rPr>
                <w:b/>
                <w:sz w:val="18"/>
              </w:rPr>
              <w:t>TRÁMITE</w:t>
            </w:r>
          </w:p>
        </w:tc>
      </w:tr>
      <w:tr w:rsidR="00E823DF" w:rsidRPr="000C2D15" w14:paraId="263F607B" w14:textId="77777777" w:rsidTr="00E723A7">
        <w:trPr>
          <w:trHeight w:val="205"/>
        </w:trPr>
        <w:tc>
          <w:tcPr>
            <w:tcW w:w="5000" w:type="pct"/>
            <w:gridSpan w:val="2"/>
            <w:shd w:val="clear" w:color="auto" w:fill="DBDBDB" w:themeFill="accent3" w:themeFillTint="66"/>
          </w:tcPr>
          <w:p w14:paraId="782E60AA" w14:textId="77777777" w:rsidR="00E823DF" w:rsidRPr="000C2D15" w:rsidRDefault="00E823DF" w:rsidP="00E823DF">
            <w:pPr>
              <w:pStyle w:val="TableParagraph"/>
              <w:spacing w:line="276" w:lineRule="auto"/>
              <w:ind w:left="107"/>
              <w:rPr>
                <w:b/>
                <w:sz w:val="18"/>
              </w:rPr>
            </w:pPr>
            <w:r w:rsidRPr="000C2D15">
              <w:rPr>
                <w:b/>
                <w:sz w:val="18"/>
              </w:rPr>
              <w:t>Aviso de suspensión por mantenimiento o sustitución de instalaciones y equipos.</w:t>
            </w:r>
          </w:p>
        </w:tc>
      </w:tr>
      <w:tr w:rsidR="00E823DF" w:rsidRPr="000C2D15" w14:paraId="3CF042D4" w14:textId="77777777" w:rsidTr="00E723A7">
        <w:trPr>
          <w:trHeight w:val="1069"/>
        </w:trPr>
        <w:tc>
          <w:tcPr>
            <w:tcW w:w="1456" w:type="pct"/>
            <w:shd w:val="clear" w:color="auto" w:fill="F2F2F2" w:themeFill="background1" w:themeFillShade="F2"/>
            <w:vAlign w:val="center"/>
          </w:tcPr>
          <w:p w14:paraId="686518EF" w14:textId="77777777" w:rsidR="00E823DF" w:rsidRPr="000C2D15" w:rsidRDefault="00E823DF" w:rsidP="00E823DF">
            <w:pPr>
              <w:pStyle w:val="TableParagraph"/>
              <w:spacing w:line="276" w:lineRule="auto"/>
              <w:ind w:right="168"/>
              <w:rPr>
                <w:sz w:val="18"/>
              </w:rPr>
            </w:pPr>
            <w:r w:rsidRPr="000C2D15">
              <w:rPr>
                <w:sz w:val="18"/>
              </w:rPr>
              <w:t>Fecha del reporte (DD/MM/AA)</w:t>
            </w:r>
          </w:p>
        </w:tc>
        <w:tc>
          <w:tcPr>
            <w:tcW w:w="3544" w:type="pct"/>
            <w:vAlign w:val="center"/>
          </w:tcPr>
          <w:p w14:paraId="097A8941" w14:textId="77777777" w:rsidR="00E823DF" w:rsidRPr="000C2D15" w:rsidRDefault="00E823DF" w:rsidP="00E823DF">
            <w:pPr>
              <w:pStyle w:val="TableParagraph"/>
              <w:spacing w:line="276" w:lineRule="auto"/>
              <w:jc w:val="both"/>
              <w:rPr>
                <w:sz w:val="18"/>
              </w:rPr>
            </w:pPr>
            <w:r w:rsidRPr="000C2D15">
              <w:rPr>
                <w:sz w:val="18"/>
              </w:rPr>
              <w:t>Deberá escribir la fecha de elaboración del aviso, empezando por el día, seguido del mes y año.</w:t>
            </w:r>
          </w:p>
        </w:tc>
      </w:tr>
      <w:tr w:rsidR="00E823DF" w:rsidRPr="000C2D15" w14:paraId="0AC28486" w14:textId="77777777" w:rsidTr="00E723A7">
        <w:trPr>
          <w:trHeight w:val="846"/>
        </w:trPr>
        <w:tc>
          <w:tcPr>
            <w:tcW w:w="1456" w:type="pct"/>
            <w:shd w:val="clear" w:color="auto" w:fill="F2F2F2" w:themeFill="background1" w:themeFillShade="F2"/>
            <w:vAlign w:val="center"/>
          </w:tcPr>
          <w:p w14:paraId="68408C0A" w14:textId="77777777" w:rsidR="00E823DF" w:rsidRPr="000C2D15" w:rsidRDefault="00E823DF" w:rsidP="00E823DF">
            <w:pPr>
              <w:pStyle w:val="TableParagraph"/>
              <w:spacing w:line="276" w:lineRule="auto"/>
              <w:rPr>
                <w:sz w:val="20"/>
              </w:rPr>
            </w:pPr>
            <w:r w:rsidRPr="000C2D15">
              <w:rPr>
                <w:sz w:val="18"/>
                <w:szCs w:val="18"/>
              </w:rPr>
              <w:t>Concesionario</w:t>
            </w:r>
          </w:p>
        </w:tc>
        <w:tc>
          <w:tcPr>
            <w:tcW w:w="3544" w:type="pct"/>
            <w:vAlign w:val="center"/>
          </w:tcPr>
          <w:p w14:paraId="0F495159" w14:textId="77777777" w:rsidR="00E823DF" w:rsidRPr="000C2D15" w:rsidRDefault="00E823DF" w:rsidP="00E823DF">
            <w:pPr>
              <w:pStyle w:val="TableParagraph"/>
              <w:spacing w:line="276" w:lineRule="auto"/>
              <w:jc w:val="both"/>
              <w:rPr>
                <w:sz w:val="18"/>
              </w:rPr>
            </w:pPr>
            <w:r w:rsidRPr="000C2D15">
              <w:rPr>
                <w:sz w:val="18"/>
              </w:rPr>
              <w:t>Indicar el nombre completo del concesionario.</w:t>
            </w:r>
          </w:p>
        </w:tc>
      </w:tr>
      <w:tr w:rsidR="00E823DF" w:rsidRPr="000C2D15" w14:paraId="74F59ABF" w14:textId="77777777" w:rsidTr="00E723A7">
        <w:trPr>
          <w:trHeight w:val="846"/>
        </w:trPr>
        <w:tc>
          <w:tcPr>
            <w:tcW w:w="1456" w:type="pct"/>
            <w:shd w:val="clear" w:color="auto" w:fill="F2F2F2" w:themeFill="background1" w:themeFillShade="F2"/>
            <w:vAlign w:val="center"/>
          </w:tcPr>
          <w:p w14:paraId="6362BD34" w14:textId="77777777" w:rsidR="00E823DF" w:rsidRPr="000C2D15" w:rsidRDefault="00E823DF" w:rsidP="00E823DF">
            <w:pPr>
              <w:pStyle w:val="TableParagraph"/>
              <w:spacing w:line="276" w:lineRule="auto"/>
              <w:rPr>
                <w:sz w:val="18"/>
                <w:szCs w:val="18"/>
              </w:rPr>
            </w:pPr>
            <w:r w:rsidRPr="000C2D15">
              <w:rPr>
                <w:sz w:val="18"/>
                <w:szCs w:val="18"/>
              </w:rPr>
              <w:t>Distintivo de llamada</w:t>
            </w:r>
          </w:p>
        </w:tc>
        <w:tc>
          <w:tcPr>
            <w:tcW w:w="3544" w:type="pct"/>
            <w:vAlign w:val="center"/>
          </w:tcPr>
          <w:p w14:paraId="5E015A64" w14:textId="77777777" w:rsidR="00E823DF" w:rsidRPr="000C2D15" w:rsidRDefault="00E823DF" w:rsidP="00E823DF">
            <w:pPr>
              <w:pStyle w:val="TableParagraph"/>
              <w:spacing w:line="276" w:lineRule="auto"/>
              <w:jc w:val="both"/>
              <w:rPr>
                <w:sz w:val="18"/>
              </w:rPr>
            </w:pPr>
            <w:r w:rsidRPr="000C2D15">
              <w:rPr>
                <w:sz w:val="18"/>
              </w:rPr>
              <w:t>Indicar el nombre completo de la estación de televisión o en su caso de radio.</w:t>
            </w:r>
          </w:p>
        </w:tc>
      </w:tr>
      <w:tr w:rsidR="00E823DF" w:rsidRPr="000C2D15" w14:paraId="62BEEE77" w14:textId="77777777" w:rsidTr="00E723A7">
        <w:trPr>
          <w:trHeight w:val="846"/>
        </w:trPr>
        <w:tc>
          <w:tcPr>
            <w:tcW w:w="1456" w:type="pct"/>
            <w:shd w:val="clear" w:color="auto" w:fill="F2F2F2" w:themeFill="background1" w:themeFillShade="F2"/>
            <w:vAlign w:val="center"/>
          </w:tcPr>
          <w:p w14:paraId="0D3E8B39" w14:textId="77777777" w:rsidR="00E823DF" w:rsidRPr="000C2D15" w:rsidRDefault="00E823DF" w:rsidP="00E823DF">
            <w:pPr>
              <w:pStyle w:val="TableParagraph"/>
              <w:spacing w:line="276" w:lineRule="auto"/>
              <w:rPr>
                <w:sz w:val="18"/>
                <w:szCs w:val="18"/>
              </w:rPr>
            </w:pPr>
            <w:r w:rsidRPr="000C2D15">
              <w:rPr>
                <w:sz w:val="18"/>
                <w:szCs w:val="18"/>
              </w:rPr>
              <w:t>Canal o Frecuencia</w:t>
            </w:r>
          </w:p>
        </w:tc>
        <w:tc>
          <w:tcPr>
            <w:tcW w:w="3544" w:type="pct"/>
            <w:vAlign w:val="center"/>
          </w:tcPr>
          <w:p w14:paraId="336FCAAC" w14:textId="77777777" w:rsidR="00E823DF" w:rsidRPr="000C2D15" w:rsidRDefault="00E823DF" w:rsidP="00E823DF">
            <w:pPr>
              <w:pStyle w:val="TableParagraph"/>
              <w:spacing w:line="276" w:lineRule="auto"/>
              <w:jc w:val="both"/>
              <w:rPr>
                <w:sz w:val="18"/>
              </w:rPr>
            </w:pPr>
            <w:r w:rsidRPr="000C2D15">
              <w:rPr>
                <w:sz w:val="18"/>
              </w:rPr>
              <w:t>Tratándose de una estación de TDT especificar el canal de transmisión, en el caso de una estación de radio indicar la frecuencia en kHz o MHZ.</w:t>
            </w:r>
          </w:p>
        </w:tc>
      </w:tr>
      <w:tr w:rsidR="00E823DF" w:rsidRPr="000C2D15" w14:paraId="6223197D" w14:textId="77777777" w:rsidTr="00E723A7">
        <w:trPr>
          <w:trHeight w:val="829"/>
        </w:trPr>
        <w:tc>
          <w:tcPr>
            <w:tcW w:w="1456" w:type="pct"/>
            <w:shd w:val="clear" w:color="auto" w:fill="F2F2F2" w:themeFill="background1" w:themeFillShade="F2"/>
            <w:vAlign w:val="center"/>
          </w:tcPr>
          <w:p w14:paraId="51CF3E18" w14:textId="77777777" w:rsidR="00E823DF" w:rsidRPr="000C2D15" w:rsidRDefault="00E823DF" w:rsidP="00E823DF">
            <w:pPr>
              <w:pStyle w:val="TableParagraph"/>
              <w:spacing w:line="276" w:lineRule="auto"/>
              <w:rPr>
                <w:sz w:val="20"/>
              </w:rPr>
            </w:pPr>
            <w:r w:rsidRPr="000C2D15">
              <w:rPr>
                <w:sz w:val="18"/>
                <w:szCs w:val="18"/>
              </w:rPr>
              <w:t>Tipo de Servicio</w:t>
            </w:r>
          </w:p>
        </w:tc>
        <w:tc>
          <w:tcPr>
            <w:tcW w:w="3544" w:type="pct"/>
            <w:vAlign w:val="center"/>
          </w:tcPr>
          <w:p w14:paraId="168E0A05" w14:textId="77777777" w:rsidR="00E823DF" w:rsidRPr="000C2D15" w:rsidRDefault="00E823DF" w:rsidP="00E823DF">
            <w:pPr>
              <w:pStyle w:val="TableParagraph"/>
              <w:spacing w:line="276" w:lineRule="auto"/>
              <w:jc w:val="both"/>
              <w:rPr>
                <w:sz w:val="18"/>
              </w:rPr>
            </w:pPr>
            <w:r w:rsidRPr="000C2D15">
              <w:rPr>
                <w:sz w:val="18"/>
              </w:rPr>
              <w:t xml:space="preserve">Especificar el tipo de frecuencia de que se trate, ya sea TDT, AM o FM. </w:t>
            </w:r>
          </w:p>
        </w:tc>
      </w:tr>
      <w:tr w:rsidR="00E823DF" w:rsidRPr="000C2D15" w14:paraId="7301C97E" w14:textId="77777777" w:rsidTr="00E723A7">
        <w:trPr>
          <w:trHeight w:val="417"/>
        </w:trPr>
        <w:tc>
          <w:tcPr>
            <w:tcW w:w="1456" w:type="pct"/>
            <w:shd w:val="clear" w:color="auto" w:fill="F2F2F2" w:themeFill="background1" w:themeFillShade="F2"/>
            <w:vAlign w:val="center"/>
          </w:tcPr>
          <w:p w14:paraId="7795A8AC" w14:textId="77777777" w:rsidR="00E823DF" w:rsidRPr="000C2D15" w:rsidRDefault="00E823DF" w:rsidP="00E823DF">
            <w:pPr>
              <w:pStyle w:val="TableParagraph"/>
              <w:spacing w:line="276" w:lineRule="auto"/>
              <w:rPr>
                <w:sz w:val="20"/>
              </w:rPr>
            </w:pPr>
            <w:r w:rsidRPr="000C2D15">
              <w:rPr>
                <w:sz w:val="18"/>
                <w:szCs w:val="18"/>
              </w:rPr>
              <w:t>Área de Servicio (Municipio/Estado)</w:t>
            </w:r>
          </w:p>
        </w:tc>
        <w:tc>
          <w:tcPr>
            <w:tcW w:w="3544" w:type="pct"/>
            <w:vAlign w:val="center"/>
          </w:tcPr>
          <w:p w14:paraId="4374CDA3" w14:textId="77777777" w:rsidR="00E823DF" w:rsidRPr="000C2D15" w:rsidRDefault="00E823DF" w:rsidP="00E823DF">
            <w:pPr>
              <w:pStyle w:val="TableParagraph"/>
              <w:spacing w:line="276" w:lineRule="auto"/>
              <w:rPr>
                <w:sz w:val="18"/>
                <w:szCs w:val="18"/>
              </w:rPr>
            </w:pPr>
            <w:r w:rsidRPr="000C2D15">
              <w:rPr>
                <w:sz w:val="18"/>
              </w:rPr>
              <w:t>Señalar el lugar donde se localiza la estación, especificando el municipio y el estado.</w:t>
            </w:r>
          </w:p>
        </w:tc>
      </w:tr>
      <w:tr w:rsidR="00E823DF" w:rsidRPr="000C2D15" w14:paraId="065A656D" w14:textId="77777777" w:rsidTr="00E723A7">
        <w:trPr>
          <w:trHeight w:val="851"/>
        </w:trPr>
        <w:tc>
          <w:tcPr>
            <w:tcW w:w="1456" w:type="pct"/>
            <w:shd w:val="clear" w:color="auto" w:fill="F2F2F2" w:themeFill="background1" w:themeFillShade="F2"/>
            <w:vAlign w:val="center"/>
          </w:tcPr>
          <w:p w14:paraId="269BDA77" w14:textId="77777777" w:rsidR="00E823DF" w:rsidRPr="000C2D15" w:rsidRDefault="00E823DF" w:rsidP="00E823DF">
            <w:pPr>
              <w:pStyle w:val="TableParagraph"/>
              <w:spacing w:line="276" w:lineRule="auto"/>
              <w:rPr>
                <w:sz w:val="20"/>
              </w:rPr>
            </w:pPr>
            <w:r w:rsidRPr="000C2D15">
              <w:rPr>
                <w:sz w:val="18"/>
                <w:szCs w:val="18"/>
              </w:rPr>
              <w:t>Nombre de la persona que elabora el reporte</w:t>
            </w:r>
          </w:p>
        </w:tc>
        <w:tc>
          <w:tcPr>
            <w:tcW w:w="3544" w:type="pct"/>
            <w:vAlign w:val="center"/>
          </w:tcPr>
          <w:p w14:paraId="4418CC17" w14:textId="77777777" w:rsidR="00E823DF" w:rsidRPr="000C2D15" w:rsidRDefault="00E823DF" w:rsidP="00E823DF">
            <w:pPr>
              <w:pStyle w:val="TableParagraph"/>
              <w:spacing w:line="276" w:lineRule="auto"/>
              <w:jc w:val="both"/>
              <w:rPr>
                <w:sz w:val="18"/>
              </w:rPr>
            </w:pPr>
            <w:r w:rsidRPr="000C2D15">
              <w:rPr>
                <w:sz w:val="18"/>
              </w:rPr>
              <w:t>Señalar el nombre completo de la persona que elaboró el reporte.</w:t>
            </w:r>
          </w:p>
        </w:tc>
      </w:tr>
      <w:tr w:rsidR="00E823DF" w:rsidRPr="000C2D15" w14:paraId="5686BD13" w14:textId="77777777" w:rsidTr="00E723A7">
        <w:trPr>
          <w:trHeight w:val="625"/>
        </w:trPr>
        <w:tc>
          <w:tcPr>
            <w:tcW w:w="1456" w:type="pct"/>
            <w:shd w:val="clear" w:color="auto" w:fill="F2F2F2" w:themeFill="background1" w:themeFillShade="F2"/>
            <w:vAlign w:val="center"/>
          </w:tcPr>
          <w:p w14:paraId="54F1BC9F" w14:textId="77777777" w:rsidR="00E823DF" w:rsidRPr="000C2D15" w:rsidRDefault="00E823DF" w:rsidP="00E823DF">
            <w:pPr>
              <w:pStyle w:val="TableParagraph"/>
              <w:spacing w:line="276" w:lineRule="auto"/>
              <w:rPr>
                <w:sz w:val="20"/>
              </w:rPr>
            </w:pPr>
            <w:r w:rsidRPr="000C2D15">
              <w:rPr>
                <w:sz w:val="18"/>
                <w:szCs w:val="18"/>
              </w:rPr>
              <w:t>Cargo que ocupa en la organización</w:t>
            </w:r>
          </w:p>
        </w:tc>
        <w:tc>
          <w:tcPr>
            <w:tcW w:w="3544" w:type="pct"/>
            <w:vAlign w:val="center"/>
          </w:tcPr>
          <w:p w14:paraId="58DDF82D" w14:textId="77777777" w:rsidR="00E823DF" w:rsidRPr="000C2D15" w:rsidRDefault="00E823DF" w:rsidP="00E823DF">
            <w:pPr>
              <w:pStyle w:val="TableParagraph"/>
              <w:spacing w:line="276" w:lineRule="auto"/>
              <w:rPr>
                <w:sz w:val="18"/>
              </w:rPr>
            </w:pPr>
            <w:r w:rsidRPr="000C2D15">
              <w:rPr>
                <w:sz w:val="18"/>
              </w:rPr>
              <w:t>Indicar el cargo de la persona que elaboró el reporte.</w:t>
            </w:r>
          </w:p>
        </w:tc>
      </w:tr>
      <w:tr w:rsidR="00E823DF" w:rsidRPr="000C2D15" w14:paraId="6F4A0F69" w14:textId="77777777" w:rsidTr="00E723A7">
        <w:trPr>
          <w:trHeight w:val="1069"/>
        </w:trPr>
        <w:tc>
          <w:tcPr>
            <w:tcW w:w="1456" w:type="pct"/>
            <w:shd w:val="clear" w:color="auto" w:fill="F2F2F2" w:themeFill="background1" w:themeFillShade="F2"/>
            <w:vAlign w:val="center"/>
          </w:tcPr>
          <w:p w14:paraId="0A105CDE" w14:textId="77777777" w:rsidR="00E823DF" w:rsidRPr="000C2D15" w:rsidRDefault="00E823DF" w:rsidP="00E823DF">
            <w:pPr>
              <w:pStyle w:val="TableParagraph"/>
              <w:spacing w:line="276" w:lineRule="auto"/>
              <w:rPr>
                <w:sz w:val="20"/>
              </w:rPr>
            </w:pPr>
            <w:r w:rsidRPr="000C2D15">
              <w:rPr>
                <w:sz w:val="18"/>
                <w:szCs w:val="18"/>
              </w:rPr>
              <w:t>Identificador único de causa que motiva el mantenimiento</w:t>
            </w:r>
          </w:p>
        </w:tc>
        <w:tc>
          <w:tcPr>
            <w:tcW w:w="3544" w:type="pct"/>
            <w:vAlign w:val="center"/>
          </w:tcPr>
          <w:p w14:paraId="30C777C2" w14:textId="77777777" w:rsidR="00E823DF" w:rsidRPr="000C2D15" w:rsidRDefault="00E823DF" w:rsidP="00E823DF">
            <w:pPr>
              <w:pStyle w:val="TableParagraph"/>
              <w:spacing w:line="276" w:lineRule="auto"/>
              <w:rPr>
                <w:sz w:val="18"/>
                <w:szCs w:val="18"/>
                <w:lang w:val="es-MX"/>
              </w:rPr>
            </w:pPr>
            <w:r w:rsidRPr="000C2D15">
              <w:rPr>
                <w:sz w:val="18"/>
                <w:szCs w:val="18"/>
                <w:lang w:val="es-MX"/>
              </w:rPr>
              <w:t>Indicar la causa o probable causa que motiva el mantenimiento, entre las opciones que se mencionan, ya sea por suministro eléctrico, variación de voltaje, falla en equipos y/o antena, factores climatológicos, robo y/o actos vandálicos u otra.</w:t>
            </w:r>
          </w:p>
        </w:tc>
      </w:tr>
      <w:tr w:rsidR="00E823DF" w:rsidRPr="000C2D15" w14:paraId="09053760" w14:textId="77777777" w:rsidTr="00E723A7">
        <w:trPr>
          <w:trHeight w:val="1069"/>
        </w:trPr>
        <w:tc>
          <w:tcPr>
            <w:tcW w:w="1456" w:type="pct"/>
            <w:shd w:val="clear" w:color="auto" w:fill="F2F2F2" w:themeFill="background1" w:themeFillShade="F2"/>
            <w:vAlign w:val="center"/>
          </w:tcPr>
          <w:p w14:paraId="073E295B" w14:textId="77777777" w:rsidR="00E823DF" w:rsidRPr="000C2D15" w:rsidRDefault="00E823DF" w:rsidP="00E823DF">
            <w:pPr>
              <w:pStyle w:val="TableParagraph"/>
              <w:spacing w:line="276" w:lineRule="auto"/>
              <w:rPr>
                <w:sz w:val="20"/>
              </w:rPr>
            </w:pPr>
            <w:r w:rsidRPr="000C2D15">
              <w:rPr>
                <w:sz w:val="18"/>
                <w:szCs w:val="18"/>
              </w:rPr>
              <w:t>Descripción detallada de la causa del mantenimiento.</w:t>
            </w:r>
          </w:p>
        </w:tc>
        <w:tc>
          <w:tcPr>
            <w:tcW w:w="3544" w:type="pct"/>
            <w:vAlign w:val="center"/>
          </w:tcPr>
          <w:p w14:paraId="76C5456C" w14:textId="77777777" w:rsidR="00E823DF" w:rsidRPr="000C2D15" w:rsidRDefault="00E823DF" w:rsidP="00E823DF">
            <w:pPr>
              <w:pStyle w:val="TableParagraph"/>
              <w:spacing w:line="276" w:lineRule="auto"/>
              <w:jc w:val="both"/>
              <w:rPr>
                <w:sz w:val="18"/>
              </w:rPr>
            </w:pPr>
            <w:r w:rsidRPr="000C2D15">
              <w:rPr>
                <w:sz w:val="18"/>
              </w:rPr>
              <w:t>Aquí se deberá explicar de manera pormenorizada las causas que motivaron los trabajos de mantenimiento o sustitución de instalaciones y en su caso si la estación se encuentra operando con parámetros distintos a los autorizados.</w:t>
            </w:r>
          </w:p>
        </w:tc>
      </w:tr>
      <w:tr w:rsidR="00E823DF" w:rsidRPr="000C2D15" w14:paraId="4769E909" w14:textId="77777777" w:rsidTr="00E723A7">
        <w:trPr>
          <w:trHeight w:val="1069"/>
        </w:trPr>
        <w:tc>
          <w:tcPr>
            <w:tcW w:w="1456" w:type="pct"/>
            <w:shd w:val="clear" w:color="auto" w:fill="F2F2F2" w:themeFill="background1" w:themeFillShade="F2"/>
            <w:vAlign w:val="center"/>
          </w:tcPr>
          <w:p w14:paraId="282A0A29" w14:textId="77777777" w:rsidR="00E823DF" w:rsidRPr="000C2D15" w:rsidRDefault="00E823DF" w:rsidP="00E823DF">
            <w:pPr>
              <w:pStyle w:val="TableParagraph"/>
              <w:spacing w:line="276" w:lineRule="auto"/>
              <w:rPr>
                <w:sz w:val="20"/>
              </w:rPr>
            </w:pPr>
            <w:r w:rsidRPr="000C2D15">
              <w:rPr>
                <w:sz w:val="18"/>
                <w:szCs w:val="18"/>
              </w:rPr>
              <w:t xml:space="preserve">Tiempo que permanecerá la suspensión de transmisiones, en días y horas (DD/HH). </w:t>
            </w:r>
          </w:p>
        </w:tc>
        <w:tc>
          <w:tcPr>
            <w:tcW w:w="3544" w:type="pct"/>
            <w:vAlign w:val="center"/>
          </w:tcPr>
          <w:p w14:paraId="6FD487C8" w14:textId="77777777" w:rsidR="00E823DF" w:rsidRPr="000C2D15" w:rsidRDefault="00E823DF" w:rsidP="00E823DF">
            <w:pPr>
              <w:pStyle w:val="TableParagraph"/>
              <w:spacing w:line="276" w:lineRule="auto"/>
              <w:jc w:val="both"/>
              <w:rPr>
                <w:sz w:val="18"/>
              </w:rPr>
            </w:pPr>
            <w:r w:rsidRPr="000C2D15">
              <w:rPr>
                <w:sz w:val="18"/>
                <w:szCs w:val="18"/>
                <w:lang w:val="es-MX"/>
              </w:rPr>
              <w:t>Mencionar el plazo durante el cual permanecerán suspendidas las transmisiones con motivo de la ejecución de los trabajos de mantenimiento o sustitución de instalaciones (el cual no deberá exceder de 10 días hábiles),</w:t>
            </w:r>
            <w:r w:rsidRPr="000C2D15">
              <w:rPr>
                <w:b/>
                <w:sz w:val="18"/>
                <w:szCs w:val="18"/>
                <w:lang w:val="es-MX"/>
              </w:rPr>
              <w:t xml:space="preserve"> </w:t>
            </w:r>
            <w:r w:rsidRPr="000C2D15">
              <w:rPr>
                <w:sz w:val="18"/>
                <w:szCs w:val="18"/>
                <w:lang w:val="es-MX"/>
              </w:rPr>
              <w:t>empezando</w:t>
            </w:r>
            <w:r w:rsidRPr="000C2D15">
              <w:rPr>
                <w:sz w:val="18"/>
              </w:rPr>
              <w:t xml:space="preserve"> por los días, seguido de las horas.</w:t>
            </w:r>
          </w:p>
        </w:tc>
      </w:tr>
      <w:tr w:rsidR="00E823DF" w:rsidRPr="000C2D15" w14:paraId="5E257032" w14:textId="77777777" w:rsidTr="00E723A7">
        <w:trPr>
          <w:trHeight w:val="1069"/>
        </w:trPr>
        <w:tc>
          <w:tcPr>
            <w:tcW w:w="1456" w:type="pct"/>
            <w:shd w:val="clear" w:color="auto" w:fill="F2F2F2" w:themeFill="background1" w:themeFillShade="F2"/>
            <w:vAlign w:val="center"/>
          </w:tcPr>
          <w:p w14:paraId="451DCEF8" w14:textId="77777777" w:rsidR="00E823DF" w:rsidRPr="000C2D15" w:rsidRDefault="00E823DF" w:rsidP="00E823DF">
            <w:pPr>
              <w:pStyle w:val="TableParagraph"/>
              <w:spacing w:line="276" w:lineRule="auto"/>
              <w:rPr>
                <w:sz w:val="20"/>
              </w:rPr>
            </w:pPr>
            <w:r w:rsidRPr="000C2D15">
              <w:rPr>
                <w:sz w:val="18"/>
                <w:szCs w:val="18"/>
              </w:rPr>
              <w:lastRenderedPageBreak/>
              <w:t xml:space="preserve">Acciones que se llevarán a cabo </w:t>
            </w:r>
          </w:p>
        </w:tc>
        <w:tc>
          <w:tcPr>
            <w:tcW w:w="3544" w:type="pct"/>
            <w:vAlign w:val="center"/>
          </w:tcPr>
          <w:p w14:paraId="2399CBA0" w14:textId="77777777" w:rsidR="00E823DF" w:rsidRPr="000C2D15" w:rsidRDefault="00E823DF" w:rsidP="00E823DF">
            <w:pPr>
              <w:pStyle w:val="TableParagraph"/>
              <w:spacing w:line="276" w:lineRule="auto"/>
              <w:jc w:val="both"/>
              <w:rPr>
                <w:sz w:val="18"/>
              </w:rPr>
            </w:pPr>
            <w:r w:rsidRPr="000C2D15">
              <w:rPr>
                <w:sz w:val="18"/>
              </w:rPr>
              <w:t>Detallar las acciones que se implementarán con motivo del mantenimiento o sustitución de instalaciones.</w:t>
            </w:r>
          </w:p>
        </w:tc>
      </w:tr>
      <w:tr w:rsidR="00E823DF" w:rsidRPr="000C2D15" w14:paraId="42FDB457" w14:textId="77777777" w:rsidTr="00E723A7">
        <w:trPr>
          <w:trHeight w:val="1069"/>
        </w:trPr>
        <w:tc>
          <w:tcPr>
            <w:tcW w:w="1456" w:type="pct"/>
            <w:shd w:val="clear" w:color="auto" w:fill="F2F2F2" w:themeFill="background1" w:themeFillShade="F2"/>
            <w:vAlign w:val="center"/>
          </w:tcPr>
          <w:p w14:paraId="5D4E1B68" w14:textId="77777777" w:rsidR="00E823DF" w:rsidRPr="000C2D15" w:rsidRDefault="00E823DF" w:rsidP="00E823DF">
            <w:pPr>
              <w:pStyle w:val="TableParagraph"/>
              <w:spacing w:line="276" w:lineRule="auto"/>
              <w:rPr>
                <w:sz w:val="20"/>
              </w:rPr>
            </w:pPr>
            <w:r w:rsidRPr="000C2D15">
              <w:rPr>
                <w:sz w:val="18"/>
                <w:szCs w:val="18"/>
              </w:rPr>
              <w:t>Fecha en que iniciará el mantenimiento (DD/MM/AA)</w:t>
            </w:r>
          </w:p>
        </w:tc>
        <w:tc>
          <w:tcPr>
            <w:tcW w:w="3544" w:type="pct"/>
            <w:vAlign w:val="center"/>
          </w:tcPr>
          <w:p w14:paraId="187E5E8B" w14:textId="77777777" w:rsidR="00E823DF" w:rsidRPr="000C2D15" w:rsidRDefault="00E823DF" w:rsidP="00E823DF">
            <w:pPr>
              <w:pStyle w:val="TableParagraph"/>
              <w:spacing w:line="276" w:lineRule="auto"/>
              <w:jc w:val="both"/>
              <w:rPr>
                <w:sz w:val="18"/>
              </w:rPr>
            </w:pPr>
            <w:r w:rsidRPr="000C2D15">
              <w:rPr>
                <w:sz w:val="18"/>
              </w:rPr>
              <w:t>Deberá señalar la fecha en que iniciará los trabajos de mantenimiento o sustitución de instalaciones, empezando por el día, seguido del mes y año.</w:t>
            </w:r>
          </w:p>
        </w:tc>
      </w:tr>
      <w:tr w:rsidR="00E823DF" w:rsidRPr="000C2D15" w14:paraId="7D9DCAB2" w14:textId="77777777" w:rsidTr="00E723A7">
        <w:trPr>
          <w:trHeight w:val="1069"/>
        </w:trPr>
        <w:tc>
          <w:tcPr>
            <w:tcW w:w="1456" w:type="pct"/>
            <w:shd w:val="clear" w:color="auto" w:fill="F2F2F2" w:themeFill="background1" w:themeFillShade="F2"/>
            <w:vAlign w:val="center"/>
          </w:tcPr>
          <w:p w14:paraId="19FC5024" w14:textId="77777777" w:rsidR="00E823DF" w:rsidRPr="000C2D15" w:rsidRDefault="00E823DF" w:rsidP="00E823DF">
            <w:pPr>
              <w:pStyle w:val="TableParagraph"/>
              <w:spacing w:line="276" w:lineRule="auto"/>
              <w:rPr>
                <w:sz w:val="20"/>
              </w:rPr>
            </w:pPr>
            <w:r w:rsidRPr="000C2D15">
              <w:rPr>
                <w:sz w:val="18"/>
                <w:szCs w:val="18"/>
              </w:rPr>
              <w:t>Hora en que iniciará el mantenimiento (HH/MM)</w:t>
            </w:r>
          </w:p>
        </w:tc>
        <w:tc>
          <w:tcPr>
            <w:tcW w:w="3544" w:type="pct"/>
            <w:vAlign w:val="center"/>
          </w:tcPr>
          <w:p w14:paraId="7F9B2315" w14:textId="77777777" w:rsidR="00E823DF" w:rsidRPr="000C2D15" w:rsidRDefault="00E823DF" w:rsidP="00E823DF">
            <w:pPr>
              <w:pStyle w:val="TableParagraph"/>
              <w:spacing w:line="276" w:lineRule="auto"/>
              <w:jc w:val="both"/>
              <w:rPr>
                <w:sz w:val="18"/>
              </w:rPr>
            </w:pPr>
            <w:r w:rsidRPr="000C2D15">
              <w:rPr>
                <w:sz w:val="18"/>
              </w:rPr>
              <w:t>Mencionar la hora en que iniciarán los trabajos de mantenimiento, empezando por la hora, seguido de los minutos.</w:t>
            </w:r>
          </w:p>
        </w:tc>
      </w:tr>
      <w:tr w:rsidR="00E823DF" w:rsidRPr="000C2D15" w14:paraId="6E7D6C73" w14:textId="77777777" w:rsidTr="00E723A7">
        <w:trPr>
          <w:trHeight w:val="1069"/>
        </w:trPr>
        <w:tc>
          <w:tcPr>
            <w:tcW w:w="1456" w:type="pct"/>
            <w:shd w:val="clear" w:color="auto" w:fill="F2F2F2" w:themeFill="background1" w:themeFillShade="F2"/>
            <w:vAlign w:val="center"/>
          </w:tcPr>
          <w:p w14:paraId="2976086D" w14:textId="77777777" w:rsidR="00E823DF" w:rsidRPr="000C2D15" w:rsidRDefault="00E823DF" w:rsidP="00E823DF">
            <w:pPr>
              <w:pStyle w:val="TableParagraph"/>
              <w:spacing w:line="276" w:lineRule="auto"/>
              <w:rPr>
                <w:sz w:val="18"/>
                <w:szCs w:val="18"/>
              </w:rPr>
            </w:pPr>
            <w:r w:rsidRPr="000C2D15">
              <w:rPr>
                <w:sz w:val="18"/>
                <w:szCs w:val="18"/>
              </w:rPr>
              <w:t>Fecha de conclusión de los trabajos de mantenimiento (DD/MM/AA)</w:t>
            </w:r>
          </w:p>
        </w:tc>
        <w:tc>
          <w:tcPr>
            <w:tcW w:w="3544" w:type="pct"/>
            <w:vAlign w:val="center"/>
          </w:tcPr>
          <w:p w14:paraId="302DF785" w14:textId="77777777" w:rsidR="00E823DF" w:rsidRPr="000C2D15" w:rsidRDefault="00E823DF" w:rsidP="00E823DF">
            <w:pPr>
              <w:pStyle w:val="TableParagraph"/>
              <w:spacing w:line="276" w:lineRule="auto"/>
              <w:jc w:val="both"/>
              <w:rPr>
                <w:sz w:val="18"/>
              </w:rPr>
            </w:pPr>
            <w:r w:rsidRPr="000C2D15">
              <w:rPr>
                <w:sz w:val="18"/>
              </w:rPr>
              <w:t>Indicar la fecha en que la estación normalizará sus operaciones con los parámetros técnicos autorizados, empezando por el día, seguido del mes y año.</w:t>
            </w:r>
          </w:p>
        </w:tc>
      </w:tr>
      <w:tr w:rsidR="00E823DF" w:rsidRPr="000C2D15" w14:paraId="1FBFFDD1" w14:textId="77777777" w:rsidTr="00E723A7">
        <w:trPr>
          <w:trHeight w:val="1069"/>
        </w:trPr>
        <w:tc>
          <w:tcPr>
            <w:tcW w:w="1456" w:type="pct"/>
            <w:shd w:val="clear" w:color="auto" w:fill="F2F2F2" w:themeFill="background1" w:themeFillShade="F2"/>
            <w:vAlign w:val="center"/>
          </w:tcPr>
          <w:p w14:paraId="5CB66E63" w14:textId="77777777" w:rsidR="00E823DF" w:rsidRPr="000C2D15" w:rsidRDefault="00E823DF" w:rsidP="00E823DF">
            <w:pPr>
              <w:pStyle w:val="TableParagraph"/>
              <w:spacing w:line="276" w:lineRule="auto"/>
              <w:rPr>
                <w:sz w:val="18"/>
                <w:szCs w:val="18"/>
              </w:rPr>
            </w:pPr>
            <w:r w:rsidRPr="000C2D15">
              <w:rPr>
                <w:sz w:val="18"/>
                <w:szCs w:val="18"/>
              </w:rPr>
              <w:t>Hora de conclusión de los trabajos de mantenimiento (HH/MM)</w:t>
            </w:r>
          </w:p>
        </w:tc>
        <w:tc>
          <w:tcPr>
            <w:tcW w:w="3544" w:type="pct"/>
            <w:vAlign w:val="center"/>
          </w:tcPr>
          <w:p w14:paraId="5DB5BA7C" w14:textId="77777777" w:rsidR="00E823DF" w:rsidRPr="000C2D15" w:rsidRDefault="00E823DF" w:rsidP="00E823DF">
            <w:pPr>
              <w:pStyle w:val="TableParagraph"/>
              <w:spacing w:line="276" w:lineRule="auto"/>
              <w:jc w:val="both"/>
              <w:rPr>
                <w:sz w:val="18"/>
              </w:rPr>
            </w:pPr>
            <w:r w:rsidRPr="000C2D15">
              <w:rPr>
                <w:sz w:val="18"/>
              </w:rPr>
              <w:t>Deberá señalar la hora en que finalizarán los trabajos de mantenimiento o sustitución de instalaciones, empezando por la hora, seguido de los minutos.</w:t>
            </w:r>
          </w:p>
        </w:tc>
      </w:tr>
      <w:tr w:rsidR="00E823DF" w:rsidRPr="000C2D15" w14:paraId="4D7EBFB8" w14:textId="77777777" w:rsidTr="00E723A7">
        <w:trPr>
          <w:trHeight w:val="1069"/>
        </w:trPr>
        <w:tc>
          <w:tcPr>
            <w:tcW w:w="1456" w:type="pct"/>
            <w:shd w:val="clear" w:color="auto" w:fill="F2F2F2" w:themeFill="background1" w:themeFillShade="F2"/>
            <w:vAlign w:val="center"/>
          </w:tcPr>
          <w:p w14:paraId="2378FB71" w14:textId="77777777" w:rsidR="00E823DF" w:rsidRPr="000C2D15" w:rsidRDefault="00E823DF" w:rsidP="00E823DF">
            <w:pPr>
              <w:pStyle w:val="TableParagraph"/>
              <w:spacing w:line="276" w:lineRule="auto"/>
              <w:jc w:val="both"/>
              <w:rPr>
                <w:sz w:val="18"/>
                <w:szCs w:val="18"/>
              </w:rPr>
            </w:pPr>
            <w:r w:rsidRPr="000C2D15">
              <w:rPr>
                <w:sz w:val="18"/>
                <w:szCs w:val="18"/>
              </w:rPr>
              <w:t>Declaración bajo protesta de decir verdad que la información y documentación que indico y presento no es falsa o apócrifa (indicar nombre completo y firma)</w:t>
            </w:r>
          </w:p>
        </w:tc>
        <w:tc>
          <w:tcPr>
            <w:tcW w:w="3544" w:type="pct"/>
            <w:vAlign w:val="center"/>
          </w:tcPr>
          <w:p w14:paraId="7352E096" w14:textId="77777777" w:rsidR="00E823DF" w:rsidRPr="000C2D15" w:rsidRDefault="00E823DF" w:rsidP="00E823DF">
            <w:pPr>
              <w:pStyle w:val="TableParagraph"/>
              <w:spacing w:line="276" w:lineRule="auto"/>
              <w:jc w:val="both"/>
              <w:rPr>
                <w:sz w:val="18"/>
              </w:rPr>
            </w:pPr>
            <w:r w:rsidRPr="000C2D15">
              <w:rPr>
                <w:sz w:val="18"/>
              </w:rPr>
              <w:t>En este apartado el representante legal del concesionario acepta que la información y en su caso la documentación que haya presentado es auténtica.</w:t>
            </w:r>
          </w:p>
        </w:tc>
      </w:tr>
    </w:tbl>
    <w:p w14:paraId="128DDEF9" w14:textId="77777777" w:rsidR="00E823DF" w:rsidRPr="000C2D15" w:rsidRDefault="00E823DF" w:rsidP="00E823DF">
      <w:pPr>
        <w:tabs>
          <w:tab w:val="left" w:pos="5174"/>
        </w:tabs>
        <w:spacing w:after="0"/>
        <w:rPr>
          <w:rFonts w:ascii="Arial" w:hAnsi="Arial" w:cs="Arial"/>
          <w:sz w:val="20"/>
          <w:szCs w:val="20"/>
        </w:rPr>
      </w:pPr>
    </w:p>
    <w:tbl>
      <w:tblPr>
        <w:tblStyle w:val="TableNormal"/>
        <w:tblpPr w:leftFromText="141" w:rightFromText="141" w:vertAnchor="text" w:horzAnchor="margin" w:tblpY="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E823DF" w:rsidRPr="000C2D15" w14:paraId="582E31F8" w14:textId="77777777" w:rsidTr="00E723A7">
        <w:trPr>
          <w:trHeight w:val="206"/>
        </w:trPr>
        <w:tc>
          <w:tcPr>
            <w:tcW w:w="5000" w:type="pct"/>
            <w:shd w:val="clear" w:color="auto" w:fill="C5E0B3"/>
          </w:tcPr>
          <w:p w14:paraId="67AFA3DD" w14:textId="77777777" w:rsidR="00E823DF" w:rsidRPr="000C2D15" w:rsidRDefault="00E823DF" w:rsidP="00E823DF">
            <w:pPr>
              <w:pStyle w:val="TableParagraph"/>
              <w:spacing w:line="276" w:lineRule="auto"/>
              <w:ind w:left="2144" w:right="2142"/>
              <w:jc w:val="center"/>
              <w:rPr>
                <w:b/>
                <w:sz w:val="18"/>
              </w:rPr>
            </w:pPr>
            <w:r w:rsidRPr="000C2D15">
              <w:rPr>
                <w:b/>
                <w:sz w:val="18"/>
              </w:rPr>
              <w:t>FUNDAMENTO</w:t>
            </w:r>
            <w:r w:rsidRPr="000C2D15">
              <w:rPr>
                <w:b/>
                <w:spacing w:val="-9"/>
                <w:sz w:val="18"/>
              </w:rPr>
              <w:t xml:space="preserve"> </w:t>
            </w:r>
            <w:r w:rsidRPr="000C2D15">
              <w:rPr>
                <w:b/>
                <w:sz w:val="18"/>
              </w:rPr>
              <w:t>JURÍDICO</w:t>
            </w:r>
            <w:r w:rsidRPr="000C2D15">
              <w:rPr>
                <w:b/>
                <w:spacing w:val="-9"/>
                <w:sz w:val="18"/>
              </w:rPr>
              <w:t xml:space="preserve"> </w:t>
            </w:r>
            <w:r w:rsidRPr="000C2D15">
              <w:rPr>
                <w:b/>
                <w:sz w:val="18"/>
              </w:rPr>
              <w:t>DEL</w:t>
            </w:r>
            <w:r w:rsidRPr="000C2D15">
              <w:rPr>
                <w:b/>
                <w:spacing w:val="-8"/>
                <w:sz w:val="18"/>
              </w:rPr>
              <w:t xml:space="preserve"> </w:t>
            </w:r>
            <w:r w:rsidRPr="000C2D15">
              <w:rPr>
                <w:b/>
                <w:spacing w:val="-2"/>
                <w:sz w:val="18"/>
              </w:rPr>
              <w:t>TRÁMITE</w:t>
            </w:r>
          </w:p>
        </w:tc>
      </w:tr>
      <w:tr w:rsidR="00E823DF" w:rsidRPr="00E723A7" w14:paraId="22E17FB8" w14:textId="77777777" w:rsidTr="00E723A7">
        <w:trPr>
          <w:trHeight w:val="879"/>
        </w:trPr>
        <w:tc>
          <w:tcPr>
            <w:tcW w:w="5000" w:type="pct"/>
          </w:tcPr>
          <w:p w14:paraId="7F3FEB61" w14:textId="77777777" w:rsidR="00E823DF" w:rsidRPr="000C2D15" w:rsidRDefault="00E823DF" w:rsidP="00E823DF">
            <w:pPr>
              <w:pStyle w:val="TableParagraph"/>
              <w:spacing w:line="276" w:lineRule="auto"/>
              <w:rPr>
                <w:sz w:val="17"/>
              </w:rPr>
            </w:pPr>
          </w:p>
          <w:p w14:paraId="5235E4D8" w14:textId="77777777" w:rsidR="00E823DF" w:rsidRPr="00E723A7" w:rsidRDefault="00E823DF" w:rsidP="00E823DF">
            <w:pPr>
              <w:pStyle w:val="Default"/>
              <w:spacing w:line="276" w:lineRule="auto"/>
              <w:contextualSpacing/>
              <w:mirrorIndents/>
              <w:jc w:val="both"/>
              <w:rPr>
                <w:bCs/>
                <w:sz w:val="18"/>
                <w:szCs w:val="18"/>
                <w:lang w:val="es-MX" w:eastAsia="es-MX"/>
              </w:rPr>
            </w:pPr>
            <w:r w:rsidRPr="000C2D15">
              <w:rPr>
                <w:sz w:val="18"/>
                <w:szCs w:val="18"/>
                <w:lang w:val="es-MX"/>
              </w:rPr>
              <w:t xml:space="preserve">Artículo 157 de la Ley Federal de Telecomunicaciones y Radiodifusión, así como 1, 2, 4 y 13 de los </w:t>
            </w:r>
            <w:r w:rsidRPr="000C2D15">
              <w:rPr>
                <w:rFonts w:eastAsia="Times New Roman"/>
                <w:bCs/>
                <w:sz w:val="18"/>
                <w:szCs w:val="18"/>
                <w:lang w:val="es-MX" w:eastAsia="es-MX"/>
              </w:rPr>
              <w:t>Lineamientos Generales para la presentación de avisos de suspensión temporal parcial o total de transmisiones del servicio de radiodifusión.</w:t>
            </w:r>
          </w:p>
          <w:p w14:paraId="78990F01" w14:textId="77777777" w:rsidR="00E823DF" w:rsidRPr="00E723A7" w:rsidRDefault="00E823DF" w:rsidP="00E823DF">
            <w:pPr>
              <w:pStyle w:val="TableParagraph"/>
              <w:tabs>
                <w:tab w:val="left" w:pos="204"/>
              </w:tabs>
              <w:spacing w:line="276" w:lineRule="auto"/>
              <w:ind w:left="134" w:right="139"/>
              <w:jc w:val="both"/>
              <w:rPr>
                <w:b/>
                <w:sz w:val="18"/>
                <w:lang w:val="es-MX"/>
              </w:rPr>
            </w:pPr>
          </w:p>
        </w:tc>
      </w:tr>
    </w:tbl>
    <w:p w14:paraId="3FED6E1D" w14:textId="7B8890DC" w:rsidR="001B491B" w:rsidRDefault="001B491B" w:rsidP="00E823DF">
      <w:pPr>
        <w:tabs>
          <w:tab w:val="left" w:pos="5174"/>
        </w:tabs>
        <w:spacing w:after="0"/>
        <w:rPr>
          <w:rFonts w:ascii="Arial" w:hAnsi="Arial" w:cs="Arial"/>
        </w:rPr>
      </w:pPr>
    </w:p>
    <w:p w14:paraId="412A31F2" w14:textId="77777777" w:rsidR="001B491B" w:rsidRDefault="001B491B">
      <w:pPr>
        <w:spacing w:after="160" w:line="259" w:lineRule="auto"/>
        <w:rPr>
          <w:rFonts w:ascii="Arial" w:hAnsi="Arial" w:cs="Arial"/>
        </w:rPr>
      </w:pPr>
      <w:r>
        <w:rPr>
          <w:rFonts w:ascii="Arial" w:hAnsi="Arial" w:cs="Arial"/>
        </w:rPr>
        <w:br w:type="page"/>
      </w:r>
    </w:p>
    <w:p w14:paraId="6AF4787E" w14:textId="77777777" w:rsidR="001B491B" w:rsidRPr="00F92233" w:rsidRDefault="001B491B" w:rsidP="001B491B">
      <w:pPr>
        <w:shd w:val="clear" w:color="auto" w:fill="FFFFFF"/>
        <w:spacing w:line="682" w:lineRule="exact"/>
        <w:ind w:left="708" w:hanging="698"/>
        <w:jc w:val="right"/>
        <w:rPr>
          <w:b/>
          <w:bCs/>
          <w:color w:val="000000"/>
          <w:spacing w:val="-18"/>
          <w:sz w:val="36"/>
          <w:szCs w:val="36"/>
          <w:lang w:val="es-ES_tradnl"/>
        </w:rPr>
      </w:pPr>
    </w:p>
    <w:p w14:paraId="3FBF6991" w14:textId="77777777" w:rsidR="001B491B" w:rsidRPr="009D10C3" w:rsidRDefault="001B491B" w:rsidP="001B491B">
      <w:pPr>
        <w:shd w:val="clear" w:color="auto" w:fill="FFFFFF"/>
        <w:spacing w:line="682" w:lineRule="exact"/>
        <w:ind w:firstLine="10"/>
        <w:jc w:val="right"/>
        <w:rPr>
          <w:rFonts w:ascii="Arial" w:hAnsi="Arial" w:cs="Arial"/>
          <w:b/>
          <w:bCs/>
          <w:color w:val="000000"/>
          <w:spacing w:val="-18"/>
          <w:sz w:val="36"/>
          <w:szCs w:val="36"/>
          <w:lang w:val="es-ES_tradnl"/>
        </w:rPr>
      </w:pPr>
    </w:p>
    <w:p w14:paraId="2D41B9D1" w14:textId="77777777" w:rsidR="001B491B" w:rsidRPr="009D10C3" w:rsidRDefault="001B491B" w:rsidP="001B491B">
      <w:pPr>
        <w:shd w:val="clear" w:color="auto" w:fill="FFFFFF"/>
        <w:spacing w:line="682" w:lineRule="exact"/>
        <w:ind w:firstLine="10"/>
        <w:jc w:val="right"/>
        <w:rPr>
          <w:rFonts w:ascii="Arial" w:hAnsi="Arial" w:cs="Arial"/>
          <w:b/>
          <w:bCs/>
          <w:color w:val="000000"/>
          <w:spacing w:val="-18"/>
          <w:sz w:val="36"/>
          <w:szCs w:val="36"/>
          <w:lang w:val="es-ES_tradnl"/>
        </w:rPr>
      </w:pPr>
    </w:p>
    <w:p w14:paraId="4D824E1B" w14:textId="77777777" w:rsidR="001B491B" w:rsidRPr="009D10C3" w:rsidRDefault="001B491B" w:rsidP="001B491B">
      <w:pPr>
        <w:shd w:val="clear" w:color="auto" w:fill="FFFFFF"/>
        <w:spacing w:line="682" w:lineRule="exact"/>
        <w:ind w:firstLine="10"/>
        <w:jc w:val="right"/>
        <w:rPr>
          <w:rFonts w:ascii="Arial" w:hAnsi="Arial" w:cs="Arial"/>
          <w:b/>
          <w:bCs/>
          <w:color w:val="000000"/>
          <w:spacing w:val="-18"/>
          <w:sz w:val="36"/>
          <w:szCs w:val="36"/>
          <w:lang w:val="es-ES_tradnl"/>
        </w:rPr>
      </w:pPr>
    </w:p>
    <w:p w14:paraId="1AFB5114" w14:textId="77777777" w:rsidR="001B491B" w:rsidRPr="009D10C3" w:rsidRDefault="001B491B" w:rsidP="001B491B">
      <w:pPr>
        <w:shd w:val="clear" w:color="auto" w:fill="FFFFFF"/>
        <w:spacing w:line="682" w:lineRule="exact"/>
        <w:ind w:firstLine="10"/>
        <w:jc w:val="right"/>
        <w:rPr>
          <w:rFonts w:ascii="Arial" w:hAnsi="Arial" w:cs="Arial"/>
          <w:b/>
          <w:bCs/>
          <w:color w:val="000000"/>
          <w:spacing w:val="-18"/>
          <w:sz w:val="36"/>
          <w:szCs w:val="36"/>
          <w:lang w:val="es-ES_tradnl"/>
        </w:rPr>
      </w:pPr>
    </w:p>
    <w:p w14:paraId="36623BFE" w14:textId="77777777" w:rsidR="001B491B" w:rsidRPr="009D10C3" w:rsidRDefault="001B491B" w:rsidP="001B491B">
      <w:pPr>
        <w:shd w:val="clear" w:color="auto" w:fill="FFFFFF"/>
        <w:spacing w:line="682" w:lineRule="exact"/>
        <w:ind w:firstLine="10"/>
        <w:jc w:val="right"/>
        <w:rPr>
          <w:rFonts w:ascii="Arial" w:hAnsi="Arial" w:cs="Arial"/>
          <w:b/>
          <w:bCs/>
          <w:color w:val="000000"/>
          <w:spacing w:val="-18"/>
          <w:sz w:val="36"/>
          <w:szCs w:val="36"/>
          <w:lang w:val="es-ES_tradnl"/>
        </w:rPr>
      </w:pPr>
    </w:p>
    <w:p w14:paraId="71A43CF0" w14:textId="5FC1C6A9" w:rsidR="001B491B" w:rsidRPr="009D10C3" w:rsidRDefault="001B491B" w:rsidP="001B491B">
      <w:pPr>
        <w:shd w:val="clear" w:color="auto" w:fill="FFFFFF"/>
        <w:spacing w:line="682" w:lineRule="exact"/>
        <w:ind w:firstLine="10"/>
        <w:jc w:val="center"/>
        <w:rPr>
          <w:rFonts w:ascii="Arial" w:hAnsi="Arial" w:cs="Arial"/>
          <w:b/>
          <w:bCs/>
          <w:color w:val="000000"/>
          <w:spacing w:val="-18"/>
          <w:sz w:val="36"/>
          <w:szCs w:val="36"/>
          <w:lang w:val="es-ES_tradnl"/>
        </w:rPr>
      </w:pPr>
      <w:r w:rsidRPr="009D10C3">
        <w:rPr>
          <w:rFonts w:ascii="Arial" w:hAnsi="Arial" w:cs="Arial"/>
          <w:b/>
          <w:bCs/>
          <w:color w:val="000000"/>
          <w:spacing w:val="-18"/>
          <w:sz w:val="36"/>
          <w:szCs w:val="36"/>
          <w:lang w:val="es-ES_tradnl"/>
        </w:rPr>
        <w:t>ANEXO</w:t>
      </w:r>
      <w:r w:rsidR="00D67F59" w:rsidRPr="009D10C3">
        <w:rPr>
          <w:rFonts w:ascii="Arial" w:hAnsi="Arial" w:cs="Arial"/>
          <w:b/>
          <w:bCs/>
          <w:color w:val="000000"/>
          <w:spacing w:val="-18"/>
          <w:sz w:val="36"/>
          <w:szCs w:val="36"/>
          <w:lang w:val="es-ES_tradnl"/>
        </w:rPr>
        <w:t xml:space="preserve"> 3</w:t>
      </w:r>
    </w:p>
    <w:p w14:paraId="44C2AFD5" w14:textId="77777777" w:rsidR="001B491B" w:rsidRPr="009D10C3" w:rsidRDefault="001B491B" w:rsidP="001B491B">
      <w:pPr>
        <w:shd w:val="clear" w:color="auto" w:fill="FFFFFF"/>
        <w:spacing w:line="682" w:lineRule="exact"/>
        <w:ind w:firstLine="10"/>
        <w:jc w:val="right"/>
        <w:rPr>
          <w:rFonts w:ascii="Arial" w:hAnsi="Arial" w:cs="Arial"/>
          <w:b/>
          <w:bCs/>
          <w:color w:val="000000"/>
          <w:spacing w:val="-18"/>
          <w:sz w:val="36"/>
          <w:szCs w:val="36"/>
          <w:lang w:val="es-ES_tradnl"/>
        </w:rPr>
      </w:pPr>
    </w:p>
    <w:p w14:paraId="7BE066E7" w14:textId="77777777" w:rsidR="001B491B" w:rsidRPr="009D10C3" w:rsidRDefault="001B491B" w:rsidP="001B491B">
      <w:pPr>
        <w:shd w:val="clear" w:color="auto" w:fill="FFFFFF"/>
        <w:spacing w:line="682" w:lineRule="exact"/>
        <w:ind w:firstLine="10"/>
        <w:jc w:val="right"/>
        <w:rPr>
          <w:rFonts w:ascii="Arial" w:hAnsi="Arial" w:cs="Arial"/>
          <w:b/>
          <w:bCs/>
          <w:color w:val="000000"/>
          <w:spacing w:val="-18"/>
          <w:sz w:val="36"/>
          <w:szCs w:val="36"/>
          <w:lang w:val="es-ES_tradnl"/>
        </w:rPr>
      </w:pPr>
    </w:p>
    <w:p w14:paraId="6AD894AA" w14:textId="77777777" w:rsidR="001B491B" w:rsidRPr="009D10C3" w:rsidRDefault="001B491B" w:rsidP="001B491B">
      <w:pPr>
        <w:shd w:val="clear" w:color="auto" w:fill="FFFFFF"/>
        <w:spacing w:line="682" w:lineRule="exact"/>
        <w:ind w:firstLine="10"/>
        <w:jc w:val="right"/>
        <w:rPr>
          <w:rFonts w:ascii="Arial" w:hAnsi="Arial" w:cs="Arial"/>
          <w:b/>
          <w:bCs/>
          <w:color w:val="000000"/>
          <w:spacing w:val="-20"/>
          <w:position w:val="-1"/>
          <w:sz w:val="36"/>
          <w:szCs w:val="36"/>
          <w:lang w:val="es-ES_tradnl"/>
        </w:rPr>
      </w:pPr>
      <w:r w:rsidRPr="009D10C3">
        <w:rPr>
          <w:rFonts w:ascii="Arial" w:hAnsi="Arial" w:cs="Arial"/>
          <w:b/>
          <w:bCs/>
          <w:color w:val="000000"/>
          <w:spacing w:val="-18"/>
          <w:sz w:val="36"/>
          <w:szCs w:val="36"/>
          <w:lang w:val="es-ES_tradnl"/>
        </w:rPr>
        <w:t xml:space="preserve"> Contrato de Interfaz Suspensión de Servicios de Radiodifusión</w:t>
      </w:r>
    </w:p>
    <w:p w14:paraId="11CC3B91" w14:textId="77777777" w:rsidR="001B491B" w:rsidRPr="009D10C3" w:rsidRDefault="001B491B" w:rsidP="001B491B">
      <w:pPr>
        <w:shd w:val="clear" w:color="auto" w:fill="FFFFFF"/>
        <w:spacing w:line="682" w:lineRule="exact"/>
        <w:ind w:firstLine="10"/>
        <w:jc w:val="right"/>
        <w:rPr>
          <w:rFonts w:ascii="Arial" w:hAnsi="Arial" w:cs="Arial"/>
          <w:b/>
          <w:bCs/>
          <w:color w:val="000000"/>
          <w:spacing w:val="-20"/>
          <w:position w:val="-1"/>
          <w:sz w:val="36"/>
          <w:szCs w:val="36"/>
          <w:lang w:val="es-ES_tradnl"/>
        </w:rPr>
      </w:pPr>
    </w:p>
    <w:p w14:paraId="6315DC40" w14:textId="77777777" w:rsidR="001B491B" w:rsidRPr="009D10C3" w:rsidRDefault="001B491B" w:rsidP="001B491B">
      <w:pPr>
        <w:shd w:val="clear" w:color="auto" w:fill="FFFFFF"/>
        <w:spacing w:line="682" w:lineRule="exact"/>
        <w:ind w:firstLine="10"/>
        <w:jc w:val="right"/>
        <w:rPr>
          <w:rFonts w:ascii="Arial" w:hAnsi="Arial" w:cs="Arial"/>
          <w:b/>
          <w:bCs/>
          <w:color w:val="000000"/>
          <w:spacing w:val="-20"/>
          <w:position w:val="-1"/>
          <w:sz w:val="36"/>
          <w:szCs w:val="36"/>
          <w:lang w:val="es-ES_tradnl"/>
        </w:rPr>
      </w:pPr>
    </w:p>
    <w:p w14:paraId="58AF7464" w14:textId="77777777" w:rsidR="001B491B" w:rsidRPr="009D10C3" w:rsidRDefault="001B491B" w:rsidP="001B491B">
      <w:pPr>
        <w:pStyle w:val="Ttulo"/>
        <w:rPr>
          <w:rFonts w:ascii="Arial" w:hAnsi="Arial" w:cs="Arial"/>
        </w:rPr>
      </w:pPr>
      <w:r w:rsidRPr="009D10C3">
        <w:rPr>
          <w:rFonts w:ascii="Arial" w:hAnsi="Arial" w:cs="Arial"/>
        </w:rPr>
        <w:t>Versión 1.4</w:t>
      </w:r>
    </w:p>
    <w:p w14:paraId="5E1104CE" w14:textId="77777777" w:rsidR="001B491B" w:rsidRPr="009D10C3" w:rsidRDefault="001B491B" w:rsidP="001B491B">
      <w:pPr>
        <w:shd w:val="clear" w:color="auto" w:fill="FFFFFF"/>
        <w:spacing w:line="682" w:lineRule="exact"/>
        <w:ind w:firstLine="10"/>
        <w:jc w:val="right"/>
        <w:rPr>
          <w:rFonts w:ascii="Arial" w:hAnsi="Arial" w:cs="Arial"/>
          <w:sz w:val="36"/>
          <w:szCs w:val="36"/>
        </w:rPr>
      </w:pPr>
    </w:p>
    <w:p w14:paraId="4DF242EE" w14:textId="77777777" w:rsidR="001B491B" w:rsidRPr="009D10C3" w:rsidRDefault="001B491B" w:rsidP="001B491B">
      <w:pPr>
        <w:shd w:val="clear" w:color="auto" w:fill="FFFFFF"/>
        <w:spacing w:before="120" w:after="120" w:line="826" w:lineRule="exact"/>
        <w:ind w:right="-93"/>
        <w:jc w:val="center"/>
        <w:rPr>
          <w:rFonts w:ascii="Arial" w:hAnsi="Arial" w:cs="Arial"/>
          <w:b/>
          <w:sz w:val="36"/>
          <w:szCs w:val="36"/>
        </w:rPr>
      </w:pPr>
      <w:r w:rsidRPr="009D10C3">
        <w:rPr>
          <w:rFonts w:ascii="Arial" w:hAnsi="Arial" w:cs="Arial"/>
        </w:rPr>
        <w:br w:type="page"/>
      </w:r>
      <w:r w:rsidRPr="009D10C3">
        <w:rPr>
          <w:rFonts w:ascii="Arial" w:hAnsi="Arial" w:cs="Arial"/>
          <w:b/>
          <w:sz w:val="36"/>
          <w:szCs w:val="36"/>
        </w:rPr>
        <w:lastRenderedPageBreak/>
        <w:t>Revisiones</w:t>
      </w:r>
    </w:p>
    <w:p w14:paraId="61FE741C" w14:textId="77777777" w:rsidR="001B491B" w:rsidRPr="009D10C3" w:rsidRDefault="001B491B" w:rsidP="001B491B">
      <w:pPr>
        <w:rPr>
          <w:rFonts w:ascii="Arial" w:hAnsi="Arial" w:cs="Arial"/>
        </w:rPr>
      </w:pPr>
    </w:p>
    <w:p w14:paraId="79B9333B" w14:textId="77777777" w:rsidR="001B491B" w:rsidRPr="009D10C3" w:rsidRDefault="001B491B" w:rsidP="001B491B">
      <w:pPr>
        <w:rPr>
          <w:rFonts w:ascii="Arial" w:hAnsi="Arial" w:cs="Arial"/>
        </w:rPr>
      </w:pPr>
    </w:p>
    <w:tbl>
      <w:tblPr>
        <w:tblW w:w="87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1459"/>
        <w:gridCol w:w="3085"/>
        <w:gridCol w:w="2492"/>
      </w:tblGrid>
      <w:tr w:rsidR="001B491B" w:rsidRPr="00D67F59" w14:paraId="1E9328F7" w14:textId="77777777" w:rsidTr="009261DC">
        <w:trPr>
          <w:trHeight w:val="406"/>
          <w:jc w:val="center"/>
        </w:trPr>
        <w:tc>
          <w:tcPr>
            <w:tcW w:w="1728" w:type="dxa"/>
            <w:shd w:val="clear" w:color="auto" w:fill="008000"/>
            <w:vAlign w:val="center"/>
          </w:tcPr>
          <w:p w14:paraId="50EF4F33" w14:textId="77777777" w:rsidR="001B491B" w:rsidRPr="009D10C3" w:rsidRDefault="001B491B" w:rsidP="009261DC">
            <w:pPr>
              <w:jc w:val="center"/>
              <w:rPr>
                <w:rFonts w:ascii="Arial" w:hAnsi="Arial" w:cs="Arial"/>
                <w:b/>
                <w:bCs/>
                <w:noProof/>
                <w:color w:val="FFFFFF"/>
              </w:rPr>
            </w:pPr>
            <w:r w:rsidRPr="009D10C3">
              <w:rPr>
                <w:rFonts w:ascii="Arial" w:hAnsi="Arial" w:cs="Arial"/>
                <w:b/>
                <w:bCs/>
                <w:noProof/>
                <w:color w:val="FFFFFF"/>
              </w:rPr>
              <w:t>Fecha</w:t>
            </w:r>
          </w:p>
        </w:tc>
        <w:tc>
          <w:tcPr>
            <w:tcW w:w="1459" w:type="dxa"/>
            <w:shd w:val="clear" w:color="auto" w:fill="008000"/>
            <w:vAlign w:val="center"/>
          </w:tcPr>
          <w:p w14:paraId="07BE3F9B" w14:textId="77777777" w:rsidR="001B491B" w:rsidRPr="009D10C3" w:rsidRDefault="001B491B" w:rsidP="009261DC">
            <w:pPr>
              <w:jc w:val="center"/>
              <w:rPr>
                <w:rFonts w:ascii="Arial" w:hAnsi="Arial" w:cs="Arial"/>
                <w:b/>
                <w:bCs/>
                <w:noProof/>
                <w:color w:val="FFFFFF"/>
              </w:rPr>
            </w:pPr>
            <w:r w:rsidRPr="009D10C3">
              <w:rPr>
                <w:rFonts w:ascii="Arial" w:hAnsi="Arial" w:cs="Arial"/>
                <w:b/>
                <w:bCs/>
                <w:noProof/>
                <w:color w:val="FFFFFF"/>
              </w:rPr>
              <w:t>Versión</w:t>
            </w:r>
          </w:p>
        </w:tc>
        <w:tc>
          <w:tcPr>
            <w:tcW w:w="3085" w:type="dxa"/>
            <w:shd w:val="clear" w:color="auto" w:fill="008000"/>
            <w:vAlign w:val="center"/>
          </w:tcPr>
          <w:p w14:paraId="289ADC40" w14:textId="77777777" w:rsidR="001B491B" w:rsidRPr="009D10C3" w:rsidRDefault="001B491B" w:rsidP="009261DC">
            <w:pPr>
              <w:jc w:val="center"/>
              <w:rPr>
                <w:rFonts w:ascii="Arial" w:hAnsi="Arial" w:cs="Arial"/>
                <w:b/>
                <w:bCs/>
                <w:noProof/>
                <w:color w:val="FFFFFF"/>
              </w:rPr>
            </w:pPr>
            <w:r w:rsidRPr="009D10C3">
              <w:rPr>
                <w:rFonts w:ascii="Arial" w:hAnsi="Arial" w:cs="Arial"/>
                <w:b/>
                <w:bCs/>
                <w:noProof/>
                <w:color w:val="FFFFFF"/>
              </w:rPr>
              <w:t>Descripción</w:t>
            </w:r>
          </w:p>
        </w:tc>
        <w:tc>
          <w:tcPr>
            <w:tcW w:w="2492" w:type="dxa"/>
            <w:shd w:val="clear" w:color="auto" w:fill="008000"/>
            <w:vAlign w:val="center"/>
          </w:tcPr>
          <w:p w14:paraId="58004CE7" w14:textId="77777777" w:rsidR="001B491B" w:rsidRPr="009D10C3" w:rsidRDefault="001B491B" w:rsidP="009261DC">
            <w:pPr>
              <w:jc w:val="center"/>
              <w:rPr>
                <w:rFonts w:ascii="Arial" w:hAnsi="Arial" w:cs="Arial"/>
                <w:b/>
                <w:bCs/>
                <w:noProof/>
                <w:color w:val="FFFFFF"/>
              </w:rPr>
            </w:pPr>
            <w:r w:rsidRPr="009D10C3">
              <w:rPr>
                <w:rFonts w:ascii="Arial" w:hAnsi="Arial" w:cs="Arial"/>
                <w:b/>
                <w:bCs/>
                <w:noProof/>
                <w:color w:val="FFFFFF"/>
              </w:rPr>
              <w:t>Autor</w:t>
            </w:r>
          </w:p>
        </w:tc>
      </w:tr>
      <w:tr w:rsidR="001B491B" w:rsidRPr="00D67F59" w14:paraId="66EFAE20" w14:textId="77777777" w:rsidTr="009261DC">
        <w:trPr>
          <w:trHeight w:val="565"/>
          <w:jc w:val="center"/>
        </w:trPr>
        <w:tc>
          <w:tcPr>
            <w:tcW w:w="1728" w:type="dxa"/>
            <w:vAlign w:val="center"/>
          </w:tcPr>
          <w:p w14:paraId="0E97468D" w14:textId="77777777" w:rsidR="001B491B" w:rsidRPr="00B73606" w:rsidRDefault="001B491B" w:rsidP="009261DC">
            <w:pPr>
              <w:jc w:val="center"/>
              <w:rPr>
                <w:rFonts w:ascii="Arial" w:hAnsi="Arial" w:cs="Arial"/>
                <w:noProof/>
              </w:rPr>
            </w:pPr>
            <w:r w:rsidRPr="00B73606">
              <w:rPr>
                <w:rFonts w:ascii="Arial" w:hAnsi="Arial" w:cs="Arial"/>
                <w:noProof/>
              </w:rPr>
              <w:t>07-04-2022</w:t>
            </w:r>
          </w:p>
        </w:tc>
        <w:tc>
          <w:tcPr>
            <w:tcW w:w="1459" w:type="dxa"/>
            <w:vAlign w:val="center"/>
          </w:tcPr>
          <w:p w14:paraId="5C7A5940" w14:textId="77777777" w:rsidR="001B491B" w:rsidRPr="00B73606" w:rsidRDefault="001B491B" w:rsidP="009261DC">
            <w:pPr>
              <w:jc w:val="center"/>
              <w:rPr>
                <w:rFonts w:ascii="Arial" w:hAnsi="Arial" w:cs="Arial"/>
                <w:noProof/>
              </w:rPr>
            </w:pPr>
            <w:r w:rsidRPr="00B73606">
              <w:rPr>
                <w:rFonts w:ascii="Arial" w:hAnsi="Arial" w:cs="Arial"/>
                <w:noProof/>
              </w:rPr>
              <w:t>1.0</w:t>
            </w:r>
          </w:p>
        </w:tc>
        <w:tc>
          <w:tcPr>
            <w:tcW w:w="3085" w:type="dxa"/>
            <w:vAlign w:val="center"/>
          </w:tcPr>
          <w:p w14:paraId="5CBED7C5" w14:textId="77777777" w:rsidR="001B491B" w:rsidRPr="00B73606" w:rsidRDefault="001B491B" w:rsidP="009261DC">
            <w:pPr>
              <w:rPr>
                <w:rFonts w:ascii="Arial" w:hAnsi="Arial" w:cs="Arial"/>
                <w:noProof/>
              </w:rPr>
            </w:pPr>
            <w:r w:rsidRPr="00B73606">
              <w:rPr>
                <w:rFonts w:ascii="Arial" w:hAnsi="Arial" w:cs="Arial"/>
                <w:noProof/>
              </w:rPr>
              <w:t>Creación del documento.</w:t>
            </w:r>
          </w:p>
        </w:tc>
        <w:tc>
          <w:tcPr>
            <w:tcW w:w="2492" w:type="dxa"/>
          </w:tcPr>
          <w:p w14:paraId="20689382" w14:textId="77777777" w:rsidR="001B491B" w:rsidRPr="00B73606" w:rsidRDefault="001B491B" w:rsidP="009261DC">
            <w:pPr>
              <w:spacing w:before="120" w:after="120"/>
              <w:jc w:val="center"/>
              <w:rPr>
                <w:rFonts w:ascii="Arial" w:hAnsi="Arial" w:cs="Arial"/>
                <w:noProof/>
              </w:rPr>
            </w:pPr>
            <w:r w:rsidRPr="00B73606">
              <w:rPr>
                <w:rFonts w:ascii="Arial" w:hAnsi="Arial" w:cs="Arial"/>
                <w:noProof/>
              </w:rPr>
              <w:t>Víctor Manuel Huerta González</w:t>
            </w:r>
          </w:p>
        </w:tc>
      </w:tr>
      <w:tr w:rsidR="001B491B" w:rsidRPr="00D67F59" w14:paraId="41AAF025" w14:textId="77777777" w:rsidTr="009261DC">
        <w:trPr>
          <w:trHeight w:val="565"/>
          <w:jc w:val="center"/>
        </w:trPr>
        <w:tc>
          <w:tcPr>
            <w:tcW w:w="1728" w:type="dxa"/>
            <w:vAlign w:val="center"/>
          </w:tcPr>
          <w:p w14:paraId="13F801E8" w14:textId="77777777" w:rsidR="001B491B" w:rsidRPr="00B73606" w:rsidRDefault="001B491B" w:rsidP="009261DC">
            <w:pPr>
              <w:jc w:val="center"/>
              <w:rPr>
                <w:rFonts w:ascii="Arial" w:hAnsi="Arial" w:cs="Arial"/>
                <w:noProof/>
              </w:rPr>
            </w:pPr>
            <w:r w:rsidRPr="00B73606">
              <w:rPr>
                <w:rFonts w:ascii="Arial" w:hAnsi="Arial" w:cs="Arial"/>
                <w:noProof/>
              </w:rPr>
              <w:t>27-05-2022</w:t>
            </w:r>
          </w:p>
        </w:tc>
        <w:tc>
          <w:tcPr>
            <w:tcW w:w="1459" w:type="dxa"/>
            <w:vAlign w:val="center"/>
          </w:tcPr>
          <w:p w14:paraId="2C6DD38F" w14:textId="77777777" w:rsidR="001B491B" w:rsidRPr="00B73606" w:rsidRDefault="001B491B" w:rsidP="009261DC">
            <w:pPr>
              <w:jc w:val="center"/>
              <w:rPr>
                <w:rFonts w:ascii="Arial" w:hAnsi="Arial" w:cs="Arial"/>
                <w:noProof/>
              </w:rPr>
            </w:pPr>
            <w:r w:rsidRPr="00B73606">
              <w:rPr>
                <w:rFonts w:ascii="Arial" w:hAnsi="Arial" w:cs="Arial"/>
                <w:noProof/>
              </w:rPr>
              <w:t>1.1</w:t>
            </w:r>
          </w:p>
        </w:tc>
        <w:tc>
          <w:tcPr>
            <w:tcW w:w="3085" w:type="dxa"/>
            <w:vAlign w:val="center"/>
          </w:tcPr>
          <w:p w14:paraId="0C59EA39" w14:textId="77777777" w:rsidR="001B491B" w:rsidRPr="00B73606" w:rsidRDefault="001B491B" w:rsidP="009261DC">
            <w:pPr>
              <w:rPr>
                <w:rFonts w:ascii="Arial" w:hAnsi="Arial" w:cs="Arial"/>
                <w:noProof/>
              </w:rPr>
            </w:pPr>
            <w:r w:rsidRPr="00B73606">
              <w:rPr>
                <w:rFonts w:ascii="Arial" w:hAnsi="Arial" w:cs="Arial"/>
                <w:noProof/>
              </w:rPr>
              <w:t>Ajustes al documento por observaciones.</w:t>
            </w:r>
          </w:p>
        </w:tc>
        <w:tc>
          <w:tcPr>
            <w:tcW w:w="2492" w:type="dxa"/>
          </w:tcPr>
          <w:p w14:paraId="707B34F1" w14:textId="77777777" w:rsidR="001B491B" w:rsidRPr="00B73606" w:rsidRDefault="001B491B" w:rsidP="009261DC">
            <w:pPr>
              <w:spacing w:before="120" w:after="120"/>
              <w:jc w:val="center"/>
              <w:rPr>
                <w:rFonts w:ascii="Arial" w:hAnsi="Arial" w:cs="Arial"/>
                <w:noProof/>
              </w:rPr>
            </w:pPr>
            <w:r w:rsidRPr="00B73606">
              <w:rPr>
                <w:rFonts w:ascii="Arial" w:hAnsi="Arial" w:cs="Arial"/>
                <w:noProof/>
              </w:rPr>
              <w:t>Víctor Manuel Huerta González</w:t>
            </w:r>
          </w:p>
        </w:tc>
      </w:tr>
      <w:tr w:rsidR="001B491B" w:rsidRPr="00D67F59" w14:paraId="7A47C589" w14:textId="77777777" w:rsidTr="009261DC">
        <w:trPr>
          <w:trHeight w:val="565"/>
          <w:jc w:val="center"/>
        </w:trPr>
        <w:tc>
          <w:tcPr>
            <w:tcW w:w="1728" w:type="dxa"/>
            <w:vAlign w:val="center"/>
          </w:tcPr>
          <w:p w14:paraId="55CB992D" w14:textId="77777777" w:rsidR="001B491B" w:rsidRPr="00B73606" w:rsidRDefault="001B491B" w:rsidP="009261DC">
            <w:pPr>
              <w:jc w:val="center"/>
              <w:rPr>
                <w:rFonts w:ascii="Arial" w:hAnsi="Arial" w:cs="Arial"/>
                <w:noProof/>
              </w:rPr>
            </w:pPr>
            <w:r w:rsidRPr="00B73606">
              <w:rPr>
                <w:rFonts w:ascii="Arial" w:hAnsi="Arial" w:cs="Arial"/>
                <w:noProof/>
              </w:rPr>
              <w:t>19-08-2022</w:t>
            </w:r>
          </w:p>
        </w:tc>
        <w:tc>
          <w:tcPr>
            <w:tcW w:w="1459" w:type="dxa"/>
            <w:vAlign w:val="center"/>
          </w:tcPr>
          <w:p w14:paraId="7EC0361A" w14:textId="77777777" w:rsidR="001B491B" w:rsidRPr="00B73606" w:rsidRDefault="001B491B" w:rsidP="009261DC">
            <w:pPr>
              <w:jc w:val="center"/>
              <w:rPr>
                <w:rFonts w:ascii="Arial" w:hAnsi="Arial" w:cs="Arial"/>
                <w:noProof/>
              </w:rPr>
            </w:pPr>
            <w:r w:rsidRPr="00B73606">
              <w:rPr>
                <w:rFonts w:ascii="Arial" w:hAnsi="Arial" w:cs="Arial"/>
                <w:noProof/>
              </w:rPr>
              <w:t>1.2</w:t>
            </w:r>
          </w:p>
        </w:tc>
        <w:tc>
          <w:tcPr>
            <w:tcW w:w="3085" w:type="dxa"/>
            <w:vAlign w:val="center"/>
          </w:tcPr>
          <w:p w14:paraId="2EE86CB9" w14:textId="77777777" w:rsidR="001B491B" w:rsidRPr="00B73606" w:rsidRDefault="001B491B" w:rsidP="009261DC">
            <w:pPr>
              <w:rPr>
                <w:rFonts w:ascii="Arial" w:hAnsi="Arial" w:cs="Arial"/>
                <w:noProof/>
              </w:rPr>
            </w:pPr>
            <w:r w:rsidRPr="00B73606">
              <w:rPr>
                <w:rFonts w:ascii="Arial" w:hAnsi="Arial" w:cs="Arial"/>
                <w:noProof/>
              </w:rPr>
              <w:t>Ajustes al documento por modificación en catálogos.</w:t>
            </w:r>
          </w:p>
        </w:tc>
        <w:tc>
          <w:tcPr>
            <w:tcW w:w="2492" w:type="dxa"/>
          </w:tcPr>
          <w:p w14:paraId="259FB0A1" w14:textId="77777777" w:rsidR="001B491B" w:rsidRPr="00B73606" w:rsidRDefault="001B491B" w:rsidP="009261DC">
            <w:pPr>
              <w:spacing w:before="120" w:after="120"/>
              <w:jc w:val="center"/>
              <w:rPr>
                <w:rFonts w:ascii="Arial" w:hAnsi="Arial" w:cs="Arial"/>
                <w:noProof/>
              </w:rPr>
            </w:pPr>
            <w:r w:rsidRPr="00B73606">
              <w:rPr>
                <w:rFonts w:ascii="Arial" w:hAnsi="Arial" w:cs="Arial"/>
                <w:noProof/>
              </w:rPr>
              <w:t>Víctor Manuel Huerta González</w:t>
            </w:r>
          </w:p>
        </w:tc>
      </w:tr>
      <w:tr w:rsidR="001B491B" w:rsidRPr="00D67F59" w14:paraId="224791EA" w14:textId="77777777" w:rsidTr="009261DC">
        <w:trPr>
          <w:trHeight w:val="565"/>
          <w:jc w:val="center"/>
        </w:trPr>
        <w:tc>
          <w:tcPr>
            <w:tcW w:w="1728" w:type="dxa"/>
            <w:vAlign w:val="center"/>
          </w:tcPr>
          <w:p w14:paraId="2E7209B0" w14:textId="77777777" w:rsidR="001B491B" w:rsidRPr="00B73606" w:rsidRDefault="001B491B" w:rsidP="009261DC">
            <w:pPr>
              <w:jc w:val="center"/>
              <w:rPr>
                <w:rFonts w:ascii="Arial" w:hAnsi="Arial" w:cs="Arial"/>
                <w:noProof/>
              </w:rPr>
            </w:pPr>
            <w:r w:rsidRPr="00B73606">
              <w:rPr>
                <w:rFonts w:ascii="Arial" w:hAnsi="Arial" w:cs="Arial"/>
                <w:noProof/>
              </w:rPr>
              <w:t>14-11-2022</w:t>
            </w:r>
          </w:p>
        </w:tc>
        <w:tc>
          <w:tcPr>
            <w:tcW w:w="1459" w:type="dxa"/>
            <w:vAlign w:val="center"/>
          </w:tcPr>
          <w:p w14:paraId="67EA7496" w14:textId="77777777" w:rsidR="001B491B" w:rsidRPr="00B73606" w:rsidRDefault="001B491B" w:rsidP="009261DC">
            <w:pPr>
              <w:jc w:val="center"/>
              <w:rPr>
                <w:rFonts w:ascii="Arial" w:hAnsi="Arial" w:cs="Arial"/>
                <w:noProof/>
              </w:rPr>
            </w:pPr>
            <w:r w:rsidRPr="00B73606">
              <w:rPr>
                <w:rFonts w:ascii="Arial" w:hAnsi="Arial" w:cs="Arial"/>
                <w:noProof/>
              </w:rPr>
              <w:t>1.3</w:t>
            </w:r>
          </w:p>
        </w:tc>
        <w:tc>
          <w:tcPr>
            <w:tcW w:w="3085" w:type="dxa"/>
            <w:vAlign w:val="center"/>
          </w:tcPr>
          <w:p w14:paraId="28877B8E" w14:textId="77777777" w:rsidR="001B491B" w:rsidRPr="00B73606" w:rsidRDefault="001B491B" w:rsidP="009261DC">
            <w:pPr>
              <w:rPr>
                <w:rFonts w:ascii="Arial" w:hAnsi="Arial" w:cs="Arial"/>
                <w:noProof/>
              </w:rPr>
            </w:pPr>
            <w:r w:rsidRPr="00B73606">
              <w:rPr>
                <w:rFonts w:ascii="Arial" w:hAnsi="Arial" w:cs="Arial"/>
                <w:noProof/>
              </w:rPr>
              <w:t>Se agregan servicios web de prórrogas.</w:t>
            </w:r>
          </w:p>
        </w:tc>
        <w:tc>
          <w:tcPr>
            <w:tcW w:w="2492" w:type="dxa"/>
          </w:tcPr>
          <w:p w14:paraId="709BC0FD" w14:textId="77777777" w:rsidR="001B491B" w:rsidRPr="00B73606" w:rsidRDefault="001B491B" w:rsidP="009261DC">
            <w:pPr>
              <w:spacing w:before="120" w:after="120"/>
              <w:jc w:val="center"/>
              <w:rPr>
                <w:rFonts w:ascii="Arial" w:hAnsi="Arial" w:cs="Arial"/>
                <w:noProof/>
              </w:rPr>
            </w:pPr>
            <w:r w:rsidRPr="00B73606">
              <w:rPr>
                <w:rFonts w:ascii="Arial" w:hAnsi="Arial" w:cs="Arial"/>
                <w:noProof/>
              </w:rPr>
              <w:t>Víctor Manuel Huerta González</w:t>
            </w:r>
          </w:p>
        </w:tc>
      </w:tr>
      <w:tr w:rsidR="001B491B" w:rsidRPr="00D67F59" w14:paraId="5E516A13" w14:textId="77777777" w:rsidTr="009261DC">
        <w:trPr>
          <w:trHeight w:val="565"/>
          <w:jc w:val="center"/>
        </w:trPr>
        <w:tc>
          <w:tcPr>
            <w:tcW w:w="1728" w:type="dxa"/>
            <w:vAlign w:val="center"/>
          </w:tcPr>
          <w:p w14:paraId="2EB575FB" w14:textId="77777777" w:rsidR="001B491B" w:rsidRPr="00B73606" w:rsidRDefault="001B491B" w:rsidP="009261DC">
            <w:pPr>
              <w:jc w:val="center"/>
              <w:rPr>
                <w:rFonts w:ascii="Arial" w:hAnsi="Arial" w:cs="Arial"/>
                <w:noProof/>
              </w:rPr>
            </w:pPr>
            <w:r w:rsidRPr="00B73606">
              <w:rPr>
                <w:rFonts w:ascii="Arial" w:hAnsi="Arial" w:cs="Arial"/>
                <w:noProof/>
              </w:rPr>
              <w:t>02-03-2023</w:t>
            </w:r>
          </w:p>
        </w:tc>
        <w:tc>
          <w:tcPr>
            <w:tcW w:w="1459" w:type="dxa"/>
            <w:vAlign w:val="center"/>
          </w:tcPr>
          <w:p w14:paraId="027BEBF7" w14:textId="77777777" w:rsidR="001B491B" w:rsidRPr="00B73606" w:rsidRDefault="001B491B" w:rsidP="009261DC">
            <w:pPr>
              <w:jc w:val="center"/>
              <w:rPr>
                <w:rFonts w:ascii="Arial" w:hAnsi="Arial" w:cs="Arial"/>
                <w:noProof/>
              </w:rPr>
            </w:pPr>
            <w:r w:rsidRPr="00B73606">
              <w:rPr>
                <w:rFonts w:ascii="Arial" w:hAnsi="Arial" w:cs="Arial"/>
                <w:noProof/>
              </w:rPr>
              <w:t>1.4</w:t>
            </w:r>
          </w:p>
        </w:tc>
        <w:tc>
          <w:tcPr>
            <w:tcW w:w="3085" w:type="dxa"/>
            <w:vAlign w:val="center"/>
          </w:tcPr>
          <w:p w14:paraId="671804AC" w14:textId="77777777" w:rsidR="001B491B" w:rsidRPr="00B73606" w:rsidRDefault="001B491B" w:rsidP="009261DC">
            <w:pPr>
              <w:rPr>
                <w:rFonts w:ascii="Arial" w:hAnsi="Arial" w:cs="Arial"/>
                <w:noProof/>
              </w:rPr>
            </w:pPr>
            <w:r w:rsidRPr="00B73606">
              <w:rPr>
                <w:rFonts w:ascii="Arial" w:hAnsi="Arial" w:cs="Arial"/>
                <w:noProof/>
              </w:rPr>
              <w:t>Se ajusta servicio web de actualización de prórroga.</w:t>
            </w:r>
          </w:p>
        </w:tc>
        <w:tc>
          <w:tcPr>
            <w:tcW w:w="2492" w:type="dxa"/>
          </w:tcPr>
          <w:p w14:paraId="1F781F31" w14:textId="77777777" w:rsidR="001B491B" w:rsidRPr="00B73606" w:rsidRDefault="001B491B" w:rsidP="009261DC">
            <w:pPr>
              <w:spacing w:before="120" w:after="120"/>
              <w:jc w:val="center"/>
              <w:rPr>
                <w:rFonts w:ascii="Arial" w:hAnsi="Arial" w:cs="Arial"/>
                <w:noProof/>
              </w:rPr>
            </w:pPr>
            <w:r w:rsidRPr="00B73606">
              <w:rPr>
                <w:rFonts w:ascii="Arial" w:hAnsi="Arial" w:cs="Arial"/>
                <w:noProof/>
              </w:rPr>
              <w:t>Víctor Manuel Huerta González</w:t>
            </w:r>
          </w:p>
        </w:tc>
      </w:tr>
    </w:tbl>
    <w:p w14:paraId="745F3B7B" w14:textId="77777777" w:rsidR="001B491B" w:rsidRPr="00B73606" w:rsidRDefault="001B491B" w:rsidP="001B491B">
      <w:pPr>
        <w:rPr>
          <w:rFonts w:ascii="Arial" w:hAnsi="Arial" w:cs="Arial"/>
        </w:rPr>
      </w:pPr>
    </w:p>
    <w:p w14:paraId="0479E30F" w14:textId="77777777" w:rsidR="001B491B" w:rsidRPr="00B73606" w:rsidRDefault="001B491B" w:rsidP="001B491B">
      <w:pPr>
        <w:pStyle w:val="Ttulo"/>
        <w:rPr>
          <w:rFonts w:ascii="Arial" w:hAnsi="Arial" w:cs="Arial"/>
        </w:rPr>
      </w:pPr>
      <w:r w:rsidRPr="00B73606">
        <w:rPr>
          <w:rFonts w:ascii="Arial" w:hAnsi="Arial" w:cs="Arial"/>
        </w:rPr>
        <w:br w:type="page"/>
      </w:r>
      <w:r w:rsidRPr="00B73606">
        <w:rPr>
          <w:rFonts w:ascii="Arial" w:hAnsi="Arial" w:cs="Arial"/>
        </w:rPr>
        <w:lastRenderedPageBreak/>
        <w:t>Firmas de Aprobación</w:t>
      </w:r>
    </w:p>
    <w:p w14:paraId="53087636" w14:textId="77777777" w:rsidR="001B491B" w:rsidRPr="00B73606" w:rsidRDefault="001B491B" w:rsidP="001B491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6"/>
        <w:gridCol w:w="2871"/>
        <w:gridCol w:w="1745"/>
        <w:gridCol w:w="1833"/>
        <w:gridCol w:w="1401"/>
      </w:tblGrid>
      <w:tr w:rsidR="001B491B" w:rsidRPr="00D67F59" w14:paraId="5B2209DF" w14:textId="77777777" w:rsidTr="009261DC">
        <w:trPr>
          <w:trHeight w:val="327"/>
        </w:trPr>
        <w:tc>
          <w:tcPr>
            <w:tcW w:w="1206" w:type="dxa"/>
            <w:tcBorders>
              <w:top w:val="nil"/>
              <w:left w:val="nil"/>
            </w:tcBorders>
            <w:vAlign w:val="center"/>
          </w:tcPr>
          <w:p w14:paraId="06ABE590" w14:textId="77777777" w:rsidR="001B491B" w:rsidRPr="00D67F59" w:rsidRDefault="001B491B" w:rsidP="009261DC">
            <w:pPr>
              <w:pStyle w:val="Tabletext"/>
              <w:rPr>
                <w:rFonts w:ascii="Arial" w:hAnsi="Arial" w:cs="Arial"/>
                <w:bCs/>
                <w:i w:val="0"/>
                <w:iCs/>
                <w:lang w:val="es-ES"/>
              </w:rPr>
            </w:pPr>
          </w:p>
        </w:tc>
        <w:tc>
          <w:tcPr>
            <w:tcW w:w="2871" w:type="dxa"/>
            <w:shd w:val="clear" w:color="auto" w:fill="008000"/>
            <w:vAlign w:val="center"/>
          </w:tcPr>
          <w:p w14:paraId="0B928707" w14:textId="77777777" w:rsidR="001B491B" w:rsidRPr="00D67F59" w:rsidRDefault="001B491B" w:rsidP="009261DC">
            <w:pPr>
              <w:pStyle w:val="Tabletext"/>
              <w:rPr>
                <w:rFonts w:ascii="Arial" w:hAnsi="Arial" w:cs="Arial"/>
                <w:bCs/>
                <w:i w:val="0"/>
                <w:iCs/>
                <w:color w:val="FFFFFF"/>
                <w:lang w:val="es-ES"/>
              </w:rPr>
            </w:pPr>
            <w:r w:rsidRPr="00D67F59">
              <w:rPr>
                <w:rFonts w:ascii="Arial" w:hAnsi="Arial" w:cs="Arial"/>
                <w:bCs/>
                <w:i w:val="0"/>
                <w:iCs/>
                <w:color w:val="FFFFFF"/>
                <w:lang w:val="es-ES"/>
              </w:rPr>
              <w:t>Nombre</w:t>
            </w:r>
          </w:p>
        </w:tc>
        <w:tc>
          <w:tcPr>
            <w:tcW w:w="1745" w:type="dxa"/>
            <w:shd w:val="clear" w:color="auto" w:fill="008000"/>
            <w:vAlign w:val="center"/>
          </w:tcPr>
          <w:p w14:paraId="0F52D67C" w14:textId="77777777" w:rsidR="001B491B" w:rsidRPr="00D67F59" w:rsidRDefault="001B491B" w:rsidP="009261DC">
            <w:pPr>
              <w:pStyle w:val="Tabletext"/>
              <w:rPr>
                <w:rFonts w:ascii="Arial" w:hAnsi="Arial" w:cs="Arial"/>
                <w:bCs/>
                <w:i w:val="0"/>
                <w:iCs/>
                <w:color w:val="FFFFFF"/>
                <w:lang w:val="es-ES"/>
              </w:rPr>
            </w:pPr>
            <w:r w:rsidRPr="00D67F59">
              <w:rPr>
                <w:rFonts w:ascii="Arial" w:hAnsi="Arial" w:cs="Arial"/>
                <w:bCs/>
                <w:i w:val="0"/>
                <w:iCs/>
                <w:color w:val="FFFFFF"/>
                <w:lang w:val="es-ES"/>
              </w:rPr>
              <w:t>Puesto</w:t>
            </w:r>
          </w:p>
        </w:tc>
        <w:tc>
          <w:tcPr>
            <w:tcW w:w="1833" w:type="dxa"/>
            <w:shd w:val="clear" w:color="auto" w:fill="008000"/>
            <w:vAlign w:val="center"/>
          </w:tcPr>
          <w:p w14:paraId="77FB1CB3" w14:textId="77777777" w:rsidR="001B491B" w:rsidRPr="00D67F59" w:rsidRDefault="001B491B" w:rsidP="009261DC">
            <w:pPr>
              <w:pStyle w:val="Tabletext"/>
              <w:rPr>
                <w:rFonts w:ascii="Arial" w:hAnsi="Arial" w:cs="Arial"/>
                <w:bCs/>
                <w:i w:val="0"/>
                <w:iCs/>
                <w:color w:val="FFFFFF"/>
                <w:lang w:val="es-ES"/>
              </w:rPr>
            </w:pPr>
            <w:r w:rsidRPr="00D67F59">
              <w:rPr>
                <w:rFonts w:ascii="Arial" w:hAnsi="Arial" w:cs="Arial"/>
                <w:bCs/>
                <w:i w:val="0"/>
                <w:iCs/>
                <w:color w:val="FFFFFF"/>
                <w:lang w:val="es-ES"/>
              </w:rPr>
              <w:t>Fecha</w:t>
            </w:r>
          </w:p>
        </w:tc>
        <w:tc>
          <w:tcPr>
            <w:tcW w:w="1401" w:type="dxa"/>
            <w:shd w:val="clear" w:color="auto" w:fill="008000"/>
            <w:vAlign w:val="center"/>
          </w:tcPr>
          <w:p w14:paraId="7788EE11" w14:textId="77777777" w:rsidR="001B491B" w:rsidRPr="00D67F59" w:rsidRDefault="001B491B" w:rsidP="009261DC">
            <w:pPr>
              <w:pStyle w:val="Tabletext"/>
              <w:rPr>
                <w:rFonts w:ascii="Arial" w:hAnsi="Arial" w:cs="Arial"/>
                <w:bCs/>
                <w:i w:val="0"/>
                <w:iCs/>
                <w:color w:val="FFFFFF"/>
                <w:lang w:val="es-ES"/>
              </w:rPr>
            </w:pPr>
            <w:r w:rsidRPr="00D67F59">
              <w:rPr>
                <w:rFonts w:ascii="Arial" w:hAnsi="Arial" w:cs="Arial"/>
                <w:bCs/>
                <w:i w:val="0"/>
                <w:iCs/>
                <w:color w:val="FFFFFF"/>
                <w:lang w:val="es-ES"/>
              </w:rPr>
              <w:t>Firma</w:t>
            </w:r>
          </w:p>
        </w:tc>
      </w:tr>
      <w:tr w:rsidR="001B491B" w:rsidRPr="00D67F59" w14:paraId="18FA6613" w14:textId="77777777" w:rsidTr="009261DC">
        <w:trPr>
          <w:trHeight w:val="525"/>
        </w:trPr>
        <w:tc>
          <w:tcPr>
            <w:tcW w:w="1206" w:type="dxa"/>
            <w:vAlign w:val="center"/>
          </w:tcPr>
          <w:p w14:paraId="43E1880D" w14:textId="77777777" w:rsidR="001B491B" w:rsidRPr="00D67F59" w:rsidRDefault="001B491B" w:rsidP="009261DC">
            <w:pPr>
              <w:pStyle w:val="Tabletext"/>
              <w:rPr>
                <w:rFonts w:ascii="Arial" w:hAnsi="Arial" w:cs="Arial"/>
                <w:bCs/>
                <w:i w:val="0"/>
                <w:iCs/>
                <w:lang w:val="es-ES"/>
              </w:rPr>
            </w:pPr>
            <w:r w:rsidRPr="00D67F59">
              <w:rPr>
                <w:rFonts w:ascii="Arial" w:hAnsi="Arial" w:cs="Arial"/>
                <w:bCs/>
                <w:i w:val="0"/>
                <w:iCs/>
                <w:lang w:val="es-ES"/>
              </w:rPr>
              <w:t>IFT</w:t>
            </w:r>
          </w:p>
        </w:tc>
        <w:tc>
          <w:tcPr>
            <w:tcW w:w="2871" w:type="dxa"/>
            <w:vAlign w:val="center"/>
          </w:tcPr>
          <w:p w14:paraId="3E2D44F9" w14:textId="77777777" w:rsidR="001B491B" w:rsidRPr="00D67F59" w:rsidRDefault="001B491B" w:rsidP="009261DC">
            <w:pPr>
              <w:pStyle w:val="Tabletext"/>
              <w:jc w:val="left"/>
              <w:rPr>
                <w:rFonts w:ascii="Arial" w:hAnsi="Arial" w:cs="Arial"/>
                <w:bCs/>
                <w:i w:val="0"/>
                <w:iCs/>
                <w:lang w:val="es-ES"/>
              </w:rPr>
            </w:pPr>
            <w:r w:rsidRPr="00D67F59">
              <w:rPr>
                <w:rFonts w:ascii="Arial" w:hAnsi="Arial" w:cs="Arial"/>
                <w:bCs/>
                <w:i w:val="0"/>
                <w:iCs/>
                <w:lang w:val="es-ES"/>
              </w:rPr>
              <w:t>Guillermo Fernández Martínez</w:t>
            </w:r>
          </w:p>
        </w:tc>
        <w:tc>
          <w:tcPr>
            <w:tcW w:w="1745" w:type="dxa"/>
            <w:vAlign w:val="center"/>
          </w:tcPr>
          <w:p w14:paraId="69BBCDA9" w14:textId="77777777" w:rsidR="001B491B" w:rsidRPr="00D67F59" w:rsidRDefault="001B491B" w:rsidP="009261DC">
            <w:pPr>
              <w:pStyle w:val="Tabletext"/>
              <w:jc w:val="left"/>
              <w:rPr>
                <w:rFonts w:ascii="Arial" w:hAnsi="Arial" w:cs="Arial"/>
                <w:bCs/>
                <w:i w:val="0"/>
                <w:iCs/>
                <w:lang w:val="es-ES"/>
              </w:rPr>
            </w:pPr>
            <w:proofErr w:type="spellStart"/>
            <w:r w:rsidRPr="00D67F59">
              <w:rPr>
                <w:rFonts w:ascii="Arial" w:hAnsi="Arial" w:cs="Arial"/>
                <w:bCs/>
                <w:i w:val="0"/>
                <w:iCs/>
                <w:lang w:val="es-ES"/>
              </w:rPr>
              <w:t>Product</w:t>
            </w:r>
            <w:proofErr w:type="spellEnd"/>
            <w:r w:rsidRPr="00D67F59">
              <w:rPr>
                <w:rFonts w:ascii="Arial" w:hAnsi="Arial" w:cs="Arial"/>
                <w:bCs/>
                <w:i w:val="0"/>
                <w:iCs/>
                <w:lang w:val="es-ES"/>
              </w:rPr>
              <w:t xml:space="preserve"> </w:t>
            </w:r>
            <w:proofErr w:type="spellStart"/>
            <w:r w:rsidRPr="00D67F59">
              <w:rPr>
                <w:rFonts w:ascii="Arial" w:hAnsi="Arial" w:cs="Arial"/>
                <w:bCs/>
                <w:i w:val="0"/>
                <w:iCs/>
                <w:lang w:val="es-ES"/>
              </w:rPr>
              <w:t>Owner</w:t>
            </w:r>
            <w:proofErr w:type="spellEnd"/>
          </w:p>
        </w:tc>
        <w:tc>
          <w:tcPr>
            <w:tcW w:w="1833" w:type="dxa"/>
            <w:vAlign w:val="center"/>
          </w:tcPr>
          <w:p w14:paraId="64CDB7FD" w14:textId="77777777" w:rsidR="001B491B" w:rsidRPr="00D67F59" w:rsidRDefault="001B491B" w:rsidP="009261DC">
            <w:pPr>
              <w:pStyle w:val="Tabletext"/>
              <w:rPr>
                <w:rFonts w:ascii="Arial" w:hAnsi="Arial" w:cs="Arial"/>
                <w:bCs/>
                <w:i w:val="0"/>
                <w:iCs/>
                <w:lang w:val="es-ES"/>
              </w:rPr>
            </w:pPr>
            <w:r w:rsidRPr="00D67F59">
              <w:rPr>
                <w:rFonts w:ascii="Arial" w:hAnsi="Arial" w:cs="Arial"/>
                <w:bCs/>
                <w:i w:val="0"/>
                <w:iCs/>
                <w:lang w:val="es-ES"/>
              </w:rPr>
              <w:t>19-08-2022</w:t>
            </w:r>
          </w:p>
        </w:tc>
        <w:tc>
          <w:tcPr>
            <w:tcW w:w="1401" w:type="dxa"/>
            <w:vAlign w:val="center"/>
          </w:tcPr>
          <w:p w14:paraId="43185ED2" w14:textId="77777777" w:rsidR="001B491B" w:rsidRPr="00D67F59" w:rsidRDefault="001B491B" w:rsidP="009261DC">
            <w:pPr>
              <w:pStyle w:val="Tabletext"/>
              <w:rPr>
                <w:rFonts w:ascii="Arial" w:hAnsi="Arial" w:cs="Arial"/>
                <w:bCs/>
                <w:i w:val="0"/>
                <w:iCs/>
                <w:lang w:val="es-ES"/>
              </w:rPr>
            </w:pPr>
          </w:p>
        </w:tc>
      </w:tr>
      <w:tr w:rsidR="001B491B" w:rsidRPr="00D67F59" w14:paraId="74856DFC" w14:textId="77777777" w:rsidTr="009261DC">
        <w:trPr>
          <w:trHeight w:val="525"/>
        </w:trPr>
        <w:tc>
          <w:tcPr>
            <w:tcW w:w="1206" w:type="dxa"/>
            <w:vAlign w:val="center"/>
          </w:tcPr>
          <w:p w14:paraId="592A9AD4" w14:textId="77777777" w:rsidR="001B491B" w:rsidRPr="00D67F59" w:rsidRDefault="001B491B" w:rsidP="009261DC">
            <w:pPr>
              <w:pStyle w:val="Tabletext"/>
              <w:rPr>
                <w:rFonts w:ascii="Arial" w:hAnsi="Arial" w:cs="Arial"/>
                <w:bCs/>
                <w:i w:val="0"/>
                <w:iCs/>
                <w:lang w:val="es-ES"/>
              </w:rPr>
            </w:pPr>
            <w:r w:rsidRPr="00D67F59">
              <w:rPr>
                <w:rFonts w:ascii="Arial" w:hAnsi="Arial" w:cs="Arial"/>
                <w:bCs/>
                <w:i w:val="0"/>
                <w:iCs/>
                <w:lang w:val="es-ES"/>
              </w:rPr>
              <w:t>IFT</w:t>
            </w:r>
          </w:p>
        </w:tc>
        <w:tc>
          <w:tcPr>
            <w:tcW w:w="2871" w:type="dxa"/>
            <w:vAlign w:val="center"/>
          </w:tcPr>
          <w:p w14:paraId="52828C22" w14:textId="77777777" w:rsidR="001B491B" w:rsidRPr="00D67F59" w:rsidRDefault="001B491B" w:rsidP="009261DC">
            <w:pPr>
              <w:pStyle w:val="Tabletext"/>
              <w:jc w:val="left"/>
              <w:rPr>
                <w:rFonts w:ascii="Arial" w:hAnsi="Arial" w:cs="Arial"/>
                <w:bCs/>
                <w:i w:val="0"/>
                <w:iCs/>
                <w:lang w:val="es-ES"/>
              </w:rPr>
            </w:pPr>
            <w:r w:rsidRPr="00D67F59">
              <w:rPr>
                <w:rFonts w:ascii="Arial" w:hAnsi="Arial" w:cs="Arial"/>
                <w:bCs/>
                <w:i w:val="0"/>
                <w:iCs/>
                <w:lang w:val="es-ES"/>
              </w:rPr>
              <w:t>José Ángel Esparza Portugal</w:t>
            </w:r>
          </w:p>
        </w:tc>
        <w:tc>
          <w:tcPr>
            <w:tcW w:w="1745" w:type="dxa"/>
            <w:vAlign w:val="center"/>
          </w:tcPr>
          <w:p w14:paraId="7546DB60" w14:textId="77777777" w:rsidR="001B491B" w:rsidRPr="00D67F59" w:rsidRDefault="001B491B" w:rsidP="009261DC">
            <w:pPr>
              <w:pStyle w:val="Tabletext"/>
              <w:jc w:val="left"/>
              <w:rPr>
                <w:rFonts w:ascii="Arial" w:hAnsi="Arial" w:cs="Arial"/>
                <w:bCs/>
                <w:i w:val="0"/>
                <w:iCs/>
                <w:lang w:val="es-ES"/>
              </w:rPr>
            </w:pPr>
            <w:proofErr w:type="spellStart"/>
            <w:r w:rsidRPr="00D67F59">
              <w:rPr>
                <w:rFonts w:ascii="Arial" w:hAnsi="Arial" w:cs="Arial"/>
                <w:bCs/>
                <w:i w:val="0"/>
                <w:iCs/>
                <w:lang w:val="es-ES"/>
              </w:rPr>
              <w:t>Product</w:t>
            </w:r>
            <w:proofErr w:type="spellEnd"/>
            <w:r w:rsidRPr="00D67F59">
              <w:rPr>
                <w:rFonts w:ascii="Arial" w:hAnsi="Arial" w:cs="Arial"/>
                <w:bCs/>
                <w:i w:val="0"/>
                <w:iCs/>
                <w:lang w:val="es-ES"/>
              </w:rPr>
              <w:t xml:space="preserve"> </w:t>
            </w:r>
            <w:proofErr w:type="spellStart"/>
            <w:r w:rsidRPr="00D67F59">
              <w:rPr>
                <w:rFonts w:ascii="Arial" w:hAnsi="Arial" w:cs="Arial"/>
                <w:bCs/>
                <w:i w:val="0"/>
                <w:iCs/>
                <w:lang w:val="es-ES"/>
              </w:rPr>
              <w:t>Owner</w:t>
            </w:r>
            <w:proofErr w:type="spellEnd"/>
          </w:p>
        </w:tc>
        <w:tc>
          <w:tcPr>
            <w:tcW w:w="1833" w:type="dxa"/>
            <w:vAlign w:val="center"/>
          </w:tcPr>
          <w:p w14:paraId="3A5AE8B6" w14:textId="77777777" w:rsidR="001B491B" w:rsidRPr="00D67F59" w:rsidRDefault="001B491B" w:rsidP="009261DC">
            <w:pPr>
              <w:pStyle w:val="Tabletext"/>
              <w:rPr>
                <w:rFonts w:ascii="Arial" w:hAnsi="Arial" w:cs="Arial"/>
                <w:bCs/>
                <w:i w:val="0"/>
                <w:iCs/>
                <w:lang w:val="es-ES"/>
              </w:rPr>
            </w:pPr>
            <w:r w:rsidRPr="00D67F59">
              <w:rPr>
                <w:rFonts w:ascii="Arial" w:hAnsi="Arial" w:cs="Arial"/>
                <w:bCs/>
                <w:i w:val="0"/>
                <w:iCs/>
                <w:lang w:val="es-ES"/>
              </w:rPr>
              <w:t>19-08-2022</w:t>
            </w:r>
          </w:p>
        </w:tc>
        <w:tc>
          <w:tcPr>
            <w:tcW w:w="1401" w:type="dxa"/>
            <w:vAlign w:val="center"/>
          </w:tcPr>
          <w:p w14:paraId="4C9E6B41" w14:textId="77777777" w:rsidR="001B491B" w:rsidRPr="00D67F59" w:rsidRDefault="001B491B" w:rsidP="009261DC">
            <w:pPr>
              <w:pStyle w:val="Tabletext"/>
              <w:rPr>
                <w:rFonts w:ascii="Arial" w:hAnsi="Arial" w:cs="Arial"/>
                <w:bCs/>
                <w:i w:val="0"/>
                <w:iCs/>
                <w:lang w:val="es-ES"/>
              </w:rPr>
            </w:pPr>
          </w:p>
        </w:tc>
      </w:tr>
      <w:tr w:rsidR="001B491B" w:rsidRPr="00D67F59" w14:paraId="29D8BF5D" w14:textId="77777777" w:rsidTr="009261DC">
        <w:tc>
          <w:tcPr>
            <w:tcW w:w="1206" w:type="dxa"/>
            <w:vAlign w:val="center"/>
          </w:tcPr>
          <w:p w14:paraId="3DD9406D" w14:textId="77777777" w:rsidR="001B491B" w:rsidRPr="00D67F59" w:rsidRDefault="001B491B" w:rsidP="009261DC">
            <w:pPr>
              <w:pStyle w:val="Tabletext"/>
              <w:rPr>
                <w:rFonts w:ascii="Arial" w:hAnsi="Arial" w:cs="Arial"/>
                <w:bCs/>
                <w:i w:val="0"/>
                <w:iCs/>
                <w:lang w:val="es-ES"/>
              </w:rPr>
            </w:pPr>
            <w:r w:rsidRPr="00D67F59">
              <w:rPr>
                <w:rFonts w:ascii="Arial" w:hAnsi="Arial" w:cs="Arial"/>
                <w:bCs/>
                <w:i w:val="0"/>
                <w:iCs/>
                <w:lang w:val="es-ES"/>
              </w:rPr>
              <w:t>IFT</w:t>
            </w:r>
          </w:p>
        </w:tc>
        <w:tc>
          <w:tcPr>
            <w:tcW w:w="2871" w:type="dxa"/>
            <w:vAlign w:val="center"/>
          </w:tcPr>
          <w:p w14:paraId="52897462" w14:textId="77777777" w:rsidR="001B491B" w:rsidRPr="00D67F59" w:rsidRDefault="001B491B" w:rsidP="009261DC">
            <w:pPr>
              <w:pStyle w:val="Tabletext"/>
              <w:jc w:val="left"/>
              <w:rPr>
                <w:rFonts w:ascii="Arial" w:hAnsi="Arial" w:cs="Arial"/>
                <w:bCs/>
                <w:i w:val="0"/>
                <w:iCs/>
                <w:lang w:val="es-ES"/>
              </w:rPr>
            </w:pPr>
            <w:r w:rsidRPr="00D67F59">
              <w:rPr>
                <w:rFonts w:ascii="Arial" w:hAnsi="Arial" w:cs="Arial"/>
                <w:bCs/>
                <w:i w:val="0"/>
                <w:iCs/>
                <w:lang w:val="es-ES"/>
              </w:rPr>
              <w:t>Víctor Manuel Huerta González</w:t>
            </w:r>
          </w:p>
        </w:tc>
        <w:tc>
          <w:tcPr>
            <w:tcW w:w="1745" w:type="dxa"/>
            <w:vAlign w:val="center"/>
          </w:tcPr>
          <w:p w14:paraId="7E42A4D2" w14:textId="77777777" w:rsidR="001B491B" w:rsidRPr="00D67F59" w:rsidRDefault="001B491B" w:rsidP="009261DC">
            <w:pPr>
              <w:pStyle w:val="Tabletext"/>
              <w:jc w:val="left"/>
              <w:rPr>
                <w:rFonts w:ascii="Arial" w:hAnsi="Arial" w:cs="Arial"/>
                <w:bCs/>
                <w:i w:val="0"/>
                <w:iCs/>
                <w:lang w:val="es-ES"/>
              </w:rPr>
            </w:pPr>
            <w:r w:rsidRPr="00D67F59">
              <w:rPr>
                <w:rFonts w:ascii="Arial" w:hAnsi="Arial" w:cs="Arial"/>
                <w:bCs/>
                <w:i w:val="0"/>
                <w:iCs/>
                <w:lang w:val="es-ES"/>
              </w:rPr>
              <w:t>Responsable del Proyecto</w:t>
            </w:r>
          </w:p>
        </w:tc>
        <w:tc>
          <w:tcPr>
            <w:tcW w:w="1833" w:type="dxa"/>
            <w:vAlign w:val="center"/>
          </w:tcPr>
          <w:p w14:paraId="5DBA0898" w14:textId="77777777" w:rsidR="001B491B" w:rsidRPr="00D67F59" w:rsidRDefault="001B491B" w:rsidP="009261DC">
            <w:pPr>
              <w:pStyle w:val="Tabletext"/>
              <w:rPr>
                <w:rFonts w:ascii="Arial" w:hAnsi="Arial" w:cs="Arial"/>
                <w:bCs/>
                <w:i w:val="0"/>
                <w:iCs/>
                <w:lang w:val="es-ES"/>
              </w:rPr>
            </w:pPr>
            <w:r w:rsidRPr="00D67F59">
              <w:rPr>
                <w:rFonts w:ascii="Arial" w:hAnsi="Arial" w:cs="Arial"/>
                <w:bCs/>
                <w:i w:val="0"/>
                <w:iCs/>
                <w:lang w:val="es-ES"/>
              </w:rPr>
              <w:t>19-08-2022</w:t>
            </w:r>
          </w:p>
        </w:tc>
        <w:tc>
          <w:tcPr>
            <w:tcW w:w="1401" w:type="dxa"/>
            <w:vAlign w:val="center"/>
          </w:tcPr>
          <w:p w14:paraId="44E8963F" w14:textId="77777777" w:rsidR="001B491B" w:rsidRPr="00D67F59" w:rsidRDefault="001B491B" w:rsidP="009261DC">
            <w:pPr>
              <w:pStyle w:val="Tabletext"/>
              <w:rPr>
                <w:rFonts w:ascii="Arial" w:hAnsi="Arial" w:cs="Arial"/>
                <w:bCs/>
                <w:i w:val="0"/>
                <w:iCs/>
                <w:lang w:val="es-ES"/>
              </w:rPr>
            </w:pPr>
          </w:p>
        </w:tc>
      </w:tr>
    </w:tbl>
    <w:p w14:paraId="7B320968" w14:textId="77777777" w:rsidR="001B491B" w:rsidRPr="00B73606" w:rsidRDefault="001B491B" w:rsidP="001B491B">
      <w:pPr>
        <w:rPr>
          <w:rFonts w:ascii="Arial" w:hAnsi="Arial" w:cs="Arial"/>
        </w:rPr>
      </w:pPr>
    </w:p>
    <w:p w14:paraId="499FC494" w14:textId="77777777" w:rsidR="001B491B" w:rsidRPr="00B73606" w:rsidRDefault="001B491B" w:rsidP="001B491B">
      <w:pPr>
        <w:rPr>
          <w:rFonts w:ascii="Arial" w:hAnsi="Arial" w:cs="Arial"/>
        </w:rPr>
      </w:pPr>
    </w:p>
    <w:p w14:paraId="11454DE4" w14:textId="77777777" w:rsidR="001B491B" w:rsidRPr="00B73606" w:rsidRDefault="001B491B" w:rsidP="001B491B">
      <w:pPr>
        <w:pStyle w:val="Ttulo"/>
        <w:rPr>
          <w:rFonts w:ascii="Arial" w:hAnsi="Arial" w:cs="Arial"/>
        </w:rPr>
      </w:pPr>
    </w:p>
    <w:p w14:paraId="2AC9DB6D" w14:textId="77777777" w:rsidR="001B491B" w:rsidRPr="00D67F59" w:rsidRDefault="001B491B" w:rsidP="00B73606">
      <w:pPr>
        <w:pStyle w:val="TDC1"/>
      </w:pPr>
      <w:r w:rsidRPr="00D67F59">
        <w:br w:type="page"/>
      </w:r>
      <w:r w:rsidRPr="00D67F59">
        <w:lastRenderedPageBreak/>
        <w:t>Contenido</w:t>
      </w:r>
    </w:p>
    <w:p w14:paraId="1CF3B5E6" w14:textId="2F4DB25E" w:rsidR="001B491B" w:rsidRPr="00B73606" w:rsidRDefault="001B491B" w:rsidP="00B73606">
      <w:pPr>
        <w:pStyle w:val="TDC1"/>
        <w:rPr>
          <w:sz w:val="22"/>
          <w:szCs w:val="22"/>
          <w:lang w:val="es-MX" w:eastAsia="es-MX"/>
        </w:rPr>
      </w:pPr>
      <w:r w:rsidRPr="00B73606">
        <w:fldChar w:fldCharType="begin"/>
      </w:r>
      <w:r w:rsidRPr="00D67F59">
        <w:instrText xml:space="preserve"> TOC \o "1-3" \h \z \u </w:instrText>
      </w:r>
      <w:r w:rsidRPr="00B73606">
        <w:fldChar w:fldCharType="separate"/>
      </w:r>
      <w:hyperlink w:anchor="_Toc119435158" w:history="1">
        <w:r w:rsidRPr="00D67F59">
          <w:rPr>
            <w:rStyle w:val="Hipervnculo"/>
            <w:rFonts w:eastAsia="Calibri" w:cs="Arial"/>
          </w:rPr>
          <w:t>1.1</w:t>
        </w:r>
        <w:r w:rsidRPr="00B73606">
          <w:rPr>
            <w:sz w:val="22"/>
            <w:szCs w:val="22"/>
            <w:lang w:val="es-MX" w:eastAsia="es-MX"/>
          </w:rPr>
          <w:tab/>
        </w:r>
        <w:r w:rsidRPr="00D67F59">
          <w:rPr>
            <w:rStyle w:val="Hipervnculo"/>
            <w:rFonts w:eastAsia="Calibri" w:cs="Arial"/>
          </w:rPr>
          <w:t>Propósito</w:t>
        </w:r>
        <w:r w:rsidRPr="00D67F59">
          <w:rPr>
            <w:webHidden/>
          </w:rPr>
          <w:tab/>
        </w:r>
        <w:r w:rsidRPr="00D67F59">
          <w:rPr>
            <w:webHidden/>
          </w:rPr>
          <w:fldChar w:fldCharType="begin"/>
        </w:r>
        <w:r w:rsidRPr="00D67F59">
          <w:rPr>
            <w:webHidden/>
          </w:rPr>
          <w:instrText xml:space="preserve"> PAGEREF _Toc119435158 \h </w:instrText>
        </w:r>
        <w:r w:rsidRPr="00D67F59">
          <w:rPr>
            <w:webHidden/>
          </w:rPr>
        </w:r>
        <w:r w:rsidRPr="00D67F59">
          <w:rPr>
            <w:webHidden/>
          </w:rPr>
          <w:fldChar w:fldCharType="separate"/>
        </w:r>
        <w:r w:rsidR="00997E3B">
          <w:rPr>
            <w:webHidden/>
          </w:rPr>
          <w:t>30</w:t>
        </w:r>
        <w:r w:rsidRPr="00D67F59">
          <w:rPr>
            <w:webHidden/>
          </w:rPr>
          <w:fldChar w:fldCharType="end"/>
        </w:r>
      </w:hyperlink>
    </w:p>
    <w:p w14:paraId="4C95EF1A" w14:textId="23C907DC" w:rsidR="001B491B" w:rsidRPr="00B73606" w:rsidRDefault="00C517A3" w:rsidP="00B73606">
      <w:pPr>
        <w:pStyle w:val="TDC1"/>
        <w:rPr>
          <w:sz w:val="22"/>
          <w:szCs w:val="22"/>
          <w:lang w:val="es-MX" w:eastAsia="es-MX"/>
        </w:rPr>
      </w:pPr>
      <w:hyperlink w:anchor="_Toc119435159" w:history="1">
        <w:r w:rsidR="001B491B" w:rsidRPr="00D67F59">
          <w:rPr>
            <w:rStyle w:val="Hipervnculo"/>
            <w:rFonts w:eastAsia="Calibri" w:cs="Arial"/>
          </w:rPr>
          <w:t>1.2</w:t>
        </w:r>
        <w:r w:rsidR="001B491B" w:rsidRPr="00B73606">
          <w:rPr>
            <w:sz w:val="22"/>
            <w:szCs w:val="22"/>
            <w:lang w:val="es-MX" w:eastAsia="es-MX"/>
          </w:rPr>
          <w:tab/>
        </w:r>
        <w:r w:rsidR="001B491B" w:rsidRPr="00D67F59">
          <w:rPr>
            <w:rStyle w:val="Hipervnculo"/>
            <w:rFonts w:eastAsia="Calibri" w:cs="Arial"/>
          </w:rPr>
          <w:t>Alcance</w:t>
        </w:r>
        <w:r w:rsidR="001B491B" w:rsidRPr="00D67F59">
          <w:rPr>
            <w:webHidden/>
          </w:rPr>
          <w:tab/>
        </w:r>
        <w:r w:rsidR="001B491B" w:rsidRPr="00D67F59">
          <w:rPr>
            <w:webHidden/>
          </w:rPr>
          <w:fldChar w:fldCharType="begin"/>
        </w:r>
        <w:r w:rsidR="001B491B" w:rsidRPr="00D67F59">
          <w:rPr>
            <w:webHidden/>
          </w:rPr>
          <w:instrText xml:space="preserve"> PAGEREF _Toc119435159 \h </w:instrText>
        </w:r>
        <w:r w:rsidR="001B491B" w:rsidRPr="00D67F59">
          <w:rPr>
            <w:webHidden/>
          </w:rPr>
        </w:r>
        <w:r w:rsidR="001B491B" w:rsidRPr="00D67F59">
          <w:rPr>
            <w:webHidden/>
          </w:rPr>
          <w:fldChar w:fldCharType="separate"/>
        </w:r>
        <w:r w:rsidR="00997E3B">
          <w:rPr>
            <w:webHidden/>
          </w:rPr>
          <w:t>30</w:t>
        </w:r>
        <w:r w:rsidR="001B491B" w:rsidRPr="00D67F59">
          <w:rPr>
            <w:webHidden/>
          </w:rPr>
          <w:fldChar w:fldCharType="end"/>
        </w:r>
      </w:hyperlink>
    </w:p>
    <w:p w14:paraId="2F029B47" w14:textId="017DB18C" w:rsidR="001B491B" w:rsidRPr="00B73606" w:rsidRDefault="00C517A3" w:rsidP="00B73606">
      <w:pPr>
        <w:pStyle w:val="TDC1"/>
        <w:rPr>
          <w:sz w:val="22"/>
          <w:szCs w:val="22"/>
          <w:lang w:val="es-MX" w:eastAsia="es-MX"/>
        </w:rPr>
      </w:pPr>
      <w:hyperlink w:anchor="_Toc119435160" w:history="1">
        <w:r w:rsidR="001B491B" w:rsidRPr="00D67F59">
          <w:rPr>
            <w:rStyle w:val="Hipervnculo"/>
            <w:rFonts w:eastAsia="Calibri" w:cs="Arial"/>
          </w:rPr>
          <w:t>1.3</w:t>
        </w:r>
        <w:r w:rsidR="001B491B" w:rsidRPr="00B73606">
          <w:rPr>
            <w:sz w:val="22"/>
            <w:szCs w:val="22"/>
            <w:lang w:val="es-MX" w:eastAsia="es-MX"/>
          </w:rPr>
          <w:tab/>
        </w:r>
        <w:r w:rsidR="001B491B" w:rsidRPr="00D67F59">
          <w:rPr>
            <w:rStyle w:val="Hipervnculo"/>
            <w:rFonts w:eastAsia="Calibri" w:cs="Arial"/>
          </w:rPr>
          <w:t>Fuera del Alcance</w:t>
        </w:r>
        <w:r w:rsidR="001B491B" w:rsidRPr="00D67F59">
          <w:rPr>
            <w:webHidden/>
          </w:rPr>
          <w:tab/>
        </w:r>
        <w:r w:rsidR="001B491B" w:rsidRPr="00D67F59">
          <w:rPr>
            <w:webHidden/>
          </w:rPr>
          <w:fldChar w:fldCharType="begin"/>
        </w:r>
        <w:r w:rsidR="001B491B" w:rsidRPr="00D67F59">
          <w:rPr>
            <w:webHidden/>
          </w:rPr>
          <w:instrText xml:space="preserve"> PAGEREF _Toc119435160 \h </w:instrText>
        </w:r>
        <w:r w:rsidR="001B491B" w:rsidRPr="00D67F59">
          <w:rPr>
            <w:webHidden/>
          </w:rPr>
        </w:r>
        <w:r w:rsidR="001B491B" w:rsidRPr="00D67F59">
          <w:rPr>
            <w:webHidden/>
          </w:rPr>
          <w:fldChar w:fldCharType="separate"/>
        </w:r>
        <w:r w:rsidR="00997E3B">
          <w:rPr>
            <w:webHidden/>
          </w:rPr>
          <w:t>30</w:t>
        </w:r>
        <w:r w:rsidR="001B491B" w:rsidRPr="00D67F59">
          <w:rPr>
            <w:webHidden/>
          </w:rPr>
          <w:fldChar w:fldCharType="end"/>
        </w:r>
      </w:hyperlink>
    </w:p>
    <w:p w14:paraId="120BBCAD" w14:textId="7950C8E6" w:rsidR="001B491B" w:rsidRPr="00B73606" w:rsidRDefault="00C517A3" w:rsidP="00B73606">
      <w:pPr>
        <w:pStyle w:val="TDC1"/>
        <w:rPr>
          <w:sz w:val="22"/>
          <w:szCs w:val="22"/>
          <w:lang w:val="es-MX" w:eastAsia="es-MX"/>
        </w:rPr>
      </w:pPr>
      <w:hyperlink w:anchor="_Toc119435161" w:history="1">
        <w:r w:rsidR="001B491B" w:rsidRPr="00D67F59">
          <w:rPr>
            <w:rStyle w:val="Hipervnculo"/>
            <w:rFonts w:eastAsia="Calibri" w:cs="Arial"/>
          </w:rPr>
          <w:t>1.4</w:t>
        </w:r>
        <w:r w:rsidR="001B491B" w:rsidRPr="00B73606">
          <w:rPr>
            <w:sz w:val="22"/>
            <w:szCs w:val="22"/>
            <w:lang w:val="es-MX" w:eastAsia="es-MX"/>
          </w:rPr>
          <w:tab/>
        </w:r>
        <w:r w:rsidR="001B491B" w:rsidRPr="00D67F59">
          <w:rPr>
            <w:rStyle w:val="Hipervnculo"/>
            <w:rFonts w:eastAsia="Calibri" w:cs="Arial"/>
          </w:rPr>
          <w:t>Organización y contenido del documento</w:t>
        </w:r>
        <w:r w:rsidR="001B491B" w:rsidRPr="00D67F59">
          <w:rPr>
            <w:webHidden/>
          </w:rPr>
          <w:tab/>
        </w:r>
        <w:r w:rsidR="001B491B" w:rsidRPr="00D67F59">
          <w:rPr>
            <w:webHidden/>
          </w:rPr>
          <w:fldChar w:fldCharType="begin"/>
        </w:r>
        <w:r w:rsidR="001B491B" w:rsidRPr="00D67F59">
          <w:rPr>
            <w:webHidden/>
          </w:rPr>
          <w:instrText xml:space="preserve"> PAGEREF _Toc119435161 \h </w:instrText>
        </w:r>
        <w:r w:rsidR="001B491B" w:rsidRPr="00D67F59">
          <w:rPr>
            <w:webHidden/>
          </w:rPr>
        </w:r>
        <w:r w:rsidR="001B491B" w:rsidRPr="00D67F59">
          <w:rPr>
            <w:webHidden/>
          </w:rPr>
          <w:fldChar w:fldCharType="separate"/>
        </w:r>
        <w:r w:rsidR="00997E3B">
          <w:rPr>
            <w:webHidden/>
          </w:rPr>
          <w:t>30</w:t>
        </w:r>
        <w:r w:rsidR="001B491B" w:rsidRPr="00D67F59">
          <w:rPr>
            <w:webHidden/>
          </w:rPr>
          <w:fldChar w:fldCharType="end"/>
        </w:r>
      </w:hyperlink>
    </w:p>
    <w:p w14:paraId="6751F011" w14:textId="23358681" w:rsidR="001B491B" w:rsidRPr="00B73606" w:rsidRDefault="00C517A3" w:rsidP="00B73606">
      <w:pPr>
        <w:pStyle w:val="TDC1"/>
        <w:rPr>
          <w:sz w:val="22"/>
          <w:szCs w:val="22"/>
          <w:lang w:val="es-MX" w:eastAsia="es-MX"/>
        </w:rPr>
      </w:pPr>
      <w:hyperlink w:anchor="_Toc119435162" w:history="1">
        <w:r w:rsidR="001B491B" w:rsidRPr="00D67F59">
          <w:rPr>
            <w:rStyle w:val="Hipervnculo"/>
            <w:rFonts w:eastAsia="Calibri" w:cs="Arial"/>
          </w:rPr>
          <w:t>1.5</w:t>
        </w:r>
        <w:r w:rsidR="001B491B" w:rsidRPr="00B73606">
          <w:rPr>
            <w:sz w:val="22"/>
            <w:szCs w:val="22"/>
            <w:lang w:val="es-MX" w:eastAsia="es-MX"/>
          </w:rPr>
          <w:tab/>
        </w:r>
        <w:r w:rsidR="001B491B" w:rsidRPr="00D67F59">
          <w:rPr>
            <w:rStyle w:val="Hipervnculo"/>
            <w:rFonts w:eastAsia="Calibri" w:cs="Arial"/>
          </w:rPr>
          <w:t>Información general</w:t>
        </w:r>
        <w:r w:rsidR="001B491B" w:rsidRPr="00D67F59">
          <w:rPr>
            <w:webHidden/>
          </w:rPr>
          <w:tab/>
        </w:r>
        <w:r w:rsidR="001B491B" w:rsidRPr="00D67F59">
          <w:rPr>
            <w:webHidden/>
          </w:rPr>
          <w:fldChar w:fldCharType="begin"/>
        </w:r>
        <w:r w:rsidR="001B491B" w:rsidRPr="00D67F59">
          <w:rPr>
            <w:webHidden/>
          </w:rPr>
          <w:instrText xml:space="preserve"> PAGEREF _Toc119435162 \h </w:instrText>
        </w:r>
        <w:r w:rsidR="001B491B" w:rsidRPr="00D67F59">
          <w:rPr>
            <w:webHidden/>
          </w:rPr>
        </w:r>
        <w:r w:rsidR="001B491B" w:rsidRPr="00D67F59">
          <w:rPr>
            <w:webHidden/>
          </w:rPr>
          <w:fldChar w:fldCharType="separate"/>
        </w:r>
        <w:r w:rsidR="00997E3B">
          <w:rPr>
            <w:webHidden/>
          </w:rPr>
          <w:t>30</w:t>
        </w:r>
        <w:r w:rsidR="001B491B" w:rsidRPr="00D67F59">
          <w:rPr>
            <w:webHidden/>
          </w:rPr>
          <w:fldChar w:fldCharType="end"/>
        </w:r>
      </w:hyperlink>
    </w:p>
    <w:p w14:paraId="4D73B75B" w14:textId="5C78FB67" w:rsidR="001B491B" w:rsidRPr="00B73606" w:rsidRDefault="00C517A3" w:rsidP="00B73606">
      <w:pPr>
        <w:pStyle w:val="TDC1"/>
        <w:rPr>
          <w:sz w:val="22"/>
          <w:szCs w:val="22"/>
          <w:lang w:val="es-MX" w:eastAsia="es-MX"/>
        </w:rPr>
      </w:pPr>
      <w:hyperlink w:anchor="_Toc119435163" w:history="1">
        <w:r w:rsidR="001B491B" w:rsidRPr="00D67F59">
          <w:rPr>
            <w:rStyle w:val="Hipervnculo"/>
            <w:rFonts w:eastAsia="Calibri" w:cs="Arial"/>
          </w:rPr>
          <w:t>1.6</w:t>
        </w:r>
        <w:r w:rsidR="001B491B" w:rsidRPr="00B73606">
          <w:rPr>
            <w:sz w:val="22"/>
            <w:szCs w:val="22"/>
            <w:lang w:val="es-MX" w:eastAsia="es-MX"/>
          </w:rPr>
          <w:tab/>
        </w:r>
        <w:r w:rsidR="001B491B" w:rsidRPr="00D67F59">
          <w:rPr>
            <w:rStyle w:val="Hipervnculo"/>
            <w:rFonts w:eastAsia="Calibri" w:cs="Arial"/>
          </w:rPr>
          <w:t>Arquitectura de la solución</w:t>
        </w:r>
        <w:r w:rsidR="001B491B" w:rsidRPr="00D67F59">
          <w:rPr>
            <w:webHidden/>
          </w:rPr>
          <w:tab/>
        </w:r>
        <w:r w:rsidR="001B491B" w:rsidRPr="00D67F59">
          <w:rPr>
            <w:webHidden/>
          </w:rPr>
          <w:fldChar w:fldCharType="begin"/>
        </w:r>
        <w:r w:rsidR="001B491B" w:rsidRPr="00D67F59">
          <w:rPr>
            <w:webHidden/>
          </w:rPr>
          <w:instrText xml:space="preserve"> PAGEREF _Toc119435163 \h </w:instrText>
        </w:r>
        <w:r w:rsidR="001B491B" w:rsidRPr="00D67F59">
          <w:rPr>
            <w:webHidden/>
          </w:rPr>
        </w:r>
        <w:r w:rsidR="001B491B" w:rsidRPr="00D67F59">
          <w:rPr>
            <w:webHidden/>
          </w:rPr>
          <w:fldChar w:fldCharType="separate"/>
        </w:r>
        <w:r w:rsidR="00997E3B">
          <w:rPr>
            <w:webHidden/>
          </w:rPr>
          <w:t>30</w:t>
        </w:r>
        <w:r w:rsidR="001B491B" w:rsidRPr="00D67F59">
          <w:rPr>
            <w:webHidden/>
          </w:rPr>
          <w:fldChar w:fldCharType="end"/>
        </w:r>
      </w:hyperlink>
    </w:p>
    <w:p w14:paraId="6B4E0F93" w14:textId="597F2223" w:rsidR="001B491B" w:rsidRPr="00B73606" w:rsidRDefault="00C517A3" w:rsidP="00B73606">
      <w:pPr>
        <w:pStyle w:val="TDC1"/>
        <w:rPr>
          <w:sz w:val="22"/>
          <w:szCs w:val="22"/>
          <w:lang w:val="es-MX" w:eastAsia="es-MX"/>
        </w:rPr>
      </w:pPr>
      <w:hyperlink w:anchor="_Toc119435164" w:history="1">
        <w:r w:rsidR="001B491B" w:rsidRPr="00D67F59">
          <w:rPr>
            <w:rStyle w:val="Hipervnculo"/>
            <w:rFonts w:eastAsia="Calibri" w:cs="Arial"/>
          </w:rPr>
          <w:t>1.7</w:t>
        </w:r>
        <w:r w:rsidR="001B491B" w:rsidRPr="00B73606">
          <w:rPr>
            <w:sz w:val="22"/>
            <w:szCs w:val="22"/>
            <w:lang w:val="es-MX" w:eastAsia="es-MX"/>
          </w:rPr>
          <w:tab/>
        </w:r>
        <w:r w:rsidR="001B491B" w:rsidRPr="00D67F59">
          <w:rPr>
            <w:rStyle w:val="Hipervnculo"/>
            <w:rFonts w:eastAsia="Calibri" w:cs="Arial"/>
          </w:rPr>
          <w:t>Introducción</w:t>
        </w:r>
        <w:r w:rsidR="001B491B" w:rsidRPr="00D67F59">
          <w:rPr>
            <w:webHidden/>
          </w:rPr>
          <w:tab/>
        </w:r>
        <w:r w:rsidR="001B491B" w:rsidRPr="00D67F59">
          <w:rPr>
            <w:webHidden/>
          </w:rPr>
          <w:fldChar w:fldCharType="begin"/>
        </w:r>
        <w:r w:rsidR="001B491B" w:rsidRPr="00D67F59">
          <w:rPr>
            <w:webHidden/>
          </w:rPr>
          <w:instrText xml:space="preserve"> PAGEREF _Toc119435164 \h </w:instrText>
        </w:r>
        <w:r w:rsidR="001B491B" w:rsidRPr="00D67F59">
          <w:rPr>
            <w:webHidden/>
          </w:rPr>
        </w:r>
        <w:r w:rsidR="001B491B" w:rsidRPr="00D67F59">
          <w:rPr>
            <w:webHidden/>
          </w:rPr>
          <w:fldChar w:fldCharType="separate"/>
        </w:r>
        <w:r w:rsidR="00997E3B">
          <w:rPr>
            <w:webHidden/>
          </w:rPr>
          <w:t>30</w:t>
        </w:r>
        <w:r w:rsidR="001B491B" w:rsidRPr="00D67F59">
          <w:rPr>
            <w:webHidden/>
          </w:rPr>
          <w:fldChar w:fldCharType="end"/>
        </w:r>
      </w:hyperlink>
    </w:p>
    <w:p w14:paraId="2CB85B5C" w14:textId="21A606F0" w:rsidR="001B491B" w:rsidRPr="00B73606" w:rsidRDefault="00C517A3" w:rsidP="00B73606">
      <w:pPr>
        <w:pStyle w:val="TDC1"/>
        <w:rPr>
          <w:sz w:val="22"/>
          <w:szCs w:val="22"/>
          <w:lang w:val="es-MX" w:eastAsia="es-MX"/>
        </w:rPr>
      </w:pPr>
      <w:hyperlink w:anchor="_Toc119435165" w:history="1">
        <w:r w:rsidR="001B491B" w:rsidRPr="00D67F59">
          <w:rPr>
            <w:rStyle w:val="Hipervnculo"/>
            <w:rFonts w:eastAsia="Calibri" w:cs="Arial"/>
          </w:rPr>
          <w:t>1.8</w:t>
        </w:r>
        <w:r w:rsidR="001B491B" w:rsidRPr="00B73606">
          <w:rPr>
            <w:sz w:val="22"/>
            <w:szCs w:val="22"/>
            <w:lang w:val="es-MX" w:eastAsia="es-MX"/>
          </w:rPr>
          <w:tab/>
        </w:r>
        <w:r w:rsidR="001B491B" w:rsidRPr="00D67F59">
          <w:rPr>
            <w:rStyle w:val="Hipervnculo"/>
            <w:rFonts w:eastAsia="Calibri" w:cs="Arial"/>
          </w:rPr>
          <w:t>Clasificación de la confidencialidad.</w:t>
        </w:r>
        <w:r w:rsidR="001B491B" w:rsidRPr="00D67F59">
          <w:rPr>
            <w:webHidden/>
          </w:rPr>
          <w:tab/>
        </w:r>
        <w:r w:rsidR="001B491B" w:rsidRPr="00D67F59">
          <w:rPr>
            <w:webHidden/>
          </w:rPr>
          <w:fldChar w:fldCharType="begin"/>
        </w:r>
        <w:r w:rsidR="001B491B" w:rsidRPr="00D67F59">
          <w:rPr>
            <w:webHidden/>
          </w:rPr>
          <w:instrText xml:space="preserve"> PAGEREF _Toc119435165 \h </w:instrText>
        </w:r>
        <w:r w:rsidR="001B491B" w:rsidRPr="00D67F59">
          <w:rPr>
            <w:webHidden/>
          </w:rPr>
        </w:r>
        <w:r w:rsidR="001B491B" w:rsidRPr="00D67F59">
          <w:rPr>
            <w:webHidden/>
          </w:rPr>
          <w:fldChar w:fldCharType="separate"/>
        </w:r>
        <w:r w:rsidR="00997E3B">
          <w:rPr>
            <w:webHidden/>
          </w:rPr>
          <w:t>31</w:t>
        </w:r>
        <w:r w:rsidR="001B491B" w:rsidRPr="00D67F59">
          <w:rPr>
            <w:webHidden/>
          </w:rPr>
          <w:fldChar w:fldCharType="end"/>
        </w:r>
      </w:hyperlink>
    </w:p>
    <w:p w14:paraId="3795B40F" w14:textId="2F84E4A7" w:rsidR="001B491B" w:rsidRPr="00B73606" w:rsidRDefault="00C517A3" w:rsidP="00B73606">
      <w:pPr>
        <w:pStyle w:val="TDC1"/>
        <w:rPr>
          <w:sz w:val="22"/>
          <w:szCs w:val="22"/>
          <w:lang w:val="es-MX" w:eastAsia="es-MX"/>
        </w:rPr>
      </w:pPr>
      <w:hyperlink w:anchor="_Toc119435166" w:history="1">
        <w:r w:rsidR="001B491B" w:rsidRPr="00D67F59">
          <w:rPr>
            <w:rStyle w:val="Hipervnculo"/>
            <w:rFonts w:eastAsia="Calibri" w:cs="Arial"/>
          </w:rPr>
          <w:t>1.9</w:t>
        </w:r>
        <w:r w:rsidR="001B491B" w:rsidRPr="00B73606">
          <w:rPr>
            <w:sz w:val="22"/>
            <w:szCs w:val="22"/>
            <w:lang w:val="es-MX" w:eastAsia="es-MX"/>
          </w:rPr>
          <w:tab/>
        </w:r>
        <w:r w:rsidR="001B491B" w:rsidRPr="00D67F59">
          <w:rPr>
            <w:rStyle w:val="Hipervnculo"/>
            <w:rFonts w:eastAsia="Calibri" w:cs="Arial"/>
          </w:rPr>
          <w:t>Servicio Generación de Token</w:t>
        </w:r>
        <w:r w:rsidR="001B491B" w:rsidRPr="00D67F59">
          <w:rPr>
            <w:webHidden/>
          </w:rPr>
          <w:tab/>
        </w:r>
        <w:r w:rsidR="001B491B" w:rsidRPr="00D67F59">
          <w:rPr>
            <w:webHidden/>
          </w:rPr>
          <w:fldChar w:fldCharType="begin"/>
        </w:r>
        <w:r w:rsidR="001B491B" w:rsidRPr="00D67F59">
          <w:rPr>
            <w:webHidden/>
          </w:rPr>
          <w:instrText xml:space="preserve"> PAGEREF _Toc119435166 \h </w:instrText>
        </w:r>
        <w:r w:rsidR="001B491B" w:rsidRPr="00D67F59">
          <w:rPr>
            <w:webHidden/>
          </w:rPr>
        </w:r>
        <w:r w:rsidR="001B491B" w:rsidRPr="00D67F59">
          <w:rPr>
            <w:webHidden/>
          </w:rPr>
          <w:fldChar w:fldCharType="separate"/>
        </w:r>
        <w:r w:rsidR="00997E3B">
          <w:rPr>
            <w:webHidden/>
          </w:rPr>
          <w:t>31</w:t>
        </w:r>
        <w:r w:rsidR="001B491B" w:rsidRPr="00D67F59">
          <w:rPr>
            <w:webHidden/>
          </w:rPr>
          <w:fldChar w:fldCharType="end"/>
        </w:r>
      </w:hyperlink>
    </w:p>
    <w:p w14:paraId="052982E9" w14:textId="1B7AD72E" w:rsidR="001B491B" w:rsidRPr="00B73606" w:rsidRDefault="00C517A3" w:rsidP="00B73606">
      <w:pPr>
        <w:pStyle w:val="TDC3"/>
        <w:rPr>
          <w:noProof/>
          <w:sz w:val="22"/>
          <w:szCs w:val="22"/>
          <w:lang w:eastAsia="es-MX"/>
        </w:rPr>
      </w:pPr>
      <w:hyperlink w:anchor="_Toc119435167" w:history="1">
        <w:r w:rsidR="001B491B" w:rsidRPr="00D67F59">
          <w:rPr>
            <w:rStyle w:val="Hipervnculo"/>
            <w:rFonts w:eastAsia="Calibri" w:cs="Arial"/>
            <w:noProof/>
          </w:rPr>
          <w:t>1.9.1</w:t>
        </w:r>
        <w:r w:rsidR="001B491B" w:rsidRPr="00B73606">
          <w:rPr>
            <w:noProof/>
            <w:sz w:val="22"/>
            <w:szCs w:val="22"/>
            <w:lang w:eastAsia="es-MX"/>
          </w:rPr>
          <w:tab/>
        </w:r>
        <w:r w:rsidR="001B491B" w:rsidRPr="00D67F59">
          <w:rPr>
            <w:rStyle w:val="Hipervnculo"/>
            <w:rFonts w:eastAsia="Calibri" w:cs="Arial"/>
            <w:noProof/>
          </w:rPr>
          <w:t>Información general de operación</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_Toc119435167 \h </w:instrText>
        </w:r>
        <w:r w:rsidR="001B491B" w:rsidRPr="00D67F59">
          <w:rPr>
            <w:noProof/>
            <w:webHidden/>
          </w:rPr>
        </w:r>
        <w:r w:rsidR="001B491B" w:rsidRPr="00D67F59">
          <w:rPr>
            <w:noProof/>
            <w:webHidden/>
          </w:rPr>
          <w:fldChar w:fldCharType="separate"/>
        </w:r>
        <w:r w:rsidR="00997E3B">
          <w:rPr>
            <w:noProof/>
            <w:webHidden/>
          </w:rPr>
          <w:t>31</w:t>
        </w:r>
        <w:r w:rsidR="001B491B" w:rsidRPr="00D67F59">
          <w:rPr>
            <w:noProof/>
            <w:webHidden/>
          </w:rPr>
          <w:fldChar w:fldCharType="end"/>
        </w:r>
      </w:hyperlink>
    </w:p>
    <w:p w14:paraId="248FE7DB" w14:textId="0B739620" w:rsidR="001B491B" w:rsidRPr="00B73606" w:rsidRDefault="00C517A3" w:rsidP="00B73606">
      <w:pPr>
        <w:pStyle w:val="TDC3"/>
        <w:rPr>
          <w:noProof/>
          <w:sz w:val="22"/>
          <w:szCs w:val="22"/>
          <w:lang w:eastAsia="es-MX"/>
        </w:rPr>
      </w:pPr>
      <w:hyperlink w:anchor="_Toc119435168" w:history="1">
        <w:r w:rsidR="001B491B" w:rsidRPr="00D67F59">
          <w:rPr>
            <w:rStyle w:val="Hipervnculo"/>
            <w:rFonts w:eastAsia="Calibri" w:cs="Arial"/>
            <w:noProof/>
          </w:rPr>
          <w:t>1.9.2</w:t>
        </w:r>
        <w:r w:rsidR="001B491B" w:rsidRPr="00B73606">
          <w:rPr>
            <w:noProof/>
            <w:sz w:val="22"/>
            <w:szCs w:val="22"/>
            <w:lang w:eastAsia="es-MX"/>
          </w:rPr>
          <w:tab/>
        </w:r>
        <w:r w:rsidR="001B491B" w:rsidRPr="00D67F59">
          <w:rPr>
            <w:rStyle w:val="Hipervnculo"/>
            <w:rFonts w:eastAsia="Calibri" w:cs="Arial"/>
            <w:noProof/>
          </w:rPr>
          <w:t>Precondiciones</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_Toc119435168 \h </w:instrText>
        </w:r>
        <w:r w:rsidR="001B491B" w:rsidRPr="00D67F59">
          <w:rPr>
            <w:noProof/>
            <w:webHidden/>
          </w:rPr>
        </w:r>
        <w:r w:rsidR="001B491B" w:rsidRPr="00D67F59">
          <w:rPr>
            <w:noProof/>
            <w:webHidden/>
          </w:rPr>
          <w:fldChar w:fldCharType="separate"/>
        </w:r>
        <w:r w:rsidR="00997E3B">
          <w:rPr>
            <w:noProof/>
            <w:webHidden/>
          </w:rPr>
          <w:t>32</w:t>
        </w:r>
        <w:r w:rsidR="001B491B" w:rsidRPr="00D67F59">
          <w:rPr>
            <w:noProof/>
            <w:webHidden/>
          </w:rPr>
          <w:fldChar w:fldCharType="end"/>
        </w:r>
      </w:hyperlink>
    </w:p>
    <w:p w14:paraId="3FBE93C7" w14:textId="45A52D0D" w:rsidR="001B491B" w:rsidRPr="00B73606" w:rsidRDefault="00C517A3" w:rsidP="00B73606">
      <w:pPr>
        <w:pStyle w:val="TDC3"/>
        <w:rPr>
          <w:noProof/>
          <w:sz w:val="22"/>
          <w:szCs w:val="22"/>
          <w:lang w:eastAsia="es-MX"/>
        </w:rPr>
      </w:pPr>
      <w:hyperlink w:anchor="_Toc119435169" w:history="1">
        <w:r w:rsidR="001B491B" w:rsidRPr="00D67F59">
          <w:rPr>
            <w:rStyle w:val="Hipervnculo"/>
            <w:rFonts w:eastAsia="Calibri" w:cs="Arial"/>
            <w:noProof/>
          </w:rPr>
          <w:t>1.9.3</w:t>
        </w:r>
        <w:r w:rsidR="001B491B" w:rsidRPr="00B73606">
          <w:rPr>
            <w:noProof/>
            <w:sz w:val="22"/>
            <w:szCs w:val="22"/>
            <w:lang w:eastAsia="es-MX"/>
          </w:rPr>
          <w:tab/>
        </w:r>
        <w:r w:rsidR="001B491B" w:rsidRPr="00D67F59">
          <w:rPr>
            <w:rStyle w:val="Hipervnculo"/>
            <w:rFonts w:eastAsia="Calibri" w:cs="Arial"/>
            <w:noProof/>
          </w:rPr>
          <w:t>Postcondiciones</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_Toc119435169 \h </w:instrText>
        </w:r>
        <w:r w:rsidR="001B491B" w:rsidRPr="00D67F59">
          <w:rPr>
            <w:noProof/>
            <w:webHidden/>
          </w:rPr>
        </w:r>
        <w:r w:rsidR="001B491B" w:rsidRPr="00D67F59">
          <w:rPr>
            <w:noProof/>
            <w:webHidden/>
          </w:rPr>
          <w:fldChar w:fldCharType="separate"/>
        </w:r>
        <w:r w:rsidR="00997E3B">
          <w:rPr>
            <w:noProof/>
            <w:webHidden/>
          </w:rPr>
          <w:t>32</w:t>
        </w:r>
        <w:r w:rsidR="001B491B" w:rsidRPr="00D67F59">
          <w:rPr>
            <w:noProof/>
            <w:webHidden/>
          </w:rPr>
          <w:fldChar w:fldCharType="end"/>
        </w:r>
      </w:hyperlink>
    </w:p>
    <w:p w14:paraId="0D37FD42" w14:textId="542CE892" w:rsidR="001B491B" w:rsidRPr="00B73606" w:rsidRDefault="00C517A3" w:rsidP="00B73606">
      <w:pPr>
        <w:pStyle w:val="TDC3"/>
        <w:rPr>
          <w:noProof/>
          <w:sz w:val="22"/>
          <w:szCs w:val="22"/>
          <w:lang w:eastAsia="es-MX"/>
        </w:rPr>
      </w:pPr>
      <w:hyperlink w:anchor="_Toc119435170" w:history="1">
        <w:r w:rsidR="001B491B" w:rsidRPr="00D67F59">
          <w:rPr>
            <w:rStyle w:val="Hipervnculo"/>
            <w:rFonts w:eastAsia="Calibri" w:cs="Arial"/>
            <w:noProof/>
          </w:rPr>
          <w:t>1.9.4</w:t>
        </w:r>
        <w:r w:rsidR="001B491B" w:rsidRPr="00B73606">
          <w:rPr>
            <w:noProof/>
            <w:sz w:val="22"/>
            <w:szCs w:val="22"/>
            <w:lang w:eastAsia="es-MX"/>
          </w:rPr>
          <w:tab/>
        </w:r>
        <w:r w:rsidR="001B491B" w:rsidRPr="00D67F59">
          <w:rPr>
            <w:rStyle w:val="Hipervnculo"/>
            <w:rFonts w:eastAsia="Calibri" w:cs="Arial"/>
            <w:noProof/>
          </w:rPr>
          <w:t>loginWS</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_Toc119435170 \h </w:instrText>
        </w:r>
        <w:r w:rsidR="001B491B" w:rsidRPr="00D67F59">
          <w:rPr>
            <w:noProof/>
            <w:webHidden/>
          </w:rPr>
        </w:r>
        <w:r w:rsidR="001B491B" w:rsidRPr="00D67F59">
          <w:rPr>
            <w:noProof/>
            <w:webHidden/>
          </w:rPr>
          <w:fldChar w:fldCharType="separate"/>
        </w:r>
        <w:r w:rsidR="00997E3B">
          <w:rPr>
            <w:noProof/>
            <w:webHidden/>
          </w:rPr>
          <w:t>32</w:t>
        </w:r>
        <w:r w:rsidR="001B491B" w:rsidRPr="00D67F59">
          <w:rPr>
            <w:noProof/>
            <w:webHidden/>
          </w:rPr>
          <w:fldChar w:fldCharType="end"/>
        </w:r>
      </w:hyperlink>
    </w:p>
    <w:p w14:paraId="37FB76CA" w14:textId="78679B93" w:rsidR="001B491B" w:rsidRPr="00B73606" w:rsidRDefault="00C517A3" w:rsidP="00B73606">
      <w:pPr>
        <w:pStyle w:val="TDC1"/>
        <w:rPr>
          <w:sz w:val="22"/>
          <w:szCs w:val="22"/>
          <w:lang w:val="es-MX" w:eastAsia="es-MX"/>
        </w:rPr>
      </w:pPr>
      <w:hyperlink w:anchor="_Toc119435171" w:history="1">
        <w:r w:rsidR="001B491B" w:rsidRPr="00D67F59">
          <w:rPr>
            <w:rStyle w:val="Hipervnculo"/>
            <w:rFonts w:eastAsia="Calibri" w:cs="Arial"/>
          </w:rPr>
          <w:t>1.10</w:t>
        </w:r>
        <w:r w:rsidR="001B491B" w:rsidRPr="00B73606">
          <w:rPr>
            <w:sz w:val="22"/>
            <w:szCs w:val="22"/>
            <w:lang w:val="es-MX" w:eastAsia="es-MX"/>
          </w:rPr>
          <w:tab/>
        </w:r>
        <w:r w:rsidR="001B491B" w:rsidRPr="00D67F59">
          <w:rPr>
            <w:rStyle w:val="Hipervnculo"/>
            <w:rFonts w:eastAsia="Calibri" w:cs="Arial"/>
          </w:rPr>
          <w:t>Servicio Registro de Suspensión</w:t>
        </w:r>
        <w:r w:rsidR="001B491B" w:rsidRPr="00D67F59">
          <w:rPr>
            <w:webHidden/>
          </w:rPr>
          <w:tab/>
        </w:r>
        <w:r w:rsidR="001B491B" w:rsidRPr="00D67F59">
          <w:rPr>
            <w:webHidden/>
          </w:rPr>
          <w:fldChar w:fldCharType="begin"/>
        </w:r>
        <w:r w:rsidR="001B491B" w:rsidRPr="00D67F59">
          <w:rPr>
            <w:webHidden/>
          </w:rPr>
          <w:instrText xml:space="preserve"> PAGEREF _Toc119435171 \h </w:instrText>
        </w:r>
        <w:r w:rsidR="001B491B" w:rsidRPr="00D67F59">
          <w:rPr>
            <w:webHidden/>
          </w:rPr>
        </w:r>
        <w:r w:rsidR="001B491B" w:rsidRPr="00D67F59">
          <w:rPr>
            <w:webHidden/>
          </w:rPr>
          <w:fldChar w:fldCharType="separate"/>
        </w:r>
        <w:r w:rsidR="00997E3B">
          <w:rPr>
            <w:webHidden/>
          </w:rPr>
          <w:t>34</w:t>
        </w:r>
        <w:r w:rsidR="001B491B" w:rsidRPr="00D67F59">
          <w:rPr>
            <w:webHidden/>
          </w:rPr>
          <w:fldChar w:fldCharType="end"/>
        </w:r>
      </w:hyperlink>
    </w:p>
    <w:p w14:paraId="4508E47F" w14:textId="551F9085" w:rsidR="001B491B" w:rsidRPr="00B73606" w:rsidRDefault="00C517A3" w:rsidP="00B73606">
      <w:pPr>
        <w:pStyle w:val="TDC3"/>
        <w:rPr>
          <w:noProof/>
          <w:sz w:val="22"/>
          <w:szCs w:val="22"/>
          <w:lang w:eastAsia="es-MX"/>
        </w:rPr>
      </w:pPr>
      <w:hyperlink w:anchor="_Toc119435172" w:history="1">
        <w:r w:rsidR="001B491B" w:rsidRPr="00D67F59">
          <w:rPr>
            <w:rStyle w:val="Hipervnculo"/>
            <w:rFonts w:eastAsia="Calibri" w:cs="Arial"/>
            <w:noProof/>
          </w:rPr>
          <w:t>1.10.1</w:t>
        </w:r>
        <w:r w:rsidR="001B491B" w:rsidRPr="00B73606">
          <w:rPr>
            <w:noProof/>
            <w:sz w:val="22"/>
            <w:szCs w:val="22"/>
            <w:lang w:eastAsia="es-MX"/>
          </w:rPr>
          <w:tab/>
        </w:r>
        <w:r w:rsidR="001B491B" w:rsidRPr="00D67F59">
          <w:rPr>
            <w:rStyle w:val="Hipervnculo"/>
            <w:rFonts w:eastAsia="Calibri" w:cs="Arial"/>
            <w:noProof/>
          </w:rPr>
          <w:t>Información general de operación</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_Toc119435172 \h </w:instrText>
        </w:r>
        <w:r w:rsidR="001B491B" w:rsidRPr="00D67F59">
          <w:rPr>
            <w:noProof/>
            <w:webHidden/>
          </w:rPr>
        </w:r>
        <w:r w:rsidR="001B491B" w:rsidRPr="00D67F59">
          <w:rPr>
            <w:noProof/>
            <w:webHidden/>
          </w:rPr>
          <w:fldChar w:fldCharType="separate"/>
        </w:r>
        <w:r w:rsidR="00997E3B">
          <w:rPr>
            <w:noProof/>
            <w:webHidden/>
          </w:rPr>
          <w:t>34</w:t>
        </w:r>
        <w:r w:rsidR="001B491B" w:rsidRPr="00D67F59">
          <w:rPr>
            <w:noProof/>
            <w:webHidden/>
          </w:rPr>
          <w:fldChar w:fldCharType="end"/>
        </w:r>
      </w:hyperlink>
    </w:p>
    <w:p w14:paraId="0132B010" w14:textId="69DFC461" w:rsidR="001B491B" w:rsidRPr="00B73606" w:rsidRDefault="00C517A3" w:rsidP="00B73606">
      <w:pPr>
        <w:pStyle w:val="TDC3"/>
        <w:rPr>
          <w:noProof/>
          <w:sz w:val="22"/>
          <w:szCs w:val="22"/>
          <w:lang w:eastAsia="es-MX"/>
        </w:rPr>
      </w:pPr>
      <w:hyperlink w:anchor="_Toc119435173" w:history="1">
        <w:r w:rsidR="001B491B" w:rsidRPr="00D67F59">
          <w:rPr>
            <w:rStyle w:val="Hipervnculo"/>
            <w:rFonts w:eastAsia="Calibri" w:cs="Arial"/>
            <w:noProof/>
          </w:rPr>
          <w:t>1.10.2</w:t>
        </w:r>
        <w:r w:rsidR="001B491B" w:rsidRPr="00B73606">
          <w:rPr>
            <w:noProof/>
            <w:sz w:val="22"/>
            <w:szCs w:val="22"/>
            <w:lang w:eastAsia="es-MX"/>
          </w:rPr>
          <w:tab/>
        </w:r>
        <w:r w:rsidR="001B491B" w:rsidRPr="00D67F59">
          <w:rPr>
            <w:rStyle w:val="Hipervnculo"/>
            <w:rFonts w:eastAsia="Calibri" w:cs="Arial"/>
            <w:noProof/>
          </w:rPr>
          <w:t>Precondiciones</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_Toc119435173 \h </w:instrText>
        </w:r>
        <w:r w:rsidR="001B491B" w:rsidRPr="00D67F59">
          <w:rPr>
            <w:noProof/>
            <w:webHidden/>
          </w:rPr>
        </w:r>
        <w:r w:rsidR="001B491B" w:rsidRPr="00D67F59">
          <w:rPr>
            <w:noProof/>
            <w:webHidden/>
          </w:rPr>
          <w:fldChar w:fldCharType="separate"/>
        </w:r>
        <w:r w:rsidR="00997E3B">
          <w:rPr>
            <w:noProof/>
            <w:webHidden/>
          </w:rPr>
          <w:t>34</w:t>
        </w:r>
        <w:r w:rsidR="001B491B" w:rsidRPr="00D67F59">
          <w:rPr>
            <w:noProof/>
            <w:webHidden/>
          </w:rPr>
          <w:fldChar w:fldCharType="end"/>
        </w:r>
      </w:hyperlink>
    </w:p>
    <w:p w14:paraId="1098F3B6" w14:textId="166FBC8D" w:rsidR="001B491B" w:rsidRPr="00B73606" w:rsidRDefault="00C517A3" w:rsidP="00B73606">
      <w:pPr>
        <w:pStyle w:val="TDC3"/>
        <w:rPr>
          <w:noProof/>
          <w:sz w:val="22"/>
          <w:szCs w:val="22"/>
          <w:lang w:eastAsia="es-MX"/>
        </w:rPr>
      </w:pPr>
      <w:hyperlink w:anchor="_Toc119435174" w:history="1">
        <w:r w:rsidR="001B491B" w:rsidRPr="00D67F59">
          <w:rPr>
            <w:rStyle w:val="Hipervnculo"/>
            <w:rFonts w:eastAsia="Calibri" w:cs="Arial"/>
            <w:noProof/>
          </w:rPr>
          <w:t>1.10.3</w:t>
        </w:r>
        <w:r w:rsidR="001B491B" w:rsidRPr="00B73606">
          <w:rPr>
            <w:noProof/>
            <w:sz w:val="22"/>
            <w:szCs w:val="22"/>
            <w:lang w:eastAsia="es-MX"/>
          </w:rPr>
          <w:tab/>
        </w:r>
        <w:r w:rsidR="001B491B" w:rsidRPr="00D67F59">
          <w:rPr>
            <w:rStyle w:val="Hipervnculo"/>
            <w:rFonts w:eastAsia="Calibri" w:cs="Arial"/>
            <w:noProof/>
          </w:rPr>
          <w:t>Postcondiciones</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_Toc119435174 \h </w:instrText>
        </w:r>
        <w:r w:rsidR="001B491B" w:rsidRPr="00D67F59">
          <w:rPr>
            <w:noProof/>
            <w:webHidden/>
          </w:rPr>
        </w:r>
        <w:r w:rsidR="001B491B" w:rsidRPr="00D67F59">
          <w:rPr>
            <w:noProof/>
            <w:webHidden/>
          </w:rPr>
          <w:fldChar w:fldCharType="separate"/>
        </w:r>
        <w:r w:rsidR="00997E3B">
          <w:rPr>
            <w:noProof/>
            <w:webHidden/>
          </w:rPr>
          <w:t>34</w:t>
        </w:r>
        <w:r w:rsidR="001B491B" w:rsidRPr="00D67F59">
          <w:rPr>
            <w:noProof/>
            <w:webHidden/>
          </w:rPr>
          <w:fldChar w:fldCharType="end"/>
        </w:r>
      </w:hyperlink>
    </w:p>
    <w:p w14:paraId="56CA52CD" w14:textId="5C9E171E" w:rsidR="001B491B" w:rsidRPr="00B73606" w:rsidRDefault="00C517A3" w:rsidP="00B73606">
      <w:pPr>
        <w:pStyle w:val="TDC3"/>
        <w:rPr>
          <w:noProof/>
          <w:sz w:val="22"/>
          <w:szCs w:val="22"/>
          <w:lang w:eastAsia="es-MX"/>
        </w:rPr>
      </w:pPr>
      <w:hyperlink w:anchor="_Toc119435175" w:history="1">
        <w:r w:rsidR="001B491B" w:rsidRPr="00D67F59">
          <w:rPr>
            <w:rStyle w:val="Hipervnculo"/>
            <w:rFonts w:eastAsia="Calibri" w:cs="Arial"/>
            <w:noProof/>
          </w:rPr>
          <w:t>1.10.4</w:t>
        </w:r>
        <w:r w:rsidR="001B491B" w:rsidRPr="00B73606">
          <w:rPr>
            <w:noProof/>
            <w:sz w:val="22"/>
            <w:szCs w:val="22"/>
            <w:lang w:eastAsia="es-MX"/>
          </w:rPr>
          <w:tab/>
        </w:r>
        <w:r w:rsidR="001B491B" w:rsidRPr="00D67F59">
          <w:rPr>
            <w:rStyle w:val="Hipervnculo"/>
            <w:rFonts w:eastAsia="Calibri" w:cs="Arial"/>
            <w:noProof/>
          </w:rPr>
          <w:t>Registro suspensión de servicios de radiodifusión</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_Toc119435175 \h </w:instrText>
        </w:r>
        <w:r w:rsidR="001B491B" w:rsidRPr="00D67F59">
          <w:rPr>
            <w:noProof/>
            <w:webHidden/>
          </w:rPr>
        </w:r>
        <w:r w:rsidR="001B491B" w:rsidRPr="00D67F59">
          <w:rPr>
            <w:noProof/>
            <w:webHidden/>
          </w:rPr>
          <w:fldChar w:fldCharType="separate"/>
        </w:r>
        <w:r w:rsidR="00997E3B">
          <w:rPr>
            <w:noProof/>
            <w:webHidden/>
          </w:rPr>
          <w:t>34</w:t>
        </w:r>
        <w:r w:rsidR="001B491B" w:rsidRPr="00D67F59">
          <w:rPr>
            <w:noProof/>
            <w:webHidden/>
          </w:rPr>
          <w:fldChar w:fldCharType="end"/>
        </w:r>
      </w:hyperlink>
    </w:p>
    <w:p w14:paraId="2AD764F8" w14:textId="1FB49C64" w:rsidR="001B491B" w:rsidRPr="00B73606" w:rsidRDefault="00C517A3" w:rsidP="00B73606">
      <w:pPr>
        <w:pStyle w:val="TDC1"/>
        <w:rPr>
          <w:sz w:val="22"/>
          <w:szCs w:val="22"/>
          <w:lang w:val="es-MX" w:eastAsia="es-MX"/>
        </w:rPr>
      </w:pPr>
      <w:hyperlink w:anchor="_Toc119435176" w:history="1">
        <w:r w:rsidR="001B491B" w:rsidRPr="00D67F59">
          <w:rPr>
            <w:rStyle w:val="Hipervnculo"/>
            <w:rFonts w:eastAsia="Calibri" w:cs="Arial"/>
          </w:rPr>
          <w:t>1.11</w:t>
        </w:r>
        <w:r w:rsidR="001B491B" w:rsidRPr="00B73606">
          <w:rPr>
            <w:sz w:val="22"/>
            <w:szCs w:val="22"/>
            <w:lang w:val="es-MX" w:eastAsia="es-MX"/>
          </w:rPr>
          <w:tab/>
        </w:r>
        <w:r w:rsidR="001B491B" w:rsidRPr="00D67F59">
          <w:rPr>
            <w:rStyle w:val="Hipervnculo"/>
            <w:rFonts w:eastAsia="Calibri" w:cs="Arial"/>
          </w:rPr>
          <w:t>Servicio Modificación de Suspensión</w:t>
        </w:r>
        <w:r w:rsidR="001B491B" w:rsidRPr="00D67F59">
          <w:rPr>
            <w:webHidden/>
          </w:rPr>
          <w:tab/>
        </w:r>
        <w:r w:rsidR="001B491B" w:rsidRPr="00D67F59">
          <w:rPr>
            <w:webHidden/>
          </w:rPr>
          <w:fldChar w:fldCharType="begin"/>
        </w:r>
        <w:r w:rsidR="001B491B" w:rsidRPr="00D67F59">
          <w:rPr>
            <w:webHidden/>
          </w:rPr>
          <w:instrText xml:space="preserve"> PAGEREF _Toc119435176 \h </w:instrText>
        </w:r>
        <w:r w:rsidR="001B491B" w:rsidRPr="00D67F59">
          <w:rPr>
            <w:webHidden/>
          </w:rPr>
        </w:r>
        <w:r w:rsidR="001B491B" w:rsidRPr="00D67F59">
          <w:rPr>
            <w:webHidden/>
          </w:rPr>
          <w:fldChar w:fldCharType="separate"/>
        </w:r>
        <w:r w:rsidR="00997E3B">
          <w:rPr>
            <w:webHidden/>
          </w:rPr>
          <w:t>40</w:t>
        </w:r>
        <w:r w:rsidR="001B491B" w:rsidRPr="00D67F59">
          <w:rPr>
            <w:webHidden/>
          </w:rPr>
          <w:fldChar w:fldCharType="end"/>
        </w:r>
      </w:hyperlink>
    </w:p>
    <w:p w14:paraId="24493BD6" w14:textId="30261FE6" w:rsidR="001B491B" w:rsidRPr="00B73606" w:rsidRDefault="00C517A3" w:rsidP="00B73606">
      <w:pPr>
        <w:pStyle w:val="TDC3"/>
        <w:rPr>
          <w:noProof/>
          <w:sz w:val="22"/>
          <w:szCs w:val="22"/>
          <w:lang w:eastAsia="es-MX"/>
        </w:rPr>
      </w:pPr>
      <w:hyperlink w:anchor="_Toc119435177" w:history="1">
        <w:r w:rsidR="001B491B" w:rsidRPr="00D67F59">
          <w:rPr>
            <w:rStyle w:val="Hipervnculo"/>
            <w:rFonts w:eastAsia="Calibri" w:cs="Arial"/>
            <w:noProof/>
          </w:rPr>
          <w:t>1.11.1</w:t>
        </w:r>
        <w:r w:rsidR="001B491B" w:rsidRPr="00B73606">
          <w:rPr>
            <w:noProof/>
            <w:sz w:val="22"/>
            <w:szCs w:val="22"/>
            <w:lang w:eastAsia="es-MX"/>
          </w:rPr>
          <w:tab/>
        </w:r>
        <w:r w:rsidR="001B491B" w:rsidRPr="00D67F59">
          <w:rPr>
            <w:rStyle w:val="Hipervnculo"/>
            <w:rFonts w:eastAsia="Calibri" w:cs="Arial"/>
            <w:noProof/>
          </w:rPr>
          <w:t>Información general de operación</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_Toc119435177 \h </w:instrText>
        </w:r>
        <w:r w:rsidR="001B491B" w:rsidRPr="00D67F59">
          <w:rPr>
            <w:noProof/>
            <w:webHidden/>
          </w:rPr>
        </w:r>
        <w:r w:rsidR="001B491B" w:rsidRPr="00D67F59">
          <w:rPr>
            <w:noProof/>
            <w:webHidden/>
          </w:rPr>
          <w:fldChar w:fldCharType="separate"/>
        </w:r>
        <w:r w:rsidR="00997E3B">
          <w:rPr>
            <w:noProof/>
            <w:webHidden/>
          </w:rPr>
          <w:t>40</w:t>
        </w:r>
        <w:r w:rsidR="001B491B" w:rsidRPr="00D67F59">
          <w:rPr>
            <w:noProof/>
            <w:webHidden/>
          </w:rPr>
          <w:fldChar w:fldCharType="end"/>
        </w:r>
      </w:hyperlink>
    </w:p>
    <w:p w14:paraId="28894DFF" w14:textId="112FE5E4" w:rsidR="001B491B" w:rsidRPr="00B73606" w:rsidRDefault="00C517A3" w:rsidP="00B73606">
      <w:pPr>
        <w:pStyle w:val="TDC3"/>
        <w:rPr>
          <w:noProof/>
          <w:sz w:val="22"/>
          <w:szCs w:val="22"/>
          <w:lang w:eastAsia="es-MX"/>
        </w:rPr>
      </w:pPr>
      <w:hyperlink w:anchor="_Toc119435178" w:history="1">
        <w:r w:rsidR="001B491B" w:rsidRPr="00D67F59">
          <w:rPr>
            <w:rStyle w:val="Hipervnculo"/>
            <w:rFonts w:eastAsia="Calibri" w:cs="Arial"/>
            <w:noProof/>
          </w:rPr>
          <w:t>1.11.2</w:t>
        </w:r>
        <w:r w:rsidR="001B491B" w:rsidRPr="00B73606">
          <w:rPr>
            <w:noProof/>
            <w:sz w:val="22"/>
            <w:szCs w:val="22"/>
            <w:lang w:eastAsia="es-MX"/>
          </w:rPr>
          <w:tab/>
        </w:r>
        <w:r w:rsidR="001B491B" w:rsidRPr="00D67F59">
          <w:rPr>
            <w:rStyle w:val="Hipervnculo"/>
            <w:rFonts w:eastAsia="Calibri" w:cs="Arial"/>
            <w:noProof/>
          </w:rPr>
          <w:t>Precondiciones</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_Toc119435178 \h </w:instrText>
        </w:r>
        <w:r w:rsidR="001B491B" w:rsidRPr="00D67F59">
          <w:rPr>
            <w:noProof/>
            <w:webHidden/>
          </w:rPr>
        </w:r>
        <w:r w:rsidR="001B491B" w:rsidRPr="00D67F59">
          <w:rPr>
            <w:noProof/>
            <w:webHidden/>
          </w:rPr>
          <w:fldChar w:fldCharType="separate"/>
        </w:r>
        <w:r w:rsidR="00997E3B">
          <w:rPr>
            <w:noProof/>
            <w:webHidden/>
          </w:rPr>
          <w:t>40</w:t>
        </w:r>
        <w:r w:rsidR="001B491B" w:rsidRPr="00D67F59">
          <w:rPr>
            <w:noProof/>
            <w:webHidden/>
          </w:rPr>
          <w:fldChar w:fldCharType="end"/>
        </w:r>
      </w:hyperlink>
    </w:p>
    <w:p w14:paraId="3681ED87" w14:textId="2499C233" w:rsidR="001B491B" w:rsidRPr="00B73606" w:rsidRDefault="00C517A3" w:rsidP="00B73606">
      <w:pPr>
        <w:pStyle w:val="TDC3"/>
        <w:rPr>
          <w:noProof/>
          <w:sz w:val="22"/>
          <w:szCs w:val="22"/>
          <w:lang w:eastAsia="es-MX"/>
        </w:rPr>
      </w:pPr>
      <w:hyperlink w:anchor="_Toc119435179" w:history="1">
        <w:r w:rsidR="001B491B" w:rsidRPr="00D67F59">
          <w:rPr>
            <w:rStyle w:val="Hipervnculo"/>
            <w:rFonts w:eastAsia="Calibri" w:cs="Arial"/>
            <w:noProof/>
          </w:rPr>
          <w:t>1.11.3</w:t>
        </w:r>
        <w:r w:rsidR="001B491B" w:rsidRPr="00B73606">
          <w:rPr>
            <w:noProof/>
            <w:sz w:val="22"/>
            <w:szCs w:val="22"/>
            <w:lang w:eastAsia="es-MX"/>
          </w:rPr>
          <w:tab/>
        </w:r>
        <w:r w:rsidR="001B491B" w:rsidRPr="00D67F59">
          <w:rPr>
            <w:rStyle w:val="Hipervnculo"/>
            <w:rFonts w:eastAsia="Calibri" w:cs="Arial"/>
            <w:noProof/>
          </w:rPr>
          <w:t>Postcondiciones</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_Toc119435179 \h </w:instrText>
        </w:r>
        <w:r w:rsidR="001B491B" w:rsidRPr="00D67F59">
          <w:rPr>
            <w:noProof/>
            <w:webHidden/>
          </w:rPr>
        </w:r>
        <w:r w:rsidR="001B491B" w:rsidRPr="00D67F59">
          <w:rPr>
            <w:noProof/>
            <w:webHidden/>
          </w:rPr>
          <w:fldChar w:fldCharType="separate"/>
        </w:r>
        <w:r w:rsidR="00997E3B">
          <w:rPr>
            <w:noProof/>
            <w:webHidden/>
          </w:rPr>
          <w:t>40</w:t>
        </w:r>
        <w:r w:rsidR="001B491B" w:rsidRPr="00D67F59">
          <w:rPr>
            <w:noProof/>
            <w:webHidden/>
          </w:rPr>
          <w:fldChar w:fldCharType="end"/>
        </w:r>
      </w:hyperlink>
    </w:p>
    <w:p w14:paraId="31822F3B" w14:textId="7AE38370" w:rsidR="001B491B" w:rsidRPr="00B73606" w:rsidRDefault="00C517A3" w:rsidP="00B73606">
      <w:pPr>
        <w:pStyle w:val="TDC3"/>
        <w:rPr>
          <w:noProof/>
          <w:sz w:val="22"/>
          <w:szCs w:val="22"/>
          <w:lang w:eastAsia="es-MX"/>
        </w:rPr>
      </w:pPr>
      <w:hyperlink w:anchor="_Toc119435180" w:history="1">
        <w:r w:rsidR="001B491B" w:rsidRPr="00D67F59">
          <w:rPr>
            <w:rStyle w:val="Hipervnculo"/>
            <w:rFonts w:eastAsia="Calibri" w:cs="Arial"/>
            <w:noProof/>
          </w:rPr>
          <w:t>1.11.4</w:t>
        </w:r>
        <w:r w:rsidR="001B491B" w:rsidRPr="00B73606">
          <w:rPr>
            <w:noProof/>
            <w:sz w:val="22"/>
            <w:szCs w:val="22"/>
            <w:lang w:eastAsia="es-MX"/>
          </w:rPr>
          <w:tab/>
        </w:r>
        <w:r w:rsidR="001B491B" w:rsidRPr="00D67F59">
          <w:rPr>
            <w:rStyle w:val="Hipervnculo"/>
            <w:rFonts w:eastAsia="Calibri" w:cs="Arial"/>
            <w:noProof/>
          </w:rPr>
          <w:t>Modificación suspensión de servicios de radiodifusión</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_Toc119435180 \h </w:instrText>
        </w:r>
        <w:r w:rsidR="001B491B" w:rsidRPr="00D67F59">
          <w:rPr>
            <w:noProof/>
            <w:webHidden/>
          </w:rPr>
        </w:r>
        <w:r w:rsidR="001B491B" w:rsidRPr="00D67F59">
          <w:rPr>
            <w:noProof/>
            <w:webHidden/>
          </w:rPr>
          <w:fldChar w:fldCharType="separate"/>
        </w:r>
        <w:r w:rsidR="00997E3B">
          <w:rPr>
            <w:noProof/>
            <w:webHidden/>
          </w:rPr>
          <w:t>40</w:t>
        </w:r>
        <w:r w:rsidR="001B491B" w:rsidRPr="00D67F59">
          <w:rPr>
            <w:noProof/>
            <w:webHidden/>
          </w:rPr>
          <w:fldChar w:fldCharType="end"/>
        </w:r>
      </w:hyperlink>
    </w:p>
    <w:p w14:paraId="6A5AC671" w14:textId="1203BFD6" w:rsidR="001B491B" w:rsidRPr="00B73606" w:rsidRDefault="00C517A3" w:rsidP="00B73606">
      <w:pPr>
        <w:pStyle w:val="TDC1"/>
        <w:rPr>
          <w:sz w:val="22"/>
          <w:szCs w:val="22"/>
          <w:lang w:val="es-MX" w:eastAsia="es-MX"/>
        </w:rPr>
      </w:pPr>
      <w:hyperlink w:anchor="_Toc119435181" w:history="1">
        <w:r w:rsidR="001B491B" w:rsidRPr="00D67F59">
          <w:rPr>
            <w:rStyle w:val="Hipervnculo"/>
            <w:rFonts w:eastAsia="Calibri" w:cs="Arial"/>
          </w:rPr>
          <w:t>1.12</w:t>
        </w:r>
        <w:r w:rsidR="001B491B" w:rsidRPr="00B73606">
          <w:rPr>
            <w:sz w:val="22"/>
            <w:szCs w:val="22"/>
            <w:lang w:val="es-MX" w:eastAsia="es-MX"/>
          </w:rPr>
          <w:tab/>
        </w:r>
        <w:r w:rsidR="001B491B" w:rsidRPr="00D67F59">
          <w:rPr>
            <w:rStyle w:val="Hipervnculo"/>
            <w:rFonts w:eastAsia="Calibri" w:cs="Arial"/>
          </w:rPr>
          <w:t>Servicio Eliminación de Suspensión</w:t>
        </w:r>
        <w:r w:rsidR="001B491B" w:rsidRPr="00D67F59">
          <w:rPr>
            <w:webHidden/>
          </w:rPr>
          <w:tab/>
        </w:r>
        <w:r w:rsidR="001B491B" w:rsidRPr="00D67F59">
          <w:rPr>
            <w:webHidden/>
          </w:rPr>
          <w:fldChar w:fldCharType="begin"/>
        </w:r>
        <w:r w:rsidR="001B491B" w:rsidRPr="00D67F59">
          <w:rPr>
            <w:webHidden/>
          </w:rPr>
          <w:instrText xml:space="preserve"> PAGEREF _Toc119435181 \h </w:instrText>
        </w:r>
        <w:r w:rsidR="001B491B" w:rsidRPr="00D67F59">
          <w:rPr>
            <w:webHidden/>
          </w:rPr>
        </w:r>
        <w:r w:rsidR="001B491B" w:rsidRPr="00D67F59">
          <w:rPr>
            <w:webHidden/>
          </w:rPr>
          <w:fldChar w:fldCharType="separate"/>
        </w:r>
        <w:r w:rsidR="00997E3B">
          <w:rPr>
            <w:webHidden/>
          </w:rPr>
          <w:t>46</w:t>
        </w:r>
        <w:r w:rsidR="001B491B" w:rsidRPr="00D67F59">
          <w:rPr>
            <w:webHidden/>
          </w:rPr>
          <w:fldChar w:fldCharType="end"/>
        </w:r>
      </w:hyperlink>
    </w:p>
    <w:p w14:paraId="377BDF5A" w14:textId="0BC1048B" w:rsidR="001B491B" w:rsidRPr="00B73606" w:rsidRDefault="00C517A3" w:rsidP="00B73606">
      <w:pPr>
        <w:pStyle w:val="TDC3"/>
        <w:rPr>
          <w:noProof/>
          <w:sz w:val="22"/>
          <w:szCs w:val="22"/>
          <w:lang w:eastAsia="es-MX"/>
        </w:rPr>
      </w:pPr>
      <w:hyperlink w:anchor="_Toc119435182" w:history="1">
        <w:r w:rsidR="001B491B" w:rsidRPr="00D67F59">
          <w:rPr>
            <w:rStyle w:val="Hipervnculo"/>
            <w:rFonts w:eastAsia="Calibri" w:cs="Arial"/>
            <w:noProof/>
          </w:rPr>
          <w:t>1.12.1</w:t>
        </w:r>
        <w:r w:rsidR="001B491B" w:rsidRPr="00B73606">
          <w:rPr>
            <w:noProof/>
            <w:sz w:val="22"/>
            <w:szCs w:val="22"/>
            <w:lang w:eastAsia="es-MX"/>
          </w:rPr>
          <w:tab/>
        </w:r>
        <w:r w:rsidR="001B491B" w:rsidRPr="00D67F59">
          <w:rPr>
            <w:rStyle w:val="Hipervnculo"/>
            <w:rFonts w:eastAsia="Calibri" w:cs="Arial"/>
            <w:noProof/>
          </w:rPr>
          <w:t>Información general de operación</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_Toc119435182 \h </w:instrText>
        </w:r>
        <w:r w:rsidR="001B491B" w:rsidRPr="00D67F59">
          <w:rPr>
            <w:noProof/>
            <w:webHidden/>
          </w:rPr>
        </w:r>
        <w:r w:rsidR="001B491B" w:rsidRPr="00D67F59">
          <w:rPr>
            <w:noProof/>
            <w:webHidden/>
          </w:rPr>
          <w:fldChar w:fldCharType="separate"/>
        </w:r>
        <w:r w:rsidR="00997E3B">
          <w:rPr>
            <w:noProof/>
            <w:webHidden/>
          </w:rPr>
          <w:t>46</w:t>
        </w:r>
        <w:r w:rsidR="001B491B" w:rsidRPr="00D67F59">
          <w:rPr>
            <w:noProof/>
            <w:webHidden/>
          </w:rPr>
          <w:fldChar w:fldCharType="end"/>
        </w:r>
      </w:hyperlink>
    </w:p>
    <w:p w14:paraId="263454AA" w14:textId="25EA7CA4" w:rsidR="001B491B" w:rsidRPr="00B73606" w:rsidRDefault="00C517A3" w:rsidP="00B73606">
      <w:pPr>
        <w:pStyle w:val="TDC3"/>
        <w:rPr>
          <w:noProof/>
          <w:sz w:val="22"/>
          <w:szCs w:val="22"/>
          <w:lang w:eastAsia="es-MX"/>
        </w:rPr>
      </w:pPr>
      <w:hyperlink w:anchor="_Toc119435183" w:history="1">
        <w:r w:rsidR="001B491B" w:rsidRPr="00D67F59">
          <w:rPr>
            <w:rStyle w:val="Hipervnculo"/>
            <w:rFonts w:eastAsia="Calibri" w:cs="Arial"/>
            <w:noProof/>
          </w:rPr>
          <w:t>1.12.2</w:t>
        </w:r>
        <w:r w:rsidR="001B491B" w:rsidRPr="00B73606">
          <w:rPr>
            <w:noProof/>
            <w:sz w:val="22"/>
            <w:szCs w:val="22"/>
            <w:lang w:eastAsia="es-MX"/>
          </w:rPr>
          <w:tab/>
        </w:r>
        <w:r w:rsidR="001B491B" w:rsidRPr="00D67F59">
          <w:rPr>
            <w:rStyle w:val="Hipervnculo"/>
            <w:rFonts w:eastAsia="Calibri" w:cs="Arial"/>
            <w:noProof/>
          </w:rPr>
          <w:t>Precondiciones</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_Toc119435183 \h </w:instrText>
        </w:r>
        <w:r w:rsidR="001B491B" w:rsidRPr="00D67F59">
          <w:rPr>
            <w:noProof/>
            <w:webHidden/>
          </w:rPr>
        </w:r>
        <w:r w:rsidR="001B491B" w:rsidRPr="00D67F59">
          <w:rPr>
            <w:noProof/>
            <w:webHidden/>
          </w:rPr>
          <w:fldChar w:fldCharType="separate"/>
        </w:r>
        <w:r w:rsidR="00997E3B">
          <w:rPr>
            <w:noProof/>
            <w:webHidden/>
          </w:rPr>
          <w:t>47</w:t>
        </w:r>
        <w:r w:rsidR="001B491B" w:rsidRPr="00D67F59">
          <w:rPr>
            <w:noProof/>
            <w:webHidden/>
          </w:rPr>
          <w:fldChar w:fldCharType="end"/>
        </w:r>
      </w:hyperlink>
    </w:p>
    <w:p w14:paraId="40A0D6D9" w14:textId="69F2CD6A" w:rsidR="001B491B" w:rsidRPr="00B73606" w:rsidRDefault="00C517A3" w:rsidP="00B73606">
      <w:pPr>
        <w:pStyle w:val="TDC3"/>
        <w:rPr>
          <w:noProof/>
          <w:sz w:val="22"/>
          <w:szCs w:val="22"/>
          <w:lang w:eastAsia="es-MX"/>
        </w:rPr>
      </w:pPr>
      <w:hyperlink w:anchor="_Toc119435184" w:history="1">
        <w:r w:rsidR="001B491B" w:rsidRPr="00D67F59">
          <w:rPr>
            <w:rStyle w:val="Hipervnculo"/>
            <w:rFonts w:eastAsia="Calibri" w:cs="Arial"/>
            <w:noProof/>
          </w:rPr>
          <w:t>1.12.3</w:t>
        </w:r>
        <w:r w:rsidR="001B491B" w:rsidRPr="00B73606">
          <w:rPr>
            <w:noProof/>
            <w:sz w:val="22"/>
            <w:szCs w:val="22"/>
            <w:lang w:eastAsia="es-MX"/>
          </w:rPr>
          <w:tab/>
        </w:r>
        <w:r w:rsidR="001B491B" w:rsidRPr="00D67F59">
          <w:rPr>
            <w:rStyle w:val="Hipervnculo"/>
            <w:rFonts w:eastAsia="Calibri" w:cs="Arial"/>
            <w:noProof/>
          </w:rPr>
          <w:t>Postcondiciones</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_Toc119435184 \h </w:instrText>
        </w:r>
        <w:r w:rsidR="001B491B" w:rsidRPr="00D67F59">
          <w:rPr>
            <w:noProof/>
            <w:webHidden/>
          </w:rPr>
        </w:r>
        <w:r w:rsidR="001B491B" w:rsidRPr="00D67F59">
          <w:rPr>
            <w:noProof/>
            <w:webHidden/>
          </w:rPr>
          <w:fldChar w:fldCharType="separate"/>
        </w:r>
        <w:r w:rsidR="00997E3B">
          <w:rPr>
            <w:noProof/>
            <w:webHidden/>
          </w:rPr>
          <w:t>47</w:t>
        </w:r>
        <w:r w:rsidR="001B491B" w:rsidRPr="00D67F59">
          <w:rPr>
            <w:noProof/>
            <w:webHidden/>
          </w:rPr>
          <w:fldChar w:fldCharType="end"/>
        </w:r>
      </w:hyperlink>
    </w:p>
    <w:p w14:paraId="755F1B8B" w14:textId="210BD3DA" w:rsidR="001B491B" w:rsidRPr="00B73606" w:rsidRDefault="00C517A3" w:rsidP="00B73606">
      <w:pPr>
        <w:pStyle w:val="TDC3"/>
        <w:rPr>
          <w:noProof/>
          <w:sz w:val="22"/>
          <w:szCs w:val="22"/>
          <w:lang w:eastAsia="es-MX"/>
        </w:rPr>
      </w:pPr>
      <w:hyperlink w:anchor="_Toc119435185" w:history="1">
        <w:r w:rsidR="001B491B" w:rsidRPr="00D67F59">
          <w:rPr>
            <w:rStyle w:val="Hipervnculo"/>
            <w:rFonts w:eastAsia="Calibri" w:cs="Arial"/>
            <w:noProof/>
          </w:rPr>
          <w:t>1.12.4</w:t>
        </w:r>
        <w:r w:rsidR="001B491B" w:rsidRPr="00B73606">
          <w:rPr>
            <w:noProof/>
            <w:sz w:val="22"/>
            <w:szCs w:val="22"/>
            <w:lang w:eastAsia="es-MX"/>
          </w:rPr>
          <w:tab/>
        </w:r>
        <w:r w:rsidR="001B491B" w:rsidRPr="00D67F59">
          <w:rPr>
            <w:rStyle w:val="Hipervnculo"/>
            <w:rFonts w:eastAsia="Calibri" w:cs="Arial"/>
            <w:noProof/>
          </w:rPr>
          <w:t>Eliminación suspensión de servicios de radiodifusión</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_Toc119435185 \h </w:instrText>
        </w:r>
        <w:r w:rsidR="001B491B" w:rsidRPr="00D67F59">
          <w:rPr>
            <w:noProof/>
            <w:webHidden/>
          </w:rPr>
        </w:r>
        <w:r w:rsidR="001B491B" w:rsidRPr="00D67F59">
          <w:rPr>
            <w:noProof/>
            <w:webHidden/>
          </w:rPr>
          <w:fldChar w:fldCharType="separate"/>
        </w:r>
        <w:r w:rsidR="00997E3B">
          <w:rPr>
            <w:noProof/>
            <w:webHidden/>
          </w:rPr>
          <w:t>47</w:t>
        </w:r>
        <w:r w:rsidR="001B491B" w:rsidRPr="00D67F59">
          <w:rPr>
            <w:noProof/>
            <w:webHidden/>
          </w:rPr>
          <w:fldChar w:fldCharType="end"/>
        </w:r>
      </w:hyperlink>
    </w:p>
    <w:p w14:paraId="5CB0A618" w14:textId="557691AD" w:rsidR="001B491B" w:rsidRPr="00B73606" w:rsidRDefault="00C517A3" w:rsidP="00B73606">
      <w:pPr>
        <w:pStyle w:val="TDC1"/>
        <w:rPr>
          <w:sz w:val="22"/>
          <w:szCs w:val="22"/>
          <w:lang w:val="es-MX" w:eastAsia="es-MX"/>
        </w:rPr>
      </w:pPr>
      <w:hyperlink w:anchor="_Toc119435186" w:history="1">
        <w:r w:rsidR="001B491B" w:rsidRPr="00D67F59">
          <w:rPr>
            <w:rStyle w:val="Hipervnculo"/>
            <w:rFonts w:eastAsia="Calibri" w:cs="Arial"/>
          </w:rPr>
          <w:t>1.13</w:t>
        </w:r>
        <w:r w:rsidR="001B491B" w:rsidRPr="00B73606">
          <w:rPr>
            <w:sz w:val="22"/>
            <w:szCs w:val="22"/>
            <w:lang w:val="es-MX" w:eastAsia="es-MX"/>
          </w:rPr>
          <w:tab/>
        </w:r>
        <w:r w:rsidR="001B491B" w:rsidRPr="00D67F59">
          <w:rPr>
            <w:rStyle w:val="Hipervnculo"/>
            <w:rFonts w:eastAsia="Calibri" w:cs="Arial"/>
          </w:rPr>
          <w:t>Servicio Consulta Suspensiones</w:t>
        </w:r>
        <w:r w:rsidR="001B491B" w:rsidRPr="00D67F59">
          <w:rPr>
            <w:webHidden/>
          </w:rPr>
          <w:tab/>
        </w:r>
        <w:r w:rsidR="001B491B" w:rsidRPr="00D67F59">
          <w:rPr>
            <w:webHidden/>
          </w:rPr>
          <w:fldChar w:fldCharType="begin"/>
        </w:r>
        <w:r w:rsidR="001B491B" w:rsidRPr="00D67F59">
          <w:rPr>
            <w:webHidden/>
          </w:rPr>
          <w:instrText xml:space="preserve"> PAGEREF _Toc119435186 \h </w:instrText>
        </w:r>
        <w:r w:rsidR="001B491B" w:rsidRPr="00D67F59">
          <w:rPr>
            <w:webHidden/>
          </w:rPr>
        </w:r>
        <w:r w:rsidR="001B491B" w:rsidRPr="00D67F59">
          <w:rPr>
            <w:webHidden/>
          </w:rPr>
          <w:fldChar w:fldCharType="separate"/>
        </w:r>
        <w:r w:rsidR="00997E3B">
          <w:rPr>
            <w:webHidden/>
          </w:rPr>
          <w:t>50</w:t>
        </w:r>
        <w:r w:rsidR="001B491B" w:rsidRPr="00D67F59">
          <w:rPr>
            <w:webHidden/>
          </w:rPr>
          <w:fldChar w:fldCharType="end"/>
        </w:r>
      </w:hyperlink>
    </w:p>
    <w:p w14:paraId="7FE0D7A2" w14:textId="0B391EF3" w:rsidR="001B491B" w:rsidRPr="00B73606" w:rsidRDefault="00C517A3" w:rsidP="00B73606">
      <w:pPr>
        <w:pStyle w:val="TDC3"/>
        <w:rPr>
          <w:noProof/>
          <w:sz w:val="22"/>
          <w:szCs w:val="22"/>
          <w:lang w:eastAsia="es-MX"/>
        </w:rPr>
      </w:pPr>
      <w:hyperlink w:anchor="_Toc119435187" w:history="1">
        <w:r w:rsidR="001B491B" w:rsidRPr="00D67F59">
          <w:rPr>
            <w:rStyle w:val="Hipervnculo"/>
            <w:rFonts w:eastAsia="Calibri" w:cs="Arial"/>
            <w:noProof/>
          </w:rPr>
          <w:t>1.13.1</w:t>
        </w:r>
        <w:r w:rsidR="001B491B" w:rsidRPr="00B73606">
          <w:rPr>
            <w:noProof/>
            <w:sz w:val="22"/>
            <w:szCs w:val="22"/>
            <w:lang w:eastAsia="es-MX"/>
          </w:rPr>
          <w:tab/>
        </w:r>
        <w:r w:rsidR="001B491B" w:rsidRPr="00D67F59">
          <w:rPr>
            <w:rStyle w:val="Hipervnculo"/>
            <w:rFonts w:eastAsia="Calibri" w:cs="Arial"/>
            <w:noProof/>
          </w:rPr>
          <w:t>Información general de operación</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_Toc119435187 \h </w:instrText>
        </w:r>
        <w:r w:rsidR="001B491B" w:rsidRPr="00D67F59">
          <w:rPr>
            <w:noProof/>
            <w:webHidden/>
          </w:rPr>
        </w:r>
        <w:r w:rsidR="001B491B" w:rsidRPr="00D67F59">
          <w:rPr>
            <w:noProof/>
            <w:webHidden/>
          </w:rPr>
          <w:fldChar w:fldCharType="separate"/>
        </w:r>
        <w:r w:rsidR="00997E3B">
          <w:rPr>
            <w:noProof/>
            <w:webHidden/>
          </w:rPr>
          <w:t>50</w:t>
        </w:r>
        <w:r w:rsidR="001B491B" w:rsidRPr="00D67F59">
          <w:rPr>
            <w:noProof/>
            <w:webHidden/>
          </w:rPr>
          <w:fldChar w:fldCharType="end"/>
        </w:r>
      </w:hyperlink>
    </w:p>
    <w:p w14:paraId="6FBD57C9" w14:textId="24C0A41B" w:rsidR="001B491B" w:rsidRPr="00B73606" w:rsidRDefault="00C517A3" w:rsidP="00B73606">
      <w:pPr>
        <w:pStyle w:val="TDC3"/>
        <w:rPr>
          <w:noProof/>
          <w:sz w:val="22"/>
          <w:szCs w:val="22"/>
          <w:lang w:eastAsia="es-MX"/>
        </w:rPr>
      </w:pPr>
      <w:hyperlink w:anchor="_Toc119435188" w:history="1">
        <w:r w:rsidR="001B491B" w:rsidRPr="00D67F59">
          <w:rPr>
            <w:rStyle w:val="Hipervnculo"/>
            <w:rFonts w:eastAsia="Calibri" w:cs="Arial"/>
            <w:noProof/>
          </w:rPr>
          <w:t>1.13.2</w:t>
        </w:r>
        <w:r w:rsidR="001B491B" w:rsidRPr="00B73606">
          <w:rPr>
            <w:noProof/>
            <w:sz w:val="22"/>
            <w:szCs w:val="22"/>
            <w:lang w:eastAsia="es-MX"/>
          </w:rPr>
          <w:tab/>
        </w:r>
        <w:r w:rsidR="001B491B" w:rsidRPr="00D67F59">
          <w:rPr>
            <w:rStyle w:val="Hipervnculo"/>
            <w:rFonts w:eastAsia="Calibri" w:cs="Arial"/>
            <w:noProof/>
          </w:rPr>
          <w:t>Precondiciones</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_Toc119435188 \h </w:instrText>
        </w:r>
        <w:r w:rsidR="001B491B" w:rsidRPr="00D67F59">
          <w:rPr>
            <w:noProof/>
            <w:webHidden/>
          </w:rPr>
        </w:r>
        <w:r w:rsidR="001B491B" w:rsidRPr="00D67F59">
          <w:rPr>
            <w:noProof/>
            <w:webHidden/>
          </w:rPr>
          <w:fldChar w:fldCharType="separate"/>
        </w:r>
        <w:r w:rsidR="00997E3B">
          <w:rPr>
            <w:noProof/>
            <w:webHidden/>
          </w:rPr>
          <w:t>50</w:t>
        </w:r>
        <w:r w:rsidR="001B491B" w:rsidRPr="00D67F59">
          <w:rPr>
            <w:noProof/>
            <w:webHidden/>
          </w:rPr>
          <w:fldChar w:fldCharType="end"/>
        </w:r>
      </w:hyperlink>
    </w:p>
    <w:p w14:paraId="4DDDB6A0" w14:textId="5D9C8086" w:rsidR="001B491B" w:rsidRPr="00B73606" w:rsidRDefault="00C517A3" w:rsidP="00B73606">
      <w:pPr>
        <w:pStyle w:val="TDC3"/>
        <w:rPr>
          <w:noProof/>
          <w:sz w:val="22"/>
          <w:szCs w:val="22"/>
          <w:lang w:eastAsia="es-MX"/>
        </w:rPr>
      </w:pPr>
      <w:hyperlink w:anchor="_Toc119435189" w:history="1">
        <w:r w:rsidR="001B491B" w:rsidRPr="00D67F59">
          <w:rPr>
            <w:rStyle w:val="Hipervnculo"/>
            <w:rFonts w:eastAsia="Calibri" w:cs="Arial"/>
            <w:noProof/>
          </w:rPr>
          <w:t>1.13.3</w:t>
        </w:r>
        <w:r w:rsidR="001B491B" w:rsidRPr="00B73606">
          <w:rPr>
            <w:noProof/>
            <w:sz w:val="22"/>
            <w:szCs w:val="22"/>
            <w:lang w:eastAsia="es-MX"/>
          </w:rPr>
          <w:tab/>
        </w:r>
        <w:r w:rsidR="001B491B" w:rsidRPr="00D67F59">
          <w:rPr>
            <w:rStyle w:val="Hipervnculo"/>
            <w:rFonts w:eastAsia="Calibri" w:cs="Arial"/>
            <w:noProof/>
          </w:rPr>
          <w:t>Postcondiciones</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_Toc119435189 \h </w:instrText>
        </w:r>
        <w:r w:rsidR="001B491B" w:rsidRPr="00D67F59">
          <w:rPr>
            <w:noProof/>
            <w:webHidden/>
          </w:rPr>
        </w:r>
        <w:r w:rsidR="001B491B" w:rsidRPr="00D67F59">
          <w:rPr>
            <w:noProof/>
            <w:webHidden/>
          </w:rPr>
          <w:fldChar w:fldCharType="separate"/>
        </w:r>
        <w:r w:rsidR="00997E3B">
          <w:rPr>
            <w:noProof/>
            <w:webHidden/>
          </w:rPr>
          <w:t>50</w:t>
        </w:r>
        <w:r w:rsidR="001B491B" w:rsidRPr="00D67F59">
          <w:rPr>
            <w:noProof/>
            <w:webHidden/>
          </w:rPr>
          <w:fldChar w:fldCharType="end"/>
        </w:r>
      </w:hyperlink>
    </w:p>
    <w:p w14:paraId="4DB3F4A9" w14:textId="6857E19C" w:rsidR="001B491B" w:rsidRPr="00B73606" w:rsidRDefault="00C517A3" w:rsidP="00B73606">
      <w:pPr>
        <w:pStyle w:val="TDC3"/>
        <w:rPr>
          <w:noProof/>
          <w:sz w:val="22"/>
          <w:szCs w:val="22"/>
          <w:lang w:eastAsia="es-MX"/>
        </w:rPr>
      </w:pPr>
      <w:hyperlink w:anchor="_Toc119435190" w:history="1">
        <w:r w:rsidR="001B491B" w:rsidRPr="00D67F59">
          <w:rPr>
            <w:rStyle w:val="Hipervnculo"/>
            <w:rFonts w:eastAsia="Calibri" w:cs="Arial"/>
            <w:noProof/>
          </w:rPr>
          <w:t>1.13.4</w:t>
        </w:r>
        <w:r w:rsidR="001B491B" w:rsidRPr="00B73606">
          <w:rPr>
            <w:noProof/>
            <w:sz w:val="22"/>
            <w:szCs w:val="22"/>
            <w:lang w:eastAsia="es-MX"/>
          </w:rPr>
          <w:tab/>
        </w:r>
        <w:r w:rsidR="001B491B" w:rsidRPr="00D67F59">
          <w:rPr>
            <w:rStyle w:val="Hipervnculo"/>
            <w:rFonts w:eastAsia="Calibri" w:cs="Arial"/>
            <w:noProof/>
          </w:rPr>
          <w:t>Consulta de suspensión de servicios de radiodifusión</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_Toc119435190 \h </w:instrText>
        </w:r>
        <w:r w:rsidR="001B491B" w:rsidRPr="00D67F59">
          <w:rPr>
            <w:noProof/>
            <w:webHidden/>
          </w:rPr>
        </w:r>
        <w:r w:rsidR="001B491B" w:rsidRPr="00D67F59">
          <w:rPr>
            <w:noProof/>
            <w:webHidden/>
          </w:rPr>
          <w:fldChar w:fldCharType="separate"/>
        </w:r>
        <w:r w:rsidR="00997E3B">
          <w:rPr>
            <w:noProof/>
            <w:webHidden/>
          </w:rPr>
          <w:t>50</w:t>
        </w:r>
        <w:r w:rsidR="001B491B" w:rsidRPr="00D67F59">
          <w:rPr>
            <w:noProof/>
            <w:webHidden/>
          </w:rPr>
          <w:fldChar w:fldCharType="end"/>
        </w:r>
      </w:hyperlink>
    </w:p>
    <w:p w14:paraId="0BBDDDC0" w14:textId="07C82E52" w:rsidR="001B491B" w:rsidRPr="00B73606" w:rsidRDefault="00C517A3" w:rsidP="00B73606">
      <w:pPr>
        <w:pStyle w:val="TDC1"/>
        <w:rPr>
          <w:sz w:val="22"/>
          <w:szCs w:val="22"/>
          <w:lang w:val="es-MX" w:eastAsia="es-MX"/>
        </w:rPr>
      </w:pPr>
      <w:hyperlink w:anchor="_Toc119435191" w:history="1">
        <w:r w:rsidR="001B491B" w:rsidRPr="00D67F59">
          <w:rPr>
            <w:rStyle w:val="Hipervnculo"/>
            <w:rFonts w:eastAsia="Calibri" w:cs="Arial"/>
          </w:rPr>
          <w:t>1.14</w:t>
        </w:r>
        <w:r w:rsidR="001B491B" w:rsidRPr="00B73606">
          <w:rPr>
            <w:sz w:val="22"/>
            <w:szCs w:val="22"/>
            <w:lang w:val="es-MX" w:eastAsia="es-MX"/>
          </w:rPr>
          <w:tab/>
        </w:r>
        <w:r w:rsidR="001B491B" w:rsidRPr="00D67F59">
          <w:rPr>
            <w:rStyle w:val="Hipervnculo"/>
            <w:rFonts w:eastAsia="Calibri" w:cs="Arial"/>
          </w:rPr>
          <w:t>Servicio Publicación de Suspensión</w:t>
        </w:r>
        <w:r w:rsidR="001B491B" w:rsidRPr="00D67F59">
          <w:rPr>
            <w:webHidden/>
          </w:rPr>
          <w:tab/>
        </w:r>
        <w:r w:rsidR="001B491B" w:rsidRPr="00D67F59">
          <w:rPr>
            <w:webHidden/>
          </w:rPr>
          <w:fldChar w:fldCharType="begin"/>
        </w:r>
        <w:r w:rsidR="001B491B" w:rsidRPr="00D67F59">
          <w:rPr>
            <w:webHidden/>
          </w:rPr>
          <w:instrText xml:space="preserve"> PAGEREF _Toc119435191 \h </w:instrText>
        </w:r>
        <w:r w:rsidR="001B491B" w:rsidRPr="00D67F59">
          <w:rPr>
            <w:webHidden/>
          </w:rPr>
        </w:r>
        <w:r w:rsidR="001B491B" w:rsidRPr="00D67F59">
          <w:rPr>
            <w:webHidden/>
          </w:rPr>
          <w:fldChar w:fldCharType="separate"/>
        </w:r>
        <w:r w:rsidR="00997E3B">
          <w:rPr>
            <w:webHidden/>
          </w:rPr>
          <w:t>52</w:t>
        </w:r>
        <w:r w:rsidR="001B491B" w:rsidRPr="00D67F59">
          <w:rPr>
            <w:webHidden/>
          </w:rPr>
          <w:fldChar w:fldCharType="end"/>
        </w:r>
      </w:hyperlink>
    </w:p>
    <w:p w14:paraId="0DF0C6E0" w14:textId="6378CB3D" w:rsidR="001B491B" w:rsidRPr="00B73606" w:rsidRDefault="00C517A3" w:rsidP="00B73606">
      <w:pPr>
        <w:pStyle w:val="TDC3"/>
        <w:rPr>
          <w:noProof/>
          <w:sz w:val="22"/>
          <w:szCs w:val="22"/>
          <w:lang w:eastAsia="es-MX"/>
        </w:rPr>
      </w:pPr>
      <w:hyperlink w:anchor="_Toc119435192" w:history="1">
        <w:r w:rsidR="001B491B" w:rsidRPr="00D67F59">
          <w:rPr>
            <w:rStyle w:val="Hipervnculo"/>
            <w:rFonts w:eastAsia="Calibri" w:cs="Arial"/>
            <w:noProof/>
          </w:rPr>
          <w:t>1.14.1</w:t>
        </w:r>
        <w:r w:rsidR="001B491B" w:rsidRPr="00B73606">
          <w:rPr>
            <w:noProof/>
            <w:sz w:val="22"/>
            <w:szCs w:val="22"/>
            <w:lang w:eastAsia="es-MX"/>
          </w:rPr>
          <w:tab/>
        </w:r>
        <w:r w:rsidR="001B491B" w:rsidRPr="00D67F59">
          <w:rPr>
            <w:rStyle w:val="Hipervnculo"/>
            <w:rFonts w:eastAsia="Calibri" w:cs="Arial"/>
            <w:noProof/>
          </w:rPr>
          <w:t>Información general de operación</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_Toc119435192 \h </w:instrText>
        </w:r>
        <w:r w:rsidR="001B491B" w:rsidRPr="00D67F59">
          <w:rPr>
            <w:noProof/>
            <w:webHidden/>
          </w:rPr>
        </w:r>
        <w:r w:rsidR="001B491B" w:rsidRPr="00D67F59">
          <w:rPr>
            <w:noProof/>
            <w:webHidden/>
          </w:rPr>
          <w:fldChar w:fldCharType="separate"/>
        </w:r>
        <w:r w:rsidR="00997E3B">
          <w:rPr>
            <w:noProof/>
            <w:webHidden/>
          </w:rPr>
          <w:t>52</w:t>
        </w:r>
        <w:r w:rsidR="001B491B" w:rsidRPr="00D67F59">
          <w:rPr>
            <w:noProof/>
            <w:webHidden/>
          </w:rPr>
          <w:fldChar w:fldCharType="end"/>
        </w:r>
      </w:hyperlink>
    </w:p>
    <w:p w14:paraId="690A34B9" w14:textId="77F7DB2B" w:rsidR="001B491B" w:rsidRPr="00B73606" w:rsidRDefault="00C517A3" w:rsidP="00B73606">
      <w:pPr>
        <w:pStyle w:val="TDC3"/>
        <w:rPr>
          <w:noProof/>
          <w:sz w:val="22"/>
          <w:szCs w:val="22"/>
          <w:lang w:eastAsia="es-MX"/>
        </w:rPr>
      </w:pPr>
      <w:hyperlink w:anchor="_Toc119435193" w:history="1">
        <w:r w:rsidR="001B491B" w:rsidRPr="00D67F59">
          <w:rPr>
            <w:rStyle w:val="Hipervnculo"/>
            <w:rFonts w:eastAsia="Calibri" w:cs="Arial"/>
            <w:noProof/>
          </w:rPr>
          <w:t>1.14.2</w:t>
        </w:r>
        <w:r w:rsidR="001B491B" w:rsidRPr="00B73606">
          <w:rPr>
            <w:noProof/>
            <w:sz w:val="22"/>
            <w:szCs w:val="22"/>
            <w:lang w:eastAsia="es-MX"/>
          </w:rPr>
          <w:tab/>
        </w:r>
        <w:r w:rsidR="001B491B" w:rsidRPr="00D67F59">
          <w:rPr>
            <w:rStyle w:val="Hipervnculo"/>
            <w:rFonts w:eastAsia="Calibri" w:cs="Arial"/>
            <w:noProof/>
          </w:rPr>
          <w:t>Precondiciones</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_Toc119435193 \h </w:instrText>
        </w:r>
        <w:r w:rsidR="001B491B" w:rsidRPr="00D67F59">
          <w:rPr>
            <w:noProof/>
            <w:webHidden/>
          </w:rPr>
        </w:r>
        <w:r w:rsidR="001B491B" w:rsidRPr="00D67F59">
          <w:rPr>
            <w:noProof/>
            <w:webHidden/>
          </w:rPr>
          <w:fldChar w:fldCharType="separate"/>
        </w:r>
        <w:r w:rsidR="00997E3B">
          <w:rPr>
            <w:noProof/>
            <w:webHidden/>
          </w:rPr>
          <w:t>53</w:t>
        </w:r>
        <w:r w:rsidR="001B491B" w:rsidRPr="00D67F59">
          <w:rPr>
            <w:noProof/>
            <w:webHidden/>
          </w:rPr>
          <w:fldChar w:fldCharType="end"/>
        </w:r>
      </w:hyperlink>
    </w:p>
    <w:p w14:paraId="479583A2" w14:textId="68B3C028" w:rsidR="001B491B" w:rsidRPr="00B73606" w:rsidRDefault="00C517A3" w:rsidP="00B73606">
      <w:pPr>
        <w:pStyle w:val="TDC3"/>
        <w:rPr>
          <w:noProof/>
          <w:sz w:val="22"/>
          <w:szCs w:val="22"/>
          <w:lang w:eastAsia="es-MX"/>
        </w:rPr>
      </w:pPr>
      <w:hyperlink w:anchor="_Toc119435194" w:history="1">
        <w:r w:rsidR="001B491B" w:rsidRPr="00D67F59">
          <w:rPr>
            <w:rStyle w:val="Hipervnculo"/>
            <w:rFonts w:eastAsia="Calibri" w:cs="Arial"/>
            <w:noProof/>
          </w:rPr>
          <w:t>1.14.3</w:t>
        </w:r>
        <w:r w:rsidR="001B491B" w:rsidRPr="00B73606">
          <w:rPr>
            <w:noProof/>
            <w:sz w:val="22"/>
            <w:szCs w:val="22"/>
            <w:lang w:eastAsia="es-MX"/>
          </w:rPr>
          <w:tab/>
        </w:r>
        <w:r w:rsidR="001B491B" w:rsidRPr="00D67F59">
          <w:rPr>
            <w:rStyle w:val="Hipervnculo"/>
            <w:rFonts w:eastAsia="Calibri" w:cs="Arial"/>
            <w:noProof/>
          </w:rPr>
          <w:t>Postcondiciones</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_Toc119435194 \h </w:instrText>
        </w:r>
        <w:r w:rsidR="001B491B" w:rsidRPr="00D67F59">
          <w:rPr>
            <w:noProof/>
            <w:webHidden/>
          </w:rPr>
        </w:r>
        <w:r w:rsidR="001B491B" w:rsidRPr="00D67F59">
          <w:rPr>
            <w:noProof/>
            <w:webHidden/>
          </w:rPr>
          <w:fldChar w:fldCharType="separate"/>
        </w:r>
        <w:r w:rsidR="00997E3B">
          <w:rPr>
            <w:noProof/>
            <w:webHidden/>
          </w:rPr>
          <w:t>53</w:t>
        </w:r>
        <w:r w:rsidR="001B491B" w:rsidRPr="00D67F59">
          <w:rPr>
            <w:noProof/>
            <w:webHidden/>
          </w:rPr>
          <w:fldChar w:fldCharType="end"/>
        </w:r>
      </w:hyperlink>
    </w:p>
    <w:p w14:paraId="4DE7C34E" w14:textId="6A2120EF" w:rsidR="001B491B" w:rsidRPr="00B73606" w:rsidRDefault="00C517A3" w:rsidP="00B73606">
      <w:pPr>
        <w:pStyle w:val="TDC3"/>
        <w:rPr>
          <w:noProof/>
          <w:sz w:val="22"/>
          <w:szCs w:val="22"/>
          <w:lang w:eastAsia="es-MX"/>
        </w:rPr>
      </w:pPr>
      <w:hyperlink w:anchor="_Toc119435195" w:history="1">
        <w:r w:rsidR="001B491B" w:rsidRPr="00D67F59">
          <w:rPr>
            <w:rStyle w:val="Hipervnculo"/>
            <w:rFonts w:eastAsia="Calibri" w:cs="Arial"/>
            <w:noProof/>
          </w:rPr>
          <w:t>1.14.4</w:t>
        </w:r>
        <w:r w:rsidR="001B491B" w:rsidRPr="00B73606">
          <w:rPr>
            <w:noProof/>
            <w:sz w:val="22"/>
            <w:szCs w:val="22"/>
            <w:lang w:eastAsia="es-MX"/>
          </w:rPr>
          <w:tab/>
        </w:r>
        <w:r w:rsidR="001B491B" w:rsidRPr="00D67F59">
          <w:rPr>
            <w:rStyle w:val="Hipervnculo"/>
            <w:rFonts w:eastAsia="Calibri" w:cs="Arial"/>
            <w:noProof/>
          </w:rPr>
          <w:t>Publicación de suspensión de servicios de radiodifusión</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_Toc119435195 \h </w:instrText>
        </w:r>
        <w:r w:rsidR="001B491B" w:rsidRPr="00D67F59">
          <w:rPr>
            <w:noProof/>
            <w:webHidden/>
          </w:rPr>
        </w:r>
        <w:r w:rsidR="001B491B" w:rsidRPr="00D67F59">
          <w:rPr>
            <w:noProof/>
            <w:webHidden/>
          </w:rPr>
          <w:fldChar w:fldCharType="separate"/>
        </w:r>
        <w:r w:rsidR="00997E3B">
          <w:rPr>
            <w:noProof/>
            <w:webHidden/>
          </w:rPr>
          <w:t>53</w:t>
        </w:r>
        <w:r w:rsidR="001B491B" w:rsidRPr="00D67F59">
          <w:rPr>
            <w:noProof/>
            <w:webHidden/>
          </w:rPr>
          <w:fldChar w:fldCharType="end"/>
        </w:r>
      </w:hyperlink>
    </w:p>
    <w:p w14:paraId="4F3C5EED" w14:textId="63BCA7DA" w:rsidR="001B491B" w:rsidRPr="00B73606" w:rsidRDefault="00C517A3" w:rsidP="00B73606">
      <w:pPr>
        <w:pStyle w:val="TDC1"/>
        <w:rPr>
          <w:sz w:val="22"/>
          <w:szCs w:val="22"/>
          <w:lang w:val="es-MX" w:eastAsia="es-MX"/>
        </w:rPr>
      </w:pPr>
      <w:hyperlink w:anchor="_Toc119435196" w:history="1">
        <w:r w:rsidR="001B491B" w:rsidRPr="00D67F59">
          <w:rPr>
            <w:rStyle w:val="Hipervnculo"/>
            <w:rFonts w:eastAsia="Calibri" w:cs="Arial"/>
          </w:rPr>
          <w:t>1.15</w:t>
        </w:r>
        <w:r w:rsidR="001B491B" w:rsidRPr="00B73606">
          <w:rPr>
            <w:sz w:val="22"/>
            <w:szCs w:val="22"/>
            <w:lang w:val="es-MX" w:eastAsia="es-MX"/>
          </w:rPr>
          <w:tab/>
        </w:r>
        <w:r w:rsidR="001B491B" w:rsidRPr="00D67F59">
          <w:rPr>
            <w:rStyle w:val="Hipervnculo"/>
            <w:rFonts w:eastAsia="Calibri" w:cs="Arial"/>
          </w:rPr>
          <w:t>Servicio Registro Prórroga</w:t>
        </w:r>
        <w:r w:rsidR="001B491B" w:rsidRPr="00D67F59">
          <w:rPr>
            <w:webHidden/>
          </w:rPr>
          <w:tab/>
        </w:r>
        <w:r w:rsidR="001B491B" w:rsidRPr="00D67F59">
          <w:rPr>
            <w:webHidden/>
          </w:rPr>
          <w:fldChar w:fldCharType="begin"/>
        </w:r>
        <w:r w:rsidR="001B491B" w:rsidRPr="00D67F59">
          <w:rPr>
            <w:webHidden/>
          </w:rPr>
          <w:instrText xml:space="preserve"> PAGEREF _Toc119435196 \h </w:instrText>
        </w:r>
        <w:r w:rsidR="001B491B" w:rsidRPr="00D67F59">
          <w:rPr>
            <w:webHidden/>
          </w:rPr>
        </w:r>
        <w:r w:rsidR="001B491B" w:rsidRPr="00D67F59">
          <w:rPr>
            <w:webHidden/>
          </w:rPr>
          <w:fldChar w:fldCharType="separate"/>
        </w:r>
        <w:r w:rsidR="00997E3B">
          <w:rPr>
            <w:webHidden/>
          </w:rPr>
          <w:t>56</w:t>
        </w:r>
        <w:r w:rsidR="001B491B" w:rsidRPr="00D67F59">
          <w:rPr>
            <w:webHidden/>
          </w:rPr>
          <w:fldChar w:fldCharType="end"/>
        </w:r>
      </w:hyperlink>
    </w:p>
    <w:p w14:paraId="5A1290E6" w14:textId="6CDF0E02" w:rsidR="001B491B" w:rsidRPr="00B73606" w:rsidRDefault="00C517A3" w:rsidP="00B73606">
      <w:pPr>
        <w:pStyle w:val="TDC3"/>
        <w:rPr>
          <w:noProof/>
          <w:sz w:val="22"/>
          <w:szCs w:val="22"/>
          <w:lang w:eastAsia="es-MX"/>
        </w:rPr>
      </w:pPr>
      <w:hyperlink w:anchor="_Toc119435197" w:history="1">
        <w:r w:rsidR="001B491B" w:rsidRPr="00D67F59">
          <w:rPr>
            <w:rStyle w:val="Hipervnculo"/>
            <w:rFonts w:eastAsia="Calibri" w:cs="Arial"/>
            <w:noProof/>
          </w:rPr>
          <w:t>1.15.1</w:t>
        </w:r>
        <w:r w:rsidR="001B491B" w:rsidRPr="00B73606">
          <w:rPr>
            <w:noProof/>
            <w:sz w:val="22"/>
            <w:szCs w:val="22"/>
            <w:lang w:eastAsia="es-MX"/>
          </w:rPr>
          <w:tab/>
        </w:r>
        <w:r w:rsidR="001B491B" w:rsidRPr="00D67F59">
          <w:rPr>
            <w:rStyle w:val="Hipervnculo"/>
            <w:rFonts w:eastAsia="Calibri" w:cs="Arial"/>
            <w:noProof/>
          </w:rPr>
          <w:t>Información general de operación</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_Toc119435197 \h </w:instrText>
        </w:r>
        <w:r w:rsidR="001B491B" w:rsidRPr="00D67F59">
          <w:rPr>
            <w:noProof/>
            <w:webHidden/>
          </w:rPr>
        </w:r>
        <w:r w:rsidR="001B491B" w:rsidRPr="00D67F59">
          <w:rPr>
            <w:noProof/>
            <w:webHidden/>
          </w:rPr>
          <w:fldChar w:fldCharType="separate"/>
        </w:r>
        <w:r w:rsidR="00997E3B">
          <w:rPr>
            <w:noProof/>
            <w:webHidden/>
          </w:rPr>
          <w:t>56</w:t>
        </w:r>
        <w:r w:rsidR="001B491B" w:rsidRPr="00D67F59">
          <w:rPr>
            <w:noProof/>
            <w:webHidden/>
          </w:rPr>
          <w:fldChar w:fldCharType="end"/>
        </w:r>
      </w:hyperlink>
    </w:p>
    <w:p w14:paraId="154DA97D" w14:textId="7E6F8820" w:rsidR="001B491B" w:rsidRPr="00B73606" w:rsidRDefault="00C517A3" w:rsidP="00B73606">
      <w:pPr>
        <w:pStyle w:val="TDC3"/>
        <w:rPr>
          <w:noProof/>
          <w:sz w:val="22"/>
          <w:szCs w:val="22"/>
          <w:lang w:eastAsia="es-MX"/>
        </w:rPr>
      </w:pPr>
      <w:hyperlink w:anchor="_Toc119435198" w:history="1">
        <w:r w:rsidR="001B491B" w:rsidRPr="00D67F59">
          <w:rPr>
            <w:rStyle w:val="Hipervnculo"/>
            <w:rFonts w:eastAsia="Calibri" w:cs="Arial"/>
            <w:noProof/>
          </w:rPr>
          <w:t>1.15.2</w:t>
        </w:r>
        <w:r w:rsidR="001B491B" w:rsidRPr="00B73606">
          <w:rPr>
            <w:noProof/>
            <w:sz w:val="22"/>
            <w:szCs w:val="22"/>
            <w:lang w:eastAsia="es-MX"/>
          </w:rPr>
          <w:tab/>
        </w:r>
        <w:r w:rsidR="001B491B" w:rsidRPr="00D67F59">
          <w:rPr>
            <w:rStyle w:val="Hipervnculo"/>
            <w:rFonts w:eastAsia="Calibri" w:cs="Arial"/>
            <w:noProof/>
          </w:rPr>
          <w:t>Precondiciones</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_Toc119435198 \h </w:instrText>
        </w:r>
        <w:r w:rsidR="001B491B" w:rsidRPr="00D67F59">
          <w:rPr>
            <w:noProof/>
            <w:webHidden/>
          </w:rPr>
        </w:r>
        <w:r w:rsidR="001B491B" w:rsidRPr="00D67F59">
          <w:rPr>
            <w:noProof/>
            <w:webHidden/>
          </w:rPr>
          <w:fldChar w:fldCharType="separate"/>
        </w:r>
        <w:r w:rsidR="00997E3B">
          <w:rPr>
            <w:noProof/>
            <w:webHidden/>
          </w:rPr>
          <w:t>56</w:t>
        </w:r>
        <w:r w:rsidR="001B491B" w:rsidRPr="00D67F59">
          <w:rPr>
            <w:noProof/>
            <w:webHidden/>
          </w:rPr>
          <w:fldChar w:fldCharType="end"/>
        </w:r>
      </w:hyperlink>
    </w:p>
    <w:p w14:paraId="5F6BE365" w14:textId="27A595E0" w:rsidR="001B491B" w:rsidRPr="00B73606" w:rsidRDefault="00C517A3" w:rsidP="00B73606">
      <w:pPr>
        <w:pStyle w:val="TDC3"/>
        <w:rPr>
          <w:noProof/>
          <w:sz w:val="22"/>
          <w:szCs w:val="22"/>
          <w:lang w:eastAsia="es-MX"/>
        </w:rPr>
      </w:pPr>
      <w:hyperlink w:anchor="_Toc119435199" w:history="1">
        <w:r w:rsidR="001B491B" w:rsidRPr="00D67F59">
          <w:rPr>
            <w:rStyle w:val="Hipervnculo"/>
            <w:rFonts w:eastAsia="Calibri" w:cs="Arial"/>
            <w:noProof/>
          </w:rPr>
          <w:t>1.15.3</w:t>
        </w:r>
        <w:r w:rsidR="001B491B" w:rsidRPr="00B73606">
          <w:rPr>
            <w:noProof/>
            <w:sz w:val="22"/>
            <w:szCs w:val="22"/>
            <w:lang w:eastAsia="es-MX"/>
          </w:rPr>
          <w:tab/>
        </w:r>
        <w:r w:rsidR="001B491B" w:rsidRPr="00D67F59">
          <w:rPr>
            <w:rStyle w:val="Hipervnculo"/>
            <w:rFonts w:eastAsia="Calibri" w:cs="Arial"/>
            <w:noProof/>
          </w:rPr>
          <w:t>Postcondiciones</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_Toc119435199 \h </w:instrText>
        </w:r>
        <w:r w:rsidR="001B491B" w:rsidRPr="00D67F59">
          <w:rPr>
            <w:noProof/>
            <w:webHidden/>
          </w:rPr>
        </w:r>
        <w:r w:rsidR="001B491B" w:rsidRPr="00D67F59">
          <w:rPr>
            <w:noProof/>
            <w:webHidden/>
          </w:rPr>
          <w:fldChar w:fldCharType="separate"/>
        </w:r>
        <w:r w:rsidR="00997E3B">
          <w:rPr>
            <w:noProof/>
            <w:webHidden/>
          </w:rPr>
          <w:t>56</w:t>
        </w:r>
        <w:r w:rsidR="001B491B" w:rsidRPr="00D67F59">
          <w:rPr>
            <w:noProof/>
            <w:webHidden/>
          </w:rPr>
          <w:fldChar w:fldCharType="end"/>
        </w:r>
      </w:hyperlink>
    </w:p>
    <w:p w14:paraId="48FF825E" w14:textId="648748D2" w:rsidR="001B491B" w:rsidRPr="00B73606" w:rsidRDefault="00C517A3" w:rsidP="00B73606">
      <w:pPr>
        <w:pStyle w:val="TDC3"/>
        <w:rPr>
          <w:noProof/>
          <w:sz w:val="22"/>
          <w:szCs w:val="22"/>
          <w:lang w:eastAsia="es-MX"/>
        </w:rPr>
      </w:pPr>
      <w:hyperlink w:anchor="_Toc119435200" w:history="1">
        <w:r w:rsidR="001B491B" w:rsidRPr="00D67F59">
          <w:rPr>
            <w:rStyle w:val="Hipervnculo"/>
            <w:rFonts w:eastAsia="Calibri" w:cs="Arial"/>
            <w:noProof/>
          </w:rPr>
          <w:t>1.15.4</w:t>
        </w:r>
        <w:r w:rsidR="001B491B" w:rsidRPr="00B73606">
          <w:rPr>
            <w:noProof/>
            <w:sz w:val="22"/>
            <w:szCs w:val="22"/>
            <w:lang w:eastAsia="es-MX"/>
          </w:rPr>
          <w:tab/>
        </w:r>
        <w:r w:rsidR="001B491B" w:rsidRPr="00D67F59">
          <w:rPr>
            <w:rStyle w:val="Hipervnculo"/>
            <w:rFonts w:eastAsia="Calibri" w:cs="Arial"/>
            <w:noProof/>
          </w:rPr>
          <w:t>Registro de prórroga de un registro de suspensión de servicios de radiodifusión</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_Toc119435200 \h </w:instrText>
        </w:r>
        <w:r w:rsidR="001B491B" w:rsidRPr="00D67F59">
          <w:rPr>
            <w:noProof/>
            <w:webHidden/>
          </w:rPr>
        </w:r>
        <w:r w:rsidR="001B491B" w:rsidRPr="00D67F59">
          <w:rPr>
            <w:noProof/>
            <w:webHidden/>
          </w:rPr>
          <w:fldChar w:fldCharType="separate"/>
        </w:r>
        <w:r w:rsidR="00997E3B">
          <w:rPr>
            <w:noProof/>
            <w:webHidden/>
          </w:rPr>
          <w:t>56</w:t>
        </w:r>
        <w:r w:rsidR="001B491B" w:rsidRPr="00D67F59">
          <w:rPr>
            <w:noProof/>
            <w:webHidden/>
          </w:rPr>
          <w:fldChar w:fldCharType="end"/>
        </w:r>
      </w:hyperlink>
    </w:p>
    <w:p w14:paraId="0D39207A" w14:textId="194EC0C5" w:rsidR="001B491B" w:rsidRPr="00B73606" w:rsidRDefault="00C517A3" w:rsidP="00B73606">
      <w:pPr>
        <w:pStyle w:val="TDC1"/>
        <w:rPr>
          <w:sz w:val="22"/>
          <w:szCs w:val="22"/>
          <w:lang w:val="es-MX" w:eastAsia="es-MX"/>
        </w:rPr>
      </w:pPr>
      <w:hyperlink w:anchor="_Toc119435201" w:history="1">
        <w:r w:rsidR="001B491B" w:rsidRPr="00D67F59">
          <w:rPr>
            <w:rStyle w:val="Hipervnculo"/>
            <w:rFonts w:eastAsia="Calibri" w:cs="Arial"/>
          </w:rPr>
          <w:t>1.16</w:t>
        </w:r>
        <w:r w:rsidR="001B491B" w:rsidRPr="00B73606">
          <w:rPr>
            <w:sz w:val="22"/>
            <w:szCs w:val="22"/>
            <w:lang w:val="es-MX" w:eastAsia="es-MX"/>
          </w:rPr>
          <w:tab/>
        </w:r>
        <w:r w:rsidR="001B491B" w:rsidRPr="00D67F59">
          <w:rPr>
            <w:rStyle w:val="Hipervnculo"/>
            <w:rFonts w:eastAsia="Calibri" w:cs="Arial"/>
          </w:rPr>
          <w:t>Servicio Modificación de Prórroga</w:t>
        </w:r>
        <w:r w:rsidR="001B491B" w:rsidRPr="00D67F59">
          <w:rPr>
            <w:webHidden/>
          </w:rPr>
          <w:tab/>
        </w:r>
        <w:r w:rsidR="001B491B" w:rsidRPr="00D67F59">
          <w:rPr>
            <w:webHidden/>
          </w:rPr>
          <w:fldChar w:fldCharType="begin"/>
        </w:r>
        <w:r w:rsidR="001B491B" w:rsidRPr="00D67F59">
          <w:rPr>
            <w:webHidden/>
          </w:rPr>
          <w:instrText xml:space="preserve"> PAGEREF _Toc119435201 \h </w:instrText>
        </w:r>
        <w:r w:rsidR="001B491B" w:rsidRPr="00D67F59">
          <w:rPr>
            <w:webHidden/>
          </w:rPr>
        </w:r>
        <w:r w:rsidR="001B491B" w:rsidRPr="00D67F59">
          <w:rPr>
            <w:webHidden/>
          </w:rPr>
          <w:fldChar w:fldCharType="separate"/>
        </w:r>
        <w:r w:rsidR="00997E3B">
          <w:rPr>
            <w:webHidden/>
          </w:rPr>
          <w:t>59</w:t>
        </w:r>
        <w:r w:rsidR="001B491B" w:rsidRPr="00D67F59">
          <w:rPr>
            <w:webHidden/>
          </w:rPr>
          <w:fldChar w:fldCharType="end"/>
        </w:r>
      </w:hyperlink>
    </w:p>
    <w:p w14:paraId="639F9101" w14:textId="00BD892E" w:rsidR="001B491B" w:rsidRPr="00B73606" w:rsidRDefault="00C517A3" w:rsidP="00B73606">
      <w:pPr>
        <w:pStyle w:val="TDC3"/>
        <w:rPr>
          <w:noProof/>
          <w:sz w:val="22"/>
          <w:szCs w:val="22"/>
          <w:lang w:eastAsia="es-MX"/>
        </w:rPr>
      </w:pPr>
      <w:hyperlink w:anchor="_Toc119435202" w:history="1">
        <w:r w:rsidR="001B491B" w:rsidRPr="00D67F59">
          <w:rPr>
            <w:rStyle w:val="Hipervnculo"/>
            <w:rFonts w:eastAsia="Calibri" w:cs="Arial"/>
            <w:noProof/>
          </w:rPr>
          <w:t>1.16.1</w:t>
        </w:r>
        <w:r w:rsidR="001B491B" w:rsidRPr="00B73606">
          <w:rPr>
            <w:noProof/>
            <w:sz w:val="22"/>
            <w:szCs w:val="22"/>
            <w:lang w:eastAsia="es-MX"/>
          </w:rPr>
          <w:tab/>
        </w:r>
        <w:r w:rsidR="001B491B" w:rsidRPr="00D67F59">
          <w:rPr>
            <w:rStyle w:val="Hipervnculo"/>
            <w:rFonts w:eastAsia="Calibri" w:cs="Arial"/>
            <w:noProof/>
          </w:rPr>
          <w:t>Información general de operación</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_Toc119435202 \h </w:instrText>
        </w:r>
        <w:r w:rsidR="001B491B" w:rsidRPr="00D67F59">
          <w:rPr>
            <w:noProof/>
            <w:webHidden/>
          </w:rPr>
        </w:r>
        <w:r w:rsidR="001B491B" w:rsidRPr="00D67F59">
          <w:rPr>
            <w:noProof/>
            <w:webHidden/>
          </w:rPr>
          <w:fldChar w:fldCharType="separate"/>
        </w:r>
        <w:r w:rsidR="00997E3B">
          <w:rPr>
            <w:noProof/>
            <w:webHidden/>
          </w:rPr>
          <w:t>59</w:t>
        </w:r>
        <w:r w:rsidR="001B491B" w:rsidRPr="00D67F59">
          <w:rPr>
            <w:noProof/>
            <w:webHidden/>
          </w:rPr>
          <w:fldChar w:fldCharType="end"/>
        </w:r>
      </w:hyperlink>
    </w:p>
    <w:p w14:paraId="7B8AC567" w14:textId="143C062A" w:rsidR="001B491B" w:rsidRPr="00B73606" w:rsidRDefault="00C517A3" w:rsidP="00B73606">
      <w:pPr>
        <w:pStyle w:val="TDC3"/>
        <w:rPr>
          <w:noProof/>
          <w:sz w:val="22"/>
          <w:szCs w:val="22"/>
          <w:lang w:eastAsia="es-MX"/>
        </w:rPr>
      </w:pPr>
      <w:hyperlink w:anchor="_Toc119435203" w:history="1">
        <w:r w:rsidR="001B491B" w:rsidRPr="00D67F59">
          <w:rPr>
            <w:rStyle w:val="Hipervnculo"/>
            <w:rFonts w:eastAsia="Calibri" w:cs="Arial"/>
            <w:noProof/>
          </w:rPr>
          <w:t>1.16.2</w:t>
        </w:r>
        <w:r w:rsidR="001B491B" w:rsidRPr="00B73606">
          <w:rPr>
            <w:noProof/>
            <w:sz w:val="22"/>
            <w:szCs w:val="22"/>
            <w:lang w:eastAsia="es-MX"/>
          </w:rPr>
          <w:tab/>
        </w:r>
        <w:r w:rsidR="001B491B" w:rsidRPr="00D67F59">
          <w:rPr>
            <w:rStyle w:val="Hipervnculo"/>
            <w:rFonts w:eastAsia="Calibri" w:cs="Arial"/>
            <w:noProof/>
          </w:rPr>
          <w:t>Precondiciones</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_Toc119435203 \h </w:instrText>
        </w:r>
        <w:r w:rsidR="001B491B" w:rsidRPr="00D67F59">
          <w:rPr>
            <w:noProof/>
            <w:webHidden/>
          </w:rPr>
        </w:r>
        <w:r w:rsidR="001B491B" w:rsidRPr="00D67F59">
          <w:rPr>
            <w:noProof/>
            <w:webHidden/>
          </w:rPr>
          <w:fldChar w:fldCharType="separate"/>
        </w:r>
        <w:r w:rsidR="00997E3B">
          <w:rPr>
            <w:noProof/>
            <w:webHidden/>
          </w:rPr>
          <w:t>59</w:t>
        </w:r>
        <w:r w:rsidR="001B491B" w:rsidRPr="00D67F59">
          <w:rPr>
            <w:noProof/>
            <w:webHidden/>
          </w:rPr>
          <w:fldChar w:fldCharType="end"/>
        </w:r>
      </w:hyperlink>
    </w:p>
    <w:p w14:paraId="15C3EBCB" w14:textId="72501C02" w:rsidR="001B491B" w:rsidRPr="00B73606" w:rsidRDefault="00C517A3" w:rsidP="00B73606">
      <w:pPr>
        <w:pStyle w:val="TDC3"/>
        <w:rPr>
          <w:noProof/>
          <w:sz w:val="22"/>
          <w:szCs w:val="22"/>
          <w:lang w:eastAsia="es-MX"/>
        </w:rPr>
      </w:pPr>
      <w:hyperlink w:anchor="_Toc119435204" w:history="1">
        <w:r w:rsidR="001B491B" w:rsidRPr="00D67F59">
          <w:rPr>
            <w:rStyle w:val="Hipervnculo"/>
            <w:rFonts w:eastAsia="Calibri" w:cs="Arial"/>
            <w:noProof/>
          </w:rPr>
          <w:t>1.16.3</w:t>
        </w:r>
        <w:r w:rsidR="001B491B" w:rsidRPr="00B73606">
          <w:rPr>
            <w:noProof/>
            <w:sz w:val="22"/>
            <w:szCs w:val="22"/>
            <w:lang w:eastAsia="es-MX"/>
          </w:rPr>
          <w:tab/>
        </w:r>
        <w:r w:rsidR="001B491B" w:rsidRPr="00D67F59">
          <w:rPr>
            <w:rStyle w:val="Hipervnculo"/>
            <w:rFonts w:eastAsia="Calibri" w:cs="Arial"/>
            <w:noProof/>
          </w:rPr>
          <w:t>Postcondiciones</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_Toc119435204 \h </w:instrText>
        </w:r>
        <w:r w:rsidR="001B491B" w:rsidRPr="00D67F59">
          <w:rPr>
            <w:noProof/>
            <w:webHidden/>
          </w:rPr>
        </w:r>
        <w:r w:rsidR="001B491B" w:rsidRPr="00D67F59">
          <w:rPr>
            <w:noProof/>
            <w:webHidden/>
          </w:rPr>
          <w:fldChar w:fldCharType="separate"/>
        </w:r>
        <w:r w:rsidR="00997E3B">
          <w:rPr>
            <w:noProof/>
            <w:webHidden/>
          </w:rPr>
          <w:t>59</w:t>
        </w:r>
        <w:r w:rsidR="001B491B" w:rsidRPr="00D67F59">
          <w:rPr>
            <w:noProof/>
            <w:webHidden/>
          </w:rPr>
          <w:fldChar w:fldCharType="end"/>
        </w:r>
      </w:hyperlink>
    </w:p>
    <w:p w14:paraId="18398977" w14:textId="2FE80AC4" w:rsidR="001B491B" w:rsidRPr="00B73606" w:rsidRDefault="00C517A3" w:rsidP="00B73606">
      <w:pPr>
        <w:pStyle w:val="TDC3"/>
        <w:rPr>
          <w:noProof/>
          <w:sz w:val="22"/>
          <w:szCs w:val="22"/>
          <w:lang w:eastAsia="es-MX"/>
        </w:rPr>
      </w:pPr>
      <w:hyperlink w:anchor="_Toc119435205" w:history="1">
        <w:r w:rsidR="001B491B" w:rsidRPr="00D67F59">
          <w:rPr>
            <w:rStyle w:val="Hipervnculo"/>
            <w:rFonts w:eastAsia="Calibri" w:cs="Arial"/>
            <w:noProof/>
          </w:rPr>
          <w:t>1.16.4</w:t>
        </w:r>
        <w:r w:rsidR="001B491B" w:rsidRPr="00B73606">
          <w:rPr>
            <w:noProof/>
            <w:sz w:val="22"/>
            <w:szCs w:val="22"/>
            <w:lang w:eastAsia="es-MX"/>
          </w:rPr>
          <w:tab/>
        </w:r>
        <w:r w:rsidR="001B491B" w:rsidRPr="00D67F59">
          <w:rPr>
            <w:rStyle w:val="Hipervnculo"/>
            <w:rFonts w:eastAsia="Calibri" w:cs="Arial"/>
            <w:noProof/>
          </w:rPr>
          <w:t>Servicio actualización de prórroga</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_Toc119435205 \h </w:instrText>
        </w:r>
        <w:r w:rsidR="001B491B" w:rsidRPr="00D67F59">
          <w:rPr>
            <w:noProof/>
            <w:webHidden/>
          </w:rPr>
        </w:r>
        <w:r w:rsidR="001B491B" w:rsidRPr="00D67F59">
          <w:rPr>
            <w:noProof/>
            <w:webHidden/>
          </w:rPr>
          <w:fldChar w:fldCharType="separate"/>
        </w:r>
        <w:r w:rsidR="00997E3B">
          <w:rPr>
            <w:noProof/>
            <w:webHidden/>
          </w:rPr>
          <w:t>60</w:t>
        </w:r>
        <w:r w:rsidR="001B491B" w:rsidRPr="00D67F59">
          <w:rPr>
            <w:noProof/>
            <w:webHidden/>
          </w:rPr>
          <w:fldChar w:fldCharType="end"/>
        </w:r>
      </w:hyperlink>
    </w:p>
    <w:p w14:paraId="725B4EFA" w14:textId="1F33B4C4" w:rsidR="001B491B" w:rsidRPr="00B73606" w:rsidRDefault="00C517A3" w:rsidP="00B73606">
      <w:pPr>
        <w:pStyle w:val="TDC1"/>
        <w:rPr>
          <w:sz w:val="22"/>
          <w:szCs w:val="22"/>
          <w:lang w:val="es-MX" w:eastAsia="es-MX"/>
        </w:rPr>
      </w:pPr>
      <w:hyperlink w:anchor="_Toc119435206" w:history="1">
        <w:r w:rsidR="001B491B" w:rsidRPr="00D67F59">
          <w:rPr>
            <w:rStyle w:val="Hipervnculo"/>
            <w:rFonts w:eastAsia="Calibri" w:cs="Arial"/>
          </w:rPr>
          <w:t>1.17</w:t>
        </w:r>
        <w:r w:rsidR="001B491B" w:rsidRPr="00B73606">
          <w:rPr>
            <w:sz w:val="22"/>
            <w:szCs w:val="22"/>
            <w:lang w:val="es-MX" w:eastAsia="es-MX"/>
          </w:rPr>
          <w:tab/>
        </w:r>
        <w:r w:rsidR="001B491B" w:rsidRPr="00D67F59">
          <w:rPr>
            <w:rStyle w:val="Hipervnculo"/>
            <w:rFonts w:eastAsia="Calibri" w:cs="Arial"/>
          </w:rPr>
          <w:t>Servicio Consulta de Prórrogas</w:t>
        </w:r>
        <w:r w:rsidR="001B491B" w:rsidRPr="00D67F59">
          <w:rPr>
            <w:webHidden/>
          </w:rPr>
          <w:tab/>
        </w:r>
        <w:r w:rsidR="001B491B" w:rsidRPr="00D67F59">
          <w:rPr>
            <w:webHidden/>
          </w:rPr>
          <w:fldChar w:fldCharType="begin"/>
        </w:r>
        <w:r w:rsidR="001B491B" w:rsidRPr="00D67F59">
          <w:rPr>
            <w:webHidden/>
          </w:rPr>
          <w:instrText xml:space="preserve"> PAGEREF _Toc119435206 \h </w:instrText>
        </w:r>
        <w:r w:rsidR="001B491B" w:rsidRPr="00D67F59">
          <w:rPr>
            <w:webHidden/>
          </w:rPr>
        </w:r>
        <w:r w:rsidR="001B491B" w:rsidRPr="00D67F59">
          <w:rPr>
            <w:webHidden/>
          </w:rPr>
          <w:fldChar w:fldCharType="separate"/>
        </w:r>
        <w:r w:rsidR="00997E3B">
          <w:rPr>
            <w:webHidden/>
          </w:rPr>
          <w:t>63</w:t>
        </w:r>
        <w:r w:rsidR="001B491B" w:rsidRPr="00D67F59">
          <w:rPr>
            <w:webHidden/>
          </w:rPr>
          <w:fldChar w:fldCharType="end"/>
        </w:r>
      </w:hyperlink>
    </w:p>
    <w:p w14:paraId="33F1C83A" w14:textId="339CD496" w:rsidR="001B491B" w:rsidRPr="00B73606" w:rsidRDefault="00C517A3" w:rsidP="00B73606">
      <w:pPr>
        <w:pStyle w:val="TDC3"/>
        <w:rPr>
          <w:noProof/>
          <w:sz w:val="22"/>
          <w:szCs w:val="22"/>
          <w:lang w:eastAsia="es-MX"/>
        </w:rPr>
      </w:pPr>
      <w:hyperlink w:anchor="_Toc119435207" w:history="1">
        <w:r w:rsidR="001B491B" w:rsidRPr="00D67F59">
          <w:rPr>
            <w:rStyle w:val="Hipervnculo"/>
            <w:rFonts w:eastAsia="Calibri" w:cs="Arial"/>
            <w:noProof/>
          </w:rPr>
          <w:t>1.17.1</w:t>
        </w:r>
        <w:r w:rsidR="001B491B" w:rsidRPr="00B73606">
          <w:rPr>
            <w:noProof/>
            <w:sz w:val="22"/>
            <w:szCs w:val="22"/>
            <w:lang w:eastAsia="es-MX"/>
          </w:rPr>
          <w:tab/>
        </w:r>
        <w:r w:rsidR="001B491B" w:rsidRPr="00D67F59">
          <w:rPr>
            <w:rStyle w:val="Hipervnculo"/>
            <w:rFonts w:eastAsia="Calibri" w:cs="Arial"/>
            <w:noProof/>
          </w:rPr>
          <w:t>Información general de operación</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_Toc119435207 \h </w:instrText>
        </w:r>
        <w:r w:rsidR="001B491B" w:rsidRPr="00D67F59">
          <w:rPr>
            <w:noProof/>
            <w:webHidden/>
          </w:rPr>
        </w:r>
        <w:r w:rsidR="001B491B" w:rsidRPr="00D67F59">
          <w:rPr>
            <w:noProof/>
            <w:webHidden/>
          </w:rPr>
          <w:fldChar w:fldCharType="separate"/>
        </w:r>
        <w:r w:rsidR="00997E3B">
          <w:rPr>
            <w:noProof/>
            <w:webHidden/>
          </w:rPr>
          <w:t>63</w:t>
        </w:r>
        <w:r w:rsidR="001B491B" w:rsidRPr="00D67F59">
          <w:rPr>
            <w:noProof/>
            <w:webHidden/>
          </w:rPr>
          <w:fldChar w:fldCharType="end"/>
        </w:r>
      </w:hyperlink>
    </w:p>
    <w:p w14:paraId="5D9B3934" w14:textId="2D5BA597" w:rsidR="001B491B" w:rsidRPr="00B73606" w:rsidRDefault="00C517A3" w:rsidP="00B73606">
      <w:pPr>
        <w:pStyle w:val="TDC3"/>
        <w:rPr>
          <w:noProof/>
          <w:sz w:val="22"/>
          <w:szCs w:val="22"/>
          <w:lang w:eastAsia="es-MX"/>
        </w:rPr>
      </w:pPr>
      <w:hyperlink w:anchor="_Toc119435208" w:history="1">
        <w:r w:rsidR="001B491B" w:rsidRPr="00D67F59">
          <w:rPr>
            <w:rStyle w:val="Hipervnculo"/>
            <w:rFonts w:eastAsia="Calibri" w:cs="Arial"/>
            <w:noProof/>
          </w:rPr>
          <w:t>1.17.2</w:t>
        </w:r>
        <w:r w:rsidR="001B491B" w:rsidRPr="00B73606">
          <w:rPr>
            <w:noProof/>
            <w:sz w:val="22"/>
            <w:szCs w:val="22"/>
            <w:lang w:eastAsia="es-MX"/>
          </w:rPr>
          <w:tab/>
        </w:r>
        <w:r w:rsidR="001B491B" w:rsidRPr="00D67F59">
          <w:rPr>
            <w:rStyle w:val="Hipervnculo"/>
            <w:rFonts w:eastAsia="Calibri" w:cs="Arial"/>
            <w:noProof/>
          </w:rPr>
          <w:t>Precondiciones</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_Toc119435208 \h </w:instrText>
        </w:r>
        <w:r w:rsidR="001B491B" w:rsidRPr="00D67F59">
          <w:rPr>
            <w:noProof/>
            <w:webHidden/>
          </w:rPr>
        </w:r>
        <w:r w:rsidR="001B491B" w:rsidRPr="00D67F59">
          <w:rPr>
            <w:noProof/>
            <w:webHidden/>
          </w:rPr>
          <w:fldChar w:fldCharType="separate"/>
        </w:r>
        <w:r w:rsidR="00997E3B">
          <w:rPr>
            <w:noProof/>
            <w:webHidden/>
          </w:rPr>
          <w:t>63</w:t>
        </w:r>
        <w:r w:rsidR="001B491B" w:rsidRPr="00D67F59">
          <w:rPr>
            <w:noProof/>
            <w:webHidden/>
          </w:rPr>
          <w:fldChar w:fldCharType="end"/>
        </w:r>
      </w:hyperlink>
    </w:p>
    <w:p w14:paraId="26EE5B74" w14:textId="1A992C99" w:rsidR="001B491B" w:rsidRPr="00B73606" w:rsidRDefault="00C517A3" w:rsidP="00B73606">
      <w:pPr>
        <w:pStyle w:val="TDC3"/>
        <w:rPr>
          <w:noProof/>
          <w:sz w:val="22"/>
          <w:szCs w:val="22"/>
          <w:lang w:eastAsia="es-MX"/>
        </w:rPr>
      </w:pPr>
      <w:hyperlink w:anchor="_Toc119435209" w:history="1">
        <w:r w:rsidR="001B491B" w:rsidRPr="00D67F59">
          <w:rPr>
            <w:rStyle w:val="Hipervnculo"/>
            <w:rFonts w:eastAsia="Calibri" w:cs="Arial"/>
            <w:noProof/>
          </w:rPr>
          <w:t>1.17.3</w:t>
        </w:r>
        <w:r w:rsidR="001B491B" w:rsidRPr="00B73606">
          <w:rPr>
            <w:noProof/>
            <w:sz w:val="22"/>
            <w:szCs w:val="22"/>
            <w:lang w:eastAsia="es-MX"/>
          </w:rPr>
          <w:tab/>
        </w:r>
        <w:r w:rsidR="001B491B" w:rsidRPr="00D67F59">
          <w:rPr>
            <w:rStyle w:val="Hipervnculo"/>
            <w:rFonts w:eastAsia="Calibri" w:cs="Arial"/>
            <w:noProof/>
          </w:rPr>
          <w:t>Postcondiciones</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_Toc119435209 \h </w:instrText>
        </w:r>
        <w:r w:rsidR="001B491B" w:rsidRPr="00D67F59">
          <w:rPr>
            <w:noProof/>
            <w:webHidden/>
          </w:rPr>
        </w:r>
        <w:r w:rsidR="001B491B" w:rsidRPr="00D67F59">
          <w:rPr>
            <w:noProof/>
            <w:webHidden/>
          </w:rPr>
          <w:fldChar w:fldCharType="separate"/>
        </w:r>
        <w:r w:rsidR="00997E3B">
          <w:rPr>
            <w:noProof/>
            <w:webHidden/>
          </w:rPr>
          <w:t>63</w:t>
        </w:r>
        <w:r w:rsidR="001B491B" w:rsidRPr="00D67F59">
          <w:rPr>
            <w:noProof/>
            <w:webHidden/>
          </w:rPr>
          <w:fldChar w:fldCharType="end"/>
        </w:r>
      </w:hyperlink>
    </w:p>
    <w:p w14:paraId="213749A2" w14:textId="10776E27" w:rsidR="001B491B" w:rsidRPr="00B73606" w:rsidRDefault="00C517A3" w:rsidP="00B73606">
      <w:pPr>
        <w:pStyle w:val="TDC3"/>
        <w:rPr>
          <w:noProof/>
          <w:sz w:val="22"/>
          <w:szCs w:val="22"/>
          <w:lang w:eastAsia="es-MX"/>
        </w:rPr>
      </w:pPr>
      <w:hyperlink w:anchor="_Toc119435210" w:history="1">
        <w:r w:rsidR="001B491B" w:rsidRPr="00D67F59">
          <w:rPr>
            <w:rStyle w:val="Hipervnculo"/>
            <w:rFonts w:eastAsia="Calibri" w:cs="Arial"/>
            <w:noProof/>
          </w:rPr>
          <w:t>1.17.4</w:t>
        </w:r>
        <w:r w:rsidR="001B491B" w:rsidRPr="00B73606">
          <w:rPr>
            <w:noProof/>
            <w:sz w:val="22"/>
            <w:szCs w:val="22"/>
            <w:lang w:eastAsia="es-MX"/>
          </w:rPr>
          <w:tab/>
        </w:r>
        <w:r w:rsidR="001B491B" w:rsidRPr="00D67F59">
          <w:rPr>
            <w:rStyle w:val="Hipervnculo"/>
            <w:rFonts w:eastAsia="Calibri" w:cs="Arial"/>
            <w:noProof/>
          </w:rPr>
          <w:t>Servicio consulta de prórrogas</w:t>
        </w:r>
        <w:r w:rsidR="001B491B" w:rsidRPr="00D67F59">
          <w:rPr>
            <w:noProof/>
            <w:webHidden/>
          </w:rPr>
          <w:tab/>
        </w:r>
        <w:r w:rsidR="001B491B" w:rsidRPr="00D67F59">
          <w:rPr>
            <w:noProof/>
            <w:webHidden/>
          </w:rPr>
          <w:fldChar w:fldCharType="begin"/>
        </w:r>
        <w:r w:rsidR="001B491B" w:rsidRPr="00D67F59">
          <w:rPr>
            <w:noProof/>
            <w:webHidden/>
          </w:rPr>
          <w:instrText xml:space="preserve"> PAGEREF _Toc119435210 \h </w:instrText>
        </w:r>
        <w:r w:rsidR="001B491B" w:rsidRPr="00D67F59">
          <w:rPr>
            <w:noProof/>
            <w:webHidden/>
          </w:rPr>
        </w:r>
        <w:r w:rsidR="001B491B" w:rsidRPr="00D67F59">
          <w:rPr>
            <w:noProof/>
            <w:webHidden/>
          </w:rPr>
          <w:fldChar w:fldCharType="separate"/>
        </w:r>
        <w:r w:rsidR="00997E3B">
          <w:rPr>
            <w:noProof/>
            <w:webHidden/>
          </w:rPr>
          <w:t>63</w:t>
        </w:r>
        <w:r w:rsidR="001B491B" w:rsidRPr="00D67F59">
          <w:rPr>
            <w:noProof/>
            <w:webHidden/>
          </w:rPr>
          <w:fldChar w:fldCharType="end"/>
        </w:r>
      </w:hyperlink>
    </w:p>
    <w:p w14:paraId="6110932E" w14:textId="602B9555" w:rsidR="001B491B" w:rsidRPr="00B73606" w:rsidRDefault="00C517A3" w:rsidP="00B73606">
      <w:pPr>
        <w:pStyle w:val="TDC1"/>
        <w:rPr>
          <w:sz w:val="22"/>
          <w:szCs w:val="22"/>
          <w:lang w:val="es-MX" w:eastAsia="es-MX"/>
        </w:rPr>
      </w:pPr>
      <w:hyperlink w:anchor="_Toc119435211" w:history="1">
        <w:r w:rsidR="001B491B" w:rsidRPr="00D67F59">
          <w:rPr>
            <w:rStyle w:val="Hipervnculo"/>
            <w:rFonts w:eastAsia="Calibri" w:cs="Arial"/>
          </w:rPr>
          <w:t>Especificaciones técnicas</w:t>
        </w:r>
        <w:r w:rsidR="001B491B" w:rsidRPr="00D67F59">
          <w:rPr>
            <w:webHidden/>
          </w:rPr>
          <w:tab/>
        </w:r>
        <w:r w:rsidR="001B491B" w:rsidRPr="00D67F59">
          <w:rPr>
            <w:webHidden/>
          </w:rPr>
          <w:fldChar w:fldCharType="begin"/>
        </w:r>
        <w:r w:rsidR="001B491B" w:rsidRPr="00D67F59">
          <w:rPr>
            <w:webHidden/>
          </w:rPr>
          <w:instrText xml:space="preserve"> PAGEREF _Toc119435211 \h </w:instrText>
        </w:r>
        <w:r w:rsidR="001B491B" w:rsidRPr="00D67F59">
          <w:rPr>
            <w:webHidden/>
          </w:rPr>
        </w:r>
        <w:r w:rsidR="001B491B" w:rsidRPr="00D67F59">
          <w:rPr>
            <w:webHidden/>
          </w:rPr>
          <w:fldChar w:fldCharType="separate"/>
        </w:r>
        <w:r w:rsidR="00997E3B">
          <w:rPr>
            <w:webHidden/>
          </w:rPr>
          <w:t>68</w:t>
        </w:r>
        <w:r w:rsidR="001B491B" w:rsidRPr="00D67F59">
          <w:rPr>
            <w:webHidden/>
          </w:rPr>
          <w:fldChar w:fldCharType="end"/>
        </w:r>
      </w:hyperlink>
    </w:p>
    <w:p w14:paraId="53EB48EA" w14:textId="1E8E4A5D" w:rsidR="001B491B" w:rsidRPr="00B73606" w:rsidRDefault="00C517A3" w:rsidP="00B73606">
      <w:pPr>
        <w:pStyle w:val="TDC1"/>
        <w:rPr>
          <w:sz w:val="22"/>
          <w:szCs w:val="22"/>
          <w:lang w:val="es-MX" w:eastAsia="es-MX"/>
        </w:rPr>
      </w:pPr>
      <w:hyperlink w:anchor="_Toc119435212" w:history="1">
        <w:r w:rsidR="001B491B" w:rsidRPr="00D67F59">
          <w:rPr>
            <w:rStyle w:val="Hipervnculo"/>
            <w:rFonts w:eastAsia="Calibri" w:cs="Arial"/>
          </w:rPr>
          <w:t>1.18</w:t>
        </w:r>
        <w:r w:rsidR="001B491B" w:rsidRPr="00B73606">
          <w:rPr>
            <w:sz w:val="22"/>
            <w:szCs w:val="22"/>
            <w:lang w:val="es-MX" w:eastAsia="es-MX"/>
          </w:rPr>
          <w:tab/>
        </w:r>
        <w:r w:rsidR="001B491B" w:rsidRPr="00D67F59">
          <w:rPr>
            <w:rStyle w:val="Hipervnculo"/>
            <w:rFonts w:eastAsia="Calibri" w:cs="Arial"/>
          </w:rPr>
          <w:t>Clasificación de disponibilidad</w:t>
        </w:r>
        <w:r w:rsidR="001B491B" w:rsidRPr="00D67F59">
          <w:rPr>
            <w:webHidden/>
          </w:rPr>
          <w:tab/>
        </w:r>
        <w:r w:rsidR="001B491B" w:rsidRPr="00D67F59">
          <w:rPr>
            <w:webHidden/>
          </w:rPr>
          <w:fldChar w:fldCharType="begin"/>
        </w:r>
        <w:r w:rsidR="001B491B" w:rsidRPr="00D67F59">
          <w:rPr>
            <w:webHidden/>
          </w:rPr>
          <w:instrText xml:space="preserve"> PAGEREF _Toc119435212 \h </w:instrText>
        </w:r>
        <w:r w:rsidR="001B491B" w:rsidRPr="00D67F59">
          <w:rPr>
            <w:webHidden/>
          </w:rPr>
        </w:r>
        <w:r w:rsidR="001B491B" w:rsidRPr="00D67F59">
          <w:rPr>
            <w:webHidden/>
          </w:rPr>
          <w:fldChar w:fldCharType="separate"/>
        </w:r>
        <w:r w:rsidR="00997E3B">
          <w:rPr>
            <w:webHidden/>
          </w:rPr>
          <w:t>68</w:t>
        </w:r>
        <w:r w:rsidR="001B491B" w:rsidRPr="00D67F59">
          <w:rPr>
            <w:webHidden/>
          </w:rPr>
          <w:fldChar w:fldCharType="end"/>
        </w:r>
      </w:hyperlink>
    </w:p>
    <w:p w14:paraId="045926DB" w14:textId="2D216C89" w:rsidR="001B491B" w:rsidRPr="00B73606" w:rsidRDefault="00C517A3" w:rsidP="00B73606">
      <w:pPr>
        <w:pStyle w:val="TDC1"/>
        <w:rPr>
          <w:sz w:val="22"/>
          <w:szCs w:val="22"/>
          <w:lang w:val="es-MX" w:eastAsia="es-MX"/>
        </w:rPr>
      </w:pPr>
      <w:hyperlink w:anchor="_Toc119435213" w:history="1">
        <w:r w:rsidR="001B491B" w:rsidRPr="00D67F59">
          <w:rPr>
            <w:rStyle w:val="Hipervnculo"/>
            <w:rFonts w:eastAsia="Calibri" w:cs="Arial"/>
          </w:rPr>
          <w:t>1.19</w:t>
        </w:r>
        <w:r w:rsidR="001B491B" w:rsidRPr="00B73606">
          <w:rPr>
            <w:sz w:val="22"/>
            <w:szCs w:val="22"/>
            <w:lang w:val="es-MX" w:eastAsia="es-MX"/>
          </w:rPr>
          <w:tab/>
        </w:r>
        <w:r w:rsidR="001B491B" w:rsidRPr="00D67F59">
          <w:rPr>
            <w:rStyle w:val="Hipervnculo"/>
            <w:rFonts w:eastAsia="Calibri" w:cs="Arial"/>
          </w:rPr>
          <w:t>SWAGGER</w:t>
        </w:r>
        <w:r w:rsidR="001B491B" w:rsidRPr="00D67F59">
          <w:rPr>
            <w:webHidden/>
          </w:rPr>
          <w:tab/>
        </w:r>
        <w:r w:rsidR="001B491B" w:rsidRPr="00D67F59">
          <w:rPr>
            <w:webHidden/>
          </w:rPr>
          <w:fldChar w:fldCharType="begin"/>
        </w:r>
        <w:r w:rsidR="001B491B" w:rsidRPr="00D67F59">
          <w:rPr>
            <w:webHidden/>
          </w:rPr>
          <w:instrText xml:space="preserve"> PAGEREF _Toc119435213 \h </w:instrText>
        </w:r>
        <w:r w:rsidR="001B491B" w:rsidRPr="00D67F59">
          <w:rPr>
            <w:webHidden/>
          </w:rPr>
        </w:r>
        <w:r w:rsidR="001B491B" w:rsidRPr="00D67F59">
          <w:rPr>
            <w:webHidden/>
          </w:rPr>
          <w:fldChar w:fldCharType="separate"/>
        </w:r>
        <w:r w:rsidR="00997E3B">
          <w:rPr>
            <w:webHidden/>
          </w:rPr>
          <w:t>68</w:t>
        </w:r>
        <w:r w:rsidR="001B491B" w:rsidRPr="00D67F59">
          <w:rPr>
            <w:webHidden/>
          </w:rPr>
          <w:fldChar w:fldCharType="end"/>
        </w:r>
      </w:hyperlink>
    </w:p>
    <w:p w14:paraId="6B345DF9" w14:textId="18BB9155" w:rsidR="001B491B" w:rsidRPr="00B73606" w:rsidRDefault="00C517A3" w:rsidP="00B73606">
      <w:pPr>
        <w:pStyle w:val="TDC1"/>
        <w:rPr>
          <w:sz w:val="22"/>
          <w:szCs w:val="22"/>
          <w:lang w:val="es-MX" w:eastAsia="es-MX"/>
        </w:rPr>
      </w:pPr>
      <w:hyperlink w:anchor="_Toc119435214" w:history="1">
        <w:r w:rsidR="001B491B" w:rsidRPr="00D67F59">
          <w:rPr>
            <w:rStyle w:val="Hipervnculo"/>
            <w:rFonts w:eastAsia="Calibri" w:cs="Arial"/>
          </w:rPr>
          <w:t>1.20</w:t>
        </w:r>
        <w:r w:rsidR="001B491B" w:rsidRPr="00B73606">
          <w:rPr>
            <w:sz w:val="22"/>
            <w:szCs w:val="22"/>
            <w:lang w:val="es-MX" w:eastAsia="es-MX"/>
          </w:rPr>
          <w:tab/>
        </w:r>
        <w:r w:rsidR="001B491B" w:rsidRPr="00D67F59">
          <w:rPr>
            <w:rStyle w:val="Hipervnculo"/>
            <w:rFonts w:eastAsia="Calibri" w:cs="Arial"/>
          </w:rPr>
          <w:t>Autorización</w:t>
        </w:r>
        <w:r w:rsidR="001B491B" w:rsidRPr="00D67F59">
          <w:rPr>
            <w:webHidden/>
          </w:rPr>
          <w:tab/>
        </w:r>
        <w:r w:rsidR="001B491B" w:rsidRPr="00D67F59">
          <w:rPr>
            <w:webHidden/>
          </w:rPr>
          <w:fldChar w:fldCharType="begin"/>
        </w:r>
        <w:r w:rsidR="001B491B" w:rsidRPr="00D67F59">
          <w:rPr>
            <w:webHidden/>
          </w:rPr>
          <w:instrText xml:space="preserve"> PAGEREF _Toc119435214 \h </w:instrText>
        </w:r>
        <w:r w:rsidR="001B491B" w:rsidRPr="00D67F59">
          <w:rPr>
            <w:webHidden/>
          </w:rPr>
        </w:r>
        <w:r w:rsidR="001B491B" w:rsidRPr="00D67F59">
          <w:rPr>
            <w:webHidden/>
          </w:rPr>
          <w:fldChar w:fldCharType="separate"/>
        </w:r>
        <w:r w:rsidR="00997E3B">
          <w:rPr>
            <w:webHidden/>
          </w:rPr>
          <w:t>68</w:t>
        </w:r>
        <w:r w:rsidR="001B491B" w:rsidRPr="00D67F59">
          <w:rPr>
            <w:webHidden/>
          </w:rPr>
          <w:fldChar w:fldCharType="end"/>
        </w:r>
      </w:hyperlink>
    </w:p>
    <w:p w14:paraId="5305FF0F" w14:textId="77777777" w:rsidR="001B491B" w:rsidRPr="002D5B01" w:rsidRDefault="001B491B" w:rsidP="001B491B">
      <w:pPr>
        <w:tabs>
          <w:tab w:val="left" w:pos="6433"/>
        </w:tabs>
        <w:contextualSpacing/>
        <w:rPr>
          <w:rFonts w:ascii="Arial" w:hAnsi="Arial" w:cs="Arial"/>
          <w:b/>
          <w:color w:val="FF0000"/>
          <w:szCs w:val="20"/>
        </w:rPr>
      </w:pPr>
      <w:r w:rsidRPr="00B73606">
        <w:rPr>
          <w:rFonts w:ascii="Arial" w:hAnsi="Arial" w:cs="Arial"/>
          <w:b/>
          <w:color w:val="FF0000"/>
          <w:szCs w:val="20"/>
        </w:rPr>
        <w:fldChar w:fldCharType="end"/>
      </w:r>
      <w:r w:rsidRPr="002D5B01">
        <w:rPr>
          <w:rFonts w:ascii="Arial" w:hAnsi="Arial" w:cs="Arial"/>
          <w:b/>
          <w:color w:val="FF0000"/>
          <w:szCs w:val="20"/>
        </w:rPr>
        <w:br w:type="page"/>
      </w:r>
      <w:r w:rsidRPr="002D5B01">
        <w:rPr>
          <w:rFonts w:ascii="Arial" w:hAnsi="Arial" w:cs="Arial"/>
          <w:b/>
          <w:bCs/>
          <w:color w:val="000000"/>
          <w:spacing w:val="-18"/>
          <w:sz w:val="36"/>
          <w:szCs w:val="36"/>
          <w:lang w:val="es-ES_tradnl"/>
        </w:rPr>
        <w:lastRenderedPageBreak/>
        <w:t>Contrato de Interfaz</w:t>
      </w:r>
    </w:p>
    <w:p w14:paraId="2816C7FB" w14:textId="3F314D54" w:rsidR="001B491B" w:rsidRPr="002D5B01" w:rsidRDefault="001B491B" w:rsidP="001B491B">
      <w:pPr>
        <w:pStyle w:val="Ttulo1"/>
        <w:numPr>
          <w:ilvl w:val="0"/>
          <w:numId w:val="18"/>
        </w:numPr>
        <w:tabs>
          <w:tab w:val="clear" w:pos="0"/>
        </w:tabs>
        <w:rPr>
          <w:rFonts w:ascii="Arial" w:hAnsi="Arial" w:cs="Arial"/>
        </w:rPr>
      </w:pPr>
      <w:bookmarkStart w:id="18" w:name="_Toc456598587"/>
      <w:bookmarkStart w:id="19" w:name="_Toc456600918"/>
      <w:bookmarkStart w:id="20" w:name="_Toc113788628"/>
      <w:bookmarkStart w:id="21" w:name="_Toc121569026"/>
      <w:bookmarkStart w:id="22" w:name="_Toc121644466"/>
      <w:bookmarkStart w:id="23" w:name="_Toc162178633"/>
      <w:bookmarkStart w:id="24" w:name="_Toc119435158"/>
      <w:r w:rsidRPr="002D5B01">
        <w:rPr>
          <w:rFonts w:ascii="Arial" w:hAnsi="Arial" w:cs="Arial"/>
        </w:rPr>
        <w:t>P</w:t>
      </w:r>
      <w:bookmarkEnd w:id="18"/>
      <w:bookmarkEnd w:id="19"/>
      <w:r w:rsidRPr="002D5B01">
        <w:rPr>
          <w:rFonts w:ascii="Arial" w:hAnsi="Arial" w:cs="Arial"/>
        </w:rPr>
        <w:t>ropósito</w:t>
      </w:r>
      <w:bookmarkEnd w:id="20"/>
      <w:bookmarkEnd w:id="21"/>
      <w:bookmarkEnd w:id="22"/>
      <w:bookmarkEnd w:id="23"/>
      <w:bookmarkEnd w:id="24"/>
    </w:p>
    <w:p w14:paraId="0D02A062" w14:textId="77777777" w:rsidR="001B491B" w:rsidRPr="002D5B01" w:rsidRDefault="001B491B" w:rsidP="001B491B">
      <w:pPr>
        <w:ind w:firstLine="708"/>
        <w:rPr>
          <w:rFonts w:ascii="Arial" w:hAnsi="Arial" w:cs="Arial"/>
        </w:rPr>
      </w:pPr>
      <w:r w:rsidRPr="002D5B01">
        <w:rPr>
          <w:rFonts w:ascii="Arial" w:hAnsi="Arial" w:cs="Arial"/>
        </w:rPr>
        <w:t>El propósito de este documento es definir los requerimientos necesarios para conectarse a los Servicios Web (WS) desarrollados por el Instituto Federal de Telecomunicaciones (IFT), relacionados con la suspensión de servicios de radiodifusión por Hecho Fortuito o Causa de Fuerza Mayor.</w:t>
      </w:r>
    </w:p>
    <w:p w14:paraId="38CF8BEB" w14:textId="448275D4" w:rsidR="001B491B" w:rsidRPr="002D5B01" w:rsidRDefault="001B491B" w:rsidP="001B491B">
      <w:pPr>
        <w:pStyle w:val="Ttulo1"/>
        <w:numPr>
          <w:ilvl w:val="0"/>
          <w:numId w:val="18"/>
        </w:numPr>
        <w:tabs>
          <w:tab w:val="clear" w:pos="0"/>
        </w:tabs>
        <w:rPr>
          <w:rFonts w:ascii="Arial" w:hAnsi="Arial" w:cs="Arial"/>
        </w:rPr>
      </w:pPr>
      <w:bookmarkStart w:id="25" w:name="_Toc113788629"/>
      <w:bookmarkStart w:id="26" w:name="_Toc121569027"/>
      <w:bookmarkStart w:id="27" w:name="_Toc121644467"/>
      <w:bookmarkStart w:id="28" w:name="_Toc162178634"/>
      <w:bookmarkStart w:id="29" w:name="_Toc119435159"/>
      <w:r w:rsidRPr="002D5B01">
        <w:rPr>
          <w:rFonts w:ascii="Arial" w:hAnsi="Arial" w:cs="Arial"/>
        </w:rPr>
        <w:t>Alcance</w:t>
      </w:r>
      <w:bookmarkEnd w:id="25"/>
      <w:bookmarkEnd w:id="26"/>
      <w:bookmarkEnd w:id="27"/>
      <w:bookmarkEnd w:id="28"/>
      <w:bookmarkEnd w:id="29"/>
    </w:p>
    <w:p w14:paraId="0D3798AE" w14:textId="77777777" w:rsidR="001B491B" w:rsidRPr="002D5B01" w:rsidRDefault="001B491B" w:rsidP="001B491B">
      <w:pPr>
        <w:ind w:firstLine="708"/>
        <w:rPr>
          <w:rFonts w:ascii="Arial" w:hAnsi="Arial" w:cs="Arial"/>
        </w:rPr>
      </w:pPr>
      <w:r w:rsidRPr="002D5B01">
        <w:rPr>
          <w:rFonts w:ascii="Arial" w:hAnsi="Arial" w:cs="Arial"/>
        </w:rPr>
        <w:t>El alcance de este documento consiste en especificar los parámetros de conexión para hacer uso de los WS de suspensión de servicios de radiodifusión.</w:t>
      </w:r>
    </w:p>
    <w:p w14:paraId="28E90AAD" w14:textId="491B66B0" w:rsidR="001B491B" w:rsidRPr="002D5B01" w:rsidRDefault="001B491B" w:rsidP="001B491B">
      <w:pPr>
        <w:pStyle w:val="Ttulo1"/>
        <w:numPr>
          <w:ilvl w:val="0"/>
          <w:numId w:val="18"/>
        </w:numPr>
        <w:tabs>
          <w:tab w:val="clear" w:pos="0"/>
        </w:tabs>
        <w:rPr>
          <w:rFonts w:ascii="Arial" w:hAnsi="Arial" w:cs="Arial"/>
        </w:rPr>
      </w:pPr>
      <w:bookmarkStart w:id="30" w:name="_Toc119435160"/>
      <w:r w:rsidRPr="002D5B01">
        <w:rPr>
          <w:rFonts w:ascii="Arial" w:hAnsi="Arial" w:cs="Arial"/>
        </w:rPr>
        <w:t>Fuera del Alcance</w:t>
      </w:r>
      <w:bookmarkEnd w:id="30"/>
    </w:p>
    <w:p w14:paraId="0F4B62EC" w14:textId="77777777" w:rsidR="001B491B" w:rsidRPr="002D5B01" w:rsidRDefault="001B491B" w:rsidP="001B491B">
      <w:pPr>
        <w:ind w:firstLine="708"/>
        <w:rPr>
          <w:rFonts w:ascii="Arial" w:hAnsi="Arial" w:cs="Arial"/>
        </w:rPr>
      </w:pPr>
      <w:bookmarkStart w:id="31" w:name="_Toc113788632"/>
      <w:r w:rsidRPr="002D5B01">
        <w:rPr>
          <w:rFonts w:ascii="Arial" w:hAnsi="Arial" w:cs="Arial"/>
        </w:rPr>
        <w:t>No se consideran especificaciones de los WS fuera del alcance del presente documento.</w:t>
      </w:r>
    </w:p>
    <w:p w14:paraId="5A1EA391" w14:textId="2A924F61" w:rsidR="001B491B" w:rsidRPr="002D5B01" w:rsidRDefault="001B491B" w:rsidP="001B491B">
      <w:pPr>
        <w:pStyle w:val="Ttulo1"/>
        <w:numPr>
          <w:ilvl w:val="0"/>
          <w:numId w:val="18"/>
        </w:numPr>
        <w:tabs>
          <w:tab w:val="clear" w:pos="0"/>
        </w:tabs>
        <w:rPr>
          <w:rFonts w:ascii="Arial" w:hAnsi="Arial" w:cs="Arial"/>
        </w:rPr>
      </w:pPr>
      <w:bookmarkStart w:id="32" w:name="_Toc121569030"/>
      <w:bookmarkStart w:id="33" w:name="_Toc121644470"/>
      <w:bookmarkStart w:id="34" w:name="_Toc162178637"/>
      <w:bookmarkStart w:id="35" w:name="_Toc304304066"/>
      <w:bookmarkStart w:id="36" w:name="_Toc119435161"/>
      <w:r w:rsidRPr="002D5B01">
        <w:rPr>
          <w:rFonts w:ascii="Arial" w:hAnsi="Arial" w:cs="Arial"/>
        </w:rPr>
        <w:t>Organización y contenido del documento</w:t>
      </w:r>
      <w:bookmarkEnd w:id="31"/>
      <w:bookmarkEnd w:id="32"/>
      <w:bookmarkEnd w:id="33"/>
      <w:bookmarkEnd w:id="34"/>
      <w:bookmarkEnd w:id="35"/>
      <w:bookmarkEnd w:id="36"/>
    </w:p>
    <w:p w14:paraId="6475D57A" w14:textId="77777777" w:rsidR="001B491B" w:rsidRPr="002D5B01" w:rsidRDefault="001B491B" w:rsidP="001B491B">
      <w:pPr>
        <w:ind w:firstLine="708"/>
        <w:rPr>
          <w:rFonts w:ascii="Arial" w:hAnsi="Arial" w:cs="Arial"/>
        </w:rPr>
      </w:pPr>
      <w:r w:rsidRPr="002D5B01">
        <w:rPr>
          <w:rFonts w:ascii="Arial" w:hAnsi="Arial" w:cs="Arial"/>
        </w:rPr>
        <w:t>Este documento está dividido en dos secciones, la primera tiene información general del contrato de interfaz, la segunda sección contiene la definición de campos utilizados por los WS de suspensión de servicios de radiodifusión para el uso de sus operaciones.</w:t>
      </w:r>
    </w:p>
    <w:p w14:paraId="178BA76D" w14:textId="77777777" w:rsidR="001B491B" w:rsidRPr="002D5B01" w:rsidRDefault="001B491B" w:rsidP="001B491B">
      <w:pPr>
        <w:pStyle w:val="Ttulo1"/>
        <w:numPr>
          <w:ilvl w:val="0"/>
          <w:numId w:val="18"/>
        </w:numPr>
        <w:tabs>
          <w:tab w:val="clear" w:pos="0"/>
        </w:tabs>
        <w:rPr>
          <w:rFonts w:ascii="Arial" w:hAnsi="Arial" w:cs="Arial"/>
        </w:rPr>
      </w:pPr>
      <w:bookmarkStart w:id="37" w:name="_Toc119435162"/>
      <w:r w:rsidRPr="002D5B01">
        <w:rPr>
          <w:rFonts w:ascii="Arial" w:hAnsi="Arial" w:cs="Arial"/>
        </w:rPr>
        <w:t>Información general</w:t>
      </w:r>
      <w:bookmarkEnd w:id="37"/>
      <w:r w:rsidRPr="002D5B01">
        <w:rPr>
          <w:rFonts w:ascii="Arial" w:hAnsi="Arial" w:cs="Arial"/>
        </w:rPr>
        <w:t xml:space="preserve"> </w:t>
      </w:r>
    </w:p>
    <w:p w14:paraId="63A2CEF9" w14:textId="77777777" w:rsidR="001B491B" w:rsidRPr="002D5B01" w:rsidRDefault="001B491B" w:rsidP="001B491B">
      <w:pPr>
        <w:ind w:firstLine="708"/>
        <w:rPr>
          <w:rFonts w:ascii="Arial" w:hAnsi="Arial" w:cs="Arial"/>
        </w:rPr>
      </w:pPr>
      <w:r w:rsidRPr="002D5B01">
        <w:rPr>
          <w:rFonts w:ascii="Arial" w:hAnsi="Arial" w:cs="Arial"/>
        </w:rPr>
        <w:t>Implementar los WS que permitan realizar las acciones CRUD en la base de datos, relacionada con la suspensión de servicios de radiodifusión de los Concesionarios.</w:t>
      </w:r>
    </w:p>
    <w:p w14:paraId="77EB0025" w14:textId="2BBBAF1E" w:rsidR="001B491B" w:rsidRPr="002D5B01" w:rsidRDefault="001B491B" w:rsidP="001B491B">
      <w:pPr>
        <w:pStyle w:val="Ttulo1"/>
        <w:numPr>
          <w:ilvl w:val="0"/>
          <w:numId w:val="18"/>
        </w:numPr>
        <w:tabs>
          <w:tab w:val="clear" w:pos="0"/>
        </w:tabs>
        <w:rPr>
          <w:rFonts w:ascii="Arial" w:hAnsi="Arial" w:cs="Arial"/>
        </w:rPr>
      </w:pPr>
      <w:bookmarkStart w:id="38" w:name="_Toc119435163"/>
      <w:r w:rsidRPr="002D5B01">
        <w:rPr>
          <w:rFonts w:ascii="Arial" w:hAnsi="Arial" w:cs="Arial"/>
        </w:rPr>
        <w:t>Arquitectura de la solución</w:t>
      </w:r>
      <w:bookmarkEnd w:id="38"/>
    </w:p>
    <w:p w14:paraId="0D71758B" w14:textId="77777777" w:rsidR="001B491B" w:rsidRPr="002D5B01" w:rsidRDefault="001B491B" w:rsidP="001B491B">
      <w:pPr>
        <w:ind w:firstLine="708"/>
        <w:rPr>
          <w:rFonts w:ascii="Arial" w:hAnsi="Arial" w:cs="Arial"/>
        </w:rPr>
      </w:pPr>
      <w:r w:rsidRPr="002D5B01">
        <w:rPr>
          <w:rFonts w:ascii="Arial" w:hAnsi="Arial" w:cs="Arial"/>
        </w:rPr>
        <w:t xml:space="preserve">La solución consiste en un aplicativo Java que implementa servicios web tipo </w:t>
      </w:r>
      <w:proofErr w:type="spellStart"/>
      <w:r w:rsidRPr="002D5B01">
        <w:rPr>
          <w:rFonts w:ascii="Arial" w:hAnsi="Arial" w:cs="Arial"/>
        </w:rPr>
        <w:t>RESTful</w:t>
      </w:r>
      <w:proofErr w:type="spellEnd"/>
      <w:r w:rsidRPr="002D5B01">
        <w:rPr>
          <w:rFonts w:ascii="Arial" w:hAnsi="Arial" w:cs="Arial"/>
        </w:rPr>
        <w:t xml:space="preserve">, los cuales </w:t>
      </w:r>
      <w:proofErr w:type="spellStart"/>
      <w:r w:rsidRPr="002D5B01">
        <w:rPr>
          <w:rFonts w:ascii="Arial" w:hAnsi="Arial" w:cs="Arial"/>
        </w:rPr>
        <w:t>estan</w:t>
      </w:r>
      <w:proofErr w:type="spellEnd"/>
      <w:r w:rsidRPr="002D5B01">
        <w:rPr>
          <w:rFonts w:ascii="Arial" w:hAnsi="Arial" w:cs="Arial"/>
        </w:rPr>
        <w:t xml:space="preserve"> desplegados en la infraestructura del IFT, y se conectan a una base de datos donde se almacena la información.</w:t>
      </w:r>
    </w:p>
    <w:p w14:paraId="54B710C3" w14:textId="4860DCE6" w:rsidR="001B491B" w:rsidRPr="002D5B01" w:rsidRDefault="001B491B" w:rsidP="001B491B">
      <w:pPr>
        <w:pStyle w:val="Ttulo1"/>
        <w:numPr>
          <w:ilvl w:val="0"/>
          <w:numId w:val="18"/>
        </w:numPr>
        <w:tabs>
          <w:tab w:val="clear" w:pos="0"/>
        </w:tabs>
        <w:rPr>
          <w:rFonts w:ascii="Arial" w:hAnsi="Arial" w:cs="Arial"/>
        </w:rPr>
      </w:pPr>
      <w:bookmarkStart w:id="39" w:name="_Toc119435164"/>
      <w:r w:rsidRPr="002D5B01">
        <w:rPr>
          <w:rFonts w:ascii="Arial" w:hAnsi="Arial" w:cs="Arial"/>
        </w:rPr>
        <w:t>Introducción</w:t>
      </w:r>
      <w:bookmarkEnd w:id="39"/>
    </w:p>
    <w:p w14:paraId="0E0AFCAF" w14:textId="77777777" w:rsidR="001B491B" w:rsidRPr="002D5B01" w:rsidRDefault="001B491B" w:rsidP="001B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bookmarkStart w:id="40" w:name="9333"/>
      <w:bookmarkEnd w:id="40"/>
      <w:r w:rsidRPr="002D5B01">
        <w:rPr>
          <w:rFonts w:ascii="Arial" w:hAnsi="Arial" w:cs="Arial"/>
        </w:rPr>
        <w:tab/>
        <w:t xml:space="preserve">Los WS de suspensión de servicios de radiodifusión, serán el medio para enviar la información referente a las suspensiones ocurridas en los servicios de radiodifusión de los Concesionarios, que deriven de Hecho Fortuito o Fuerza Mayor. Todos los </w:t>
      </w:r>
      <w:proofErr w:type="spellStart"/>
      <w:r w:rsidRPr="002D5B01">
        <w:rPr>
          <w:rFonts w:ascii="Arial" w:hAnsi="Arial" w:cs="Arial"/>
        </w:rPr>
        <w:t>parametros</w:t>
      </w:r>
      <w:proofErr w:type="spellEnd"/>
      <w:r w:rsidRPr="002D5B01">
        <w:rPr>
          <w:rFonts w:ascii="Arial" w:hAnsi="Arial" w:cs="Arial"/>
        </w:rPr>
        <w:t xml:space="preserve"> deben ser ingresados en formato </w:t>
      </w:r>
      <w:proofErr w:type="spellStart"/>
      <w:r w:rsidRPr="002D5B01">
        <w:rPr>
          <w:rFonts w:ascii="Arial" w:hAnsi="Arial" w:cs="Arial"/>
          <w:b/>
        </w:rPr>
        <w:t>Application</w:t>
      </w:r>
      <w:proofErr w:type="spellEnd"/>
      <w:r w:rsidRPr="002D5B01">
        <w:rPr>
          <w:rFonts w:ascii="Arial" w:hAnsi="Arial" w:cs="Arial"/>
          <w:b/>
        </w:rPr>
        <w:t>/</w:t>
      </w:r>
      <w:proofErr w:type="spellStart"/>
      <w:r w:rsidRPr="002D5B01">
        <w:rPr>
          <w:rFonts w:ascii="Arial" w:hAnsi="Arial" w:cs="Arial"/>
          <w:b/>
        </w:rPr>
        <w:t>json</w:t>
      </w:r>
      <w:proofErr w:type="spellEnd"/>
      <w:r w:rsidRPr="002D5B01">
        <w:rPr>
          <w:rFonts w:ascii="Arial" w:hAnsi="Arial" w:cs="Arial"/>
          <w:b/>
        </w:rPr>
        <w:t xml:space="preserve"> </w:t>
      </w:r>
      <w:r w:rsidRPr="002D5B01">
        <w:rPr>
          <w:rFonts w:ascii="Arial" w:hAnsi="Arial" w:cs="Arial"/>
        </w:rPr>
        <w:t>un ejemplo de cómo ingresar los datos sería el siguiente:</w:t>
      </w:r>
    </w:p>
    <w:p w14:paraId="568C7201" w14:textId="77777777" w:rsidR="001B491B" w:rsidRPr="002D5B01" w:rsidRDefault="001B491B" w:rsidP="001B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Arial" w:hAnsi="Arial" w:cs="Arial"/>
          <w:u w:val="single"/>
        </w:rPr>
      </w:pPr>
    </w:p>
    <w:p w14:paraId="64FE858D" w14:textId="77777777" w:rsidR="001B491B" w:rsidRPr="002D5B01" w:rsidRDefault="001B491B" w:rsidP="001B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Arial" w:hAnsi="Arial" w:cs="Arial"/>
          <w:bCs/>
          <w:i/>
          <w:iCs/>
        </w:rPr>
      </w:pPr>
      <w:proofErr w:type="spellStart"/>
      <w:r w:rsidRPr="002D5B01">
        <w:rPr>
          <w:rFonts w:ascii="Arial" w:hAnsi="Arial" w:cs="Arial"/>
          <w:bCs/>
          <w:i/>
          <w:iCs/>
        </w:rPr>
        <w:t>Content-</w:t>
      </w:r>
      <w:proofErr w:type="gramStart"/>
      <w:r w:rsidRPr="002D5B01">
        <w:rPr>
          <w:rFonts w:ascii="Arial" w:hAnsi="Arial" w:cs="Arial"/>
          <w:bCs/>
          <w:i/>
          <w:iCs/>
        </w:rPr>
        <w:t>Type:Application</w:t>
      </w:r>
      <w:proofErr w:type="spellEnd"/>
      <w:proofErr w:type="gramEnd"/>
      <w:r w:rsidRPr="002D5B01">
        <w:rPr>
          <w:rFonts w:ascii="Arial" w:hAnsi="Arial" w:cs="Arial"/>
          <w:bCs/>
          <w:i/>
          <w:iCs/>
        </w:rPr>
        <w:t>/</w:t>
      </w:r>
      <w:proofErr w:type="spellStart"/>
      <w:r w:rsidRPr="002D5B01">
        <w:rPr>
          <w:rFonts w:ascii="Arial" w:hAnsi="Arial" w:cs="Arial"/>
          <w:bCs/>
          <w:i/>
          <w:iCs/>
        </w:rPr>
        <w:t>json</w:t>
      </w:r>
      <w:proofErr w:type="spellEnd"/>
    </w:p>
    <w:p w14:paraId="13564F5D" w14:textId="77777777" w:rsidR="001B491B" w:rsidRPr="002D5B01" w:rsidRDefault="001B491B" w:rsidP="001B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Arial" w:hAnsi="Arial" w:cs="Arial"/>
          <w:bCs/>
          <w:i/>
          <w:iCs/>
        </w:rPr>
      </w:pPr>
    </w:p>
    <w:p w14:paraId="712F4DCB" w14:textId="77777777" w:rsidR="001B491B" w:rsidRPr="002D5B01" w:rsidRDefault="001B491B" w:rsidP="001B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Arial" w:hAnsi="Arial" w:cs="Arial"/>
          <w:bCs/>
          <w:i/>
          <w:iCs/>
        </w:rPr>
      </w:pPr>
      <w:r w:rsidRPr="002D5B01">
        <w:rPr>
          <w:rFonts w:ascii="Arial" w:hAnsi="Arial" w:cs="Arial"/>
          <w:bCs/>
          <w:i/>
          <w:iCs/>
        </w:rPr>
        <w:lastRenderedPageBreak/>
        <w:t>{</w:t>
      </w:r>
    </w:p>
    <w:p w14:paraId="3EC848A0" w14:textId="77777777" w:rsidR="001B491B" w:rsidRPr="002D5B01" w:rsidRDefault="001B491B" w:rsidP="001B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Arial" w:hAnsi="Arial" w:cs="Arial"/>
          <w:bCs/>
          <w:i/>
          <w:iCs/>
        </w:rPr>
      </w:pPr>
      <w:r w:rsidRPr="002D5B01">
        <w:rPr>
          <w:rFonts w:ascii="Arial" w:hAnsi="Arial" w:cs="Arial"/>
          <w:bCs/>
          <w:i/>
          <w:iCs/>
        </w:rPr>
        <w:t>“ParametroEntrada1”</w:t>
      </w:r>
      <w:proofErr w:type="gramStart"/>
      <w:r w:rsidRPr="002D5B01">
        <w:rPr>
          <w:rFonts w:ascii="Arial" w:hAnsi="Arial" w:cs="Arial"/>
          <w:bCs/>
          <w:i/>
          <w:iCs/>
        </w:rPr>
        <w:t>:”valorParametro</w:t>
      </w:r>
      <w:proofErr w:type="gramEnd"/>
      <w:r w:rsidRPr="002D5B01">
        <w:rPr>
          <w:rFonts w:ascii="Arial" w:hAnsi="Arial" w:cs="Arial"/>
          <w:bCs/>
          <w:i/>
          <w:iCs/>
        </w:rPr>
        <w:t>1”,</w:t>
      </w:r>
    </w:p>
    <w:p w14:paraId="249700E9" w14:textId="77777777" w:rsidR="001B491B" w:rsidRPr="002D5B01" w:rsidRDefault="001B491B" w:rsidP="001B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Arial" w:hAnsi="Arial" w:cs="Arial"/>
          <w:bCs/>
          <w:i/>
          <w:iCs/>
        </w:rPr>
      </w:pPr>
      <w:r w:rsidRPr="002D5B01">
        <w:rPr>
          <w:rFonts w:ascii="Arial" w:hAnsi="Arial" w:cs="Arial"/>
          <w:bCs/>
          <w:i/>
          <w:iCs/>
        </w:rPr>
        <w:t>“ParametroEntrada2”</w:t>
      </w:r>
      <w:proofErr w:type="gramStart"/>
      <w:r w:rsidRPr="002D5B01">
        <w:rPr>
          <w:rFonts w:ascii="Arial" w:hAnsi="Arial" w:cs="Arial"/>
          <w:bCs/>
          <w:i/>
          <w:iCs/>
        </w:rPr>
        <w:t>:”valorParametro</w:t>
      </w:r>
      <w:proofErr w:type="gramEnd"/>
      <w:r w:rsidRPr="002D5B01">
        <w:rPr>
          <w:rFonts w:ascii="Arial" w:hAnsi="Arial" w:cs="Arial"/>
          <w:bCs/>
          <w:i/>
          <w:iCs/>
        </w:rPr>
        <w:t>2”.</w:t>
      </w:r>
    </w:p>
    <w:p w14:paraId="500ABBDE" w14:textId="77777777" w:rsidR="001B491B" w:rsidRPr="002D5B01" w:rsidRDefault="001B491B" w:rsidP="001B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Arial" w:hAnsi="Arial" w:cs="Arial"/>
          <w:bCs/>
          <w:i/>
          <w:iCs/>
        </w:rPr>
      </w:pPr>
      <w:r w:rsidRPr="002D5B01">
        <w:rPr>
          <w:rFonts w:ascii="Arial" w:hAnsi="Arial" w:cs="Arial"/>
          <w:bCs/>
          <w:i/>
          <w:iCs/>
        </w:rPr>
        <w:t>“</w:t>
      </w:r>
      <w:proofErr w:type="spellStart"/>
      <w:proofErr w:type="gramStart"/>
      <w:r w:rsidRPr="002D5B01">
        <w:rPr>
          <w:rFonts w:ascii="Arial" w:hAnsi="Arial" w:cs="Arial"/>
          <w:bCs/>
          <w:i/>
          <w:iCs/>
        </w:rPr>
        <w:t>ParametroEntrada</w:t>
      </w:r>
      <w:proofErr w:type="spellEnd"/>
      <w:r w:rsidRPr="002D5B01">
        <w:rPr>
          <w:rFonts w:ascii="Arial" w:hAnsi="Arial" w:cs="Arial"/>
          <w:bCs/>
          <w:i/>
          <w:iCs/>
        </w:rPr>
        <w:t>..</w:t>
      </w:r>
      <w:proofErr w:type="gramEnd"/>
      <w:r w:rsidRPr="002D5B01">
        <w:rPr>
          <w:rFonts w:ascii="Arial" w:hAnsi="Arial" w:cs="Arial"/>
          <w:bCs/>
          <w:i/>
          <w:iCs/>
        </w:rPr>
        <w:t>n”:”</w:t>
      </w:r>
      <w:proofErr w:type="spellStart"/>
      <w:r w:rsidRPr="002D5B01">
        <w:rPr>
          <w:rFonts w:ascii="Arial" w:hAnsi="Arial" w:cs="Arial"/>
          <w:bCs/>
          <w:i/>
          <w:iCs/>
        </w:rPr>
        <w:t>valorParametro</w:t>
      </w:r>
      <w:proofErr w:type="spellEnd"/>
      <w:r w:rsidRPr="002D5B01">
        <w:rPr>
          <w:rFonts w:ascii="Arial" w:hAnsi="Arial" w:cs="Arial"/>
          <w:bCs/>
          <w:i/>
          <w:iCs/>
        </w:rPr>
        <w:t>..n”</w:t>
      </w:r>
    </w:p>
    <w:p w14:paraId="46D60997" w14:textId="77777777" w:rsidR="001B491B" w:rsidRPr="002D5B01" w:rsidRDefault="001B491B" w:rsidP="001B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Arial" w:hAnsi="Arial" w:cs="Arial"/>
          <w:bCs/>
          <w:i/>
          <w:iCs/>
        </w:rPr>
      </w:pPr>
      <w:r w:rsidRPr="002D5B01">
        <w:rPr>
          <w:rFonts w:ascii="Arial" w:hAnsi="Arial" w:cs="Arial"/>
          <w:bCs/>
          <w:i/>
          <w:iCs/>
        </w:rPr>
        <w:t>…</w:t>
      </w:r>
    </w:p>
    <w:p w14:paraId="1C3ACCCF" w14:textId="77777777" w:rsidR="001B491B" w:rsidRPr="002D5B01" w:rsidRDefault="001B491B" w:rsidP="001B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Arial" w:hAnsi="Arial" w:cs="Arial"/>
          <w:bCs/>
          <w:i/>
          <w:iCs/>
        </w:rPr>
      </w:pPr>
      <w:r w:rsidRPr="002D5B01">
        <w:rPr>
          <w:rFonts w:ascii="Arial" w:hAnsi="Arial" w:cs="Arial"/>
          <w:bCs/>
          <w:i/>
          <w:iCs/>
        </w:rPr>
        <w:t xml:space="preserve">} </w:t>
      </w:r>
    </w:p>
    <w:p w14:paraId="16CFEAB5" w14:textId="77777777" w:rsidR="001B491B" w:rsidRPr="002D5B01" w:rsidRDefault="001B491B" w:rsidP="001B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Arial" w:hAnsi="Arial" w:cs="Arial"/>
          <w:bCs/>
          <w:i/>
          <w:iCs/>
        </w:rPr>
      </w:pPr>
    </w:p>
    <w:p w14:paraId="416BDC7F" w14:textId="77777777" w:rsidR="001B491B" w:rsidRPr="002D5B01" w:rsidRDefault="001B491B" w:rsidP="001B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Arial" w:hAnsi="Arial" w:cs="Arial"/>
        </w:rPr>
      </w:pPr>
      <w:r w:rsidRPr="002D5B01">
        <w:rPr>
          <w:rFonts w:ascii="Arial" w:hAnsi="Arial" w:cs="Arial"/>
        </w:rPr>
        <w:t>Los servicios expuestos son los siguientes:</w:t>
      </w:r>
    </w:p>
    <w:p w14:paraId="61F6DD8F" w14:textId="77777777" w:rsidR="001B491B" w:rsidRPr="002D5B01" w:rsidRDefault="001B491B" w:rsidP="001B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Arial" w:hAnsi="Arial" w:cs="Arial"/>
        </w:rPr>
      </w:pPr>
    </w:p>
    <w:p w14:paraId="569EA697" w14:textId="77777777" w:rsidR="001B491B" w:rsidRPr="002D5B01" w:rsidRDefault="001B491B" w:rsidP="001B491B">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2D5B01">
        <w:rPr>
          <w:rFonts w:ascii="Arial" w:hAnsi="Arial" w:cs="Arial"/>
        </w:rPr>
        <w:t>Generación de token.</w:t>
      </w:r>
    </w:p>
    <w:p w14:paraId="1F69E16C" w14:textId="77777777" w:rsidR="001B491B" w:rsidRPr="002D5B01" w:rsidRDefault="001B491B" w:rsidP="001B491B">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2D5B01">
        <w:rPr>
          <w:rFonts w:ascii="Arial" w:hAnsi="Arial" w:cs="Arial"/>
        </w:rPr>
        <w:t>Registro de suspensión.</w:t>
      </w:r>
    </w:p>
    <w:p w14:paraId="3BF9BBA9" w14:textId="77777777" w:rsidR="001B491B" w:rsidRPr="002D5B01" w:rsidRDefault="001B491B" w:rsidP="001B491B">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2D5B01">
        <w:rPr>
          <w:rFonts w:ascii="Arial" w:hAnsi="Arial" w:cs="Arial"/>
        </w:rPr>
        <w:t>Modificación de suspensión.</w:t>
      </w:r>
    </w:p>
    <w:p w14:paraId="76A10A8C" w14:textId="77777777" w:rsidR="001B491B" w:rsidRPr="002D5B01" w:rsidRDefault="001B491B" w:rsidP="001B491B">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2D5B01">
        <w:rPr>
          <w:rFonts w:ascii="Arial" w:hAnsi="Arial" w:cs="Arial"/>
        </w:rPr>
        <w:t>Eliminación de suspensión.</w:t>
      </w:r>
    </w:p>
    <w:p w14:paraId="1B1E99FE" w14:textId="77777777" w:rsidR="001B491B" w:rsidRPr="002D5B01" w:rsidRDefault="001B491B" w:rsidP="001B491B">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2D5B01">
        <w:rPr>
          <w:rFonts w:ascii="Arial" w:hAnsi="Arial" w:cs="Arial"/>
        </w:rPr>
        <w:t>Consulta de suspensiones.</w:t>
      </w:r>
    </w:p>
    <w:p w14:paraId="000665F1" w14:textId="77777777" w:rsidR="001B491B" w:rsidRPr="002D5B01" w:rsidRDefault="001B491B" w:rsidP="001B491B">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2D5B01">
        <w:rPr>
          <w:rFonts w:ascii="Arial" w:hAnsi="Arial" w:cs="Arial"/>
        </w:rPr>
        <w:t>Publicación de suspensión.</w:t>
      </w:r>
    </w:p>
    <w:p w14:paraId="108178AA" w14:textId="77777777" w:rsidR="001B491B" w:rsidRPr="002D5B01" w:rsidRDefault="001B491B" w:rsidP="001B491B">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2D5B01">
        <w:rPr>
          <w:rFonts w:ascii="Arial" w:hAnsi="Arial" w:cs="Arial"/>
        </w:rPr>
        <w:t>Registro de prórroga</w:t>
      </w:r>
    </w:p>
    <w:p w14:paraId="51FEC862" w14:textId="77777777" w:rsidR="001B491B" w:rsidRPr="002D5B01" w:rsidRDefault="001B491B" w:rsidP="001B491B">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2D5B01">
        <w:rPr>
          <w:rFonts w:ascii="Arial" w:hAnsi="Arial" w:cs="Arial"/>
        </w:rPr>
        <w:t>Modificación de prórroga</w:t>
      </w:r>
    </w:p>
    <w:p w14:paraId="365A28B2" w14:textId="77777777" w:rsidR="001B491B" w:rsidRPr="002D5B01" w:rsidRDefault="001B491B" w:rsidP="001B491B">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2D5B01">
        <w:rPr>
          <w:rFonts w:ascii="Arial" w:hAnsi="Arial" w:cs="Arial"/>
        </w:rPr>
        <w:t>Consulta de prórrogas</w:t>
      </w:r>
    </w:p>
    <w:p w14:paraId="3BD7F4CE" w14:textId="77777777" w:rsidR="001B491B" w:rsidRPr="002D5B01" w:rsidRDefault="001B491B" w:rsidP="001B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Arial" w:hAnsi="Arial" w:cs="Arial"/>
        </w:rPr>
      </w:pPr>
    </w:p>
    <w:p w14:paraId="66D748E4" w14:textId="77777777" w:rsidR="001B491B" w:rsidRPr="002D5B01" w:rsidRDefault="001B491B" w:rsidP="001B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Arial" w:hAnsi="Arial" w:cs="Arial"/>
        </w:rPr>
      </w:pPr>
      <w:r w:rsidRPr="002D5B01">
        <w:rPr>
          <w:rFonts w:ascii="Arial" w:hAnsi="Arial" w:cs="Arial"/>
        </w:rPr>
        <w:t>Todos los servicios son tipo POST.</w:t>
      </w:r>
    </w:p>
    <w:p w14:paraId="6C144CA9" w14:textId="07126DB9" w:rsidR="001B491B" w:rsidRPr="002D5B01" w:rsidRDefault="001B491B" w:rsidP="001B491B">
      <w:pPr>
        <w:pStyle w:val="Ttulo1"/>
        <w:numPr>
          <w:ilvl w:val="0"/>
          <w:numId w:val="18"/>
        </w:numPr>
        <w:tabs>
          <w:tab w:val="clear" w:pos="0"/>
        </w:tabs>
        <w:rPr>
          <w:rFonts w:ascii="Arial" w:hAnsi="Arial" w:cs="Arial"/>
        </w:rPr>
      </w:pPr>
      <w:bookmarkStart w:id="41" w:name="_Toc119435165"/>
      <w:r w:rsidRPr="002D5B01">
        <w:rPr>
          <w:rFonts w:ascii="Arial" w:hAnsi="Arial" w:cs="Arial"/>
        </w:rPr>
        <w:t>Clasificación de la confidencialidad.</w:t>
      </w:r>
      <w:bookmarkEnd w:id="41"/>
    </w:p>
    <w:p w14:paraId="61CDD692" w14:textId="77777777" w:rsidR="001B491B" w:rsidRPr="002D5B01" w:rsidRDefault="001B491B" w:rsidP="001B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2D5B01">
        <w:rPr>
          <w:rFonts w:ascii="Arial" w:hAnsi="Arial" w:cs="Arial"/>
        </w:rPr>
        <w:tab/>
        <w:t>Los servicios son expuestos mediante un protocolo seguro (HTTPS) con un certificado de dominio SSL y requieren para su consumo la generación de un token, el cual es único para cada concesionario.</w:t>
      </w:r>
    </w:p>
    <w:p w14:paraId="30AD7D86" w14:textId="77777777" w:rsidR="001B491B" w:rsidRPr="002D5B01" w:rsidRDefault="001B491B" w:rsidP="001B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0AB55965" w14:textId="7C847AA9" w:rsidR="001B491B" w:rsidRPr="002D5B01" w:rsidRDefault="001B491B" w:rsidP="001B491B">
      <w:pPr>
        <w:pStyle w:val="Ttulo1"/>
        <w:numPr>
          <w:ilvl w:val="0"/>
          <w:numId w:val="18"/>
        </w:numPr>
        <w:tabs>
          <w:tab w:val="clear" w:pos="0"/>
        </w:tabs>
        <w:rPr>
          <w:rFonts w:ascii="Arial" w:hAnsi="Arial" w:cs="Arial"/>
        </w:rPr>
      </w:pPr>
      <w:bookmarkStart w:id="42" w:name="_Toc119435166"/>
      <w:r w:rsidRPr="002D5B01">
        <w:rPr>
          <w:rFonts w:ascii="Arial" w:hAnsi="Arial" w:cs="Arial"/>
        </w:rPr>
        <w:t>Servicio Generación de Token</w:t>
      </w:r>
      <w:bookmarkEnd w:id="42"/>
    </w:p>
    <w:p w14:paraId="6A3337C1" w14:textId="77777777" w:rsidR="001B491B" w:rsidRPr="002D5B01" w:rsidRDefault="001B491B" w:rsidP="001B491B">
      <w:pPr>
        <w:ind w:firstLine="708"/>
        <w:rPr>
          <w:rFonts w:ascii="Arial" w:hAnsi="Arial" w:cs="Arial"/>
          <w:szCs w:val="20"/>
        </w:rPr>
      </w:pPr>
      <w:r w:rsidRPr="002D5B01">
        <w:rPr>
          <w:rFonts w:ascii="Arial" w:hAnsi="Arial" w:cs="Arial"/>
          <w:szCs w:val="20"/>
        </w:rPr>
        <w:t>Servicio para generar un token que permita consumir los WS de suspensión de servicios de radiodifusión.</w:t>
      </w:r>
    </w:p>
    <w:p w14:paraId="49EECC91" w14:textId="77777777" w:rsidR="001B491B" w:rsidRPr="002D5B01" w:rsidRDefault="001B491B" w:rsidP="001B491B">
      <w:pPr>
        <w:rPr>
          <w:rFonts w:ascii="Arial" w:hAnsi="Arial" w:cs="Arial"/>
          <w:b/>
          <w:szCs w:val="20"/>
        </w:rPr>
      </w:pPr>
    </w:p>
    <w:p w14:paraId="692AAE44" w14:textId="3F9BE7B6" w:rsidR="001B491B" w:rsidRPr="002D5B01" w:rsidRDefault="001B491B" w:rsidP="001B491B">
      <w:pPr>
        <w:pStyle w:val="Ttulo3"/>
        <w:numPr>
          <w:ilvl w:val="0"/>
          <w:numId w:val="18"/>
        </w:numPr>
        <w:tabs>
          <w:tab w:val="clear" w:pos="0"/>
        </w:tabs>
        <w:rPr>
          <w:rFonts w:ascii="Arial" w:hAnsi="Arial" w:cs="Arial"/>
        </w:rPr>
      </w:pPr>
      <w:bookmarkStart w:id="43" w:name="_Toc119435167"/>
      <w:r w:rsidRPr="002D5B01">
        <w:rPr>
          <w:rFonts w:ascii="Arial" w:hAnsi="Arial" w:cs="Arial"/>
        </w:rPr>
        <w:t>Información general de operación</w:t>
      </w:r>
      <w:bookmarkEnd w:id="43"/>
    </w:p>
    <w:p w14:paraId="256C4D82" w14:textId="77777777" w:rsidR="001B491B" w:rsidRPr="002D5B01" w:rsidRDefault="001B491B" w:rsidP="001B491B">
      <w:pPr>
        <w:rPr>
          <w:rFonts w:ascii="Arial" w:hAnsi="Arial" w:cs="Arial"/>
          <w:lang w:val="en-US"/>
        </w:rPr>
      </w:pPr>
    </w:p>
    <w:p w14:paraId="46E62FCB" w14:textId="77777777" w:rsidR="001B491B" w:rsidRPr="002D5B01" w:rsidRDefault="001B491B" w:rsidP="001B491B">
      <w:pPr>
        <w:rPr>
          <w:rFonts w:ascii="Arial" w:hAnsi="Arial" w:cs="Arial"/>
        </w:rPr>
      </w:pPr>
      <w:r w:rsidRPr="002D5B01">
        <w:rPr>
          <w:rFonts w:ascii="Arial" w:hAnsi="Arial" w:cs="Arial"/>
        </w:rPr>
        <w:lastRenderedPageBreak/>
        <w:t>Este servicio permite generar un token de autenticación, mediante la validación del acceso de un concesionario y su contraseña regresando un estado de éxito o error.</w:t>
      </w:r>
    </w:p>
    <w:p w14:paraId="07C46819" w14:textId="77777777" w:rsidR="001B491B" w:rsidRPr="002D5B01" w:rsidRDefault="001B491B" w:rsidP="001B491B">
      <w:pPr>
        <w:rPr>
          <w:rFonts w:ascii="Arial" w:hAnsi="Arial" w:cs="Arial"/>
          <w:b/>
          <w:szCs w:val="20"/>
        </w:rPr>
      </w:pPr>
    </w:p>
    <w:p w14:paraId="14DA4966" w14:textId="0CD4711C" w:rsidR="001B491B" w:rsidRPr="002D5B01" w:rsidRDefault="001B491B" w:rsidP="001B491B">
      <w:pPr>
        <w:pStyle w:val="Ttulo3"/>
        <w:numPr>
          <w:ilvl w:val="0"/>
          <w:numId w:val="18"/>
        </w:numPr>
        <w:tabs>
          <w:tab w:val="clear" w:pos="0"/>
        </w:tabs>
        <w:rPr>
          <w:rFonts w:ascii="Arial" w:hAnsi="Arial" w:cs="Arial"/>
        </w:rPr>
      </w:pPr>
      <w:bookmarkStart w:id="44" w:name="_Toc119435168"/>
      <w:r w:rsidRPr="002D5B01">
        <w:rPr>
          <w:rFonts w:ascii="Arial" w:hAnsi="Arial" w:cs="Arial"/>
        </w:rPr>
        <w:t>Precondiciones</w:t>
      </w:r>
      <w:bookmarkEnd w:id="44"/>
    </w:p>
    <w:p w14:paraId="153E7804" w14:textId="77777777" w:rsidR="001B491B" w:rsidRPr="002D5B01" w:rsidRDefault="001B491B" w:rsidP="001B491B">
      <w:pPr>
        <w:rPr>
          <w:rFonts w:ascii="Arial" w:hAnsi="Arial" w:cs="Arial"/>
          <w:szCs w:val="20"/>
        </w:rPr>
      </w:pPr>
    </w:p>
    <w:p w14:paraId="188F0081" w14:textId="77777777" w:rsidR="001B491B" w:rsidRPr="002D5B01" w:rsidRDefault="001B491B" w:rsidP="001B491B">
      <w:pPr>
        <w:rPr>
          <w:rFonts w:ascii="Arial" w:hAnsi="Arial" w:cs="Arial"/>
          <w:szCs w:val="20"/>
        </w:rPr>
      </w:pPr>
      <w:r w:rsidRPr="002D5B01">
        <w:rPr>
          <w:rFonts w:ascii="Arial" w:hAnsi="Arial" w:cs="Arial"/>
          <w:szCs w:val="20"/>
        </w:rPr>
        <w:t>Contar con la contraseña proporcionada por el IFT para el concesionario que utilizará los WS.</w:t>
      </w:r>
    </w:p>
    <w:p w14:paraId="4113208B" w14:textId="77777777" w:rsidR="001B491B" w:rsidRPr="002D5B01" w:rsidRDefault="001B491B" w:rsidP="001B491B">
      <w:pPr>
        <w:rPr>
          <w:rFonts w:ascii="Arial" w:hAnsi="Arial" w:cs="Arial"/>
          <w:b/>
          <w:szCs w:val="20"/>
        </w:rPr>
      </w:pPr>
    </w:p>
    <w:p w14:paraId="15D43982" w14:textId="7F56C555" w:rsidR="001B491B" w:rsidRPr="002D5B01" w:rsidRDefault="001B491B" w:rsidP="001B491B">
      <w:pPr>
        <w:pStyle w:val="Ttulo3"/>
        <w:numPr>
          <w:ilvl w:val="0"/>
          <w:numId w:val="18"/>
        </w:numPr>
        <w:tabs>
          <w:tab w:val="clear" w:pos="0"/>
        </w:tabs>
        <w:rPr>
          <w:rFonts w:ascii="Arial" w:hAnsi="Arial" w:cs="Arial"/>
        </w:rPr>
      </w:pPr>
      <w:bookmarkStart w:id="45" w:name="_Toc119435169"/>
      <w:r w:rsidRPr="002D5B01">
        <w:rPr>
          <w:rFonts w:ascii="Arial" w:hAnsi="Arial" w:cs="Arial"/>
        </w:rPr>
        <w:t>Postcondiciones</w:t>
      </w:r>
      <w:bookmarkEnd w:id="45"/>
    </w:p>
    <w:p w14:paraId="09AEEEDF" w14:textId="77777777" w:rsidR="001B491B" w:rsidRPr="002D5B01" w:rsidRDefault="001B491B" w:rsidP="001B491B">
      <w:pPr>
        <w:rPr>
          <w:rFonts w:ascii="Arial" w:hAnsi="Arial" w:cs="Arial"/>
          <w:szCs w:val="20"/>
        </w:rPr>
      </w:pPr>
    </w:p>
    <w:p w14:paraId="170E8ECC" w14:textId="77777777" w:rsidR="001B491B" w:rsidRPr="002D5B01" w:rsidRDefault="001B491B" w:rsidP="001B491B">
      <w:pPr>
        <w:rPr>
          <w:rFonts w:ascii="Arial" w:hAnsi="Arial" w:cs="Arial"/>
          <w:szCs w:val="20"/>
        </w:rPr>
      </w:pPr>
      <w:r w:rsidRPr="002D5B01">
        <w:rPr>
          <w:rFonts w:ascii="Arial" w:hAnsi="Arial" w:cs="Arial"/>
          <w:szCs w:val="20"/>
        </w:rPr>
        <w:t>Se envía el estatus de la transacción, así como el valor del token generado.</w:t>
      </w:r>
    </w:p>
    <w:p w14:paraId="2488DAEA" w14:textId="77777777" w:rsidR="001B491B" w:rsidRPr="002D5B01" w:rsidRDefault="001B491B" w:rsidP="001B491B">
      <w:pPr>
        <w:rPr>
          <w:rFonts w:ascii="Arial" w:hAnsi="Arial" w:cs="Arial"/>
          <w:szCs w:val="20"/>
        </w:rPr>
      </w:pPr>
    </w:p>
    <w:p w14:paraId="3142FC54" w14:textId="319382F1" w:rsidR="001B491B" w:rsidRPr="002D5B01" w:rsidRDefault="001B491B" w:rsidP="001B491B">
      <w:pPr>
        <w:pStyle w:val="Ttulo3"/>
        <w:numPr>
          <w:ilvl w:val="0"/>
          <w:numId w:val="18"/>
        </w:numPr>
        <w:tabs>
          <w:tab w:val="clear" w:pos="0"/>
        </w:tabs>
        <w:rPr>
          <w:rFonts w:ascii="Arial" w:hAnsi="Arial" w:cs="Arial"/>
          <w:szCs w:val="20"/>
        </w:rPr>
      </w:pPr>
      <w:bookmarkStart w:id="46" w:name="_Toc119435170"/>
      <w:proofErr w:type="spellStart"/>
      <w:r w:rsidRPr="002D5B01">
        <w:rPr>
          <w:rFonts w:ascii="Arial" w:hAnsi="Arial" w:cs="Arial"/>
        </w:rPr>
        <w:t>loginWS</w:t>
      </w:r>
      <w:bookmarkEnd w:id="46"/>
      <w:proofErr w:type="spellEnd"/>
    </w:p>
    <w:p w14:paraId="71D6FAA1" w14:textId="77777777" w:rsidR="001B491B" w:rsidRPr="002D5B01" w:rsidRDefault="001B491B" w:rsidP="001B491B">
      <w:pPr>
        <w:rPr>
          <w:rFonts w:ascii="Arial" w:hAnsi="Arial" w:cs="Arial"/>
          <w:b/>
          <w:color w:val="FF0000"/>
        </w:rPr>
      </w:pPr>
      <w:r w:rsidRPr="002D5B01">
        <w:rPr>
          <w:rFonts w:ascii="Arial" w:hAnsi="Arial" w:cs="Arial"/>
          <w:b/>
          <w:color w:val="FF0000"/>
        </w:rPr>
        <w:t xml:space="preserve">NOTA: Todos los nombres de los parámetros deben introducirse en escritura </w:t>
      </w:r>
      <w:proofErr w:type="spellStart"/>
      <w:r w:rsidRPr="002D5B01">
        <w:rPr>
          <w:rFonts w:ascii="Arial" w:hAnsi="Arial" w:cs="Arial"/>
          <w:b/>
          <w:color w:val="FF0000"/>
        </w:rPr>
        <w:t>camelCase</w:t>
      </w:r>
      <w:proofErr w:type="spellEnd"/>
      <w:r w:rsidRPr="002D5B01">
        <w:rPr>
          <w:rFonts w:ascii="Arial" w:hAnsi="Arial" w:cs="Arial"/>
          <w:b/>
          <w:color w:val="FF0000"/>
        </w:rPr>
        <w:t>.</w:t>
      </w:r>
    </w:p>
    <w:p w14:paraId="5F59E3B4" w14:textId="77777777" w:rsidR="001B491B" w:rsidRPr="002D5B01" w:rsidRDefault="001B491B" w:rsidP="001B491B">
      <w:pPr>
        <w:rPr>
          <w:rFonts w:ascii="Arial" w:hAnsi="Arial" w:cs="Arial"/>
          <w:b/>
          <w:szCs w:val="20"/>
        </w:rPr>
      </w:pPr>
      <w:r w:rsidRPr="002D5B01">
        <w:rPr>
          <w:rFonts w:ascii="Arial" w:hAnsi="Arial" w:cs="Arial"/>
          <w:szCs w:val="20"/>
        </w:rPr>
        <w:t xml:space="preserve">La forma de invocar el servicio será con un </w:t>
      </w:r>
      <w:r w:rsidRPr="002D5B01">
        <w:rPr>
          <w:rFonts w:ascii="Arial" w:hAnsi="Arial" w:cs="Arial"/>
          <w:b/>
          <w:szCs w:val="20"/>
        </w:rPr>
        <w:t>Content-</w:t>
      </w:r>
      <w:proofErr w:type="spellStart"/>
      <w:r w:rsidRPr="002D5B01">
        <w:rPr>
          <w:rFonts w:ascii="Arial" w:hAnsi="Arial" w:cs="Arial"/>
          <w:b/>
          <w:szCs w:val="20"/>
        </w:rPr>
        <w:t>Type</w:t>
      </w:r>
      <w:proofErr w:type="spellEnd"/>
      <w:r w:rsidRPr="002D5B01">
        <w:rPr>
          <w:rFonts w:ascii="Arial" w:hAnsi="Arial" w:cs="Arial"/>
          <w:b/>
          <w:szCs w:val="20"/>
        </w:rPr>
        <w:t xml:space="preserve">: </w:t>
      </w:r>
      <w:proofErr w:type="spellStart"/>
      <w:r w:rsidRPr="002D5B01">
        <w:rPr>
          <w:rFonts w:ascii="Arial" w:hAnsi="Arial" w:cs="Arial"/>
          <w:b/>
          <w:szCs w:val="20"/>
        </w:rPr>
        <w:t>application</w:t>
      </w:r>
      <w:proofErr w:type="spellEnd"/>
      <w:r w:rsidRPr="002D5B01">
        <w:rPr>
          <w:rFonts w:ascii="Arial" w:hAnsi="Arial" w:cs="Arial"/>
          <w:b/>
          <w:szCs w:val="20"/>
        </w:rPr>
        <w:t>/</w:t>
      </w:r>
      <w:proofErr w:type="spellStart"/>
      <w:r w:rsidRPr="002D5B01">
        <w:rPr>
          <w:rFonts w:ascii="Arial" w:hAnsi="Arial" w:cs="Arial"/>
          <w:b/>
          <w:szCs w:val="20"/>
        </w:rPr>
        <w:t>json</w:t>
      </w:r>
      <w:proofErr w:type="spellEnd"/>
      <w:r w:rsidRPr="002D5B01">
        <w:rPr>
          <w:rFonts w:ascii="Arial" w:hAnsi="Arial" w:cs="Arial"/>
          <w:szCs w:val="20"/>
        </w:rPr>
        <w:t xml:space="preserve"> y el método de invocación es </w:t>
      </w:r>
      <w:r w:rsidRPr="002D5B01">
        <w:rPr>
          <w:rFonts w:ascii="Arial" w:hAnsi="Arial" w:cs="Arial"/>
          <w:b/>
          <w:szCs w:val="20"/>
        </w:rPr>
        <w:t>POST.</w:t>
      </w:r>
    </w:p>
    <w:p w14:paraId="16815BEA" w14:textId="77777777" w:rsidR="001B491B" w:rsidRPr="002D5B01" w:rsidRDefault="001B491B" w:rsidP="001B491B">
      <w:pPr>
        <w:pStyle w:val="Ttulo3"/>
        <w:rPr>
          <w:rFonts w:ascii="Arial" w:hAnsi="Arial" w:cs="Arial"/>
        </w:rPr>
      </w:pPr>
      <w:r w:rsidRPr="002D5B01">
        <w:rPr>
          <w:rFonts w:ascii="Arial" w:hAnsi="Arial" w:cs="Arial"/>
        </w:rPr>
        <w:t xml:space="preserve"> </w:t>
      </w:r>
    </w:p>
    <w:p w14:paraId="7BAFEC95" w14:textId="77777777" w:rsidR="001B491B" w:rsidRPr="002D5B01" w:rsidRDefault="001B491B" w:rsidP="001B491B">
      <w:pPr>
        <w:pStyle w:val="Ttulo4"/>
        <w:numPr>
          <w:ilvl w:val="0"/>
          <w:numId w:val="18"/>
        </w:numPr>
        <w:tabs>
          <w:tab w:val="clear" w:pos="0"/>
        </w:tabs>
        <w:rPr>
          <w:rFonts w:ascii="Arial" w:hAnsi="Arial" w:cs="Arial"/>
        </w:rPr>
      </w:pPr>
      <w:r w:rsidRPr="002D5B01">
        <w:rPr>
          <w:rFonts w:ascii="Arial" w:hAnsi="Arial" w:cs="Arial"/>
        </w:rPr>
        <w:t xml:space="preserve">URI </w:t>
      </w:r>
    </w:p>
    <w:p w14:paraId="27140265" w14:textId="77777777" w:rsidR="001B491B" w:rsidRPr="002D5B01" w:rsidRDefault="001B491B" w:rsidP="001B491B">
      <w:pPr>
        <w:ind w:left="708" w:firstLine="708"/>
        <w:rPr>
          <w:rFonts w:ascii="Arial" w:hAnsi="Arial" w:cs="Arial"/>
          <w:b/>
        </w:rPr>
      </w:pPr>
      <w:proofErr w:type="spellStart"/>
      <w:r w:rsidRPr="002D5B01">
        <w:rPr>
          <w:rFonts w:ascii="Arial" w:hAnsi="Arial" w:cs="Arial"/>
          <w:b/>
        </w:rPr>
        <w:t>srvVESuspencionTemporalSR</w:t>
      </w:r>
      <w:proofErr w:type="spellEnd"/>
      <w:r w:rsidRPr="002D5B01">
        <w:rPr>
          <w:rFonts w:ascii="Arial" w:hAnsi="Arial" w:cs="Arial"/>
          <w:b/>
        </w:rPr>
        <w:t>/</w:t>
      </w:r>
      <w:proofErr w:type="spellStart"/>
      <w:r w:rsidRPr="002D5B01">
        <w:rPr>
          <w:rFonts w:ascii="Arial" w:hAnsi="Arial" w:cs="Arial"/>
          <w:b/>
        </w:rPr>
        <w:t>rest</w:t>
      </w:r>
      <w:proofErr w:type="spellEnd"/>
      <w:r w:rsidRPr="002D5B01">
        <w:rPr>
          <w:rFonts w:ascii="Arial" w:hAnsi="Arial" w:cs="Arial"/>
          <w:b/>
        </w:rPr>
        <w:t>/</w:t>
      </w:r>
      <w:proofErr w:type="spellStart"/>
      <w:r w:rsidRPr="002D5B01">
        <w:rPr>
          <w:rFonts w:ascii="Arial" w:hAnsi="Arial" w:cs="Arial"/>
          <w:b/>
        </w:rPr>
        <w:t>suspension</w:t>
      </w:r>
      <w:proofErr w:type="spellEnd"/>
      <w:r w:rsidRPr="002D5B01">
        <w:rPr>
          <w:rFonts w:ascii="Arial" w:hAnsi="Arial" w:cs="Arial"/>
          <w:b/>
        </w:rPr>
        <w:t>-temporal/</w:t>
      </w:r>
      <w:proofErr w:type="spellStart"/>
      <w:r w:rsidRPr="002D5B01">
        <w:rPr>
          <w:rFonts w:ascii="Arial" w:hAnsi="Arial" w:cs="Arial"/>
          <w:b/>
        </w:rPr>
        <w:t>obtenToken</w:t>
      </w:r>
      <w:proofErr w:type="spellEnd"/>
    </w:p>
    <w:p w14:paraId="45ACB6AE" w14:textId="77777777" w:rsidR="001B491B" w:rsidRPr="002D5B01" w:rsidRDefault="001B491B" w:rsidP="001B491B">
      <w:pPr>
        <w:ind w:left="708" w:firstLine="708"/>
        <w:rPr>
          <w:rFonts w:ascii="Arial" w:hAnsi="Arial" w:cs="Arial"/>
        </w:rPr>
      </w:pPr>
    </w:p>
    <w:p w14:paraId="0DE910D3" w14:textId="77777777" w:rsidR="001B491B" w:rsidRPr="002D5B01" w:rsidRDefault="001B491B" w:rsidP="001B491B">
      <w:pPr>
        <w:pStyle w:val="Ttulo4"/>
        <w:numPr>
          <w:ilvl w:val="0"/>
          <w:numId w:val="18"/>
        </w:numPr>
        <w:tabs>
          <w:tab w:val="clear" w:pos="0"/>
        </w:tabs>
        <w:rPr>
          <w:rFonts w:ascii="Arial" w:hAnsi="Arial" w:cs="Arial"/>
        </w:rPr>
      </w:pPr>
      <w:r w:rsidRPr="002D5B01">
        <w:rPr>
          <w:rFonts w:ascii="Arial" w:hAnsi="Arial" w:cs="Arial"/>
        </w:rPr>
        <w:t>Parámetros de Entrada</w:t>
      </w:r>
    </w:p>
    <w:p w14:paraId="41371970" w14:textId="77777777" w:rsidR="001B491B" w:rsidRPr="002D5B01" w:rsidRDefault="001B491B" w:rsidP="001B491B">
      <w:pPr>
        <w:rPr>
          <w:rFonts w:ascii="Arial" w:hAnsi="Arial" w:cs="Arial"/>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57"/>
        <w:gridCol w:w="996"/>
        <w:gridCol w:w="997"/>
        <w:gridCol w:w="1553"/>
        <w:gridCol w:w="1151"/>
        <w:gridCol w:w="876"/>
        <w:gridCol w:w="1554"/>
      </w:tblGrid>
      <w:tr w:rsidR="001B491B" w:rsidRPr="00D67F59" w14:paraId="7F937F4B" w14:textId="77777777" w:rsidTr="009261DC">
        <w:trPr>
          <w:trHeight w:val="246"/>
          <w:jc w:val="center"/>
        </w:trPr>
        <w:tc>
          <w:tcPr>
            <w:tcW w:w="1957" w:type="dxa"/>
            <w:shd w:val="clear" w:color="auto" w:fill="70AD47"/>
            <w:tcMar>
              <w:top w:w="0" w:type="dxa"/>
              <w:left w:w="108" w:type="dxa"/>
              <w:bottom w:w="0" w:type="dxa"/>
              <w:right w:w="108" w:type="dxa"/>
            </w:tcMar>
            <w:vAlign w:val="center"/>
            <w:hideMark/>
          </w:tcPr>
          <w:p w14:paraId="79D7ACA9" w14:textId="77777777" w:rsidR="001B491B" w:rsidRPr="002D5B01" w:rsidRDefault="001B491B" w:rsidP="009261DC">
            <w:pPr>
              <w:jc w:val="center"/>
              <w:rPr>
                <w:rFonts w:ascii="Arial" w:hAnsi="Arial" w:cs="Arial"/>
                <w:szCs w:val="20"/>
                <w:lang w:eastAsia="es-MX"/>
              </w:rPr>
            </w:pPr>
            <w:r w:rsidRPr="002D5B01">
              <w:rPr>
                <w:rFonts w:ascii="Arial" w:hAnsi="Arial" w:cs="Arial"/>
                <w:szCs w:val="20"/>
                <w:lang w:eastAsia="es-MX"/>
              </w:rPr>
              <w:t>Nombre</w:t>
            </w:r>
          </w:p>
        </w:tc>
        <w:tc>
          <w:tcPr>
            <w:tcW w:w="996" w:type="dxa"/>
            <w:shd w:val="clear" w:color="auto" w:fill="70AD47"/>
            <w:tcMar>
              <w:top w:w="0" w:type="dxa"/>
              <w:left w:w="108" w:type="dxa"/>
              <w:bottom w:w="0" w:type="dxa"/>
              <w:right w:w="108" w:type="dxa"/>
            </w:tcMar>
            <w:vAlign w:val="center"/>
            <w:hideMark/>
          </w:tcPr>
          <w:p w14:paraId="6207BA77" w14:textId="77777777" w:rsidR="001B491B" w:rsidRPr="002D5B01" w:rsidRDefault="001B491B" w:rsidP="009261DC">
            <w:pPr>
              <w:jc w:val="center"/>
              <w:rPr>
                <w:rFonts w:ascii="Arial" w:hAnsi="Arial" w:cs="Arial"/>
                <w:szCs w:val="20"/>
                <w:lang w:eastAsia="es-MX"/>
              </w:rPr>
            </w:pPr>
            <w:r w:rsidRPr="002D5B01">
              <w:rPr>
                <w:rFonts w:ascii="Arial" w:hAnsi="Arial" w:cs="Arial"/>
                <w:szCs w:val="20"/>
                <w:lang w:eastAsia="es-MX"/>
              </w:rPr>
              <w:t>Tamaño</w:t>
            </w:r>
          </w:p>
        </w:tc>
        <w:tc>
          <w:tcPr>
            <w:tcW w:w="997" w:type="dxa"/>
            <w:shd w:val="clear" w:color="auto" w:fill="70AD47"/>
            <w:tcMar>
              <w:top w:w="0" w:type="dxa"/>
              <w:left w:w="108" w:type="dxa"/>
              <w:bottom w:w="0" w:type="dxa"/>
              <w:right w:w="108" w:type="dxa"/>
            </w:tcMar>
            <w:vAlign w:val="center"/>
            <w:hideMark/>
          </w:tcPr>
          <w:p w14:paraId="5D8956CC" w14:textId="77777777" w:rsidR="001B491B" w:rsidRPr="002D5B01" w:rsidRDefault="001B491B" w:rsidP="009261DC">
            <w:pPr>
              <w:jc w:val="center"/>
              <w:rPr>
                <w:rFonts w:ascii="Arial" w:hAnsi="Arial" w:cs="Arial"/>
                <w:szCs w:val="20"/>
                <w:lang w:eastAsia="es-MX"/>
              </w:rPr>
            </w:pPr>
            <w:r w:rsidRPr="002D5B01">
              <w:rPr>
                <w:rFonts w:ascii="Arial" w:hAnsi="Arial" w:cs="Arial"/>
                <w:szCs w:val="20"/>
                <w:lang w:eastAsia="es-MX"/>
              </w:rPr>
              <w:t>Tipo</w:t>
            </w:r>
          </w:p>
        </w:tc>
        <w:tc>
          <w:tcPr>
            <w:tcW w:w="1553" w:type="dxa"/>
            <w:shd w:val="clear" w:color="auto" w:fill="70AD47"/>
            <w:tcMar>
              <w:top w:w="0" w:type="dxa"/>
              <w:left w:w="108" w:type="dxa"/>
              <w:bottom w:w="0" w:type="dxa"/>
              <w:right w:w="108" w:type="dxa"/>
            </w:tcMar>
            <w:vAlign w:val="center"/>
            <w:hideMark/>
          </w:tcPr>
          <w:p w14:paraId="78D3BBB4" w14:textId="77777777" w:rsidR="001B491B" w:rsidRPr="002D5B01" w:rsidRDefault="001B491B" w:rsidP="009261DC">
            <w:pPr>
              <w:jc w:val="center"/>
              <w:rPr>
                <w:rFonts w:ascii="Arial" w:hAnsi="Arial" w:cs="Arial"/>
                <w:szCs w:val="20"/>
                <w:lang w:eastAsia="es-MX"/>
              </w:rPr>
            </w:pPr>
            <w:r w:rsidRPr="002D5B01">
              <w:rPr>
                <w:rFonts w:ascii="Arial" w:hAnsi="Arial" w:cs="Arial"/>
                <w:szCs w:val="20"/>
                <w:lang w:eastAsia="es-MX"/>
              </w:rPr>
              <w:t>Formato</w:t>
            </w:r>
          </w:p>
        </w:tc>
        <w:tc>
          <w:tcPr>
            <w:tcW w:w="1151" w:type="dxa"/>
            <w:shd w:val="clear" w:color="auto" w:fill="70AD47"/>
            <w:tcMar>
              <w:top w:w="0" w:type="dxa"/>
              <w:left w:w="108" w:type="dxa"/>
              <w:bottom w:w="0" w:type="dxa"/>
              <w:right w:w="108" w:type="dxa"/>
            </w:tcMar>
            <w:vAlign w:val="center"/>
            <w:hideMark/>
          </w:tcPr>
          <w:p w14:paraId="6DD4E24C" w14:textId="77777777" w:rsidR="001B491B" w:rsidRPr="002D5B01" w:rsidRDefault="001B491B" w:rsidP="009261DC">
            <w:pPr>
              <w:jc w:val="center"/>
              <w:rPr>
                <w:rFonts w:ascii="Arial" w:hAnsi="Arial" w:cs="Arial"/>
                <w:szCs w:val="20"/>
                <w:lang w:eastAsia="es-MX"/>
              </w:rPr>
            </w:pPr>
            <w:r w:rsidRPr="002D5B01">
              <w:rPr>
                <w:rFonts w:ascii="Arial" w:hAnsi="Arial" w:cs="Arial"/>
                <w:szCs w:val="20"/>
                <w:lang w:eastAsia="es-MX"/>
              </w:rPr>
              <w:t>Requerido</w:t>
            </w:r>
          </w:p>
        </w:tc>
        <w:tc>
          <w:tcPr>
            <w:tcW w:w="876" w:type="dxa"/>
            <w:shd w:val="clear" w:color="auto" w:fill="70AD47"/>
            <w:tcMar>
              <w:top w:w="0" w:type="dxa"/>
              <w:left w:w="108" w:type="dxa"/>
              <w:bottom w:w="0" w:type="dxa"/>
              <w:right w:w="108" w:type="dxa"/>
            </w:tcMar>
            <w:vAlign w:val="center"/>
            <w:hideMark/>
          </w:tcPr>
          <w:p w14:paraId="1AFA6BD5" w14:textId="77777777" w:rsidR="001B491B" w:rsidRPr="002D5B01" w:rsidRDefault="001B491B" w:rsidP="009261DC">
            <w:pPr>
              <w:jc w:val="center"/>
              <w:rPr>
                <w:rFonts w:ascii="Arial" w:hAnsi="Arial" w:cs="Arial"/>
                <w:szCs w:val="20"/>
                <w:lang w:eastAsia="es-MX"/>
              </w:rPr>
            </w:pPr>
            <w:r w:rsidRPr="002D5B01">
              <w:rPr>
                <w:rFonts w:ascii="Arial" w:hAnsi="Arial" w:cs="Arial"/>
                <w:szCs w:val="20"/>
                <w:lang w:eastAsia="es-MX"/>
              </w:rPr>
              <w:t>Valor por Default</w:t>
            </w:r>
          </w:p>
        </w:tc>
        <w:tc>
          <w:tcPr>
            <w:tcW w:w="1554" w:type="dxa"/>
            <w:shd w:val="clear" w:color="auto" w:fill="70AD47"/>
            <w:tcMar>
              <w:top w:w="0" w:type="dxa"/>
              <w:left w:w="108" w:type="dxa"/>
              <w:bottom w:w="0" w:type="dxa"/>
              <w:right w:w="108" w:type="dxa"/>
            </w:tcMar>
            <w:vAlign w:val="center"/>
            <w:hideMark/>
          </w:tcPr>
          <w:p w14:paraId="1407855A" w14:textId="77777777" w:rsidR="001B491B" w:rsidRPr="002D5B01" w:rsidRDefault="001B491B" w:rsidP="009261DC">
            <w:pPr>
              <w:jc w:val="center"/>
              <w:rPr>
                <w:rFonts w:ascii="Arial" w:hAnsi="Arial" w:cs="Arial"/>
                <w:szCs w:val="20"/>
                <w:lang w:eastAsia="es-MX"/>
              </w:rPr>
            </w:pPr>
            <w:r w:rsidRPr="002D5B01">
              <w:rPr>
                <w:rFonts w:ascii="Arial" w:hAnsi="Arial" w:cs="Arial"/>
                <w:szCs w:val="20"/>
                <w:lang w:eastAsia="es-MX"/>
              </w:rPr>
              <w:t>Observaciones</w:t>
            </w:r>
          </w:p>
        </w:tc>
      </w:tr>
      <w:tr w:rsidR="001B491B" w:rsidRPr="00D67F59" w14:paraId="751A704D" w14:textId="77777777" w:rsidTr="009261DC">
        <w:trPr>
          <w:trHeight w:val="479"/>
          <w:jc w:val="center"/>
        </w:trPr>
        <w:tc>
          <w:tcPr>
            <w:tcW w:w="1957" w:type="dxa"/>
            <w:tcMar>
              <w:top w:w="0" w:type="dxa"/>
              <w:left w:w="108" w:type="dxa"/>
              <w:bottom w:w="0" w:type="dxa"/>
              <w:right w:w="108" w:type="dxa"/>
            </w:tcMar>
            <w:vAlign w:val="center"/>
            <w:hideMark/>
          </w:tcPr>
          <w:p w14:paraId="588769E3" w14:textId="77777777" w:rsidR="001B491B" w:rsidRPr="009D10C3" w:rsidRDefault="001B491B" w:rsidP="009261DC">
            <w:pPr>
              <w:spacing w:before="100" w:beforeAutospacing="1" w:after="100" w:afterAutospacing="1"/>
              <w:rPr>
                <w:rFonts w:ascii="Arial" w:hAnsi="Arial" w:cs="Arial"/>
                <w:sz w:val="18"/>
              </w:rPr>
            </w:pPr>
            <w:r w:rsidRPr="009D10C3">
              <w:rPr>
                <w:rFonts w:ascii="Arial" w:hAnsi="Arial" w:cs="Arial"/>
                <w:sz w:val="18"/>
              </w:rPr>
              <w:t>concesionario</w:t>
            </w:r>
          </w:p>
        </w:tc>
        <w:tc>
          <w:tcPr>
            <w:tcW w:w="996" w:type="dxa"/>
            <w:tcMar>
              <w:top w:w="0" w:type="dxa"/>
              <w:left w:w="108" w:type="dxa"/>
              <w:bottom w:w="0" w:type="dxa"/>
              <w:right w:w="108" w:type="dxa"/>
            </w:tcMar>
            <w:vAlign w:val="center"/>
            <w:hideMark/>
          </w:tcPr>
          <w:p w14:paraId="5DF61D3A" w14:textId="77777777" w:rsidR="001B491B" w:rsidRPr="009D10C3" w:rsidRDefault="001B491B" w:rsidP="009261DC">
            <w:pPr>
              <w:spacing w:before="100" w:beforeAutospacing="1" w:after="100" w:afterAutospacing="1"/>
              <w:rPr>
                <w:rFonts w:ascii="Arial" w:hAnsi="Arial" w:cs="Arial"/>
                <w:sz w:val="18"/>
              </w:rPr>
            </w:pPr>
            <w:r w:rsidRPr="009D10C3">
              <w:rPr>
                <w:rFonts w:ascii="Arial" w:hAnsi="Arial" w:cs="Arial"/>
                <w:sz w:val="18"/>
              </w:rPr>
              <w:t>50</w:t>
            </w:r>
          </w:p>
        </w:tc>
        <w:tc>
          <w:tcPr>
            <w:tcW w:w="997" w:type="dxa"/>
            <w:tcMar>
              <w:top w:w="0" w:type="dxa"/>
              <w:left w:w="108" w:type="dxa"/>
              <w:bottom w:w="0" w:type="dxa"/>
              <w:right w:w="108" w:type="dxa"/>
            </w:tcMar>
            <w:vAlign w:val="center"/>
            <w:hideMark/>
          </w:tcPr>
          <w:p w14:paraId="45CC2C43" w14:textId="77777777" w:rsidR="001B491B" w:rsidRPr="009D10C3" w:rsidRDefault="001B491B" w:rsidP="009261DC">
            <w:pPr>
              <w:spacing w:before="100" w:beforeAutospacing="1" w:after="100" w:afterAutospacing="1"/>
              <w:rPr>
                <w:rFonts w:ascii="Arial" w:hAnsi="Arial" w:cs="Arial"/>
                <w:sz w:val="18"/>
              </w:rPr>
            </w:pPr>
            <w:proofErr w:type="spellStart"/>
            <w:r w:rsidRPr="009D10C3">
              <w:rPr>
                <w:rFonts w:ascii="Arial" w:hAnsi="Arial" w:cs="Arial"/>
                <w:sz w:val="18"/>
              </w:rPr>
              <w:t>String</w:t>
            </w:r>
            <w:proofErr w:type="spellEnd"/>
          </w:p>
        </w:tc>
        <w:tc>
          <w:tcPr>
            <w:tcW w:w="1553" w:type="dxa"/>
            <w:tcMar>
              <w:top w:w="0" w:type="dxa"/>
              <w:left w:w="108" w:type="dxa"/>
              <w:bottom w:w="0" w:type="dxa"/>
              <w:right w:w="108" w:type="dxa"/>
            </w:tcMar>
            <w:vAlign w:val="center"/>
            <w:hideMark/>
          </w:tcPr>
          <w:p w14:paraId="44CAD949" w14:textId="77777777" w:rsidR="001B491B" w:rsidRPr="009D10C3" w:rsidRDefault="001B491B" w:rsidP="009261DC">
            <w:pPr>
              <w:spacing w:before="100" w:beforeAutospacing="1" w:after="100" w:afterAutospacing="1"/>
              <w:rPr>
                <w:rFonts w:ascii="Arial" w:hAnsi="Arial" w:cs="Arial"/>
                <w:sz w:val="18"/>
              </w:rPr>
            </w:pPr>
            <w:r w:rsidRPr="009D10C3">
              <w:rPr>
                <w:rFonts w:ascii="Arial" w:hAnsi="Arial" w:cs="Arial"/>
                <w:sz w:val="18"/>
              </w:rPr>
              <w:t>[\w</w:t>
            </w:r>
            <w:proofErr w:type="gramStart"/>
            <w:r w:rsidRPr="009D10C3">
              <w:rPr>
                <w:rFonts w:ascii="Arial" w:hAnsi="Arial" w:cs="Arial"/>
                <w:sz w:val="18"/>
              </w:rPr>
              <w:t>]{</w:t>
            </w:r>
            <w:proofErr w:type="gramEnd"/>
            <w:r w:rsidRPr="009D10C3">
              <w:rPr>
                <w:rFonts w:ascii="Arial" w:hAnsi="Arial" w:cs="Arial"/>
                <w:sz w:val="18"/>
              </w:rPr>
              <w:t>0,50}</w:t>
            </w:r>
          </w:p>
        </w:tc>
        <w:tc>
          <w:tcPr>
            <w:tcW w:w="1151" w:type="dxa"/>
            <w:tcMar>
              <w:top w:w="0" w:type="dxa"/>
              <w:left w:w="108" w:type="dxa"/>
              <w:bottom w:w="0" w:type="dxa"/>
              <w:right w:w="108" w:type="dxa"/>
            </w:tcMar>
            <w:vAlign w:val="center"/>
            <w:hideMark/>
          </w:tcPr>
          <w:p w14:paraId="34FEA248" w14:textId="77777777" w:rsidR="001B491B" w:rsidRPr="009D10C3" w:rsidRDefault="001B491B" w:rsidP="009261DC">
            <w:pPr>
              <w:spacing w:before="100" w:beforeAutospacing="1" w:after="100" w:afterAutospacing="1"/>
              <w:jc w:val="center"/>
              <w:rPr>
                <w:rFonts w:ascii="Arial" w:hAnsi="Arial" w:cs="Arial"/>
                <w:sz w:val="18"/>
              </w:rPr>
            </w:pPr>
            <w:r w:rsidRPr="009D10C3">
              <w:rPr>
                <w:rFonts w:ascii="Arial" w:hAnsi="Arial" w:cs="Arial"/>
                <w:sz w:val="18"/>
              </w:rPr>
              <w:t>X</w:t>
            </w:r>
          </w:p>
        </w:tc>
        <w:tc>
          <w:tcPr>
            <w:tcW w:w="876" w:type="dxa"/>
            <w:tcMar>
              <w:top w:w="0" w:type="dxa"/>
              <w:left w:w="108" w:type="dxa"/>
              <w:bottom w:w="0" w:type="dxa"/>
              <w:right w:w="108" w:type="dxa"/>
            </w:tcMar>
            <w:hideMark/>
          </w:tcPr>
          <w:p w14:paraId="27A4790D" w14:textId="77777777" w:rsidR="001B491B" w:rsidRPr="009D10C3" w:rsidRDefault="001B491B" w:rsidP="009261DC">
            <w:pPr>
              <w:spacing w:before="100" w:beforeAutospacing="1" w:after="100" w:afterAutospacing="1"/>
              <w:rPr>
                <w:rFonts w:ascii="Arial" w:hAnsi="Arial" w:cs="Arial"/>
                <w:sz w:val="18"/>
              </w:rPr>
            </w:pPr>
          </w:p>
        </w:tc>
        <w:tc>
          <w:tcPr>
            <w:tcW w:w="1554" w:type="dxa"/>
            <w:tcMar>
              <w:top w:w="0" w:type="dxa"/>
              <w:left w:w="108" w:type="dxa"/>
              <w:bottom w:w="0" w:type="dxa"/>
              <w:right w:w="108" w:type="dxa"/>
            </w:tcMar>
            <w:hideMark/>
          </w:tcPr>
          <w:p w14:paraId="6BC4B9D7" w14:textId="77777777" w:rsidR="001B491B" w:rsidRPr="009D10C3" w:rsidRDefault="001B491B" w:rsidP="009261DC">
            <w:pPr>
              <w:spacing w:before="100" w:beforeAutospacing="1" w:after="100" w:afterAutospacing="1"/>
              <w:rPr>
                <w:rFonts w:ascii="Arial" w:hAnsi="Arial" w:cs="Arial"/>
                <w:sz w:val="18"/>
              </w:rPr>
            </w:pPr>
          </w:p>
        </w:tc>
      </w:tr>
      <w:tr w:rsidR="001B491B" w:rsidRPr="00D67F59" w14:paraId="0603801A" w14:textId="77777777" w:rsidTr="009261DC">
        <w:trPr>
          <w:trHeight w:val="479"/>
          <w:jc w:val="center"/>
        </w:trPr>
        <w:tc>
          <w:tcPr>
            <w:tcW w:w="1957" w:type="dxa"/>
            <w:tcMar>
              <w:top w:w="0" w:type="dxa"/>
              <w:left w:w="108" w:type="dxa"/>
              <w:bottom w:w="0" w:type="dxa"/>
              <w:right w:w="108" w:type="dxa"/>
            </w:tcMar>
            <w:vAlign w:val="center"/>
            <w:hideMark/>
          </w:tcPr>
          <w:p w14:paraId="12533C47" w14:textId="77777777" w:rsidR="001B491B" w:rsidRPr="009D10C3" w:rsidRDefault="001B491B" w:rsidP="009261DC">
            <w:pPr>
              <w:spacing w:before="100" w:beforeAutospacing="1" w:after="100" w:afterAutospacing="1"/>
              <w:rPr>
                <w:rFonts w:ascii="Arial" w:hAnsi="Arial" w:cs="Arial"/>
                <w:sz w:val="18"/>
              </w:rPr>
            </w:pPr>
            <w:proofErr w:type="spellStart"/>
            <w:r w:rsidRPr="009D10C3">
              <w:rPr>
                <w:rFonts w:ascii="Arial" w:hAnsi="Arial" w:cs="Arial"/>
                <w:sz w:val="18"/>
              </w:rPr>
              <w:t>contrasenia</w:t>
            </w:r>
            <w:proofErr w:type="spellEnd"/>
          </w:p>
        </w:tc>
        <w:tc>
          <w:tcPr>
            <w:tcW w:w="996" w:type="dxa"/>
            <w:tcMar>
              <w:top w:w="0" w:type="dxa"/>
              <w:left w:w="108" w:type="dxa"/>
              <w:bottom w:w="0" w:type="dxa"/>
              <w:right w:w="108" w:type="dxa"/>
            </w:tcMar>
            <w:vAlign w:val="center"/>
            <w:hideMark/>
          </w:tcPr>
          <w:p w14:paraId="1E3C1E7A" w14:textId="77777777" w:rsidR="001B491B" w:rsidRPr="009D10C3" w:rsidRDefault="001B491B" w:rsidP="009261DC">
            <w:pPr>
              <w:spacing w:before="100" w:beforeAutospacing="1" w:after="100" w:afterAutospacing="1"/>
              <w:rPr>
                <w:rFonts w:ascii="Arial" w:hAnsi="Arial" w:cs="Arial"/>
                <w:sz w:val="18"/>
              </w:rPr>
            </w:pPr>
            <w:r w:rsidRPr="009D10C3">
              <w:rPr>
                <w:rFonts w:ascii="Arial" w:hAnsi="Arial" w:cs="Arial"/>
                <w:sz w:val="18"/>
              </w:rPr>
              <w:t>15</w:t>
            </w:r>
          </w:p>
        </w:tc>
        <w:tc>
          <w:tcPr>
            <w:tcW w:w="997" w:type="dxa"/>
            <w:tcMar>
              <w:top w:w="0" w:type="dxa"/>
              <w:left w:w="108" w:type="dxa"/>
              <w:bottom w:w="0" w:type="dxa"/>
              <w:right w:w="108" w:type="dxa"/>
            </w:tcMar>
            <w:vAlign w:val="center"/>
            <w:hideMark/>
          </w:tcPr>
          <w:p w14:paraId="0369E805" w14:textId="77777777" w:rsidR="001B491B" w:rsidRPr="009D10C3" w:rsidRDefault="001B491B" w:rsidP="009261DC">
            <w:pPr>
              <w:spacing w:before="100" w:beforeAutospacing="1" w:after="100" w:afterAutospacing="1"/>
              <w:rPr>
                <w:rFonts w:ascii="Arial" w:hAnsi="Arial" w:cs="Arial"/>
                <w:sz w:val="18"/>
              </w:rPr>
            </w:pPr>
            <w:proofErr w:type="spellStart"/>
            <w:r w:rsidRPr="009D10C3">
              <w:rPr>
                <w:rFonts w:ascii="Arial" w:hAnsi="Arial" w:cs="Arial"/>
                <w:sz w:val="18"/>
              </w:rPr>
              <w:t>String</w:t>
            </w:r>
            <w:proofErr w:type="spellEnd"/>
          </w:p>
        </w:tc>
        <w:tc>
          <w:tcPr>
            <w:tcW w:w="1553" w:type="dxa"/>
            <w:tcMar>
              <w:top w:w="0" w:type="dxa"/>
              <w:left w:w="108" w:type="dxa"/>
              <w:bottom w:w="0" w:type="dxa"/>
              <w:right w:w="108" w:type="dxa"/>
            </w:tcMar>
            <w:vAlign w:val="center"/>
            <w:hideMark/>
          </w:tcPr>
          <w:p w14:paraId="10F6B60D" w14:textId="77777777" w:rsidR="001B491B" w:rsidRPr="009D10C3" w:rsidRDefault="001B491B" w:rsidP="009261DC">
            <w:pPr>
              <w:spacing w:before="100" w:beforeAutospacing="1" w:after="100" w:afterAutospacing="1"/>
              <w:rPr>
                <w:rFonts w:ascii="Arial" w:hAnsi="Arial" w:cs="Arial"/>
                <w:sz w:val="18"/>
              </w:rPr>
            </w:pPr>
            <w:r w:rsidRPr="009D10C3">
              <w:rPr>
                <w:rFonts w:ascii="Arial" w:hAnsi="Arial" w:cs="Arial"/>
                <w:sz w:val="18"/>
              </w:rPr>
              <w:t>[\w</w:t>
            </w:r>
            <w:proofErr w:type="gramStart"/>
            <w:r w:rsidRPr="009D10C3">
              <w:rPr>
                <w:rFonts w:ascii="Arial" w:hAnsi="Arial" w:cs="Arial"/>
                <w:sz w:val="18"/>
              </w:rPr>
              <w:t>]{</w:t>
            </w:r>
            <w:proofErr w:type="gramEnd"/>
            <w:r w:rsidRPr="009D10C3">
              <w:rPr>
                <w:rFonts w:ascii="Arial" w:hAnsi="Arial" w:cs="Arial"/>
                <w:sz w:val="18"/>
              </w:rPr>
              <w:t>8,15}</w:t>
            </w:r>
          </w:p>
        </w:tc>
        <w:tc>
          <w:tcPr>
            <w:tcW w:w="1151" w:type="dxa"/>
            <w:tcMar>
              <w:top w:w="0" w:type="dxa"/>
              <w:left w:w="108" w:type="dxa"/>
              <w:bottom w:w="0" w:type="dxa"/>
              <w:right w:w="108" w:type="dxa"/>
            </w:tcMar>
            <w:vAlign w:val="center"/>
            <w:hideMark/>
          </w:tcPr>
          <w:p w14:paraId="63B2C6F8" w14:textId="77777777" w:rsidR="001B491B" w:rsidRPr="009D10C3" w:rsidRDefault="001B491B" w:rsidP="009261DC">
            <w:pPr>
              <w:spacing w:before="100" w:beforeAutospacing="1" w:after="100" w:afterAutospacing="1"/>
              <w:jc w:val="center"/>
              <w:rPr>
                <w:rFonts w:ascii="Arial" w:hAnsi="Arial" w:cs="Arial"/>
                <w:sz w:val="18"/>
              </w:rPr>
            </w:pPr>
            <w:r w:rsidRPr="009D10C3">
              <w:rPr>
                <w:rFonts w:ascii="Arial" w:hAnsi="Arial" w:cs="Arial"/>
                <w:sz w:val="18"/>
              </w:rPr>
              <w:t>X</w:t>
            </w:r>
          </w:p>
        </w:tc>
        <w:tc>
          <w:tcPr>
            <w:tcW w:w="876" w:type="dxa"/>
            <w:tcMar>
              <w:top w:w="0" w:type="dxa"/>
              <w:left w:w="108" w:type="dxa"/>
              <w:bottom w:w="0" w:type="dxa"/>
              <w:right w:w="108" w:type="dxa"/>
            </w:tcMar>
            <w:hideMark/>
          </w:tcPr>
          <w:p w14:paraId="5C88056A" w14:textId="77777777" w:rsidR="001B491B" w:rsidRPr="009D10C3" w:rsidRDefault="001B491B" w:rsidP="009261DC">
            <w:pPr>
              <w:spacing w:before="100" w:beforeAutospacing="1" w:after="100" w:afterAutospacing="1"/>
              <w:rPr>
                <w:rFonts w:ascii="Arial" w:hAnsi="Arial" w:cs="Arial"/>
                <w:sz w:val="18"/>
              </w:rPr>
            </w:pPr>
          </w:p>
        </w:tc>
        <w:tc>
          <w:tcPr>
            <w:tcW w:w="1554" w:type="dxa"/>
            <w:tcMar>
              <w:top w:w="0" w:type="dxa"/>
              <w:left w:w="108" w:type="dxa"/>
              <w:bottom w:w="0" w:type="dxa"/>
              <w:right w:w="108" w:type="dxa"/>
            </w:tcMar>
            <w:hideMark/>
          </w:tcPr>
          <w:p w14:paraId="69448DDE" w14:textId="77777777" w:rsidR="001B491B" w:rsidRPr="009D10C3" w:rsidRDefault="001B491B" w:rsidP="009261DC">
            <w:pPr>
              <w:spacing w:before="100" w:beforeAutospacing="1" w:after="100" w:afterAutospacing="1"/>
              <w:rPr>
                <w:rFonts w:ascii="Arial" w:hAnsi="Arial" w:cs="Arial"/>
                <w:sz w:val="18"/>
              </w:rPr>
            </w:pPr>
          </w:p>
        </w:tc>
      </w:tr>
    </w:tbl>
    <w:p w14:paraId="4F5621FD" w14:textId="77777777" w:rsidR="001B491B" w:rsidRPr="009D10C3" w:rsidRDefault="001B491B" w:rsidP="001B491B">
      <w:pPr>
        <w:pStyle w:val="Ttulo3"/>
        <w:rPr>
          <w:rFonts w:ascii="Arial" w:hAnsi="Arial" w:cs="Arial"/>
        </w:rPr>
      </w:pPr>
    </w:p>
    <w:p w14:paraId="3662B7C2" w14:textId="77777777" w:rsidR="001B491B" w:rsidRPr="009D10C3" w:rsidRDefault="001B491B" w:rsidP="001B491B">
      <w:pPr>
        <w:rPr>
          <w:rFonts w:ascii="Arial" w:hAnsi="Arial" w:cs="Arial"/>
        </w:rPr>
      </w:pPr>
    </w:p>
    <w:p w14:paraId="043066F2" w14:textId="77777777" w:rsidR="001B491B" w:rsidRPr="009D10C3" w:rsidRDefault="001B491B" w:rsidP="001B491B">
      <w:pPr>
        <w:pStyle w:val="Ttulo4"/>
        <w:numPr>
          <w:ilvl w:val="0"/>
          <w:numId w:val="18"/>
        </w:numPr>
        <w:tabs>
          <w:tab w:val="clear" w:pos="0"/>
        </w:tabs>
        <w:rPr>
          <w:rFonts w:ascii="Arial" w:hAnsi="Arial" w:cs="Arial"/>
        </w:rPr>
      </w:pPr>
      <w:r w:rsidRPr="009D10C3">
        <w:rPr>
          <w:rFonts w:ascii="Arial" w:hAnsi="Arial" w:cs="Arial"/>
        </w:rPr>
        <w:lastRenderedPageBreak/>
        <w:t>Parámetros de Salida</w:t>
      </w:r>
    </w:p>
    <w:p w14:paraId="4FEA00BE" w14:textId="77777777" w:rsidR="001B491B" w:rsidRPr="009D10C3" w:rsidRDefault="001B491B" w:rsidP="001B491B">
      <w:pPr>
        <w:pStyle w:val="Ttulo3"/>
        <w:rPr>
          <w:rFonts w:ascii="Arial" w:hAnsi="Arial" w:cs="Arial"/>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993"/>
        <w:gridCol w:w="992"/>
        <w:gridCol w:w="1276"/>
        <w:gridCol w:w="1201"/>
        <w:gridCol w:w="1559"/>
        <w:gridCol w:w="1960"/>
      </w:tblGrid>
      <w:tr w:rsidR="001B491B" w:rsidRPr="00D67F59" w14:paraId="3A08E0DA" w14:textId="77777777" w:rsidTr="009261DC">
        <w:trPr>
          <w:trHeight w:val="393"/>
          <w:jc w:val="center"/>
        </w:trPr>
        <w:tc>
          <w:tcPr>
            <w:tcW w:w="1276" w:type="dxa"/>
            <w:shd w:val="clear" w:color="auto" w:fill="70AD47"/>
            <w:tcMar>
              <w:top w:w="0" w:type="dxa"/>
              <w:left w:w="108" w:type="dxa"/>
              <w:bottom w:w="0" w:type="dxa"/>
              <w:right w:w="108" w:type="dxa"/>
            </w:tcMar>
            <w:vAlign w:val="center"/>
            <w:hideMark/>
          </w:tcPr>
          <w:p w14:paraId="5F2B6704" w14:textId="77777777" w:rsidR="001B491B" w:rsidRPr="009D10C3" w:rsidRDefault="001B491B" w:rsidP="009261DC">
            <w:pPr>
              <w:jc w:val="center"/>
              <w:rPr>
                <w:rFonts w:ascii="Arial" w:hAnsi="Arial" w:cs="Arial"/>
                <w:szCs w:val="20"/>
                <w:lang w:eastAsia="es-MX"/>
              </w:rPr>
            </w:pPr>
            <w:r w:rsidRPr="009D10C3">
              <w:rPr>
                <w:rFonts w:ascii="Arial" w:hAnsi="Arial" w:cs="Arial"/>
                <w:szCs w:val="20"/>
                <w:lang w:eastAsia="es-MX"/>
              </w:rPr>
              <w:t>Nombre</w:t>
            </w:r>
          </w:p>
        </w:tc>
        <w:tc>
          <w:tcPr>
            <w:tcW w:w="993" w:type="dxa"/>
            <w:shd w:val="clear" w:color="auto" w:fill="70AD47"/>
            <w:tcMar>
              <w:top w:w="0" w:type="dxa"/>
              <w:left w:w="108" w:type="dxa"/>
              <w:bottom w:w="0" w:type="dxa"/>
              <w:right w:w="108" w:type="dxa"/>
            </w:tcMar>
            <w:vAlign w:val="center"/>
            <w:hideMark/>
          </w:tcPr>
          <w:p w14:paraId="1F1BF72C" w14:textId="77777777" w:rsidR="001B491B" w:rsidRPr="009D10C3" w:rsidRDefault="001B491B" w:rsidP="009261DC">
            <w:pPr>
              <w:jc w:val="center"/>
              <w:rPr>
                <w:rFonts w:ascii="Arial" w:hAnsi="Arial" w:cs="Arial"/>
                <w:szCs w:val="20"/>
                <w:lang w:eastAsia="es-MX"/>
              </w:rPr>
            </w:pPr>
            <w:r w:rsidRPr="009D10C3">
              <w:rPr>
                <w:rFonts w:ascii="Arial" w:hAnsi="Arial" w:cs="Arial"/>
                <w:szCs w:val="20"/>
                <w:lang w:eastAsia="es-MX"/>
              </w:rPr>
              <w:t>Tamaño</w:t>
            </w:r>
          </w:p>
        </w:tc>
        <w:tc>
          <w:tcPr>
            <w:tcW w:w="992" w:type="dxa"/>
            <w:shd w:val="clear" w:color="auto" w:fill="70AD47"/>
            <w:tcMar>
              <w:top w:w="0" w:type="dxa"/>
              <w:left w:w="108" w:type="dxa"/>
              <w:bottom w:w="0" w:type="dxa"/>
              <w:right w:w="108" w:type="dxa"/>
            </w:tcMar>
            <w:vAlign w:val="center"/>
            <w:hideMark/>
          </w:tcPr>
          <w:p w14:paraId="0EE609FC" w14:textId="77777777" w:rsidR="001B491B" w:rsidRPr="009D10C3" w:rsidRDefault="001B491B" w:rsidP="009261DC">
            <w:pPr>
              <w:jc w:val="center"/>
              <w:rPr>
                <w:rFonts w:ascii="Arial" w:hAnsi="Arial" w:cs="Arial"/>
                <w:szCs w:val="20"/>
                <w:lang w:eastAsia="es-MX"/>
              </w:rPr>
            </w:pPr>
            <w:r w:rsidRPr="009D10C3">
              <w:rPr>
                <w:rFonts w:ascii="Arial" w:hAnsi="Arial" w:cs="Arial"/>
                <w:szCs w:val="20"/>
                <w:lang w:eastAsia="es-MX"/>
              </w:rPr>
              <w:t>Tipo</w:t>
            </w:r>
          </w:p>
        </w:tc>
        <w:tc>
          <w:tcPr>
            <w:tcW w:w="1276" w:type="dxa"/>
            <w:shd w:val="clear" w:color="auto" w:fill="70AD47"/>
            <w:tcMar>
              <w:top w:w="0" w:type="dxa"/>
              <w:left w:w="108" w:type="dxa"/>
              <w:bottom w:w="0" w:type="dxa"/>
              <w:right w:w="108" w:type="dxa"/>
            </w:tcMar>
            <w:vAlign w:val="center"/>
            <w:hideMark/>
          </w:tcPr>
          <w:p w14:paraId="2A19C876" w14:textId="77777777" w:rsidR="001B491B" w:rsidRPr="009D10C3" w:rsidRDefault="001B491B" w:rsidP="009261DC">
            <w:pPr>
              <w:jc w:val="center"/>
              <w:rPr>
                <w:rFonts w:ascii="Arial" w:hAnsi="Arial" w:cs="Arial"/>
                <w:szCs w:val="20"/>
                <w:lang w:eastAsia="es-MX"/>
              </w:rPr>
            </w:pPr>
            <w:r w:rsidRPr="009D10C3">
              <w:rPr>
                <w:rFonts w:ascii="Arial" w:hAnsi="Arial" w:cs="Arial"/>
                <w:szCs w:val="20"/>
                <w:lang w:eastAsia="es-MX"/>
              </w:rPr>
              <w:t>Formato</w:t>
            </w:r>
          </w:p>
        </w:tc>
        <w:tc>
          <w:tcPr>
            <w:tcW w:w="1201" w:type="dxa"/>
            <w:shd w:val="clear" w:color="auto" w:fill="70AD47"/>
            <w:tcMar>
              <w:top w:w="0" w:type="dxa"/>
              <w:left w:w="108" w:type="dxa"/>
              <w:bottom w:w="0" w:type="dxa"/>
              <w:right w:w="108" w:type="dxa"/>
            </w:tcMar>
            <w:vAlign w:val="center"/>
            <w:hideMark/>
          </w:tcPr>
          <w:p w14:paraId="3A2C2E62" w14:textId="77777777" w:rsidR="001B491B" w:rsidRPr="009D10C3" w:rsidRDefault="001B491B" w:rsidP="009261DC">
            <w:pPr>
              <w:jc w:val="center"/>
              <w:rPr>
                <w:rFonts w:ascii="Arial" w:hAnsi="Arial" w:cs="Arial"/>
                <w:szCs w:val="20"/>
                <w:lang w:eastAsia="es-MX"/>
              </w:rPr>
            </w:pPr>
            <w:r w:rsidRPr="009D10C3">
              <w:rPr>
                <w:rFonts w:ascii="Arial" w:hAnsi="Arial" w:cs="Arial"/>
                <w:szCs w:val="20"/>
                <w:lang w:eastAsia="es-MX"/>
              </w:rPr>
              <w:t>Requerido</w:t>
            </w:r>
          </w:p>
        </w:tc>
        <w:tc>
          <w:tcPr>
            <w:tcW w:w="1559" w:type="dxa"/>
            <w:shd w:val="clear" w:color="auto" w:fill="70AD47"/>
            <w:tcMar>
              <w:top w:w="0" w:type="dxa"/>
              <w:left w:w="108" w:type="dxa"/>
              <w:bottom w:w="0" w:type="dxa"/>
              <w:right w:w="108" w:type="dxa"/>
            </w:tcMar>
            <w:vAlign w:val="center"/>
            <w:hideMark/>
          </w:tcPr>
          <w:p w14:paraId="4BFC456F" w14:textId="77777777" w:rsidR="001B491B" w:rsidRPr="009D10C3" w:rsidRDefault="001B491B" w:rsidP="009261DC">
            <w:pPr>
              <w:jc w:val="center"/>
              <w:rPr>
                <w:rFonts w:ascii="Arial" w:hAnsi="Arial" w:cs="Arial"/>
                <w:szCs w:val="20"/>
                <w:lang w:eastAsia="es-MX"/>
              </w:rPr>
            </w:pPr>
            <w:r w:rsidRPr="009D10C3">
              <w:rPr>
                <w:rFonts w:ascii="Arial" w:hAnsi="Arial" w:cs="Arial"/>
                <w:szCs w:val="20"/>
                <w:lang w:eastAsia="es-MX"/>
              </w:rPr>
              <w:t>Valor por Default</w:t>
            </w:r>
          </w:p>
        </w:tc>
        <w:tc>
          <w:tcPr>
            <w:tcW w:w="1960" w:type="dxa"/>
            <w:shd w:val="clear" w:color="auto" w:fill="70AD47"/>
            <w:tcMar>
              <w:top w:w="0" w:type="dxa"/>
              <w:left w:w="108" w:type="dxa"/>
              <w:bottom w:w="0" w:type="dxa"/>
              <w:right w:w="108" w:type="dxa"/>
            </w:tcMar>
            <w:vAlign w:val="center"/>
            <w:hideMark/>
          </w:tcPr>
          <w:p w14:paraId="28009961" w14:textId="77777777" w:rsidR="001B491B" w:rsidRPr="009D10C3" w:rsidRDefault="001B491B" w:rsidP="009261DC">
            <w:pPr>
              <w:jc w:val="center"/>
              <w:rPr>
                <w:rFonts w:ascii="Arial" w:hAnsi="Arial" w:cs="Arial"/>
                <w:szCs w:val="20"/>
                <w:lang w:eastAsia="es-MX"/>
              </w:rPr>
            </w:pPr>
            <w:r w:rsidRPr="009D10C3">
              <w:rPr>
                <w:rFonts w:ascii="Arial" w:hAnsi="Arial" w:cs="Arial"/>
                <w:szCs w:val="20"/>
                <w:lang w:eastAsia="es-MX"/>
              </w:rPr>
              <w:t>Observaciones</w:t>
            </w:r>
          </w:p>
        </w:tc>
      </w:tr>
      <w:tr w:rsidR="001B491B" w:rsidRPr="00D67F59" w14:paraId="29A96ACD" w14:textId="77777777" w:rsidTr="009261DC">
        <w:trPr>
          <w:trHeight w:val="782"/>
          <w:jc w:val="center"/>
        </w:trPr>
        <w:tc>
          <w:tcPr>
            <w:tcW w:w="1276" w:type="dxa"/>
            <w:tcMar>
              <w:top w:w="0" w:type="dxa"/>
              <w:left w:w="108" w:type="dxa"/>
              <w:bottom w:w="0" w:type="dxa"/>
              <w:right w:w="108" w:type="dxa"/>
            </w:tcMar>
            <w:vAlign w:val="center"/>
            <w:hideMark/>
          </w:tcPr>
          <w:p w14:paraId="01A6D108" w14:textId="77777777" w:rsidR="001B491B" w:rsidRPr="009D10C3" w:rsidRDefault="001B491B" w:rsidP="009261DC">
            <w:pPr>
              <w:spacing w:before="100" w:beforeAutospacing="1" w:after="100" w:afterAutospacing="1"/>
              <w:rPr>
                <w:rFonts w:ascii="Arial" w:hAnsi="Arial" w:cs="Arial"/>
                <w:sz w:val="18"/>
              </w:rPr>
            </w:pPr>
            <w:r w:rsidRPr="009D10C3">
              <w:rPr>
                <w:rFonts w:ascii="Arial" w:hAnsi="Arial" w:cs="Arial"/>
                <w:sz w:val="18"/>
              </w:rPr>
              <w:t>mensaje</w:t>
            </w:r>
          </w:p>
        </w:tc>
        <w:tc>
          <w:tcPr>
            <w:tcW w:w="993" w:type="dxa"/>
            <w:tcMar>
              <w:top w:w="0" w:type="dxa"/>
              <w:left w:w="108" w:type="dxa"/>
              <w:bottom w:w="0" w:type="dxa"/>
              <w:right w:w="108" w:type="dxa"/>
            </w:tcMar>
            <w:vAlign w:val="center"/>
            <w:hideMark/>
          </w:tcPr>
          <w:p w14:paraId="77ADDE78" w14:textId="77777777" w:rsidR="001B491B" w:rsidRPr="009D10C3" w:rsidRDefault="001B491B" w:rsidP="009261DC">
            <w:pPr>
              <w:spacing w:before="100" w:beforeAutospacing="1" w:after="100" w:afterAutospacing="1"/>
              <w:jc w:val="center"/>
              <w:rPr>
                <w:rFonts w:ascii="Arial" w:hAnsi="Arial" w:cs="Arial"/>
                <w:sz w:val="18"/>
              </w:rPr>
            </w:pPr>
            <w:r w:rsidRPr="009D10C3">
              <w:rPr>
                <w:rFonts w:ascii="Arial" w:hAnsi="Arial" w:cs="Arial"/>
                <w:sz w:val="18"/>
              </w:rPr>
              <w:t>400</w:t>
            </w:r>
          </w:p>
        </w:tc>
        <w:tc>
          <w:tcPr>
            <w:tcW w:w="992" w:type="dxa"/>
            <w:tcMar>
              <w:top w:w="0" w:type="dxa"/>
              <w:left w:w="108" w:type="dxa"/>
              <w:bottom w:w="0" w:type="dxa"/>
              <w:right w:w="108" w:type="dxa"/>
            </w:tcMar>
            <w:vAlign w:val="center"/>
            <w:hideMark/>
          </w:tcPr>
          <w:p w14:paraId="643C9522" w14:textId="77777777" w:rsidR="001B491B" w:rsidRPr="009D10C3" w:rsidRDefault="001B491B" w:rsidP="009261DC">
            <w:pPr>
              <w:spacing w:before="100" w:beforeAutospacing="1" w:after="100" w:afterAutospacing="1"/>
              <w:jc w:val="center"/>
              <w:rPr>
                <w:rFonts w:ascii="Arial" w:hAnsi="Arial" w:cs="Arial"/>
                <w:sz w:val="18"/>
              </w:rPr>
            </w:pPr>
            <w:proofErr w:type="spellStart"/>
            <w:r w:rsidRPr="009D10C3">
              <w:rPr>
                <w:rFonts w:ascii="Arial" w:hAnsi="Arial" w:cs="Arial"/>
                <w:sz w:val="18"/>
              </w:rPr>
              <w:t>String</w:t>
            </w:r>
            <w:proofErr w:type="spellEnd"/>
          </w:p>
        </w:tc>
        <w:tc>
          <w:tcPr>
            <w:tcW w:w="1276" w:type="dxa"/>
            <w:tcMar>
              <w:top w:w="0" w:type="dxa"/>
              <w:left w:w="108" w:type="dxa"/>
              <w:bottom w:w="0" w:type="dxa"/>
              <w:right w:w="108" w:type="dxa"/>
            </w:tcMar>
            <w:vAlign w:val="center"/>
            <w:hideMark/>
          </w:tcPr>
          <w:p w14:paraId="0332222E" w14:textId="77777777" w:rsidR="001B491B" w:rsidRPr="009D10C3" w:rsidRDefault="001B491B" w:rsidP="009261DC">
            <w:pPr>
              <w:spacing w:before="100" w:beforeAutospacing="1" w:after="100" w:afterAutospacing="1"/>
              <w:jc w:val="center"/>
              <w:rPr>
                <w:rFonts w:ascii="Arial" w:hAnsi="Arial" w:cs="Arial"/>
                <w:sz w:val="18"/>
              </w:rPr>
            </w:pPr>
            <w:r w:rsidRPr="009D10C3">
              <w:rPr>
                <w:rFonts w:ascii="Arial" w:hAnsi="Arial" w:cs="Arial"/>
                <w:sz w:val="18"/>
              </w:rPr>
              <w:t>Se detalla en el punto 1.10.4.3.1</w:t>
            </w:r>
          </w:p>
        </w:tc>
        <w:tc>
          <w:tcPr>
            <w:tcW w:w="1201" w:type="dxa"/>
            <w:tcMar>
              <w:top w:w="0" w:type="dxa"/>
              <w:left w:w="108" w:type="dxa"/>
              <w:bottom w:w="0" w:type="dxa"/>
              <w:right w:w="108" w:type="dxa"/>
            </w:tcMar>
            <w:vAlign w:val="center"/>
            <w:hideMark/>
          </w:tcPr>
          <w:p w14:paraId="3555F69C" w14:textId="77777777" w:rsidR="001B491B" w:rsidRPr="009D10C3" w:rsidRDefault="001B491B" w:rsidP="009261DC">
            <w:pPr>
              <w:spacing w:before="100" w:beforeAutospacing="1" w:after="100" w:afterAutospacing="1"/>
              <w:jc w:val="center"/>
              <w:rPr>
                <w:rFonts w:ascii="Arial" w:hAnsi="Arial" w:cs="Arial"/>
                <w:sz w:val="18"/>
              </w:rPr>
            </w:pPr>
          </w:p>
        </w:tc>
        <w:tc>
          <w:tcPr>
            <w:tcW w:w="1559" w:type="dxa"/>
            <w:tcMar>
              <w:top w:w="0" w:type="dxa"/>
              <w:left w:w="108" w:type="dxa"/>
              <w:bottom w:w="0" w:type="dxa"/>
              <w:right w:w="108" w:type="dxa"/>
            </w:tcMar>
            <w:vAlign w:val="center"/>
            <w:hideMark/>
          </w:tcPr>
          <w:p w14:paraId="3DE2857B" w14:textId="77777777" w:rsidR="001B491B" w:rsidRPr="009D10C3" w:rsidRDefault="001B491B" w:rsidP="009261DC">
            <w:pPr>
              <w:spacing w:before="100" w:beforeAutospacing="1" w:after="100" w:afterAutospacing="1"/>
              <w:jc w:val="center"/>
              <w:rPr>
                <w:rFonts w:ascii="Arial" w:hAnsi="Arial" w:cs="Arial"/>
                <w:sz w:val="18"/>
              </w:rPr>
            </w:pPr>
          </w:p>
        </w:tc>
        <w:tc>
          <w:tcPr>
            <w:tcW w:w="1960" w:type="dxa"/>
            <w:tcMar>
              <w:top w:w="0" w:type="dxa"/>
              <w:left w:w="108" w:type="dxa"/>
              <w:bottom w:w="0" w:type="dxa"/>
              <w:right w:w="108" w:type="dxa"/>
            </w:tcMar>
            <w:hideMark/>
          </w:tcPr>
          <w:p w14:paraId="3627A31D" w14:textId="77777777" w:rsidR="001B491B" w:rsidRPr="009D10C3" w:rsidRDefault="001B491B" w:rsidP="009261DC">
            <w:pPr>
              <w:spacing w:before="100" w:beforeAutospacing="1" w:after="100" w:afterAutospacing="1"/>
              <w:rPr>
                <w:rFonts w:ascii="Arial" w:hAnsi="Arial" w:cs="Arial"/>
                <w:sz w:val="18"/>
              </w:rPr>
            </w:pPr>
            <w:r w:rsidRPr="009D10C3">
              <w:rPr>
                <w:rFonts w:ascii="Arial" w:hAnsi="Arial" w:cs="Arial"/>
                <w:sz w:val="18"/>
              </w:rPr>
              <w:t>Solo aparece en caso de que la generación del token haya generado un error.</w:t>
            </w:r>
          </w:p>
        </w:tc>
      </w:tr>
      <w:tr w:rsidR="001B491B" w:rsidRPr="00D67F59" w14:paraId="23C417F6" w14:textId="77777777" w:rsidTr="009261DC">
        <w:trPr>
          <w:trHeight w:val="782"/>
          <w:jc w:val="center"/>
        </w:trPr>
        <w:tc>
          <w:tcPr>
            <w:tcW w:w="1276" w:type="dxa"/>
            <w:tcMar>
              <w:top w:w="0" w:type="dxa"/>
              <w:left w:w="108" w:type="dxa"/>
              <w:bottom w:w="0" w:type="dxa"/>
              <w:right w:w="108" w:type="dxa"/>
            </w:tcMar>
            <w:vAlign w:val="center"/>
          </w:tcPr>
          <w:p w14:paraId="6372F716" w14:textId="77777777" w:rsidR="001B491B" w:rsidRPr="009D10C3" w:rsidRDefault="001B491B" w:rsidP="009261DC">
            <w:pPr>
              <w:spacing w:before="100" w:beforeAutospacing="1" w:after="100" w:afterAutospacing="1"/>
              <w:rPr>
                <w:rFonts w:ascii="Arial" w:hAnsi="Arial" w:cs="Arial"/>
                <w:sz w:val="18"/>
              </w:rPr>
            </w:pPr>
            <w:proofErr w:type="spellStart"/>
            <w:r w:rsidRPr="009D10C3">
              <w:rPr>
                <w:rFonts w:ascii="Arial" w:hAnsi="Arial" w:cs="Arial"/>
                <w:sz w:val="18"/>
              </w:rPr>
              <w:t>critical</w:t>
            </w:r>
            <w:proofErr w:type="spellEnd"/>
          </w:p>
        </w:tc>
        <w:tc>
          <w:tcPr>
            <w:tcW w:w="993" w:type="dxa"/>
            <w:tcMar>
              <w:top w:w="0" w:type="dxa"/>
              <w:left w:w="108" w:type="dxa"/>
              <w:bottom w:w="0" w:type="dxa"/>
              <w:right w:w="108" w:type="dxa"/>
            </w:tcMar>
            <w:vAlign w:val="center"/>
          </w:tcPr>
          <w:p w14:paraId="4C7E052C" w14:textId="77777777" w:rsidR="001B491B" w:rsidRPr="009D10C3" w:rsidRDefault="001B491B" w:rsidP="009261DC">
            <w:pPr>
              <w:spacing w:before="100" w:beforeAutospacing="1" w:after="100" w:afterAutospacing="1"/>
              <w:jc w:val="center"/>
              <w:rPr>
                <w:rFonts w:ascii="Arial" w:hAnsi="Arial" w:cs="Arial"/>
                <w:sz w:val="18"/>
              </w:rPr>
            </w:pPr>
          </w:p>
        </w:tc>
        <w:tc>
          <w:tcPr>
            <w:tcW w:w="992" w:type="dxa"/>
            <w:tcMar>
              <w:top w:w="0" w:type="dxa"/>
              <w:left w:w="108" w:type="dxa"/>
              <w:bottom w:w="0" w:type="dxa"/>
              <w:right w:w="108" w:type="dxa"/>
            </w:tcMar>
            <w:vAlign w:val="center"/>
          </w:tcPr>
          <w:p w14:paraId="19993E55" w14:textId="77777777" w:rsidR="001B491B" w:rsidRPr="009D10C3" w:rsidRDefault="001B491B" w:rsidP="009261DC">
            <w:pPr>
              <w:spacing w:before="100" w:beforeAutospacing="1" w:after="100" w:afterAutospacing="1"/>
              <w:jc w:val="center"/>
              <w:rPr>
                <w:rFonts w:ascii="Arial" w:hAnsi="Arial" w:cs="Arial"/>
                <w:sz w:val="18"/>
              </w:rPr>
            </w:pPr>
            <w:proofErr w:type="spellStart"/>
            <w:r w:rsidRPr="009D10C3">
              <w:rPr>
                <w:rFonts w:ascii="Arial" w:hAnsi="Arial" w:cs="Arial"/>
                <w:sz w:val="18"/>
              </w:rPr>
              <w:t>boolean</w:t>
            </w:r>
            <w:proofErr w:type="spellEnd"/>
          </w:p>
        </w:tc>
        <w:tc>
          <w:tcPr>
            <w:tcW w:w="1276" w:type="dxa"/>
            <w:tcMar>
              <w:top w:w="0" w:type="dxa"/>
              <w:left w:w="108" w:type="dxa"/>
              <w:bottom w:w="0" w:type="dxa"/>
              <w:right w:w="108" w:type="dxa"/>
            </w:tcMar>
            <w:vAlign w:val="center"/>
          </w:tcPr>
          <w:p w14:paraId="26F8F216" w14:textId="77777777" w:rsidR="001B491B" w:rsidRPr="009D10C3" w:rsidRDefault="001B491B" w:rsidP="009261DC">
            <w:pPr>
              <w:spacing w:before="100" w:beforeAutospacing="1" w:after="100" w:afterAutospacing="1"/>
              <w:jc w:val="center"/>
              <w:rPr>
                <w:rFonts w:ascii="Arial" w:hAnsi="Arial" w:cs="Arial"/>
                <w:sz w:val="18"/>
              </w:rPr>
            </w:pPr>
          </w:p>
        </w:tc>
        <w:tc>
          <w:tcPr>
            <w:tcW w:w="1201" w:type="dxa"/>
            <w:tcMar>
              <w:top w:w="0" w:type="dxa"/>
              <w:left w:w="108" w:type="dxa"/>
              <w:bottom w:w="0" w:type="dxa"/>
              <w:right w:w="108" w:type="dxa"/>
            </w:tcMar>
            <w:vAlign w:val="center"/>
          </w:tcPr>
          <w:p w14:paraId="376BFA1A" w14:textId="77777777" w:rsidR="001B491B" w:rsidRPr="009D10C3" w:rsidRDefault="001B491B" w:rsidP="009261DC">
            <w:pPr>
              <w:spacing w:before="100" w:beforeAutospacing="1" w:after="100" w:afterAutospacing="1"/>
              <w:jc w:val="center"/>
              <w:rPr>
                <w:rFonts w:ascii="Arial" w:hAnsi="Arial" w:cs="Arial"/>
                <w:sz w:val="18"/>
              </w:rPr>
            </w:pPr>
          </w:p>
        </w:tc>
        <w:tc>
          <w:tcPr>
            <w:tcW w:w="1559" w:type="dxa"/>
            <w:tcMar>
              <w:top w:w="0" w:type="dxa"/>
              <w:left w:w="108" w:type="dxa"/>
              <w:bottom w:w="0" w:type="dxa"/>
              <w:right w:w="108" w:type="dxa"/>
            </w:tcMar>
            <w:vAlign w:val="center"/>
          </w:tcPr>
          <w:p w14:paraId="4466958E" w14:textId="77777777" w:rsidR="001B491B" w:rsidRPr="009D10C3" w:rsidRDefault="001B491B" w:rsidP="009261DC">
            <w:pPr>
              <w:spacing w:before="100" w:beforeAutospacing="1" w:after="100" w:afterAutospacing="1"/>
              <w:jc w:val="center"/>
              <w:rPr>
                <w:rFonts w:ascii="Arial" w:hAnsi="Arial" w:cs="Arial"/>
                <w:sz w:val="18"/>
              </w:rPr>
            </w:pPr>
            <w:r w:rsidRPr="009D10C3">
              <w:rPr>
                <w:rFonts w:ascii="Arial" w:hAnsi="Arial" w:cs="Arial"/>
                <w:sz w:val="18"/>
              </w:rPr>
              <w:t>false</w:t>
            </w:r>
          </w:p>
        </w:tc>
        <w:tc>
          <w:tcPr>
            <w:tcW w:w="1960" w:type="dxa"/>
            <w:tcMar>
              <w:top w:w="0" w:type="dxa"/>
              <w:left w:w="108" w:type="dxa"/>
              <w:bottom w:w="0" w:type="dxa"/>
              <w:right w:w="108" w:type="dxa"/>
            </w:tcMar>
          </w:tcPr>
          <w:p w14:paraId="2E8447D2" w14:textId="77777777" w:rsidR="001B491B" w:rsidRPr="009D10C3" w:rsidRDefault="001B491B" w:rsidP="009261DC">
            <w:pPr>
              <w:spacing w:before="100" w:beforeAutospacing="1" w:after="100" w:afterAutospacing="1"/>
              <w:rPr>
                <w:rFonts w:ascii="Arial" w:hAnsi="Arial" w:cs="Arial"/>
                <w:sz w:val="18"/>
              </w:rPr>
            </w:pPr>
            <w:r w:rsidRPr="009D10C3">
              <w:rPr>
                <w:rFonts w:ascii="Arial" w:hAnsi="Arial" w:cs="Arial"/>
                <w:sz w:val="18"/>
              </w:rPr>
              <w:t>Solo aparece en caso de que la generación del token haya generado un error.</w:t>
            </w:r>
          </w:p>
        </w:tc>
      </w:tr>
      <w:tr w:rsidR="001B491B" w:rsidRPr="00D67F59" w14:paraId="7363FE20" w14:textId="77777777" w:rsidTr="009261DC">
        <w:trPr>
          <w:trHeight w:val="782"/>
          <w:jc w:val="center"/>
        </w:trPr>
        <w:tc>
          <w:tcPr>
            <w:tcW w:w="1276" w:type="dxa"/>
            <w:tcMar>
              <w:top w:w="0" w:type="dxa"/>
              <w:left w:w="108" w:type="dxa"/>
              <w:bottom w:w="0" w:type="dxa"/>
              <w:right w:w="108" w:type="dxa"/>
            </w:tcMar>
            <w:vAlign w:val="center"/>
            <w:hideMark/>
          </w:tcPr>
          <w:p w14:paraId="34D7F596" w14:textId="77777777" w:rsidR="001B491B" w:rsidRPr="009D10C3" w:rsidRDefault="001B491B" w:rsidP="009261DC">
            <w:pPr>
              <w:spacing w:before="100" w:beforeAutospacing="1" w:after="100" w:afterAutospacing="1"/>
              <w:rPr>
                <w:rFonts w:ascii="Arial" w:hAnsi="Arial" w:cs="Arial"/>
                <w:sz w:val="18"/>
              </w:rPr>
            </w:pPr>
            <w:proofErr w:type="spellStart"/>
            <w:r w:rsidRPr="009D10C3">
              <w:rPr>
                <w:rFonts w:ascii="Arial" w:hAnsi="Arial" w:cs="Arial"/>
                <w:sz w:val="18"/>
              </w:rPr>
              <w:t>codigoError</w:t>
            </w:r>
            <w:proofErr w:type="spellEnd"/>
          </w:p>
        </w:tc>
        <w:tc>
          <w:tcPr>
            <w:tcW w:w="993" w:type="dxa"/>
            <w:tcMar>
              <w:top w:w="0" w:type="dxa"/>
              <w:left w:w="108" w:type="dxa"/>
              <w:bottom w:w="0" w:type="dxa"/>
              <w:right w:w="108" w:type="dxa"/>
            </w:tcMar>
            <w:vAlign w:val="center"/>
            <w:hideMark/>
          </w:tcPr>
          <w:p w14:paraId="5BF53E54" w14:textId="77777777" w:rsidR="001B491B" w:rsidRPr="009D10C3" w:rsidRDefault="001B491B" w:rsidP="009261DC">
            <w:pPr>
              <w:spacing w:before="100" w:beforeAutospacing="1" w:after="100" w:afterAutospacing="1"/>
              <w:jc w:val="center"/>
              <w:rPr>
                <w:rFonts w:ascii="Arial" w:hAnsi="Arial" w:cs="Arial"/>
                <w:sz w:val="18"/>
              </w:rPr>
            </w:pPr>
          </w:p>
        </w:tc>
        <w:tc>
          <w:tcPr>
            <w:tcW w:w="992" w:type="dxa"/>
            <w:tcMar>
              <w:top w:w="0" w:type="dxa"/>
              <w:left w:w="108" w:type="dxa"/>
              <w:bottom w:w="0" w:type="dxa"/>
              <w:right w:w="108" w:type="dxa"/>
            </w:tcMar>
            <w:vAlign w:val="center"/>
            <w:hideMark/>
          </w:tcPr>
          <w:p w14:paraId="6A64F740" w14:textId="77777777" w:rsidR="001B491B" w:rsidRPr="009D10C3" w:rsidRDefault="001B491B" w:rsidP="009261DC">
            <w:pPr>
              <w:spacing w:before="100" w:beforeAutospacing="1" w:after="100" w:afterAutospacing="1"/>
              <w:jc w:val="center"/>
              <w:rPr>
                <w:rFonts w:ascii="Arial" w:hAnsi="Arial" w:cs="Arial"/>
                <w:sz w:val="18"/>
              </w:rPr>
            </w:pPr>
            <w:proofErr w:type="spellStart"/>
            <w:r w:rsidRPr="009D10C3">
              <w:rPr>
                <w:rFonts w:ascii="Arial" w:hAnsi="Arial" w:cs="Arial"/>
                <w:sz w:val="18"/>
              </w:rPr>
              <w:t>Integer</w:t>
            </w:r>
            <w:proofErr w:type="spellEnd"/>
          </w:p>
        </w:tc>
        <w:tc>
          <w:tcPr>
            <w:tcW w:w="1276" w:type="dxa"/>
            <w:tcMar>
              <w:top w:w="0" w:type="dxa"/>
              <w:left w:w="108" w:type="dxa"/>
              <w:bottom w:w="0" w:type="dxa"/>
              <w:right w:w="108" w:type="dxa"/>
            </w:tcMar>
            <w:vAlign w:val="center"/>
            <w:hideMark/>
          </w:tcPr>
          <w:p w14:paraId="3E6E512E" w14:textId="77777777" w:rsidR="001B491B" w:rsidRPr="009D10C3" w:rsidRDefault="001B491B" w:rsidP="009261DC">
            <w:pPr>
              <w:spacing w:before="100" w:beforeAutospacing="1" w:after="100" w:afterAutospacing="1"/>
              <w:jc w:val="center"/>
              <w:rPr>
                <w:rFonts w:ascii="Arial" w:hAnsi="Arial" w:cs="Arial"/>
                <w:sz w:val="18"/>
              </w:rPr>
            </w:pPr>
          </w:p>
        </w:tc>
        <w:tc>
          <w:tcPr>
            <w:tcW w:w="1201" w:type="dxa"/>
            <w:tcMar>
              <w:top w:w="0" w:type="dxa"/>
              <w:left w:w="108" w:type="dxa"/>
              <w:bottom w:w="0" w:type="dxa"/>
              <w:right w:w="108" w:type="dxa"/>
            </w:tcMar>
            <w:vAlign w:val="center"/>
            <w:hideMark/>
          </w:tcPr>
          <w:p w14:paraId="292D2003" w14:textId="77777777" w:rsidR="001B491B" w:rsidRPr="009D10C3" w:rsidRDefault="001B491B" w:rsidP="009261DC">
            <w:pPr>
              <w:spacing w:before="100" w:beforeAutospacing="1" w:after="100" w:afterAutospacing="1"/>
              <w:jc w:val="center"/>
              <w:rPr>
                <w:rFonts w:ascii="Arial" w:hAnsi="Arial" w:cs="Arial"/>
                <w:sz w:val="18"/>
              </w:rPr>
            </w:pPr>
          </w:p>
        </w:tc>
        <w:tc>
          <w:tcPr>
            <w:tcW w:w="1559" w:type="dxa"/>
            <w:tcMar>
              <w:top w:w="0" w:type="dxa"/>
              <w:left w:w="108" w:type="dxa"/>
              <w:bottom w:w="0" w:type="dxa"/>
              <w:right w:w="108" w:type="dxa"/>
            </w:tcMar>
            <w:vAlign w:val="center"/>
            <w:hideMark/>
          </w:tcPr>
          <w:p w14:paraId="4331E5D0" w14:textId="77777777" w:rsidR="001B491B" w:rsidRPr="009D10C3" w:rsidRDefault="001B491B" w:rsidP="009261DC">
            <w:pPr>
              <w:spacing w:before="100" w:beforeAutospacing="1" w:after="100" w:afterAutospacing="1"/>
              <w:jc w:val="center"/>
              <w:rPr>
                <w:rFonts w:ascii="Arial" w:hAnsi="Arial" w:cs="Arial"/>
                <w:sz w:val="18"/>
              </w:rPr>
            </w:pPr>
            <w:r w:rsidRPr="009D10C3">
              <w:rPr>
                <w:rFonts w:ascii="Arial" w:hAnsi="Arial" w:cs="Arial"/>
                <w:sz w:val="18"/>
              </w:rPr>
              <w:t>500</w:t>
            </w:r>
          </w:p>
        </w:tc>
        <w:tc>
          <w:tcPr>
            <w:tcW w:w="1960" w:type="dxa"/>
            <w:tcMar>
              <w:top w:w="0" w:type="dxa"/>
              <w:left w:w="108" w:type="dxa"/>
              <w:bottom w:w="0" w:type="dxa"/>
              <w:right w:w="108" w:type="dxa"/>
            </w:tcMar>
            <w:hideMark/>
          </w:tcPr>
          <w:p w14:paraId="6C4A246B" w14:textId="77777777" w:rsidR="001B491B" w:rsidRPr="009D10C3" w:rsidRDefault="001B491B" w:rsidP="009261DC">
            <w:pPr>
              <w:spacing w:before="100" w:beforeAutospacing="1" w:after="100" w:afterAutospacing="1"/>
              <w:rPr>
                <w:rFonts w:ascii="Arial" w:hAnsi="Arial" w:cs="Arial"/>
                <w:sz w:val="18"/>
              </w:rPr>
            </w:pPr>
            <w:r w:rsidRPr="009D10C3">
              <w:rPr>
                <w:rFonts w:ascii="Arial" w:hAnsi="Arial" w:cs="Arial"/>
                <w:sz w:val="18"/>
              </w:rPr>
              <w:t>Solo aparece en caso de que la generación del token haya generado un error.</w:t>
            </w:r>
          </w:p>
        </w:tc>
      </w:tr>
      <w:tr w:rsidR="001B491B" w:rsidRPr="00D67F59" w14:paraId="2798570D" w14:textId="77777777" w:rsidTr="009261DC">
        <w:trPr>
          <w:trHeight w:val="782"/>
          <w:jc w:val="center"/>
        </w:trPr>
        <w:tc>
          <w:tcPr>
            <w:tcW w:w="1276" w:type="dxa"/>
            <w:tcMar>
              <w:top w:w="0" w:type="dxa"/>
              <w:left w:w="108" w:type="dxa"/>
              <w:bottom w:w="0" w:type="dxa"/>
              <w:right w:w="108" w:type="dxa"/>
            </w:tcMar>
            <w:vAlign w:val="center"/>
            <w:hideMark/>
          </w:tcPr>
          <w:p w14:paraId="5E190922" w14:textId="77777777" w:rsidR="001B491B" w:rsidRPr="009D10C3" w:rsidRDefault="001B491B" w:rsidP="009261DC">
            <w:pPr>
              <w:spacing w:before="100" w:beforeAutospacing="1" w:after="100" w:afterAutospacing="1"/>
              <w:rPr>
                <w:rFonts w:ascii="Arial" w:hAnsi="Arial" w:cs="Arial"/>
                <w:sz w:val="18"/>
              </w:rPr>
            </w:pPr>
            <w:r w:rsidRPr="009D10C3">
              <w:rPr>
                <w:rFonts w:ascii="Arial" w:hAnsi="Arial" w:cs="Arial"/>
                <w:sz w:val="18"/>
              </w:rPr>
              <w:t>token</w:t>
            </w:r>
          </w:p>
        </w:tc>
        <w:tc>
          <w:tcPr>
            <w:tcW w:w="993" w:type="dxa"/>
            <w:tcMar>
              <w:top w:w="0" w:type="dxa"/>
              <w:left w:w="108" w:type="dxa"/>
              <w:bottom w:w="0" w:type="dxa"/>
              <w:right w:w="108" w:type="dxa"/>
            </w:tcMar>
            <w:vAlign w:val="center"/>
            <w:hideMark/>
          </w:tcPr>
          <w:p w14:paraId="018052C5" w14:textId="77777777" w:rsidR="001B491B" w:rsidRPr="009D10C3" w:rsidRDefault="001B491B" w:rsidP="009261DC">
            <w:pPr>
              <w:spacing w:before="100" w:beforeAutospacing="1" w:after="100" w:afterAutospacing="1"/>
              <w:jc w:val="center"/>
              <w:rPr>
                <w:rFonts w:ascii="Arial" w:hAnsi="Arial" w:cs="Arial"/>
                <w:sz w:val="18"/>
              </w:rPr>
            </w:pPr>
            <w:r w:rsidRPr="009D10C3">
              <w:rPr>
                <w:rFonts w:ascii="Arial" w:hAnsi="Arial" w:cs="Arial"/>
                <w:sz w:val="18"/>
              </w:rPr>
              <w:t>300</w:t>
            </w:r>
          </w:p>
        </w:tc>
        <w:tc>
          <w:tcPr>
            <w:tcW w:w="992" w:type="dxa"/>
            <w:tcMar>
              <w:top w:w="0" w:type="dxa"/>
              <w:left w:w="108" w:type="dxa"/>
              <w:bottom w:w="0" w:type="dxa"/>
              <w:right w:w="108" w:type="dxa"/>
            </w:tcMar>
            <w:vAlign w:val="center"/>
            <w:hideMark/>
          </w:tcPr>
          <w:p w14:paraId="32F3F4E2" w14:textId="77777777" w:rsidR="001B491B" w:rsidRPr="009D10C3" w:rsidRDefault="001B491B" w:rsidP="009261DC">
            <w:pPr>
              <w:spacing w:before="100" w:beforeAutospacing="1" w:after="100" w:afterAutospacing="1"/>
              <w:jc w:val="center"/>
              <w:rPr>
                <w:rFonts w:ascii="Arial" w:hAnsi="Arial" w:cs="Arial"/>
                <w:sz w:val="18"/>
              </w:rPr>
            </w:pPr>
            <w:proofErr w:type="spellStart"/>
            <w:r w:rsidRPr="009D10C3">
              <w:rPr>
                <w:rFonts w:ascii="Arial" w:hAnsi="Arial" w:cs="Arial"/>
                <w:sz w:val="18"/>
              </w:rPr>
              <w:t>String</w:t>
            </w:r>
            <w:proofErr w:type="spellEnd"/>
          </w:p>
        </w:tc>
        <w:tc>
          <w:tcPr>
            <w:tcW w:w="1276" w:type="dxa"/>
            <w:tcMar>
              <w:top w:w="0" w:type="dxa"/>
              <w:left w:w="108" w:type="dxa"/>
              <w:bottom w:w="0" w:type="dxa"/>
              <w:right w:w="108" w:type="dxa"/>
            </w:tcMar>
            <w:vAlign w:val="center"/>
            <w:hideMark/>
          </w:tcPr>
          <w:p w14:paraId="5406471C" w14:textId="77777777" w:rsidR="001B491B" w:rsidRPr="009D10C3" w:rsidRDefault="001B491B" w:rsidP="009261DC">
            <w:pPr>
              <w:spacing w:before="100" w:beforeAutospacing="1" w:after="100" w:afterAutospacing="1"/>
              <w:jc w:val="center"/>
              <w:rPr>
                <w:rFonts w:ascii="Arial" w:hAnsi="Arial" w:cs="Arial"/>
                <w:sz w:val="18"/>
              </w:rPr>
            </w:pPr>
            <w:r w:rsidRPr="009D10C3">
              <w:rPr>
                <w:rFonts w:ascii="Arial" w:hAnsi="Arial" w:cs="Arial"/>
                <w:sz w:val="18"/>
              </w:rPr>
              <w:t>[/w</w:t>
            </w:r>
            <w:proofErr w:type="gramStart"/>
            <w:r w:rsidRPr="009D10C3">
              <w:rPr>
                <w:rFonts w:ascii="Arial" w:hAnsi="Arial" w:cs="Arial"/>
                <w:sz w:val="18"/>
              </w:rPr>
              <w:t>]{</w:t>
            </w:r>
            <w:proofErr w:type="gramEnd"/>
            <w:r w:rsidRPr="009D10C3">
              <w:rPr>
                <w:rFonts w:ascii="Arial" w:hAnsi="Arial" w:cs="Arial"/>
                <w:sz w:val="18"/>
              </w:rPr>
              <w:t>300}</w:t>
            </w:r>
          </w:p>
        </w:tc>
        <w:tc>
          <w:tcPr>
            <w:tcW w:w="1201" w:type="dxa"/>
            <w:tcMar>
              <w:top w:w="0" w:type="dxa"/>
              <w:left w:w="108" w:type="dxa"/>
              <w:bottom w:w="0" w:type="dxa"/>
              <w:right w:w="108" w:type="dxa"/>
            </w:tcMar>
            <w:vAlign w:val="center"/>
            <w:hideMark/>
          </w:tcPr>
          <w:p w14:paraId="0FE2EDAE" w14:textId="77777777" w:rsidR="001B491B" w:rsidRPr="009D10C3" w:rsidRDefault="001B491B" w:rsidP="009261DC">
            <w:pPr>
              <w:spacing w:before="100" w:beforeAutospacing="1" w:after="100" w:afterAutospacing="1"/>
              <w:jc w:val="center"/>
              <w:rPr>
                <w:rFonts w:ascii="Arial" w:hAnsi="Arial" w:cs="Arial"/>
                <w:sz w:val="18"/>
              </w:rPr>
            </w:pPr>
          </w:p>
        </w:tc>
        <w:tc>
          <w:tcPr>
            <w:tcW w:w="1559" w:type="dxa"/>
            <w:tcMar>
              <w:top w:w="0" w:type="dxa"/>
              <w:left w:w="108" w:type="dxa"/>
              <w:bottom w:w="0" w:type="dxa"/>
              <w:right w:w="108" w:type="dxa"/>
            </w:tcMar>
            <w:vAlign w:val="center"/>
            <w:hideMark/>
          </w:tcPr>
          <w:p w14:paraId="0FC4E89B" w14:textId="77777777" w:rsidR="001B491B" w:rsidRPr="009D10C3" w:rsidRDefault="001B491B" w:rsidP="009261DC">
            <w:pPr>
              <w:spacing w:before="100" w:beforeAutospacing="1" w:after="100" w:afterAutospacing="1"/>
              <w:jc w:val="center"/>
              <w:rPr>
                <w:rFonts w:ascii="Arial" w:hAnsi="Arial" w:cs="Arial"/>
                <w:sz w:val="18"/>
              </w:rPr>
            </w:pPr>
          </w:p>
        </w:tc>
        <w:tc>
          <w:tcPr>
            <w:tcW w:w="1960" w:type="dxa"/>
            <w:tcMar>
              <w:top w:w="0" w:type="dxa"/>
              <w:left w:w="108" w:type="dxa"/>
              <w:bottom w:w="0" w:type="dxa"/>
              <w:right w:w="108" w:type="dxa"/>
            </w:tcMar>
            <w:hideMark/>
          </w:tcPr>
          <w:p w14:paraId="101C4539" w14:textId="77777777" w:rsidR="001B491B" w:rsidRPr="009D10C3" w:rsidRDefault="001B491B" w:rsidP="009261DC">
            <w:pPr>
              <w:spacing w:before="100" w:beforeAutospacing="1" w:after="100" w:afterAutospacing="1"/>
              <w:rPr>
                <w:rFonts w:ascii="Arial" w:hAnsi="Arial" w:cs="Arial"/>
                <w:sz w:val="18"/>
              </w:rPr>
            </w:pPr>
            <w:r w:rsidRPr="009D10C3">
              <w:rPr>
                <w:rFonts w:ascii="Arial" w:hAnsi="Arial" w:cs="Arial"/>
                <w:sz w:val="18"/>
              </w:rPr>
              <w:t>Aparece cuando la generación del token es exitosa.</w:t>
            </w:r>
          </w:p>
        </w:tc>
      </w:tr>
      <w:tr w:rsidR="001B491B" w:rsidRPr="00D67F59" w14:paraId="0E1579C2" w14:textId="77777777" w:rsidTr="009261DC">
        <w:trPr>
          <w:trHeight w:val="782"/>
          <w:jc w:val="center"/>
        </w:trPr>
        <w:tc>
          <w:tcPr>
            <w:tcW w:w="1276" w:type="dxa"/>
            <w:tcMar>
              <w:top w:w="0" w:type="dxa"/>
              <w:left w:w="108" w:type="dxa"/>
              <w:bottom w:w="0" w:type="dxa"/>
              <w:right w:w="108" w:type="dxa"/>
            </w:tcMar>
            <w:vAlign w:val="center"/>
          </w:tcPr>
          <w:p w14:paraId="1A50622B" w14:textId="77777777" w:rsidR="001B491B" w:rsidRPr="009D10C3" w:rsidRDefault="001B491B" w:rsidP="009261DC">
            <w:pPr>
              <w:spacing w:before="100" w:beforeAutospacing="1" w:after="100" w:afterAutospacing="1"/>
              <w:rPr>
                <w:rFonts w:ascii="Arial" w:hAnsi="Arial" w:cs="Arial"/>
                <w:sz w:val="18"/>
              </w:rPr>
            </w:pPr>
            <w:proofErr w:type="spellStart"/>
            <w:r w:rsidRPr="009D10C3">
              <w:rPr>
                <w:rFonts w:ascii="Arial" w:hAnsi="Arial" w:cs="Arial"/>
                <w:sz w:val="18"/>
              </w:rPr>
              <w:t>type</w:t>
            </w:r>
            <w:proofErr w:type="spellEnd"/>
          </w:p>
        </w:tc>
        <w:tc>
          <w:tcPr>
            <w:tcW w:w="993" w:type="dxa"/>
            <w:tcMar>
              <w:top w:w="0" w:type="dxa"/>
              <w:left w:w="108" w:type="dxa"/>
              <w:bottom w:w="0" w:type="dxa"/>
              <w:right w:w="108" w:type="dxa"/>
            </w:tcMar>
            <w:vAlign w:val="center"/>
          </w:tcPr>
          <w:p w14:paraId="18D2DA4C" w14:textId="77777777" w:rsidR="001B491B" w:rsidRPr="009D10C3" w:rsidRDefault="001B491B" w:rsidP="009261DC">
            <w:pPr>
              <w:spacing w:before="100" w:beforeAutospacing="1" w:after="100" w:afterAutospacing="1"/>
              <w:jc w:val="center"/>
              <w:rPr>
                <w:rFonts w:ascii="Arial" w:hAnsi="Arial" w:cs="Arial"/>
                <w:sz w:val="18"/>
              </w:rPr>
            </w:pPr>
            <w:r w:rsidRPr="009D10C3">
              <w:rPr>
                <w:rFonts w:ascii="Arial" w:hAnsi="Arial" w:cs="Arial"/>
                <w:sz w:val="18"/>
              </w:rPr>
              <w:t>20</w:t>
            </w:r>
          </w:p>
        </w:tc>
        <w:tc>
          <w:tcPr>
            <w:tcW w:w="992" w:type="dxa"/>
            <w:tcMar>
              <w:top w:w="0" w:type="dxa"/>
              <w:left w:w="108" w:type="dxa"/>
              <w:bottom w:w="0" w:type="dxa"/>
              <w:right w:w="108" w:type="dxa"/>
            </w:tcMar>
            <w:vAlign w:val="center"/>
          </w:tcPr>
          <w:p w14:paraId="6C0D64CE" w14:textId="77777777" w:rsidR="001B491B" w:rsidRPr="009D10C3" w:rsidRDefault="001B491B" w:rsidP="009261DC">
            <w:pPr>
              <w:spacing w:before="100" w:beforeAutospacing="1" w:after="100" w:afterAutospacing="1"/>
              <w:jc w:val="center"/>
              <w:rPr>
                <w:rFonts w:ascii="Arial" w:hAnsi="Arial" w:cs="Arial"/>
                <w:sz w:val="18"/>
              </w:rPr>
            </w:pPr>
            <w:proofErr w:type="spellStart"/>
            <w:r w:rsidRPr="009D10C3">
              <w:rPr>
                <w:rFonts w:ascii="Arial" w:hAnsi="Arial" w:cs="Arial"/>
                <w:sz w:val="18"/>
              </w:rPr>
              <w:t>String</w:t>
            </w:r>
            <w:proofErr w:type="spellEnd"/>
          </w:p>
        </w:tc>
        <w:tc>
          <w:tcPr>
            <w:tcW w:w="1276" w:type="dxa"/>
            <w:tcMar>
              <w:top w:w="0" w:type="dxa"/>
              <w:left w:w="108" w:type="dxa"/>
              <w:bottom w:w="0" w:type="dxa"/>
              <w:right w:w="108" w:type="dxa"/>
            </w:tcMar>
            <w:vAlign w:val="center"/>
          </w:tcPr>
          <w:p w14:paraId="58E132D0" w14:textId="77777777" w:rsidR="001B491B" w:rsidRPr="009D10C3" w:rsidRDefault="001B491B" w:rsidP="009261DC">
            <w:pPr>
              <w:spacing w:before="100" w:beforeAutospacing="1" w:after="100" w:afterAutospacing="1"/>
              <w:jc w:val="center"/>
              <w:rPr>
                <w:rFonts w:ascii="Arial" w:hAnsi="Arial" w:cs="Arial"/>
                <w:sz w:val="18"/>
              </w:rPr>
            </w:pPr>
          </w:p>
        </w:tc>
        <w:tc>
          <w:tcPr>
            <w:tcW w:w="1201" w:type="dxa"/>
            <w:tcMar>
              <w:top w:w="0" w:type="dxa"/>
              <w:left w:w="108" w:type="dxa"/>
              <w:bottom w:w="0" w:type="dxa"/>
              <w:right w:w="108" w:type="dxa"/>
            </w:tcMar>
            <w:vAlign w:val="center"/>
          </w:tcPr>
          <w:p w14:paraId="526738B1" w14:textId="77777777" w:rsidR="001B491B" w:rsidRPr="009D10C3" w:rsidRDefault="001B491B" w:rsidP="009261DC">
            <w:pPr>
              <w:spacing w:before="100" w:beforeAutospacing="1" w:after="100" w:afterAutospacing="1"/>
              <w:jc w:val="center"/>
              <w:rPr>
                <w:rFonts w:ascii="Arial" w:hAnsi="Arial" w:cs="Arial"/>
                <w:sz w:val="18"/>
              </w:rPr>
            </w:pPr>
          </w:p>
        </w:tc>
        <w:tc>
          <w:tcPr>
            <w:tcW w:w="1559" w:type="dxa"/>
            <w:tcMar>
              <w:top w:w="0" w:type="dxa"/>
              <w:left w:w="108" w:type="dxa"/>
              <w:bottom w:w="0" w:type="dxa"/>
              <w:right w:w="108" w:type="dxa"/>
            </w:tcMar>
            <w:vAlign w:val="center"/>
          </w:tcPr>
          <w:p w14:paraId="5CF6C40D" w14:textId="77777777" w:rsidR="001B491B" w:rsidRPr="009D10C3" w:rsidRDefault="001B491B" w:rsidP="009261DC">
            <w:pPr>
              <w:spacing w:before="100" w:beforeAutospacing="1" w:after="100" w:afterAutospacing="1"/>
              <w:jc w:val="center"/>
              <w:rPr>
                <w:rFonts w:ascii="Arial" w:hAnsi="Arial" w:cs="Arial"/>
                <w:sz w:val="18"/>
              </w:rPr>
            </w:pPr>
            <w:proofErr w:type="spellStart"/>
            <w:r w:rsidRPr="009D10C3">
              <w:rPr>
                <w:rFonts w:ascii="Arial" w:hAnsi="Arial" w:cs="Arial"/>
                <w:sz w:val="18"/>
              </w:rPr>
              <w:t>responseToken</w:t>
            </w:r>
            <w:proofErr w:type="spellEnd"/>
          </w:p>
        </w:tc>
        <w:tc>
          <w:tcPr>
            <w:tcW w:w="1960" w:type="dxa"/>
            <w:tcMar>
              <w:top w:w="0" w:type="dxa"/>
              <w:left w:w="108" w:type="dxa"/>
              <w:bottom w:w="0" w:type="dxa"/>
              <w:right w:w="108" w:type="dxa"/>
            </w:tcMar>
          </w:tcPr>
          <w:p w14:paraId="01CC1A31" w14:textId="77777777" w:rsidR="001B491B" w:rsidRPr="009D10C3" w:rsidRDefault="001B491B" w:rsidP="009261DC">
            <w:pPr>
              <w:spacing w:before="100" w:beforeAutospacing="1" w:after="100" w:afterAutospacing="1"/>
              <w:rPr>
                <w:rFonts w:ascii="Arial" w:hAnsi="Arial" w:cs="Arial"/>
                <w:sz w:val="18"/>
              </w:rPr>
            </w:pPr>
            <w:r w:rsidRPr="009D10C3">
              <w:rPr>
                <w:rFonts w:ascii="Arial" w:hAnsi="Arial" w:cs="Arial"/>
                <w:sz w:val="18"/>
              </w:rPr>
              <w:t>Aparece cuando la generación del token es exitosa.</w:t>
            </w:r>
          </w:p>
        </w:tc>
      </w:tr>
    </w:tbl>
    <w:p w14:paraId="68ECC48B" w14:textId="77777777" w:rsidR="001B491B" w:rsidRPr="009D10C3" w:rsidRDefault="001B491B" w:rsidP="001B491B">
      <w:pPr>
        <w:rPr>
          <w:rFonts w:ascii="Arial" w:hAnsi="Arial" w:cs="Arial"/>
        </w:rPr>
      </w:pPr>
    </w:p>
    <w:p w14:paraId="5E3CFAC3" w14:textId="77777777" w:rsidR="001B491B" w:rsidRPr="009D10C3" w:rsidRDefault="001B491B" w:rsidP="001B491B">
      <w:pPr>
        <w:rPr>
          <w:rFonts w:ascii="Arial" w:hAnsi="Arial" w:cs="Arial"/>
        </w:rPr>
      </w:pPr>
    </w:p>
    <w:p w14:paraId="646CE4C0" w14:textId="77777777" w:rsidR="001B491B" w:rsidRPr="00D67F59" w:rsidRDefault="001B491B" w:rsidP="001B491B">
      <w:pPr>
        <w:pStyle w:val="Ttulo5"/>
        <w:numPr>
          <w:ilvl w:val="0"/>
          <w:numId w:val="18"/>
        </w:numPr>
        <w:rPr>
          <w:rFonts w:cs="Arial"/>
          <w:b w:val="0"/>
          <w:i w:val="0"/>
          <w:sz w:val="20"/>
          <w:szCs w:val="20"/>
        </w:rPr>
      </w:pPr>
      <w:r w:rsidRPr="00D67F59">
        <w:rPr>
          <w:rFonts w:cs="Arial"/>
          <w:b w:val="0"/>
          <w:i w:val="0"/>
          <w:sz w:val="20"/>
          <w:szCs w:val="20"/>
        </w:rPr>
        <w:t>Mensaje</w:t>
      </w:r>
    </w:p>
    <w:p w14:paraId="409098C1" w14:textId="77777777" w:rsidR="001B491B" w:rsidRPr="009D10C3" w:rsidRDefault="001B491B" w:rsidP="001B491B">
      <w:pPr>
        <w:rPr>
          <w:rFonts w:ascii="Arial" w:hAnsi="Arial" w:cs="Arial"/>
        </w:rPr>
      </w:pPr>
      <w:r w:rsidRPr="009D10C3">
        <w:rPr>
          <w:rFonts w:ascii="Arial" w:hAnsi="Arial" w:cs="Arial"/>
        </w:rPr>
        <w:t>El campo mensaje contiene los errores que se presenten al tratar de realizar la operación solicitada, en este caso puede arrojar alguno de los siguientes mensajes:</w:t>
      </w:r>
    </w:p>
    <w:p w14:paraId="0640F963" w14:textId="77777777" w:rsidR="001B491B" w:rsidRPr="009D10C3" w:rsidRDefault="001B491B" w:rsidP="001B491B">
      <w:pPr>
        <w:rPr>
          <w:rFonts w:ascii="Arial" w:hAnsi="Arial" w:cs="Arial"/>
          <w:b/>
        </w:rPr>
      </w:pPr>
    </w:p>
    <w:p w14:paraId="05ABF335" w14:textId="77777777" w:rsidR="001B491B" w:rsidRPr="009D10C3" w:rsidRDefault="001B491B" w:rsidP="001B491B">
      <w:pPr>
        <w:rPr>
          <w:rFonts w:ascii="Arial" w:hAnsi="Arial" w:cs="Arial"/>
          <w:b/>
        </w:rPr>
      </w:pPr>
      <w:r w:rsidRPr="009D10C3">
        <w:rPr>
          <w:rFonts w:ascii="Arial" w:hAnsi="Arial" w:cs="Arial"/>
          <w:b/>
        </w:rPr>
        <w:t>Generación exitosa del token</w:t>
      </w:r>
    </w:p>
    <w:p w14:paraId="309DDA1F" w14:textId="77777777" w:rsidR="001B491B" w:rsidRPr="009D10C3" w:rsidRDefault="001B491B" w:rsidP="001B491B">
      <w:pPr>
        <w:rPr>
          <w:rFonts w:ascii="Arial" w:hAnsi="Arial" w:cs="Arial"/>
          <w:color w:val="0070C0"/>
        </w:rPr>
      </w:pPr>
      <w:r w:rsidRPr="009D10C3">
        <w:rPr>
          <w:rFonts w:ascii="Arial" w:hAnsi="Arial" w:cs="Arial"/>
          <w:color w:val="0070C0"/>
        </w:rPr>
        <w:t>El token se ha generado correctamente</w:t>
      </w:r>
    </w:p>
    <w:p w14:paraId="32C5B500" w14:textId="77777777" w:rsidR="001B491B" w:rsidRPr="009D10C3" w:rsidRDefault="001B491B" w:rsidP="001B491B">
      <w:pPr>
        <w:rPr>
          <w:rFonts w:ascii="Arial" w:hAnsi="Arial" w:cs="Arial"/>
          <w:color w:val="FF0000"/>
        </w:rPr>
      </w:pPr>
    </w:p>
    <w:p w14:paraId="65BD7D64" w14:textId="77777777" w:rsidR="001B491B" w:rsidRPr="009D10C3" w:rsidRDefault="001B491B" w:rsidP="001B491B">
      <w:pPr>
        <w:rPr>
          <w:rFonts w:ascii="Arial" w:hAnsi="Arial" w:cs="Arial"/>
          <w:b/>
        </w:rPr>
      </w:pPr>
      <w:r w:rsidRPr="009D10C3">
        <w:rPr>
          <w:rFonts w:ascii="Arial" w:hAnsi="Arial" w:cs="Arial"/>
          <w:b/>
        </w:rPr>
        <w:t xml:space="preserve">En caso de que el concesionario no sea válido </w:t>
      </w:r>
    </w:p>
    <w:p w14:paraId="31804E9B" w14:textId="77777777" w:rsidR="001B491B" w:rsidRPr="009D10C3" w:rsidRDefault="001B491B" w:rsidP="001B491B">
      <w:pPr>
        <w:rPr>
          <w:rFonts w:ascii="Arial" w:hAnsi="Arial" w:cs="Arial"/>
          <w:color w:val="0070C0"/>
        </w:rPr>
      </w:pPr>
      <w:r w:rsidRPr="009D10C3">
        <w:rPr>
          <w:rFonts w:ascii="Arial" w:hAnsi="Arial" w:cs="Arial"/>
          <w:color w:val="0070C0"/>
        </w:rPr>
        <w:t>Este concesionario no tiene una contraseña asignada</w:t>
      </w:r>
    </w:p>
    <w:p w14:paraId="22544BA7" w14:textId="77777777" w:rsidR="001B491B" w:rsidRPr="009D10C3" w:rsidRDefault="001B491B" w:rsidP="001B491B">
      <w:pPr>
        <w:rPr>
          <w:rFonts w:ascii="Arial" w:hAnsi="Arial" w:cs="Arial"/>
          <w:color w:val="FF0000"/>
        </w:rPr>
      </w:pPr>
    </w:p>
    <w:p w14:paraId="16E71A1D" w14:textId="77777777" w:rsidR="001B491B" w:rsidRPr="009D10C3" w:rsidRDefault="001B491B" w:rsidP="001B491B">
      <w:pPr>
        <w:rPr>
          <w:rFonts w:ascii="Arial" w:hAnsi="Arial" w:cs="Arial"/>
          <w:b/>
        </w:rPr>
      </w:pPr>
      <w:r w:rsidRPr="009D10C3">
        <w:rPr>
          <w:rFonts w:ascii="Arial" w:hAnsi="Arial" w:cs="Arial"/>
          <w:b/>
        </w:rPr>
        <w:t xml:space="preserve">En caso de que la contraseña sea incorrecta </w:t>
      </w:r>
    </w:p>
    <w:p w14:paraId="3AE19936" w14:textId="77777777" w:rsidR="001B491B" w:rsidRPr="009D10C3" w:rsidRDefault="001B491B" w:rsidP="001B491B">
      <w:pPr>
        <w:rPr>
          <w:rFonts w:ascii="Arial" w:hAnsi="Arial" w:cs="Arial"/>
          <w:color w:val="0070C0"/>
        </w:rPr>
      </w:pPr>
      <w:r w:rsidRPr="009D10C3">
        <w:rPr>
          <w:rFonts w:ascii="Arial" w:hAnsi="Arial" w:cs="Arial"/>
          <w:color w:val="0070C0"/>
        </w:rPr>
        <w:t>La contraseña es incorrecta</w:t>
      </w:r>
    </w:p>
    <w:p w14:paraId="7BBF7BD0" w14:textId="77777777" w:rsidR="001B491B" w:rsidRPr="009D10C3" w:rsidRDefault="001B491B" w:rsidP="001B491B">
      <w:pPr>
        <w:rPr>
          <w:rFonts w:ascii="Arial" w:hAnsi="Arial" w:cs="Arial"/>
        </w:rPr>
      </w:pPr>
    </w:p>
    <w:p w14:paraId="7BFDDA89" w14:textId="1805012F" w:rsidR="001B491B" w:rsidRPr="009D10C3" w:rsidRDefault="001B491B" w:rsidP="001B491B">
      <w:pPr>
        <w:pStyle w:val="Ttulo1"/>
        <w:numPr>
          <w:ilvl w:val="0"/>
          <w:numId w:val="18"/>
        </w:numPr>
        <w:tabs>
          <w:tab w:val="clear" w:pos="0"/>
        </w:tabs>
        <w:rPr>
          <w:rFonts w:ascii="Arial" w:hAnsi="Arial" w:cs="Arial"/>
        </w:rPr>
      </w:pPr>
      <w:bookmarkStart w:id="47" w:name="_Toc119435171"/>
      <w:r w:rsidRPr="009D10C3">
        <w:rPr>
          <w:rFonts w:ascii="Arial" w:hAnsi="Arial" w:cs="Arial"/>
        </w:rPr>
        <w:t>Servicio Registro de Suspensión</w:t>
      </w:r>
      <w:bookmarkEnd w:id="47"/>
    </w:p>
    <w:p w14:paraId="54B5C343" w14:textId="77777777" w:rsidR="001B491B" w:rsidRPr="009D10C3" w:rsidRDefault="001B491B" w:rsidP="001B491B">
      <w:pPr>
        <w:rPr>
          <w:rFonts w:ascii="Arial" w:hAnsi="Arial" w:cs="Arial"/>
          <w:szCs w:val="20"/>
        </w:rPr>
      </w:pPr>
      <w:r w:rsidRPr="009D10C3">
        <w:rPr>
          <w:rFonts w:ascii="Arial" w:hAnsi="Arial" w:cs="Arial"/>
          <w:szCs w:val="20"/>
        </w:rPr>
        <w:t>Servicio para registro de la suspensión y, en su caso, normalización de los servicios de radiodifusión.</w:t>
      </w:r>
    </w:p>
    <w:p w14:paraId="5C10C72A" w14:textId="77777777" w:rsidR="001B491B" w:rsidRPr="009D10C3" w:rsidRDefault="001B491B" w:rsidP="001B491B">
      <w:pPr>
        <w:rPr>
          <w:rFonts w:ascii="Arial" w:hAnsi="Arial" w:cs="Arial"/>
          <w:b/>
          <w:szCs w:val="20"/>
        </w:rPr>
      </w:pPr>
    </w:p>
    <w:p w14:paraId="0AB590B2" w14:textId="4A1B908F" w:rsidR="001B491B" w:rsidRPr="009D10C3" w:rsidRDefault="001B491B" w:rsidP="001B491B">
      <w:pPr>
        <w:pStyle w:val="Ttulo3"/>
        <w:numPr>
          <w:ilvl w:val="0"/>
          <w:numId w:val="18"/>
        </w:numPr>
        <w:tabs>
          <w:tab w:val="clear" w:pos="0"/>
        </w:tabs>
        <w:rPr>
          <w:rFonts w:ascii="Arial" w:hAnsi="Arial" w:cs="Arial"/>
        </w:rPr>
      </w:pPr>
      <w:bookmarkStart w:id="48" w:name="_Toc119435172"/>
      <w:r w:rsidRPr="009D10C3">
        <w:rPr>
          <w:rFonts w:ascii="Arial" w:hAnsi="Arial" w:cs="Arial"/>
        </w:rPr>
        <w:t>Información general de operación</w:t>
      </w:r>
      <w:bookmarkEnd w:id="48"/>
    </w:p>
    <w:p w14:paraId="727CA87F" w14:textId="77777777" w:rsidR="001B491B" w:rsidRPr="009D10C3" w:rsidRDefault="001B491B" w:rsidP="001B491B">
      <w:pPr>
        <w:rPr>
          <w:rFonts w:ascii="Arial" w:hAnsi="Arial" w:cs="Arial"/>
          <w:lang w:val="en-US"/>
        </w:rPr>
      </w:pPr>
    </w:p>
    <w:p w14:paraId="3358F3F1" w14:textId="77777777" w:rsidR="001B491B" w:rsidRPr="009D10C3" w:rsidRDefault="001B491B" w:rsidP="001B491B">
      <w:pPr>
        <w:rPr>
          <w:rFonts w:ascii="Arial" w:hAnsi="Arial" w:cs="Arial"/>
        </w:rPr>
      </w:pPr>
      <w:r w:rsidRPr="009D10C3">
        <w:rPr>
          <w:rFonts w:ascii="Arial" w:hAnsi="Arial" w:cs="Arial"/>
        </w:rPr>
        <w:t>Este servicio permite registrar una suspensión en los servicios de radiodifusión del Concesionario que se haya generado de un Hecho Fortuito o por Causa de Fuerza Mayor.</w:t>
      </w:r>
    </w:p>
    <w:p w14:paraId="76933C4A" w14:textId="77777777" w:rsidR="001B491B" w:rsidRPr="009D10C3" w:rsidRDefault="001B491B" w:rsidP="001B491B">
      <w:pPr>
        <w:rPr>
          <w:rFonts w:ascii="Arial" w:hAnsi="Arial" w:cs="Arial"/>
          <w:b/>
          <w:szCs w:val="20"/>
        </w:rPr>
      </w:pPr>
    </w:p>
    <w:p w14:paraId="097CD7A0" w14:textId="1440D5DB" w:rsidR="001B491B" w:rsidRPr="009D10C3" w:rsidRDefault="001B491B" w:rsidP="001B491B">
      <w:pPr>
        <w:pStyle w:val="Ttulo3"/>
        <w:numPr>
          <w:ilvl w:val="0"/>
          <w:numId w:val="18"/>
        </w:numPr>
        <w:tabs>
          <w:tab w:val="clear" w:pos="0"/>
        </w:tabs>
        <w:rPr>
          <w:rFonts w:ascii="Arial" w:hAnsi="Arial" w:cs="Arial"/>
        </w:rPr>
      </w:pPr>
      <w:bookmarkStart w:id="49" w:name="_Toc119435173"/>
      <w:r w:rsidRPr="009D10C3">
        <w:rPr>
          <w:rFonts w:ascii="Arial" w:hAnsi="Arial" w:cs="Arial"/>
        </w:rPr>
        <w:t>Precondiciones</w:t>
      </w:r>
      <w:bookmarkEnd w:id="49"/>
    </w:p>
    <w:p w14:paraId="1568C89B" w14:textId="77777777" w:rsidR="001B491B" w:rsidRPr="009D10C3" w:rsidRDefault="001B491B" w:rsidP="001B491B">
      <w:pPr>
        <w:rPr>
          <w:rFonts w:ascii="Arial" w:hAnsi="Arial" w:cs="Arial"/>
          <w:szCs w:val="20"/>
        </w:rPr>
      </w:pPr>
    </w:p>
    <w:p w14:paraId="6FE48D9D" w14:textId="77777777" w:rsidR="001B491B" w:rsidRPr="009D10C3" w:rsidRDefault="001B491B" w:rsidP="001B491B">
      <w:pPr>
        <w:rPr>
          <w:rFonts w:ascii="Arial" w:hAnsi="Arial" w:cs="Arial"/>
          <w:szCs w:val="20"/>
        </w:rPr>
      </w:pPr>
      <w:r w:rsidRPr="009D10C3">
        <w:rPr>
          <w:rFonts w:ascii="Arial" w:hAnsi="Arial" w:cs="Arial"/>
          <w:szCs w:val="20"/>
        </w:rPr>
        <w:t>Que el usuario haya generado previamente su token de acceso.</w:t>
      </w:r>
    </w:p>
    <w:p w14:paraId="2E19BFCA" w14:textId="77777777" w:rsidR="001B491B" w:rsidRPr="009D10C3" w:rsidRDefault="001B491B" w:rsidP="001B491B">
      <w:pPr>
        <w:rPr>
          <w:rFonts w:ascii="Arial" w:hAnsi="Arial" w:cs="Arial"/>
          <w:b/>
          <w:szCs w:val="20"/>
        </w:rPr>
      </w:pPr>
    </w:p>
    <w:p w14:paraId="2CDF76AF" w14:textId="4FEFC3BB" w:rsidR="001B491B" w:rsidRPr="009D10C3" w:rsidRDefault="001B491B" w:rsidP="001B491B">
      <w:pPr>
        <w:pStyle w:val="Ttulo3"/>
        <w:numPr>
          <w:ilvl w:val="0"/>
          <w:numId w:val="18"/>
        </w:numPr>
        <w:tabs>
          <w:tab w:val="clear" w:pos="0"/>
        </w:tabs>
        <w:rPr>
          <w:rFonts w:ascii="Arial" w:hAnsi="Arial" w:cs="Arial"/>
        </w:rPr>
      </w:pPr>
      <w:bookmarkStart w:id="50" w:name="_Toc119435174"/>
      <w:r w:rsidRPr="009D10C3">
        <w:rPr>
          <w:rFonts w:ascii="Arial" w:hAnsi="Arial" w:cs="Arial"/>
        </w:rPr>
        <w:t>Postcondiciones</w:t>
      </w:r>
      <w:bookmarkEnd w:id="50"/>
    </w:p>
    <w:p w14:paraId="13D8EA4C" w14:textId="77777777" w:rsidR="001B491B" w:rsidRPr="009D10C3" w:rsidRDefault="001B491B" w:rsidP="001B491B">
      <w:pPr>
        <w:rPr>
          <w:rFonts w:ascii="Arial" w:hAnsi="Arial" w:cs="Arial"/>
          <w:szCs w:val="20"/>
        </w:rPr>
      </w:pPr>
    </w:p>
    <w:p w14:paraId="03A12D78" w14:textId="77777777" w:rsidR="001B491B" w:rsidRPr="009D10C3" w:rsidRDefault="001B491B" w:rsidP="001B491B">
      <w:pPr>
        <w:rPr>
          <w:rFonts w:ascii="Arial" w:hAnsi="Arial" w:cs="Arial"/>
          <w:szCs w:val="20"/>
        </w:rPr>
      </w:pPr>
      <w:r w:rsidRPr="009D10C3">
        <w:rPr>
          <w:rFonts w:ascii="Arial" w:hAnsi="Arial" w:cs="Arial"/>
          <w:szCs w:val="20"/>
        </w:rPr>
        <w:t>Se inserta nuevo registro de suspensión de servicios de radiodifusión, asimismo, se regresa el identificador correspondiente al registro para su posterior gestión (modificación, eliminación, consulta o publicación).</w:t>
      </w:r>
    </w:p>
    <w:p w14:paraId="595A0F7C" w14:textId="77777777" w:rsidR="001B491B" w:rsidRPr="009D10C3" w:rsidRDefault="001B491B" w:rsidP="001B491B">
      <w:pPr>
        <w:rPr>
          <w:rFonts w:ascii="Arial" w:hAnsi="Arial" w:cs="Arial"/>
          <w:szCs w:val="20"/>
        </w:rPr>
      </w:pPr>
    </w:p>
    <w:p w14:paraId="6F10FF68" w14:textId="50D25013" w:rsidR="001B491B" w:rsidRPr="009D10C3" w:rsidRDefault="001B491B" w:rsidP="001B491B">
      <w:pPr>
        <w:pStyle w:val="Ttulo3"/>
        <w:numPr>
          <w:ilvl w:val="0"/>
          <w:numId w:val="18"/>
        </w:numPr>
        <w:tabs>
          <w:tab w:val="clear" w:pos="0"/>
        </w:tabs>
        <w:rPr>
          <w:rFonts w:ascii="Arial" w:hAnsi="Arial" w:cs="Arial"/>
        </w:rPr>
      </w:pPr>
      <w:bookmarkStart w:id="51" w:name="_Toc119435175"/>
      <w:r w:rsidRPr="009D10C3">
        <w:rPr>
          <w:rFonts w:ascii="Arial" w:hAnsi="Arial" w:cs="Arial"/>
        </w:rPr>
        <w:t>Registro suspensión de servicios de radiodifusión</w:t>
      </w:r>
      <w:bookmarkEnd w:id="51"/>
    </w:p>
    <w:p w14:paraId="7A23202E" w14:textId="77777777" w:rsidR="001B491B" w:rsidRPr="009D10C3" w:rsidRDefault="001B491B" w:rsidP="001B491B">
      <w:pPr>
        <w:rPr>
          <w:rFonts w:ascii="Arial" w:hAnsi="Arial" w:cs="Arial"/>
          <w:b/>
          <w:color w:val="FF0000"/>
        </w:rPr>
      </w:pPr>
      <w:r w:rsidRPr="009D10C3">
        <w:rPr>
          <w:rFonts w:ascii="Arial" w:hAnsi="Arial" w:cs="Arial"/>
          <w:b/>
          <w:color w:val="FF0000"/>
        </w:rPr>
        <w:t xml:space="preserve">NOTA: Todos los nombres de los parámetros deben introducirse en escritura </w:t>
      </w:r>
      <w:proofErr w:type="spellStart"/>
      <w:r w:rsidRPr="009D10C3">
        <w:rPr>
          <w:rFonts w:ascii="Arial" w:hAnsi="Arial" w:cs="Arial"/>
          <w:b/>
          <w:color w:val="FF0000"/>
        </w:rPr>
        <w:t>camelCase</w:t>
      </w:r>
      <w:proofErr w:type="spellEnd"/>
      <w:r w:rsidRPr="009D10C3">
        <w:rPr>
          <w:rFonts w:ascii="Arial" w:hAnsi="Arial" w:cs="Arial"/>
          <w:b/>
          <w:color w:val="FF0000"/>
        </w:rPr>
        <w:t>.</w:t>
      </w:r>
    </w:p>
    <w:p w14:paraId="30967807" w14:textId="77777777" w:rsidR="001B491B" w:rsidRPr="009D10C3" w:rsidRDefault="001B491B" w:rsidP="001B491B">
      <w:pPr>
        <w:rPr>
          <w:rFonts w:ascii="Arial" w:hAnsi="Arial" w:cs="Arial"/>
          <w:b/>
          <w:szCs w:val="20"/>
        </w:rPr>
      </w:pPr>
      <w:r w:rsidRPr="009D10C3">
        <w:rPr>
          <w:rFonts w:ascii="Arial" w:hAnsi="Arial" w:cs="Arial"/>
          <w:szCs w:val="20"/>
        </w:rPr>
        <w:t xml:space="preserve">La forma de invocar el servicio será con un </w:t>
      </w:r>
      <w:r w:rsidRPr="009D10C3">
        <w:rPr>
          <w:rFonts w:ascii="Arial" w:hAnsi="Arial" w:cs="Arial"/>
          <w:b/>
          <w:szCs w:val="20"/>
        </w:rPr>
        <w:t>Content-</w:t>
      </w:r>
      <w:proofErr w:type="spellStart"/>
      <w:r w:rsidRPr="009D10C3">
        <w:rPr>
          <w:rFonts w:ascii="Arial" w:hAnsi="Arial" w:cs="Arial"/>
          <w:b/>
          <w:szCs w:val="20"/>
        </w:rPr>
        <w:t>Type</w:t>
      </w:r>
      <w:proofErr w:type="spellEnd"/>
      <w:r w:rsidRPr="009D10C3">
        <w:rPr>
          <w:rFonts w:ascii="Arial" w:hAnsi="Arial" w:cs="Arial"/>
          <w:b/>
          <w:szCs w:val="20"/>
        </w:rPr>
        <w:t xml:space="preserve">: </w:t>
      </w:r>
      <w:proofErr w:type="spellStart"/>
      <w:r w:rsidRPr="009D10C3">
        <w:rPr>
          <w:rFonts w:ascii="Arial" w:hAnsi="Arial" w:cs="Arial"/>
          <w:b/>
          <w:szCs w:val="20"/>
        </w:rPr>
        <w:t>application</w:t>
      </w:r>
      <w:proofErr w:type="spellEnd"/>
      <w:r w:rsidRPr="009D10C3">
        <w:rPr>
          <w:rFonts w:ascii="Arial" w:hAnsi="Arial" w:cs="Arial"/>
          <w:b/>
          <w:szCs w:val="20"/>
        </w:rPr>
        <w:t>/</w:t>
      </w:r>
      <w:proofErr w:type="spellStart"/>
      <w:r w:rsidRPr="009D10C3">
        <w:rPr>
          <w:rFonts w:ascii="Arial" w:hAnsi="Arial" w:cs="Arial"/>
          <w:b/>
          <w:szCs w:val="20"/>
        </w:rPr>
        <w:t>json</w:t>
      </w:r>
      <w:proofErr w:type="spellEnd"/>
      <w:r w:rsidRPr="009D10C3">
        <w:rPr>
          <w:rFonts w:ascii="Arial" w:hAnsi="Arial" w:cs="Arial"/>
          <w:szCs w:val="20"/>
        </w:rPr>
        <w:t xml:space="preserve"> y el método de invocación es </w:t>
      </w:r>
      <w:r w:rsidRPr="009D10C3">
        <w:rPr>
          <w:rFonts w:ascii="Arial" w:hAnsi="Arial" w:cs="Arial"/>
          <w:b/>
          <w:szCs w:val="20"/>
        </w:rPr>
        <w:t>POST.</w:t>
      </w:r>
    </w:p>
    <w:p w14:paraId="17876D00" w14:textId="77777777" w:rsidR="001B491B" w:rsidRPr="009D10C3" w:rsidRDefault="001B491B" w:rsidP="001B491B">
      <w:pPr>
        <w:rPr>
          <w:rFonts w:ascii="Arial" w:hAnsi="Arial" w:cs="Arial"/>
        </w:rPr>
      </w:pPr>
    </w:p>
    <w:p w14:paraId="416D6547" w14:textId="77777777" w:rsidR="001B491B" w:rsidRPr="009D10C3" w:rsidRDefault="001B491B" w:rsidP="001B491B">
      <w:pPr>
        <w:pStyle w:val="Ttulo4"/>
        <w:numPr>
          <w:ilvl w:val="0"/>
          <w:numId w:val="18"/>
        </w:numPr>
        <w:tabs>
          <w:tab w:val="clear" w:pos="0"/>
        </w:tabs>
        <w:rPr>
          <w:rFonts w:ascii="Arial" w:hAnsi="Arial" w:cs="Arial"/>
        </w:rPr>
      </w:pPr>
      <w:r w:rsidRPr="009D10C3">
        <w:rPr>
          <w:rFonts w:ascii="Arial" w:hAnsi="Arial" w:cs="Arial"/>
        </w:rPr>
        <w:t xml:space="preserve">URI </w:t>
      </w:r>
    </w:p>
    <w:p w14:paraId="1CD32B30" w14:textId="77777777" w:rsidR="001B491B" w:rsidRPr="009D10C3" w:rsidRDefault="001B491B" w:rsidP="001B491B">
      <w:pPr>
        <w:pStyle w:val="Ttulo4"/>
        <w:ind w:left="708" w:firstLine="708"/>
        <w:rPr>
          <w:rFonts w:ascii="Arial" w:hAnsi="Arial" w:cs="Arial"/>
          <w:b/>
          <w:bCs/>
          <w:szCs w:val="24"/>
          <w:lang w:val="es-MX"/>
        </w:rPr>
      </w:pPr>
      <w:proofErr w:type="spellStart"/>
      <w:r w:rsidRPr="009D10C3">
        <w:rPr>
          <w:rFonts w:ascii="Arial" w:hAnsi="Arial" w:cs="Arial"/>
          <w:b/>
          <w:bCs/>
          <w:szCs w:val="24"/>
          <w:lang w:val="es-MX"/>
        </w:rPr>
        <w:t>srvVESuspencionTemporalSR</w:t>
      </w:r>
      <w:proofErr w:type="spellEnd"/>
      <w:r w:rsidRPr="009D10C3">
        <w:rPr>
          <w:rFonts w:ascii="Arial" w:hAnsi="Arial" w:cs="Arial"/>
          <w:b/>
          <w:bCs/>
          <w:szCs w:val="24"/>
          <w:lang w:val="es-MX"/>
        </w:rPr>
        <w:t>/</w:t>
      </w:r>
      <w:proofErr w:type="spellStart"/>
      <w:r w:rsidRPr="009D10C3">
        <w:rPr>
          <w:rFonts w:ascii="Arial" w:hAnsi="Arial" w:cs="Arial"/>
          <w:b/>
          <w:bCs/>
          <w:szCs w:val="24"/>
          <w:lang w:val="es-MX"/>
        </w:rPr>
        <w:t>rest</w:t>
      </w:r>
      <w:proofErr w:type="spellEnd"/>
      <w:r w:rsidRPr="009D10C3">
        <w:rPr>
          <w:rFonts w:ascii="Arial" w:hAnsi="Arial" w:cs="Arial"/>
          <w:b/>
          <w:bCs/>
          <w:szCs w:val="24"/>
          <w:lang w:val="es-MX"/>
        </w:rPr>
        <w:t>/</w:t>
      </w:r>
      <w:proofErr w:type="spellStart"/>
      <w:r w:rsidRPr="009D10C3">
        <w:rPr>
          <w:rFonts w:ascii="Arial" w:hAnsi="Arial" w:cs="Arial"/>
          <w:b/>
          <w:bCs/>
          <w:szCs w:val="24"/>
          <w:lang w:val="es-MX"/>
        </w:rPr>
        <w:t>suspension</w:t>
      </w:r>
      <w:proofErr w:type="spellEnd"/>
      <w:r w:rsidRPr="009D10C3">
        <w:rPr>
          <w:rFonts w:ascii="Arial" w:hAnsi="Arial" w:cs="Arial"/>
          <w:b/>
          <w:bCs/>
          <w:szCs w:val="24"/>
          <w:lang w:val="es-MX"/>
        </w:rPr>
        <w:t>-temporal/registrar</w:t>
      </w:r>
    </w:p>
    <w:p w14:paraId="6C2C9478" w14:textId="77777777" w:rsidR="001B491B" w:rsidRPr="009D10C3" w:rsidRDefault="001B491B" w:rsidP="001B491B">
      <w:pPr>
        <w:rPr>
          <w:rFonts w:ascii="Arial" w:hAnsi="Arial" w:cs="Arial"/>
        </w:rPr>
      </w:pPr>
    </w:p>
    <w:p w14:paraId="0548BD1A" w14:textId="77777777" w:rsidR="001B491B" w:rsidRPr="009D10C3" w:rsidRDefault="001B491B" w:rsidP="001B491B">
      <w:pPr>
        <w:pStyle w:val="Ttulo4"/>
        <w:numPr>
          <w:ilvl w:val="0"/>
          <w:numId w:val="18"/>
        </w:numPr>
        <w:tabs>
          <w:tab w:val="clear" w:pos="0"/>
        </w:tabs>
        <w:rPr>
          <w:rFonts w:ascii="Arial" w:hAnsi="Arial" w:cs="Arial"/>
        </w:rPr>
      </w:pPr>
      <w:r w:rsidRPr="009D10C3">
        <w:rPr>
          <w:rFonts w:ascii="Arial" w:hAnsi="Arial" w:cs="Arial"/>
        </w:rPr>
        <w:t>Parámetros de Entrada</w:t>
      </w:r>
    </w:p>
    <w:p w14:paraId="528B4B83" w14:textId="77777777" w:rsidR="001B491B" w:rsidRPr="009D10C3" w:rsidRDefault="001B491B" w:rsidP="001B491B">
      <w:pPr>
        <w:rPr>
          <w:rFonts w:ascii="Arial" w:hAnsi="Arial" w:cs="Arial"/>
          <w:lang w:val="x-none"/>
        </w:rPr>
      </w:pPr>
    </w:p>
    <w:p w14:paraId="44DCBBDA" w14:textId="77777777" w:rsidR="001B491B" w:rsidRPr="009D10C3" w:rsidRDefault="001B491B" w:rsidP="001B491B">
      <w:pPr>
        <w:rPr>
          <w:rFonts w:ascii="Arial" w:hAnsi="Arial" w:cs="Arial"/>
        </w:rPr>
      </w:pPr>
      <w:r w:rsidRPr="009D10C3">
        <w:rPr>
          <w:rFonts w:ascii="Arial" w:hAnsi="Arial" w:cs="Arial"/>
        </w:rPr>
        <w:lastRenderedPageBreak/>
        <w:t>Se debe agregar a la cabecera (</w:t>
      </w:r>
      <w:proofErr w:type="spellStart"/>
      <w:r w:rsidRPr="009D10C3">
        <w:rPr>
          <w:rFonts w:ascii="Arial" w:hAnsi="Arial" w:cs="Arial"/>
        </w:rPr>
        <w:t>header</w:t>
      </w:r>
      <w:proofErr w:type="spellEnd"/>
      <w:r w:rsidRPr="009D10C3">
        <w:rPr>
          <w:rFonts w:ascii="Arial" w:hAnsi="Arial" w:cs="Arial"/>
        </w:rPr>
        <w:t>) de la petición:</w:t>
      </w:r>
    </w:p>
    <w:p w14:paraId="631F7D2C" w14:textId="77777777" w:rsidR="001B491B" w:rsidRPr="009D10C3" w:rsidRDefault="001B491B" w:rsidP="001B491B">
      <w:pPr>
        <w:rPr>
          <w:rFonts w:ascii="Arial" w:hAnsi="Arial" w:cs="Arial"/>
          <w:i/>
          <w:iCs/>
          <w:lang w:val="en-US"/>
        </w:rPr>
      </w:pPr>
      <w:proofErr w:type="spellStart"/>
      <w:r w:rsidRPr="009D10C3">
        <w:rPr>
          <w:rFonts w:ascii="Arial" w:hAnsi="Arial" w:cs="Arial"/>
          <w:b/>
          <w:bCs/>
          <w:i/>
          <w:iCs/>
          <w:lang w:val="en-US"/>
        </w:rPr>
        <w:t>Autorization</w:t>
      </w:r>
      <w:proofErr w:type="spellEnd"/>
      <w:r w:rsidRPr="009D10C3">
        <w:rPr>
          <w:rFonts w:ascii="Arial" w:hAnsi="Arial" w:cs="Arial"/>
          <w:i/>
          <w:iCs/>
          <w:lang w:val="en-US"/>
        </w:rPr>
        <w:t xml:space="preserve"> </w:t>
      </w:r>
      <w:proofErr w:type="spellStart"/>
      <w:r w:rsidRPr="009D10C3">
        <w:rPr>
          <w:rFonts w:ascii="Arial" w:hAnsi="Arial" w:cs="Arial"/>
          <w:i/>
          <w:iCs/>
          <w:lang w:val="en-US"/>
        </w:rPr>
        <w:t>valorDelToken</w:t>
      </w:r>
      <w:proofErr w:type="spellEnd"/>
    </w:p>
    <w:p w14:paraId="4A11FF2A" w14:textId="77777777" w:rsidR="001B491B" w:rsidRPr="009D10C3" w:rsidRDefault="001B491B" w:rsidP="001B491B">
      <w:pPr>
        <w:rPr>
          <w:rFonts w:ascii="Arial" w:hAnsi="Arial" w:cs="Arial"/>
          <w:i/>
          <w:iCs/>
          <w:lang w:val="en-US"/>
        </w:rPr>
      </w:pPr>
      <w:r w:rsidRPr="009D10C3">
        <w:rPr>
          <w:rFonts w:ascii="Arial" w:hAnsi="Arial" w:cs="Arial"/>
          <w:b/>
          <w:bCs/>
          <w:i/>
          <w:iCs/>
          <w:lang w:val="en-US"/>
        </w:rPr>
        <w:t>Content-Type</w:t>
      </w:r>
      <w:r w:rsidRPr="009D10C3">
        <w:rPr>
          <w:rFonts w:ascii="Arial" w:hAnsi="Arial" w:cs="Arial"/>
          <w:i/>
          <w:iCs/>
          <w:lang w:val="en-US"/>
        </w:rPr>
        <w:t xml:space="preserve"> application/</w:t>
      </w:r>
      <w:proofErr w:type="spellStart"/>
      <w:proofErr w:type="gramStart"/>
      <w:r w:rsidRPr="009D10C3">
        <w:rPr>
          <w:rFonts w:ascii="Arial" w:hAnsi="Arial" w:cs="Arial"/>
          <w:i/>
          <w:iCs/>
          <w:lang w:val="en-US"/>
        </w:rPr>
        <w:t>json;charset</w:t>
      </w:r>
      <w:proofErr w:type="spellEnd"/>
      <w:proofErr w:type="gramEnd"/>
      <w:r w:rsidRPr="009D10C3">
        <w:rPr>
          <w:rFonts w:ascii="Arial" w:hAnsi="Arial" w:cs="Arial"/>
          <w:i/>
          <w:iCs/>
          <w:lang w:val="en-US"/>
        </w:rPr>
        <w:t>=utf-8</w:t>
      </w:r>
    </w:p>
    <w:p w14:paraId="2F76C39A" w14:textId="77777777" w:rsidR="001B491B" w:rsidRPr="009D10C3" w:rsidRDefault="001B491B" w:rsidP="001B491B">
      <w:pPr>
        <w:rPr>
          <w:rFonts w:ascii="Arial" w:hAnsi="Arial" w:cs="Arial"/>
          <w:lang w:val="x-none"/>
        </w:rPr>
      </w:pP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1024"/>
        <w:gridCol w:w="738"/>
        <w:gridCol w:w="1270"/>
        <w:gridCol w:w="1232"/>
        <w:gridCol w:w="1049"/>
        <w:gridCol w:w="1684"/>
      </w:tblGrid>
      <w:tr w:rsidR="001B491B" w:rsidRPr="00D67F59" w14:paraId="2AE51B2F" w14:textId="77777777" w:rsidTr="009261DC">
        <w:trPr>
          <w:jc w:val="center"/>
        </w:trPr>
        <w:tc>
          <w:tcPr>
            <w:tcW w:w="2007" w:type="dxa"/>
            <w:shd w:val="clear" w:color="auto" w:fill="70AD47"/>
            <w:vAlign w:val="center"/>
          </w:tcPr>
          <w:p w14:paraId="7A3AC083" w14:textId="77777777" w:rsidR="001B491B" w:rsidRPr="009D10C3" w:rsidRDefault="001B491B" w:rsidP="009261DC">
            <w:pPr>
              <w:jc w:val="center"/>
              <w:rPr>
                <w:rFonts w:ascii="Arial" w:hAnsi="Arial" w:cs="Arial"/>
              </w:rPr>
            </w:pPr>
            <w:r w:rsidRPr="009D10C3">
              <w:rPr>
                <w:rFonts w:ascii="Arial" w:hAnsi="Arial" w:cs="Arial"/>
              </w:rPr>
              <w:t>Nombre</w:t>
            </w:r>
          </w:p>
        </w:tc>
        <w:tc>
          <w:tcPr>
            <w:tcW w:w="950" w:type="dxa"/>
            <w:shd w:val="clear" w:color="auto" w:fill="70AD47"/>
            <w:vAlign w:val="center"/>
          </w:tcPr>
          <w:p w14:paraId="3AF84C10" w14:textId="77777777" w:rsidR="001B491B" w:rsidRPr="009D10C3" w:rsidRDefault="001B491B" w:rsidP="009261DC">
            <w:pPr>
              <w:jc w:val="center"/>
              <w:rPr>
                <w:rFonts w:ascii="Arial" w:hAnsi="Arial" w:cs="Arial"/>
              </w:rPr>
            </w:pPr>
            <w:r w:rsidRPr="009D10C3">
              <w:rPr>
                <w:rFonts w:ascii="Arial" w:hAnsi="Arial" w:cs="Arial"/>
              </w:rPr>
              <w:t>Tamaño</w:t>
            </w:r>
          </w:p>
        </w:tc>
        <w:tc>
          <w:tcPr>
            <w:tcW w:w="827" w:type="dxa"/>
            <w:shd w:val="clear" w:color="auto" w:fill="70AD47"/>
            <w:vAlign w:val="center"/>
          </w:tcPr>
          <w:p w14:paraId="628ADFFF" w14:textId="77777777" w:rsidR="001B491B" w:rsidRPr="009D10C3" w:rsidRDefault="001B491B" w:rsidP="009261DC">
            <w:pPr>
              <w:jc w:val="center"/>
              <w:rPr>
                <w:rFonts w:ascii="Arial" w:hAnsi="Arial" w:cs="Arial"/>
              </w:rPr>
            </w:pPr>
            <w:r w:rsidRPr="009D10C3">
              <w:rPr>
                <w:rFonts w:ascii="Arial" w:hAnsi="Arial" w:cs="Arial"/>
              </w:rPr>
              <w:t>Tipo</w:t>
            </w:r>
          </w:p>
        </w:tc>
        <w:tc>
          <w:tcPr>
            <w:tcW w:w="1382" w:type="dxa"/>
            <w:shd w:val="clear" w:color="auto" w:fill="70AD47"/>
            <w:vAlign w:val="center"/>
          </w:tcPr>
          <w:p w14:paraId="04C01FD8" w14:textId="77777777" w:rsidR="001B491B" w:rsidRPr="009D10C3" w:rsidRDefault="001B491B" w:rsidP="009261DC">
            <w:pPr>
              <w:jc w:val="center"/>
              <w:rPr>
                <w:rFonts w:ascii="Arial" w:hAnsi="Arial" w:cs="Arial"/>
              </w:rPr>
            </w:pPr>
            <w:r w:rsidRPr="009D10C3">
              <w:rPr>
                <w:rFonts w:ascii="Arial" w:hAnsi="Arial" w:cs="Arial"/>
              </w:rPr>
              <w:t>Formato</w:t>
            </w:r>
          </w:p>
        </w:tc>
        <w:tc>
          <w:tcPr>
            <w:tcW w:w="1012" w:type="dxa"/>
            <w:shd w:val="clear" w:color="auto" w:fill="70AD47"/>
            <w:vAlign w:val="center"/>
          </w:tcPr>
          <w:p w14:paraId="59924BA7" w14:textId="77777777" w:rsidR="001B491B" w:rsidRPr="009D10C3" w:rsidRDefault="001B491B" w:rsidP="009261DC">
            <w:pPr>
              <w:jc w:val="center"/>
              <w:rPr>
                <w:rFonts w:ascii="Arial" w:hAnsi="Arial" w:cs="Arial"/>
              </w:rPr>
            </w:pPr>
            <w:r w:rsidRPr="009D10C3">
              <w:rPr>
                <w:rFonts w:ascii="Arial" w:hAnsi="Arial" w:cs="Arial"/>
              </w:rPr>
              <w:t>Requerido</w:t>
            </w:r>
          </w:p>
        </w:tc>
        <w:tc>
          <w:tcPr>
            <w:tcW w:w="1195" w:type="dxa"/>
            <w:shd w:val="clear" w:color="auto" w:fill="70AD47"/>
            <w:vAlign w:val="center"/>
          </w:tcPr>
          <w:p w14:paraId="5C6D299F" w14:textId="77777777" w:rsidR="001B491B" w:rsidRPr="009D10C3" w:rsidRDefault="001B491B" w:rsidP="009261DC">
            <w:pPr>
              <w:jc w:val="center"/>
              <w:rPr>
                <w:rFonts w:ascii="Arial" w:hAnsi="Arial" w:cs="Arial"/>
              </w:rPr>
            </w:pPr>
            <w:r w:rsidRPr="009D10C3">
              <w:rPr>
                <w:rFonts w:ascii="Arial" w:hAnsi="Arial" w:cs="Arial"/>
              </w:rPr>
              <w:t>Valor por Default</w:t>
            </w:r>
          </w:p>
        </w:tc>
        <w:tc>
          <w:tcPr>
            <w:tcW w:w="1631" w:type="dxa"/>
            <w:shd w:val="clear" w:color="auto" w:fill="70AD47"/>
            <w:vAlign w:val="center"/>
          </w:tcPr>
          <w:p w14:paraId="62E29E70" w14:textId="77777777" w:rsidR="001B491B" w:rsidRPr="009D10C3" w:rsidRDefault="001B491B" w:rsidP="009261DC">
            <w:pPr>
              <w:jc w:val="center"/>
              <w:rPr>
                <w:rFonts w:ascii="Arial" w:hAnsi="Arial" w:cs="Arial"/>
              </w:rPr>
            </w:pPr>
            <w:r w:rsidRPr="009D10C3">
              <w:rPr>
                <w:rFonts w:ascii="Arial" w:hAnsi="Arial" w:cs="Arial"/>
              </w:rPr>
              <w:t>Observaciones</w:t>
            </w:r>
          </w:p>
        </w:tc>
      </w:tr>
      <w:tr w:rsidR="001B491B" w:rsidRPr="00D67F59" w14:paraId="29918CFD" w14:textId="77777777" w:rsidTr="009261DC">
        <w:trPr>
          <w:jc w:val="center"/>
        </w:trPr>
        <w:tc>
          <w:tcPr>
            <w:tcW w:w="2007" w:type="dxa"/>
            <w:shd w:val="clear" w:color="auto" w:fill="auto"/>
            <w:vAlign w:val="center"/>
          </w:tcPr>
          <w:p w14:paraId="3250B484" w14:textId="77777777" w:rsidR="001B491B" w:rsidRPr="009D10C3" w:rsidRDefault="001B491B" w:rsidP="009261DC">
            <w:pPr>
              <w:spacing w:before="100" w:beforeAutospacing="1" w:after="100" w:afterAutospacing="1"/>
              <w:rPr>
                <w:rFonts w:ascii="Arial" w:hAnsi="Arial" w:cs="Arial"/>
                <w:sz w:val="18"/>
              </w:rPr>
            </w:pPr>
            <w:proofErr w:type="spellStart"/>
            <w:r w:rsidRPr="009D10C3">
              <w:rPr>
                <w:rFonts w:ascii="Arial" w:hAnsi="Arial" w:cs="Arial"/>
                <w:sz w:val="18"/>
              </w:rPr>
              <w:t>fechaReporte</w:t>
            </w:r>
            <w:proofErr w:type="spellEnd"/>
          </w:p>
        </w:tc>
        <w:tc>
          <w:tcPr>
            <w:tcW w:w="950" w:type="dxa"/>
            <w:shd w:val="clear" w:color="auto" w:fill="auto"/>
            <w:vAlign w:val="center"/>
          </w:tcPr>
          <w:p w14:paraId="5D29E8A5" w14:textId="77777777" w:rsidR="001B491B" w:rsidRPr="009D10C3" w:rsidRDefault="001B491B" w:rsidP="009261DC">
            <w:pPr>
              <w:spacing w:before="100" w:beforeAutospacing="1" w:after="100" w:afterAutospacing="1"/>
              <w:jc w:val="center"/>
              <w:rPr>
                <w:rFonts w:ascii="Arial" w:hAnsi="Arial" w:cs="Arial"/>
                <w:sz w:val="18"/>
              </w:rPr>
            </w:pPr>
            <w:r w:rsidRPr="009D10C3">
              <w:rPr>
                <w:rFonts w:ascii="Arial" w:hAnsi="Arial" w:cs="Arial"/>
                <w:sz w:val="18"/>
              </w:rPr>
              <w:t>8</w:t>
            </w:r>
          </w:p>
        </w:tc>
        <w:tc>
          <w:tcPr>
            <w:tcW w:w="827" w:type="dxa"/>
            <w:shd w:val="clear" w:color="auto" w:fill="auto"/>
            <w:vAlign w:val="center"/>
          </w:tcPr>
          <w:p w14:paraId="2BCEE0BA" w14:textId="77777777" w:rsidR="001B491B" w:rsidRPr="009D10C3" w:rsidRDefault="001B491B" w:rsidP="009261DC">
            <w:pPr>
              <w:spacing w:before="100" w:beforeAutospacing="1" w:after="100" w:afterAutospacing="1"/>
              <w:jc w:val="center"/>
              <w:rPr>
                <w:rFonts w:ascii="Arial" w:hAnsi="Arial" w:cs="Arial"/>
                <w:sz w:val="18"/>
              </w:rPr>
            </w:pPr>
            <w:proofErr w:type="spellStart"/>
            <w:r w:rsidRPr="009D10C3">
              <w:rPr>
                <w:rFonts w:ascii="Arial" w:hAnsi="Arial" w:cs="Arial"/>
                <w:sz w:val="18"/>
              </w:rPr>
              <w:t>string</w:t>
            </w:r>
            <w:proofErr w:type="spellEnd"/>
          </w:p>
        </w:tc>
        <w:tc>
          <w:tcPr>
            <w:tcW w:w="1382" w:type="dxa"/>
            <w:shd w:val="clear" w:color="auto" w:fill="auto"/>
            <w:vAlign w:val="center"/>
          </w:tcPr>
          <w:p w14:paraId="3A9010CB" w14:textId="77777777" w:rsidR="001B491B" w:rsidRPr="009D10C3" w:rsidRDefault="001B491B" w:rsidP="009261DC">
            <w:pPr>
              <w:pStyle w:val="Sinespaciado"/>
              <w:jc w:val="center"/>
              <w:rPr>
                <w:rFonts w:ascii="Arial" w:hAnsi="Arial" w:cs="Arial"/>
                <w:sz w:val="18"/>
              </w:rPr>
            </w:pPr>
            <w:r w:rsidRPr="009D10C3">
              <w:rPr>
                <w:rFonts w:ascii="Arial" w:hAnsi="Arial" w:cs="Arial"/>
                <w:sz w:val="18"/>
              </w:rPr>
              <w:t>[/w</w:t>
            </w:r>
            <w:proofErr w:type="gramStart"/>
            <w:r w:rsidRPr="009D10C3">
              <w:rPr>
                <w:rFonts w:ascii="Arial" w:hAnsi="Arial" w:cs="Arial"/>
                <w:sz w:val="18"/>
              </w:rPr>
              <w:t>]{</w:t>
            </w:r>
            <w:proofErr w:type="gramEnd"/>
            <w:r w:rsidRPr="009D10C3">
              <w:rPr>
                <w:rFonts w:ascii="Arial" w:hAnsi="Arial" w:cs="Arial"/>
                <w:sz w:val="18"/>
              </w:rPr>
              <w:t>8}</w:t>
            </w:r>
          </w:p>
        </w:tc>
        <w:tc>
          <w:tcPr>
            <w:tcW w:w="1012" w:type="dxa"/>
            <w:shd w:val="clear" w:color="auto" w:fill="auto"/>
            <w:vAlign w:val="center"/>
          </w:tcPr>
          <w:p w14:paraId="43E111B0" w14:textId="77777777" w:rsidR="001B491B" w:rsidRPr="009D10C3" w:rsidRDefault="001B491B" w:rsidP="009261DC">
            <w:pPr>
              <w:jc w:val="center"/>
              <w:rPr>
                <w:rFonts w:ascii="Arial" w:hAnsi="Arial" w:cs="Arial"/>
                <w:sz w:val="18"/>
              </w:rPr>
            </w:pPr>
          </w:p>
        </w:tc>
        <w:tc>
          <w:tcPr>
            <w:tcW w:w="1195" w:type="dxa"/>
            <w:shd w:val="clear" w:color="auto" w:fill="auto"/>
            <w:vAlign w:val="center"/>
          </w:tcPr>
          <w:p w14:paraId="2C7073E4" w14:textId="77777777" w:rsidR="001B491B" w:rsidRPr="009D10C3" w:rsidRDefault="001B491B" w:rsidP="009261DC">
            <w:pPr>
              <w:jc w:val="center"/>
              <w:rPr>
                <w:rFonts w:ascii="Arial" w:hAnsi="Arial" w:cs="Arial"/>
                <w:sz w:val="18"/>
              </w:rPr>
            </w:pPr>
          </w:p>
        </w:tc>
        <w:tc>
          <w:tcPr>
            <w:tcW w:w="1631" w:type="dxa"/>
            <w:shd w:val="clear" w:color="auto" w:fill="auto"/>
          </w:tcPr>
          <w:p w14:paraId="711ABB55" w14:textId="77777777" w:rsidR="001B491B" w:rsidRPr="009D10C3" w:rsidRDefault="001B491B" w:rsidP="009261DC">
            <w:pPr>
              <w:rPr>
                <w:rFonts w:ascii="Arial" w:hAnsi="Arial" w:cs="Arial"/>
                <w:sz w:val="18"/>
              </w:rPr>
            </w:pPr>
            <w:r w:rsidRPr="009D10C3">
              <w:rPr>
                <w:rFonts w:ascii="Arial" w:hAnsi="Arial" w:cs="Arial"/>
                <w:sz w:val="18"/>
              </w:rPr>
              <w:t xml:space="preserve">Fecha del reporte de la falla en formato </w:t>
            </w:r>
            <w:proofErr w:type="spellStart"/>
            <w:r w:rsidRPr="009D10C3">
              <w:rPr>
                <w:rFonts w:ascii="Arial" w:hAnsi="Arial" w:cs="Arial"/>
                <w:sz w:val="18"/>
              </w:rPr>
              <w:t>ddmmaaaa</w:t>
            </w:r>
            <w:proofErr w:type="spellEnd"/>
            <w:r w:rsidRPr="009D10C3">
              <w:rPr>
                <w:rFonts w:ascii="Arial" w:hAnsi="Arial" w:cs="Arial"/>
                <w:sz w:val="18"/>
              </w:rPr>
              <w:t>.</w:t>
            </w:r>
          </w:p>
        </w:tc>
      </w:tr>
      <w:tr w:rsidR="001B491B" w:rsidRPr="00D67F59" w14:paraId="49D4996C" w14:textId="77777777" w:rsidTr="009261DC">
        <w:trPr>
          <w:jc w:val="center"/>
        </w:trPr>
        <w:tc>
          <w:tcPr>
            <w:tcW w:w="2007" w:type="dxa"/>
            <w:shd w:val="clear" w:color="auto" w:fill="auto"/>
            <w:vAlign w:val="center"/>
          </w:tcPr>
          <w:p w14:paraId="4FDA88F8" w14:textId="77777777" w:rsidR="001B491B" w:rsidRPr="009D10C3" w:rsidRDefault="001B491B" w:rsidP="009261DC">
            <w:pPr>
              <w:spacing w:before="100" w:beforeAutospacing="1" w:after="100" w:afterAutospacing="1"/>
              <w:rPr>
                <w:rFonts w:ascii="Arial" w:hAnsi="Arial" w:cs="Arial"/>
                <w:sz w:val="18"/>
              </w:rPr>
            </w:pPr>
            <w:r w:rsidRPr="009D10C3">
              <w:rPr>
                <w:rFonts w:ascii="Arial" w:hAnsi="Arial" w:cs="Arial"/>
                <w:sz w:val="18"/>
              </w:rPr>
              <w:t>concesionario</w:t>
            </w:r>
          </w:p>
        </w:tc>
        <w:tc>
          <w:tcPr>
            <w:tcW w:w="950" w:type="dxa"/>
            <w:shd w:val="clear" w:color="auto" w:fill="auto"/>
            <w:vAlign w:val="center"/>
          </w:tcPr>
          <w:p w14:paraId="0DC581BE" w14:textId="77777777" w:rsidR="001B491B" w:rsidRPr="009D10C3" w:rsidRDefault="001B491B" w:rsidP="009261DC">
            <w:pPr>
              <w:spacing w:before="100" w:beforeAutospacing="1" w:after="100" w:afterAutospacing="1"/>
              <w:jc w:val="center"/>
              <w:rPr>
                <w:rFonts w:ascii="Arial" w:hAnsi="Arial" w:cs="Arial"/>
                <w:sz w:val="18"/>
              </w:rPr>
            </w:pPr>
            <w:r w:rsidRPr="009D10C3">
              <w:rPr>
                <w:rFonts w:ascii="Arial" w:hAnsi="Arial" w:cs="Arial"/>
                <w:sz w:val="18"/>
              </w:rPr>
              <w:t>2000</w:t>
            </w:r>
          </w:p>
        </w:tc>
        <w:tc>
          <w:tcPr>
            <w:tcW w:w="827" w:type="dxa"/>
            <w:shd w:val="clear" w:color="auto" w:fill="auto"/>
            <w:vAlign w:val="center"/>
          </w:tcPr>
          <w:p w14:paraId="6D0EFBDC" w14:textId="77777777" w:rsidR="001B491B" w:rsidRPr="009D10C3" w:rsidRDefault="001B491B" w:rsidP="009261DC">
            <w:pPr>
              <w:spacing w:before="100" w:beforeAutospacing="1" w:after="100" w:afterAutospacing="1"/>
              <w:jc w:val="center"/>
              <w:rPr>
                <w:rFonts w:ascii="Arial" w:hAnsi="Arial" w:cs="Arial"/>
                <w:sz w:val="18"/>
              </w:rPr>
            </w:pPr>
            <w:proofErr w:type="spellStart"/>
            <w:r w:rsidRPr="009D10C3">
              <w:rPr>
                <w:rFonts w:ascii="Arial" w:hAnsi="Arial" w:cs="Arial"/>
                <w:sz w:val="18"/>
              </w:rPr>
              <w:t>string</w:t>
            </w:r>
            <w:proofErr w:type="spellEnd"/>
          </w:p>
        </w:tc>
        <w:tc>
          <w:tcPr>
            <w:tcW w:w="1382" w:type="dxa"/>
            <w:shd w:val="clear" w:color="auto" w:fill="auto"/>
            <w:vAlign w:val="center"/>
          </w:tcPr>
          <w:p w14:paraId="72E11CB5" w14:textId="77777777" w:rsidR="001B491B" w:rsidRPr="009D10C3" w:rsidRDefault="001B491B" w:rsidP="009261DC">
            <w:pPr>
              <w:pStyle w:val="Sinespaciado"/>
              <w:jc w:val="center"/>
              <w:rPr>
                <w:rFonts w:ascii="Arial" w:hAnsi="Arial" w:cs="Arial"/>
                <w:sz w:val="18"/>
              </w:rPr>
            </w:pPr>
            <w:r w:rsidRPr="009D10C3">
              <w:rPr>
                <w:rFonts w:ascii="Arial" w:hAnsi="Arial" w:cs="Arial"/>
                <w:sz w:val="18"/>
              </w:rPr>
              <w:t>[/w</w:t>
            </w:r>
            <w:proofErr w:type="gramStart"/>
            <w:r w:rsidRPr="009D10C3">
              <w:rPr>
                <w:rFonts w:ascii="Arial" w:hAnsi="Arial" w:cs="Arial"/>
                <w:sz w:val="18"/>
              </w:rPr>
              <w:t>]{</w:t>
            </w:r>
            <w:proofErr w:type="gramEnd"/>
            <w:r w:rsidRPr="009D10C3">
              <w:rPr>
                <w:rFonts w:ascii="Arial" w:hAnsi="Arial" w:cs="Arial"/>
                <w:sz w:val="18"/>
              </w:rPr>
              <w:t>0,2000}</w:t>
            </w:r>
          </w:p>
        </w:tc>
        <w:tc>
          <w:tcPr>
            <w:tcW w:w="1012" w:type="dxa"/>
            <w:shd w:val="clear" w:color="auto" w:fill="auto"/>
            <w:vAlign w:val="center"/>
          </w:tcPr>
          <w:p w14:paraId="41173A46" w14:textId="77777777" w:rsidR="001B491B" w:rsidRPr="009D10C3" w:rsidRDefault="001B491B" w:rsidP="009261DC">
            <w:pPr>
              <w:jc w:val="center"/>
              <w:rPr>
                <w:rFonts w:ascii="Arial" w:hAnsi="Arial" w:cs="Arial"/>
                <w:sz w:val="18"/>
              </w:rPr>
            </w:pPr>
          </w:p>
        </w:tc>
        <w:tc>
          <w:tcPr>
            <w:tcW w:w="1195" w:type="dxa"/>
            <w:shd w:val="clear" w:color="auto" w:fill="auto"/>
            <w:vAlign w:val="center"/>
          </w:tcPr>
          <w:p w14:paraId="33236646" w14:textId="77777777" w:rsidR="001B491B" w:rsidRPr="009D10C3" w:rsidRDefault="001B491B" w:rsidP="009261DC">
            <w:pPr>
              <w:jc w:val="center"/>
              <w:rPr>
                <w:rFonts w:ascii="Arial" w:hAnsi="Arial" w:cs="Arial"/>
                <w:sz w:val="18"/>
              </w:rPr>
            </w:pPr>
          </w:p>
        </w:tc>
        <w:tc>
          <w:tcPr>
            <w:tcW w:w="1631" w:type="dxa"/>
            <w:shd w:val="clear" w:color="auto" w:fill="auto"/>
          </w:tcPr>
          <w:p w14:paraId="701752E9" w14:textId="77777777" w:rsidR="001B491B" w:rsidRPr="009D10C3" w:rsidRDefault="001B491B" w:rsidP="009261DC">
            <w:pPr>
              <w:rPr>
                <w:rFonts w:ascii="Arial" w:hAnsi="Arial" w:cs="Arial"/>
                <w:sz w:val="18"/>
              </w:rPr>
            </w:pPr>
            <w:r w:rsidRPr="009D10C3">
              <w:rPr>
                <w:rFonts w:ascii="Arial" w:hAnsi="Arial" w:cs="Arial"/>
                <w:sz w:val="18"/>
              </w:rPr>
              <w:t>Nombre del concesionario.</w:t>
            </w:r>
          </w:p>
        </w:tc>
      </w:tr>
      <w:tr w:rsidR="001B491B" w:rsidRPr="00D67F59" w14:paraId="7217BBD0" w14:textId="77777777" w:rsidTr="009261DC">
        <w:trPr>
          <w:jc w:val="center"/>
        </w:trPr>
        <w:tc>
          <w:tcPr>
            <w:tcW w:w="2007" w:type="dxa"/>
            <w:shd w:val="clear" w:color="auto" w:fill="auto"/>
            <w:vAlign w:val="center"/>
          </w:tcPr>
          <w:p w14:paraId="7C0EA9E9" w14:textId="77777777" w:rsidR="001B491B" w:rsidRPr="009D10C3" w:rsidRDefault="001B491B" w:rsidP="009261DC">
            <w:pPr>
              <w:spacing w:before="100" w:beforeAutospacing="1" w:after="100" w:afterAutospacing="1"/>
              <w:rPr>
                <w:rFonts w:ascii="Arial" w:hAnsi="Arial" w:cs="Arial"/>
                <w:sz w:val="18"/>
              </w:rPr>
            </w:pPr>
            <w:r w:rsidRPr="009D10C3">
              <w:rPr>
                <w:rFonts w:ascii="Arial" w:hAnsi="Arial" w:cs="Arial"/>
                <w:sz w:val="18"/>
              </w:rPr>
              <w:t>distintivo</w:t>
            </w:r>
          </w:p>
        </w:tc>
        <w:tc>
          <w:tcPr>
            <w:tcW w:w="950" w:type="dxa"/>
            <w:shd w:val="clear" w:color="auto" w:fill="auto"/>
            <w:vAlign w:val="center"/>
          </w:tcPr>
          <w:p w14:paraId="59993C24" w14:textId="77777777" w:rsidR="001B491B" w:rsidRPr="009D10C3" w:rsidRDefault="001B491B" w:rsidP="009261DC">
            <w:pPr>
              <w:spacing w:before="100" w:beforeAutospacing="1" w:after="100" w:afterAutospacing="1"/>
              <w:jc w:val="center"/>
              <w:rPr>
                <w:rFonts w:ascii="Arial" w:hAnsi="Arial" w:cs="Arial"/>
                <w:sz w:val="18"/>
              </w:rPr>
            </w:pPr>
            <w:r w:rsidRPr="009D10C3">
              <w:rPr>
                <w:rFonts w:ascii="Arial" w:hAnsi="Arial" w:cs="Arial"/>
                <w:sz w:val="18"/>
              </w:rPr>
              <w:t>10</w:t>
            </w:r>
          </w:p>
        </w:tc>
        <w:tc>
          <w:tcPr>
            <w:tcW w:w="827" w:type="dxa"/>
            <w:shd w:val="clear" w:color="auto" w:fill="auto"/>
            <w:vAlign w:val="center"/>
          </w:tcPr>
          <w:p w14:paraId="66A50B84" w14:textId="77777777" w:rsidR="001B491B" w:rsidRPr="009D10C3" w:rsidRDefault="001B491B" w:rsidP="009261DC">
            <w:pPr>
              <w:spacing w:before="100" w:beforeAutospacing="1" w:after="100" w:afterAutospacing="1"/>
              <w:jc w:val="center"/>
              <w:rPr>
                <w:rFonts w:ascii="Arial" w:hAnsi="Arial" w:cs="Arial"/>
                <w:sz w:val="18"/>
              </w:rPr>
            </w:pPr>
            <w:proofErr w:type="spellStart"/>
            <w:r w:rsidRPr="009D10C3">
              <w:rPr>
                <w:rFonts w:ascii="Arial" w:hAnsi="Arial" w:cs="Arial"/>
                <w:sz w:val="18"/>
              </w:rPr>
              <w:t>string</w:t>
            </w:r>
            <w:proofErr w:type="spellEnd"/>
          </w:p>
        </w:tc>
        <w:tc>
          <w:tcPr>
            <w:tcW w:w="1382" w:type="dxa"/>
            <w:shd w:val="clear" w:color="auto" w:fill="auto"/>
            <w:vAlign w:val="center"/>
          </w:tcPr>
          <w:p w14:paraId="64B7AA02" w14:textId="77777777" w:rsidR="001B491B" w:rsidRPr="009D10C3" w:rsidRDefault="001B491B" w:rsidP="009261DC">
            <w:pPr>
              <w:pStyle w:val="Sinespaciado"/>
              <w:jc w:val="center"/>
              <w:rPr>
                <w:rFonts w:ascii="Arial" w:hAnsi="Arial" w:cs="Arial"/>
                <w:sz w:val="18"/>
              </w:rPr>
            </w:pPr>
            <w:r w:rsidRPr="009D10C3">
              <w:rPr>
                <w:rFonts w:ascii="Arial" w:hAnsi="Arial" w:cs="Arial"/>
                <w:sz w:val="18"/>
              </w:rPr>
              <w:t>[/w</w:t>
            </w:r>
            <w:proofErr w:type="gramStart"/>
            <w:r w:rsidRPr="009D10C3">
              <w:rPr>
                <w:rFonts w:ascii="Arial" w:hAnsi="Arial" w:cs="Arial"/>
                <w:sz w:val="18"/>
              </w:rPr>
              <w:t>]{</w:t>
            </w:r>
            <w:proofErr w:type="gramEnd"/>
            <w:r w:rsidRPr="009D10C3">
              <w:rPr>
                <w:rFonts w:ascii="Arial" w:hAnsi="Arial" w:cs="Arial"/>
                <w:sz w:val="18"/>
              </w:rPr>
              <w:t>0,10}</w:t>
            </w:r>
          </w:p>
        </w:tc>
        <w:tc>
          <w:tcPr>
            <w:tcW w:w="1012" w:type="dxa"/>
            <w:shd w:val="clear" w:color="auto" w:fill="auto"/>
            <w:vAlign w:val="center"/>
          </w:tcPr>
          <w:p w14:paraId="7501ED82" w14:textId="77777777" w:rsidR="001B491B" w:rsidRPr="009D10C3" w:rsidRDefault="001B491B" w:rsidP="009261DC">
            <w:pPr>
              <w:jc w:val="center"/>
              <w:rPr>
                <w:rFonts w:ascii="Arial" w:hAnsi="Arial" w:cs="Arial"/>
                <w:sz w:val="18"/>
              </w:rPr>
            </w:pPr>
          </w:p>
        </w:tc>
        <w:tc>
          <w:tcPr>
            <w:tcW w:w="1195" w:type="dxa"/>
            <w:shd w:val="clear" w:color="auto" w:fill="auto"/>
            <w:vAlign w:val="center"/>
          </w:tcPr>
          <w:p w14:paraId="66018BCF" w14:textId="77777777" w:rsidR="001B491B" w:rsidRPr="009D10C3" w:rsidRDefault="001B491B" w:rsidP="009261DC">
            <w:pPr>
              <w:jc w:val="center"/>
              <w:rPr>
                <w:rFonts w:ascii="Arial" w:hAnsi="Arial" w:cs="Arial"/>
                <w:sz w:val="18"/>
              </w:rPr>
            </w:pPr>
          </w:p>
        </w:tc>
        <w:tc>
          <w:tcPr>
            <w:tcW w:w="1631" w:type="dxa"/>
            <w:shd w:val="clear" w:color="auto" w:fill="auto"/>
          </w:tcPr>
          <w:p w14:paraId="645D8081" w14:textId="77777777" w:rsidR="001B491B" w:rsidRPr="009D10C3" w:rsidRDefault="001B491B" w:rsidP="009261DC">
            <w:pPr>
              <w:rPr>
                <w:rFonts w:ascii="Arial" w:hAnsi="Arial" w:cs="Arial"/>
                <w:sz w:val="18"/>
              </w:rPr>
            </w:pPr>
            <w:r w:rsidRPr="009D10C3">
              <w:rPr>
                <w:rFonts w:ascii="Arial" w:hAnsi="Arial" w:cs="Arial"/>
                <w:sz w:val="18"/>
              </w:rPr>
              <w:t>Distintivo de llamada de la estación de televisión o radio donde ocurrió la falla.</w:t>
            </w:r>
          </w:p>
        </w:tc>
      </w:tr>
      <w:tr w:rsidR="001B491B" w:rsidRPr="00D67F59" w14:paraId="55815A67" w14:textId="77777777" w:rsidTr="009261DC">
        <w:trPr>
          <w:jc w:val="center"/>
        </w:trPr>
        <w:tc>
          <w:tcPr>
            <w:tcW w:w="2007" w:type="dxa"/>
            <w:shd w:val="clear" w:color="auto" w:fill="auto"/>
            <w:vAlign w:val="center"/>
          </w:tcPr>
          <w:p w14:paraId="138D0A6F" w14:textId="77777777" w:rsidR="001B491B" w:rsidRPr="009D10C3" w:rsidRDefault="001B491B" w:rsidP="009261DC">
            <w:pPr>
              <w:spacing w:before="100" w:beforeAutospacing="1" w:after="100" w:afterAutospacing="1"/>
              <w:rPr>
                <w:rFonts w:ascii="Arial" w:hAnsi="Arial" w:cs="Arial"/>
                <w:sz w:val="18"/>
              </w:rPr>
            </w:pPr>
            <w:proofErr w:type="spellStart"/>
            <w:r w:rsidRPr="009D10C3">
              <w:rPr>
                <w:rFonts w:ascii="Arial" w:hAnsi="Arial" w:cs="Arial"/>
                <w:sz w:val="18"/>
              </w:rPr>
              <w:t>referenciaGeografica</w:t>
            </w:r>
            <w:proofErr w:type="spellEnd"/>
          </w:p>
        </w:tc>
        <w:tc>
          <w:tcPr>
            <w:tcW w:w="950" w:type="dxa"/>
            <w:shd w:val="clear" w:color="auto" w:fill="auto"/>
            <w:vAlign w:val="center"/>
          </w:tcPr>
          <w:p w14:paraId="24D5FF25" w14:textId="77777777" w:rsidR="001B491B" w:rsidRPr="009D10C3" w:rsidRDefault="001B491B" w:rsidP="009261DC">
            <w:pPr>
              <w:spacing w:before="100" w:beforeAutospacing="1" w:after="100" w:afterAutospacing="1"/>
              <w:jc w:val="center"/>
              <w:rPr>
                <w:rFonts w:ascii="Arial" w:hAnsi="Arial" w:cs="Arial"/>
                <w:sz w:val="18"/>
              </w:rPr>
            </w:pPr>
            <w:r w:rsidRPr="009D10C3">
              <w:rPr>
                <w:rFonts w:ascii="Arial" w:hAnsi="Arial" w:cs="Arial"/>
                <w:sz w:val="18"/>
              </w:rPr>
              <w:t>200</w:t>
            </w:r>
          </w:p>
        </w:tc>
        <w:tc>
          <w:tcPr>
            <w:tcW w:w="827" w:type="dxa"/>
            <w:shd w:val="clear" w:color="auto" w:fill="auto"/>
            <w:vAlign w:val="center"/>
          </w:tcPr>
          <w:p w14:paraId="40A9F879" w14:textId="77777777" w:rsidR="001B491B" w:rsidRPr="009D10C3" w:rsidRDefault="001B491B" w:rsidP="009261DC">
            <w:pPr>
              <w:spacing w:before="100" w:beforeAutospacing="1" w:after="100" w:afterAutospacing="1"/>
              <w:jc w:val="center"/>
              <w:rPr>
                <w:rFonts w:ascii="Arial" w:hAnsi="Arial" w:cs="Arial"/>
                <w:sz w:val="18"/>
              </w:rPr>
            </w:pPr>
            <w:proofErr w:type="spellStart"/>
            <w:r w:rsidRPr="009D10C3">
              <w:rPr>
                <w:rFonts w:ascii="Arial" w:hAnsi="Arial" w:cs="Arial"/>
                <w:sz w:val="18"/>
              </w:rPr>
              <w:t>string</w:t>
            </w:r>
            <w:proofErr w:type="spellEnd"/>
          </w:p>
        </w:tc>
        <w:tc>
          <w:tcPr>
            <w:tcW w:w="1382" w:type="dxa"/>
            <w:shd w:val="clear" w:color="auto" w:fill="auto"/>
            <w:vAlign w:val="center"/>
          </w:tcPr>
          <w:p w14:paraId="53ADFF1D" w14:textId="77777777" w:rsidR="001B491B" w:rsidRPr="009D10C3" w:rsidRDefault="001B491B" w:rsidP="009261DC">
            <w:pPr>
              <w:pStyle w:val="Sinespaciado"/>
              <w:jc w:val="center"/>
              <w:rPr>
                <w:rFonts w:ascii="Arial" w:hAnsi="Arial" w:cs="Arial"/>
                <w:sz w:val="18"/>
              </w:rPr>
            </w:pPr>
            <w:r w:rsidRPr="009D10C3">
              <w:rPr>
                <w:rFonts w:ascii="Arial" w:hAnsi="Arial" w:cs="Arial"/>
                <w:sz w:val="18"/>
              </w:rPr>
              <w:t>[/w</w:t>
            </w:r>
            <w:proofErr w:type="gramStart"/>
            <w:r w:rsidRPr="009D10C3">
              <w:rPr>
                <w:rFonts w:ascii="Arial" w:hAnsi="Arial" w:cs="Arial"/>
                <w:sz w:val="18"/>
              </w:rPr>
              <w:t>]{</w:t>
            </w:r>
            <w:proofErr w:type="gramEnd"/>
            <w:r w:rsidRPr="009D10C3">
              <w:rPr>
                <w:rFonts w:ascii="Arial" w:hAnsi="Arial" w:cs="Arial"/>
                <w:sz w:val="18"/>
              </w:rPr>
              <w:t>0,200}</w:t>
            </w:r>
          </w:p>
        </w:tc>
        <w:tc>
          <w:tcPr>
            <w:tcW w:w="1012" w:type="dxa"/>
            <w:shd w:val="clear" w:color="auto" w:fill="auto"/>
            <w:vAlign w:val="center"/>
          </w:tcPr>
          <w:p w14:paraId="5520EE79" w14:textId="77777777" w:rsidR="001B491B" w:rsidRPr="009D10C3" w:rsidRDefault="001B491B" w:rsidP="009261DC">
            <w:pPr>
              <w:jc w:val="center"/>
              <w:rPr>
                <w:rFonts w:ascii="Arial" w:hAnsi="Arial" w:cs="Arial"/>
                <w:sz w:val="18"/>
              </w:rPr>
            </w:pPr>
          </w:p>
        </w:tc>
        <w:tc>
          <w:tcPr>
            <w:tcW w:w="1195" w:type="dxa"/>
            <w:shd w:val="clear" w:color="auto" w:fill="auto"/>
            <w:vAlign w:val="center"/>
          </w:tcPr>
          <w:p w14:paraId="6B698A38" w14:textId="77777777" w:rsidR="001B491B" w:rsidRPr="009D10C3" w:rsidRDefault="001B491B" w:rsidP="009261DC">
            <w:pPr>
              <w:jc w:val="center"/>
              <w:rPr>
                <w:rFonts w:ascii="Arial" w:hAnsi="Arial" w:cs="Arial"/>
                <w:sz w:val="18"/>
              </w:rPr>
            </w:pPr>
          </w:p>
        </w:tc>
        <w:tc>
          <w:tcPr>
            <w:tcW w:w="1631" w:type="dxa"/>
            <w:shd w:val="clear" w:color="auto" w:fill="auto"/>
          </w:tcPr>
          <w:p w14:paraId="4AE8869F" w14:textId="77777777" w:rsidR="001B491B" w:rsidRPr="009D10C3" w:rsidRDefault="001B491B" w:rsidP="009261DC">
            <w:pPr>
              <w:rPr>
                <w:rFonts w:ascii="Arial" w:hAnsi="Arial" w:cs="Arial"/>
                <w:sz w:val="18"/>
              </w:rPr>
            </w:pPr>
            <w:r w:rsidRPr="009D10C3">
              <w:rPr>
                <w:rFonts w:ascii="Arial" w:hAnsi="Arial" w:cs="Arial"/>
                <w:sz w:val="18"/>
              </w:rPr>
              <w:t>Referencia geográfica (estado, municipio) donde se localiza la estación donde ocurrió la falla.</w:t>
            </w:r>
          </w:p>
        </w:tc>
      </w:tr>
      <w:tr w:rsidR="001B491B" w:rsidRPr="00D67F59" w14:paraId="526AF383" w14:textId="77777777" w:rsidTr="009261DC">
        <w:trPr>
          <w:jc w:val="center"/>
        </w:trPr>
        <w:tc>
          <w:tcPr>
            <w:tcW w:w="2007" w:type="dxa"/>
            <w:shd w:val="clear" w:color="auto" w:fill="auto"/>
            <w:vAlign w:val="center"/>
          </w:tcPr>
          <w:p w14:paraId="5E75F6AF" w14:textId="77777777" w:rsidR="001B491B" w:rsidRPr="009D10C3" w:rsidRDefault="001B491B" w:rsidP="009261DC">
            <w:pPr>
              <w:spacing w:before="100" w:beforeAutospacing="1" w:after="100" w:afterAutospacing="1"/>
              <w:rPr>
                <w:rFonts w:ascii="Arial" w:hAnsi="Arial" w:cs="Arial"/>
                <w:sz w:val="18"/>
              </w:rPr>
            </w:pPr>
            <w:r w:rsidRPr="009D10C3">
              <w:rPr>
                <w:rFonts w:ascii="Arial" w:hAnsi="Arial" w:cs="Arial"/>
                <w:sz w:val="18"/>
              </w:rPr>
              <w:t>banda</w:t>
            </w:r>
          </w:p>
        </w:tc>
        <w:tc>
          <w:tcPr>
            <w:tcW w:w="950" w:type="dxa"/>
            <w:shd w:val="clear" w:color="auto" w:fill="auto"/>
            <w:vAlign w:val="center"/>
          </w:tcPr>
          <w:p w14:paraId="6E858C89" w14:textId="77777777" w:rsidR="001B491B" w:rsidRPr="009D10C3" w:rsidRDefault="001B491B" w:rsidP="009261DC">
            <w:pPr>
              <w:spacing w:before="100" w:beforeAutospacing="1" w:after="100" w:afterAutospacing="1"/>
              <w:jc w:val="center"/>
              <w:rPr>
                <w:rFonts w:ascii="Arial" w:hAnsi="Arial" w:cs="Arial"/>
                <w:sz w:val="18"/>
              </w:rPr>
            </w:pPr>
            <w:r w:rsidRPr="009D10C3">
              <w:rPr>
                <w:rFonts w:ascii="Arial" w:hAnsi="Arial" w:cs="Arial"/>
                <w:sz w:val="18"/>
              </w:rPr>
              <w:t>3</w:t>
            </w:r>
          </w:p>
        </w:tc>
        <w:tc>
          <w:tcPr>
            <w:tcW w:w="827" w:type="dxa"/>
            <w:shd w:val="clear" w:color="auto" w:fill="auto"/>
            <w:vAlign w:val="center"/>
          </w:tcPr>
          <w:p w14:paraId="146D525E" w14:textId="77777777" w:rsidR="001B491B" w:rsidRPr="009D10C3" w:rsidRDefault="001B491B" w:rsidP="009261DC">
            <w:pPr>
              <w:spacing w:before="100" w:beforeAutospacing="1" w:after="100" w:afterAutospacing="1"/>
              <w:jc w:val="center"/>
              <w:rPr>
                <w:rFonts w:ascii="Arial" w:hAnsi="Arial" w:cs="Arial"/>
                <w:sz w:val="18"/>
              </w:rPr>
            </w:pPr>
            <w:proofErr w:type="spellStart"/>
            <w:r w:rsidRPr="009D10C3">
              <w:rPr>
                <w:rFonts w:ascii="Arial" w:hAnsi="Arial" w:cs="Arial"/>
                <w:sz w:val="18"/>
              </w:rPr>
              <w:t>string</w:t>
            </w:r>
            <w:proofErr w:type="spellEnd"/>
          </w:p>
        </w:tc>
        <w:tc>
          <w:tcPr>
            <w:tcW w:w="1382" w:type="dxa"/>
            <w:shd w:val="clear" w:color="auto" w:fill="auto"/>
            <w:vAlign w:val="center"/>
          </w:tcPr>
          <w:p w14:paraId="40FD9785" w14:textId="77777777" w:rsidR="001B491B" w:rsidRPr="009D10C3" w:rsidRDefault="001B491B" w:rsidP="009261DC">
            <w:pPr>
              <w:pStyle w:val="Sinespaciado"/>
              <w:jc w:val="center"/>
              <w:rPr>
                <w:rFonts w:ascii="Arial" w:hAnsi="Arial" w:cs="Arial"/>
                <w:sz w:val="18"/>
              </w:rPr>
            </w:pPr>
            <w:r w:rsidRPr="009D10C3">
              <w:rPr>
                <w:rFonts w:ascii="Arial" w:hAnsi="Arial" w:cs="Arial"/>
                <w:sz w:val="18"/>
              </w:rPr>
              <w:t>[/w</w:t>
            </w:r>
            <w:proofErr w:type="gramStart"/>
            <w:r w:rsidRPr="009D10C3">
              <w:rPr>
                <w:rFonts w:ascii="Arial" w:hAnsi="Arial" w:cs="Arial"/>
                <w:sz w:val="18"/>
              </w:rPr>
              <w:t>]{</w:t>
            </w:r>
            <w:proofErr w:type="gramEnd"/>
            <w:r w:rsidRPr="009D10C3">
              <w:rPr>
                <w:rFonts w:ascii="Arial" w:hAnsi="Arial" w:cs="Arial"/>
                <w:sz w:val="18"/>
              </w:rPr>
              <w:t>0,3}</w:t>
            </w:r>
          </w:p>
        </w:tc>
        <w:tc>
          <w:tcPr>
            <w:tcW w:w="1012" w:type="dxa"/>
            <w:shd w:val="clear" w:color="auto" w:fill="auto"/>
            <w:vAlign w:val="center"/>
          </w:tcPr>
          <w:p w14:paraId="5BAAAC12" w14:textId="77777777" w:rsidR="001B491B" w:rsidRPr="009D10C3" w:rsidRDefault="001B491B" w:rsidP="009261DC">
            <w:pPr>
              <w:jc w:val="center"/>
              <w:rPr>
                <w:rFonts w:ascii="Arial" w:hAnsi="Arial" w:cs="Arial"/>
                <w:sz w:val="18"/>
              </w:rPr>
            </w:pPr>
          </w:p>
        </w:tc>
        <w:tc>
          <w:tcPr>
            <w:tcW w:w="1195" w:type="dxa"/>
            <w:shd w:val="clear" w:color="auto" w:fill="auto"/>
            <w:vAlign w:val="center"/>
          </w:tcPr>
          <w:p w14:paraId="3D9817D0" w14:textId="77777777" w:rsidR="001B491B" w:rsidRPr="009D10C3" w:rsidRDefault="001B491B" w:rsidP="009261DC">
            <w:pPr>
              <w:jc w:val="center"/>
              <w:rPr>
                <w:rFonts w:ascii="Arial" w:hAnsi="Arial" w:cs="Arial"/>
                <w:sz w:val="18"/>
              </w:rPr>
            </w:pPr>
            <w:r w:rsidRPr="009D10C3">
              <w:rPr>
                <w:rFonts w:ascii="Arial" w:hAnsi="Arial" w:cs="Arial"/>
                <w:sz w:val="18"/>
              </w:rPr>
              <w:t>TDT, AM, FM</w:t>
            </w:r>
          </w:p>
        </w:tc>
        <w:tc>
          <w:tcPr>
            <w:tcW w:w="1631" w:type="dxa"/>
            <w:shd w:val="clear" w:color="auto" w:fill="auto"/>
          </w:tcPr>
          <w:p w14:paraId="0ED66846" w14:textId="77777777" w:rsidR="001B491B" w:rsidRPr="009D10C3" w:rsidRDefault="001B491B" w:rsidP="009261DC">
            <w:pPr>
              <w:rPr>
                <w:rFonts w:ascii="Arial" w:hAnsi="Arial" w:cs="Arial"/>
                <w:sz w:val="18"/>
              </w:rPr>
            </w:pPr>
            <w:r w:rsidRPr="009D10C3">
              <w:rPr>
                <w:rFonts w:ascii="Arial" w:hAnsi="Arial" w:cs="Arial"/>
                <w:sz w:val="18"/>
              </w:rPr>
              <w:t>Indica el tipo de frecuencia.</w:t>
            </w:r>
          </w:p>
        </w:tc>
      </w:tr>
      <w:tr w:rsidR="001B491B" w:rsidRPr="00D67F59" w14:paraId="1442AFCC" w14:textId="77777777" w:rsidTr="009261DC">
        <w:trPr>
          <w:jc w:val="center"/>
        </w:trPr>
        <w:tc>
          <w:tcPr>
            <w:tcW w:w="2007" w:type="dxa"/>
            <w:shd w:val="clear" w:color="auto" w:fill="auto"/>
            <w:vAlign w:val="center"/>
          </w:tcPr>
          <w:p w14:paraId="6C0CB743" w14:textId="77777777" w:rsidR="001B491B" w:rsidRPr="009D10C3" w:rsidRDefault="001B491B" w:rsidP="009261DC">
            <w:pPr>
              <w:spacing w:before="100" w:beforeAutospacing="1" w:after="100" w:afterAutospacing="1"/>
              <w:rPr>
                <w:rFonts w:ascii="Arial" w:hAnsi="Arial" w:cs="Arial"/>
                <w:sz w:val="18"/>
              </w:rPr>
            </w:pPr>
            <w:r w:rsidRPr="009D10C3">
              <w:rPr>
                <w:rFonts w:ascii="Arial" w:hAnsi="Arial" w:cs="Arial"/>
                <w:sz w:val="18"/>
              </w:rPr>
              <w:t>canal</w:t>
            </w:r>
          </w:p>
        </w:tc>
        <w:tc>
          <w:tcPr>
            <w:tcW w:w="950" w:type="dxa"/>
            <w:shd w:val="clear" w:color="auto" w:fill="auto"/>
            <w:vAlign w:val="center"/>
          </w:tcPr>
          <w:p w14:paraId="3EDF7AE7" w14:textId="77777777" w:rsidR="001B491B" w:rsidRPr="009D10C3" w:rsidRDefault="001B491B" w:rsidP="009261DC">
            <w:pPr>
              <w:spacing w:before="100" w:beforeAutospacing="1" w:after="100" w:afterAutospacing="1"/>
              <w:jc w:val="center"/>
              <w:rPr>
                <w:rFonts w:ascii="Arial" w:hAnsi="Arial" w:cs="Arial"/>
                <w:sz w:val="18"/>
              </w:rPr>
            </w:pPr>
            <w:r w:rsidRPr="009D10C3">
              <w:rPr>
                <w:rFonts w:ascii="Arial" w:hAnsi="Arial" w:cs="Arial"/>
                <w:sz w:val="18"/>
              </w:rPr>
              <w:t>6</w:t>
            </w:r>
          </w:p>
        </w:tc>
        <w:tc>
          <w:tcPr>
            <w:tcW w:w="827" w:type="dxa"/>
            <w:shd w:val="clear" w:color="auto" w:fill="auto"/>
            <w:vAlign w:val="center"/>
          </w:tcPr>
          <w:p w14:paraId="1E7AC99C" w14:textId="77777777" w:rsidR="001B491B" w:rsidRPr="009D10C3" w:rsidRDefault="001B491B" w:rsidP="009261DC">
            <w:pPr>
              <w:spacing w:before="100" w:beforeAutospacing="1" w:after="100" w:afterAutospacing="1"/>
              <w:jc w:val="center"/>
              <w:rPr>
                <w:rFonts w:ascii="Arial" w:hAnsi="Arial" w:cs="Arial"/>
                <w:sz w:val="18"/>
              </w:rPr>
            </w:pPr>
            <w:proofErr w:type="spellStart"/>
            <w:r w:rsidRPr="009D10C3">
              <w:rPr>
                <w:rFonts w:ascii="Arial" w:hAnsi="Arial" w:cs="Arial"/>
                <w:sz w:val="18"/>
              </w:rPr>
              <w:t>string</w:t>
            </w:r>
            <w:proofErr w:type="spellEnd"/>
          </w:p>
        </w:tc>
        <w:tc>
          <w:tcPr>
            <w:tcW w:w="1382" w:type="dxa"/>
            <w:shd w:val="clear" w:color="auto" w:fill="auto"/>
            <w:vAlign w:val="center"/>
          </w:tcPr>
          <w:p w14:paraId="67952968" w14:textId="77777777" w:rsidR="001B491B" w:rsidRPr="009D10C3" w:rsidRDefault="001B491B" w:rsidP="009261DC">
            <w:pPr>
              <w:pStyle w:val="Sinespaciado"/>
              <w:jc w:val="center"/>
              <w:rPr>
                <w:rFonts w:ascii="Arial" w:hAnsi="Arial" w:cs="Arial"/>
                <w:sz w:val="18"/>
              </w:rPr>
            </w:pPr>
            <w:r w:rsidRPr="009D10C3">
              <w:rPr>
                <w:rFonts w:ascii="Arial" w:hAnsi="Arial" w:cs="Arial"/>
                <w:sz w:val="18"/>
              </w:rPr>
              <w:t>[/w</w:t>
            </w:r>
            <w:proofErr w:type="gramStart"/>
            <w:r w:rsidRPr="009D10C3">
              <w:rPr>
                <w:rFonts w:ascii="Arial" w:hAnsi="Arial" w:cs="Arial"/>
                <w:sz w:val="18"/>
              </w:rPr>
              <w:t>]{</w:t>
            </w:r>
            <w:proofErr w:type="gramEnd"/>
            <w:r w:rsidRPr="009D10C3">
              <w:rPr>
                <w:rFonts w:ascii="Arial" w:hAnsi="Arial" w:cs="Arial"/>
                <w:sz w:val="18"/>
              </w:rPr>
              <w:t>0,6}</w:t>
            </w:r>
          </w:p>
        </w:tc>
        <w:tc>
          <w:tcPr>
            <w:tcW w:w="1012" w:type="dxa"/>
            <w:shd w:val="clear" w:color="auto" w:fill="auto"/>
            <w:vAlign w:val="center"/>
          </w:tcPr>
          <w:p w14:paraId="60625C69" w14:textId="77777777" w:rsidR="001B491B" w:rsidRPr="009D10C3" w:rsidRDefault="001B491B" w:rsidP="009261DC">
            <w:pPr>
              <w:jc w:val="center"/>
              <w:rPr>
                <w:rFonts w:ascii="Arial" w:hAnsi="Arial" w:cs="Arial"/>
                <w:sz w:val="18"/>
              </w:rPr>
            </w:pPr>
          </w:p>
        </w:tc>
        <w:tc>
          <w:tcPr>
            <w:tcW w:w="1195" w:type="dxa"/>
            <w:shd w:val="clear" w:color="auto" w:fill="auto"/>
            <w:vAlign w:val="center"/>
          </w:tcPr>
          <w:p w14:paraId="38801BFC" w14:textId="77777777" w:rsidR="001B491B" w:rsidRPr="009D10C3" w:rsidRDefault="001B491B" w:rsidP="009261DC">
            <w:pPr>
              <w:jc w:val="center"/>
              <w:rPr>
                <w:rFonts w:ascii="Arial" w:hAnsi="Arial" w:cs="Arial"/>
                <w:sz w:val="18"/>
              </w:rPr>
            </w:pPr>
            <w:r w:rsidRPr="009D10C3">
              <w:rPr>
                <w:rFonts w:ascii="Arial" w:hAnsi="Arial" w:cs="Arial"/>
                <w:sz w:val="18"/>
              </w:rPr>
              <w:t>1 - 999.9</w:t>
            </w:r>
          </w:p>
        </w:tc>
        <w:tc>
          <w:tcPr>
            <w:tcW w:w="1631" w:type="dxa"/>
            <w:shd w:val="clear" w:color="auto" w:fill="auto"/>
          </w:tcPr>
          <w:p w14:paraId="25BE6558" w14:textId="77777777" w:rsidR="001B491B" w:rsidRPr="009D10C3" w:rsidRDefault="001B491B" w:rsidP="009261DC">
            <w:pPr>
              <w:rPr>
                <w:rFonts w:ascii="Arial" w:hAnsi="Arial" w:cs="Arial"/>
                <w:sz w:val="18"/>
              </w:rPr>
            </w:pPr>
            <w:r w:rsidRPr="009D10C3">
              <w:rPr>
                <w:rFonts w:ascii="Arial" w:hAnsi="Arial" w:cs="Arial"/>
                <w:sz w:val="18"/>
              </w:rPr>
              <w:t>Número del canal o frecuencia correspondiente a la falla.</w:t>
            </w:r>
          </w:p>
        </w:tc>
      </w:tr>
      <w:tr w:rsidR="001B491B" w:rsidRPr="00D67F59" w14:paraId="538D09DD" w14:textId="77777777" w:rsidTr="009261DC">
        <w:trPr>
          <w:jc w:val="center"/>
        </w:trPr>
        <w:tc>
          <w:tcPr>
            <w:tcW w:w="2007" w:type="dxa"/>
            <w:shd w:val="clear" w:color="auto" w:fill="auto"/>
            <w:vAlign w:val="center"/>
          </w:tcPr>
          <w:p w14:paraId="5D5EDBE1" w14:textId="77777777" w:rsidR="001B491B" w:rsidRPr="009D10C3" w:rsidRDefault="001B491B" w:rsidP="009261DC">
            <w:pPr>
              <w:spacing w:before="100" w:beforeAutospacing="1" w:after="100" w:afterAutospacing="1"/>
              <w:rPr>
                <w:rFonts w:ascii="Arial" w:hAnsi="Arial" w:cs="Arial"/>
                <w:sz w:val="18"/>
              </w:rPr>
            </w:pPr>
            <w:r w:rsidRPr="009D10C3">
              <w:rPr>
                <w:rFonts w:ascii="Arial" w:hAnsi="Arial" w:cs="Arial"/>
                <w:sz w:val="18"/>
              </w:rPr>
              <w:t>equipo</w:t>
            </w:r>
          </w:p>
        </w:tc>
        <w:tc>
          <w:tcPr>
            <w:tcW w:w="950" w:type="dxa"/>
            <w:shd w:val="clear" w:color="auto" w:fill="auto"/>
            <w:vAlign w:val="center"/>
          </w:tcPr>
          <w:p w14:paraId="1B263E7A" w14:textId="77777777" w:rsidR="001B491B" w:rsidRPr="009D10C3" w:rsidRDefault="001B491B" w:rsidP="009261DC">
            <w:pPr>
              <w:spacing w:before="100" w:beforeAutospacing="1" w:after="100" w:afterAutospacing="1"/>
              <w:jc w:val="center"/>
              <w:rPr>
                <w:rFonts w:ascii="Arial" w:hAnsi="Arial" w:cs="Arial"/>
                <w:sz w:val="18"/>
              </w:rPr>
            </w:pPr>
            <w:r w:rsidRPr="009D10C3">
              <w:rPr>
                <w:rFonts w:ascii="Arial" w:hAnsi="Arial" w:cs="Arial"/>
                <w:sz w:val="18"/>
              </w:rPr>
              <w:t>1</w:t>
            </w:r>
          </w:p>
        </w:tc>
        <w:tc>
          <w:tcPr>
            <w:tcW w:w="827" w:type="dxa"/>
            <w:shd w:val="clear" w:color="auto" w:fill="auto"/>
            <w:vAlign w:val="center"/>
          </w:tcPr>
          <w:p w14:paraId="25378BD7" w14:textId="77777777" w:rsidR="001B491B" w:rsidRPr="009D10C3" w:rsidRDefault="001B491B" w:rsidP="009261DC">
            <w:pPr>
              <w:spacing w:before="100" w:beforeAutospacing="1" w:after="100" w:afterAutospacing="1"/>
              <w:jc w:val="center"/>
              <w:rPr>
                <w:rFonts w:ascii="Arial" w:hAnsi="Arial" w:cs="Arial"/>
                <w:sz w:val="18"/>
              </w:rPr>
            </w:pPr>
            <w:proofErr w:type="spellStart"/>
            <w:r w:rsidRPr="009D10C3">
              <w:rPr>
                <w:rFonts w:ascii="Arial" w:hAnsi="Arial" w:cs="Arial"/>
                <w:sz w:val="18"/>
              </w:rPr>
              <w:t>string</w:t>
            </w:r>
            <w:proofErr w:type="spellEnd"/>
          </w:p>
        </w:tc>
        <w:tc>
          <w:tcPr>
            <w:tcW w:w="1382" w:type="dxa"/>
            <w:shd w:val="clear" w:color="auto" w:fill="auto"/>
            <w:vAlign w:val="center"/>
          </w:tcPr>
          <w:p w14:paraId="5EFC6F73" w14:textId="77777777" w:rsidR="001B491B" w:rsidRPr="009D10C3" w:rsidRDefault="001B491B" w:rsidP="009261DC">
            <w:pPr>
              <w:pStyle w:val="Sinespaciado"/>
              <w:jc w:val="center"/>
              <w:rPr>
                <w:rFonts w:ascii="Arial" w:hAnsi="Arial" w:cs="Arial"/>
                <w:sz w:val="18"/>
              </w:rPr>
            </w:pPr>
            <w:r w:rsidRPr="009D10C3">
              <w:rPr>
                <w:rFonts w:ascii="Arial" w:hAnsi="Arial" w:cs="Arial"/>
                <w:sz w:val="18"/>
              </w:rPr>
              <w:t>[/w</w:t>
            </w:r>
            <w:proofErr w:type="gramStart"/>
            <w:r w:rsidRPr="009D10C3">
              <w:rPr>
                <w:rFonts w:ascii="Arial" w:hAnsi="Arial" w:cs="Arial"/>
                <w:sz w:val="18"/>
              </w:rPr>
              <w:t>]{</w:t>
            </w:r>
            <w:proofErr w:type="gramEnd"/>
            <w:r w:rsidRPr="009D10C3">
              <w:rPr>
                <w:rFonts w:ascii="Arial" w:hAnsi="Arial" w:cs="Arial"/>
                <w:sz w:val="18"/>
              </w:rPr>
              <w:t>0,1}</w:t>
            </w:r>
          </w:p>
        </w:tc>
        <w:tc>
          <w:tcPr>
            <w:tcW w:w="1012" w:type="dxa"/>
            <w:shd w:val="clear" w:color="auto" w:fill="auto"/>
            <w:vAlign w:val="center"/>
          </w:tcPr>
          <w:p w14:paraId="154C7F66" w14:textId="77777777" w:rsidR="001B491B" w:rsidRPr="009D10C3" w:rsidRDefault="001B491B" w:rsidP="009261DC">
            <w:pPr>
              <w:jc w:val="center"/>
              <w:rPr>
                <w:rFonts w:ascii="Arial" w:hAnsi="Arial" w:cs="Arial"/>
                <w:sz w:val="18"/>
              </w:rPr>
            </w:pPr>
          </w:p>
        </w:tc>
        <w:tc>
          <w:tcPr>
            <w:tcW w:w="1195" w:type="dxa"/>
            <w:shd w:val="clear" w:color="auto" w:fill="auto"/>
            <w:vAlign w:val="center"/>
          </w:tcPr>
          <w:p w14:paraId="32C01FC2" w14:textId="77777777" w:rsidR="001B491B" w:rsidRPr="009D10C3" w:rsidRDefault="001B491B" w:rsidP="009261DC">
            <w:pPr>
              <w:jc w:val="center"/>
              <w:rPr>
                <w:rFonts w:ascii="Arial" w:hAnsi="Arial" w:cs="Arial"/>
                <w:sz w:val="18"/>
              </w:rPr>
            </w:pPr>
            <w:r w:rsidRPr="009D10C3">
              <w:rPr>
                <w:rFonts w:ascii="Arial" w:hAnsi="Arial" w:cs="Arial"/>
                <w:sz w:val="18"/>
              </w:rPr>
              <w:t>P, C</w:t>
            </w:r>
          </w:p>
        </w:tc>
        <w:tc>
          <w:tcPr>
            <w:tcW w:w="1631" w:type="dxa"/>
            <w:shd w:val="clear" w:color="auto" w:fill="auto"/>
          </w:tcPr>
          <w:p w14:paraId="0F8F15B2" w14:textId="77777777" w:rsidR="001B491B" w:rsidRPr="009D10C3" w:rsidRDefault="001B491B" w:rsidP="009261DC">
            <w:pPr>
              <w:rPr>
                <w:rFonts w:ascii="Arial" w:hAnsi="Arial" w:cs="Arial"/>
                <w:sz w:val="18"/>
              </w:rPr>
            </w:pPr>
            <w:r w:rsidRPr="009D10C3">
              <w:rPr>
                <w:rFonts w:ascii="Arial" w:hAnsi="Arial" w:cs="Arial"/>
                <w:sz w:val="18"/>
              </w:rPr>
              <w:t xml:space="preserve">Indica si la falla se presentó en un equipo complementario P = Estación Principal, </w:t>
            </w:r>
          </w:p>
          <w:p w14:paraId="7F3FF453" w14:textId="77777777" w:rsidR="001B491B" w:rsidRPr="009D10C3" w:rsidRDefault="001B491B" w:rsidP="009261DC">
            <w:pPr>
              <w:rPr>
                <w:rFonts w:ascii="Arial" w:hAnsi="Arial" w:cs="Arial"/>
                <w:sz w:val="18"/>
              </w:rPr>
            </w:pPr>
            <w:r w:rsidRPr="009D10C3">
              <w:rPr>
                <w:rFonts w:ascii="Arial" w:hAnsi="Arial" w:cs="Arial"/>
                <w:sz w:val="18"/>
              </w:rPr>
              <w:t>C = Estación Complementaria.</w:t>
            </w:r>
          </w:p>
        </w:tc>
      </w:tr>
      <w:tr w:rsidR="001B491B" w:rsidRPr="00D67F59" w14:paraId="13D65AE3" w14:textId="77777777" w:rsidTr="009261DC">
        <w:trPr>
          <w:jc w:val="center"/>
        </w:trPr>
        <w:tc>
          <w:tcPr>
            <w:tcW w:w="2007" w:type="dxa"/>
            <w:shd w:val="clear" w:color="auto" w:fill="auto"/>
            <w:vAlign w:val="center"/>
          </w:tcPr>
          <w:p w14:paraId="64C04AE9" w14:textId="77777777" w:rsidR="001B491B" w:rsidRPr="009D10C3" w:rsidRDefault="001B491B" w:rsidP="009261DC">
            <w:pPr>
              <w:spacing w:before="100" w:beforeAutospacing="1" w:after="100" w:afterAutospacing="1"/>
              <w:rPr>
                <w:rFonts w:ascii="Arial" w:hAnsi="Arial" w:cs="Arial"/>
                <w:sz w:val="18"/>
              </w:rPr>
            </w:pPr>
            <w:r w:rsidRPr="009D10C3">
              <w:rPr>
                <w:rFonts w:ascii="Arial" w:hAnsi="Arial" w:cs="Arial"/>
                <w:sz w:val="18"/>
              </w:rPr>
              <w:lastRenderedPageBreak/>
              <w:t>responsable</w:t>
            </w:r>
          </w:p>
        </w:tc>
        <w:tc>
          <w:tcPr>
            <w:tcW w:w="950" w:type="dxa"/>
            <w:shd w:val="clear" w:color="auto" w:fill="auto"/>
            <w:vAlign w:val="center"/>
          </w:tcPr>
          <w:p w14:paraId="4006AE80" w14:textId="77777777" w:rsidR="001B491B" w:rsidRPr="009D10C3" w:rsidRDefault="001B491B" w:rsidP="009261DC">
            <w:pPr>
              <w:spacing w:before="100" w:beforeAutospacing="1" w:after="100" w:afterAutospacing="1"/>
              <w:jc w:val="center"/>
              <w:rPr>
                <w:rFonts w:ascii="Arial" w:hAnsi="Arial" w:cs="Arial"/>
                <w:sz w:val="18"/>
              </w:rPr>
            </w:pPr>
            <w:r w:rsidRPr="009D10C3">
              <w:rPr>
                <w:rFonts w:ascii="Arial" w:hAnsi="Arial" w:cs="Arial"/>
                <w:sz w:val="18"/>
              </w:rPr>
              <w:t>2000</w:t>
            </w:r>
          </w:p>
        </w:tc>
        <w:tc>
          <w:tcPr>
            <w:tcW w:w="827" w:type="dxa"/>
            <w:shd w:val="clear" w:color="auto" w:fill="auto"/>
            <w:vAlign w:val="center"/>
          </w:tcPr>
          <w:p w14:paraId="5B6146E1" w14:textId="77777777" w:rsidR="001B491B" w:rsidRPr="009D10C3" w:rsidRDefault="001B491B" w:rsidP="009261DC">
            <w:pPr>
              <w:spacing w:before="100" w:beforeAutospacing="1" w:after="100" w:afterAutospacing="1"/>
              <w:jc w:val="center"/>
              <w:rPr>
                <w:rFonts w:ascii="Arial" w:hAnsi="Arial" w:cs="Arial"/>
                <w:sz w:val="18"/>
              </w:rPr>
            </w:pPr>
            <w:proofErr w:type="spellStart"/>
            <w:r w:rsidRPr="009D10C3">
              <w:rPr>
                <w:rFonts w:ascii="Arial" w:hAnsi="Arial" w:cs="Arial"/>
                <w:sz w:val="18"/>
              </w:rPr>
              <w:t>string</w:t>
            </w:r>
            <w:proofErr w:type="spellEnd"/>
          </w:p>
        </w:tc>
        <w:tc>
          <w:tcPr>
            <w:tcW w:w="1382" w:type="dxa"/>
            <w:shd w:val="clear" w:color="auto" w:fill="auto"/>
            <w:vAlign w:val="center"/>
          </w:tcPr>
          <w:p w14:paraId="3DE91289" w14:textId="77777777" w:rsidR="001B491B" w:rsidRPr="009D10C3" w:rsidRDefault="001B491B" w:rsidP="009261DC">
            <w:pPr>
              <w:pStyle w:val="Sinespaciado"/>
              <w:jc w:val="center"/>
              <w:rPr>
                <w:rFonts w:ascii="Arial" w:hAnsi="Arial" w:cs="Arial"/>
                <w:sz w:val="18"/>
              </w:rPr>
            </w:pPr>
            <w:r w:rsidRPr="009D10C3">
              <w:rPr>
                <w:rFonts w:ascii="Arial" w:hAnsi="Arial" w:cs="Arial"/>
                <w:sz w:val="18"/>
              </w:rPr>
              <w:t>[/w</w:t>
            </w:r>
            <w:proofErr w:type="gramStart"/>
            <w:r w:rsidRPr="009D10C3">
              <w:rPr>
                <w:rFonts w:ascii="Arial" w:hAnsi="Arial" w:cs="Arial"/>
                <w:sz w:val="18"/>
              </w:rPr>
              <w:t>]{</w:t>
            </w:r>
            <w:proofErr w:type="gramEnd"/>
            <w:r w:rsidRPr="009D10C3">
              <w:rPr>
                <w:rFonts w:ascii="Arial" w:hAnsi="Arial" w:cs="Arial"/>
                <w:sz w:val="18"/>
              </w:rPr>
              <w:t>0,2000}</w:t>
            </w:r>
          </w:p>
        </w:tc>
        <w:tc>
          <w:tcPr>
            <w:tcW w:w="1012" w:type="dxa"/>
            <w:shd w:val="clear" w:color="auto" w:fill="auto"/>
            <w:vAlign w:val="center"/>
          </w:tcPr>
          <w:p w14:paraId="3178E1B8" w14:textId="77777777" w:rsidR="001B491B" w:rsidRPr="009D10C3" w:rsidRDefault="001B491B" w:rsidP="009261DC">
            <w:pPr>
              <w:jc w:val="center"/>
              <w:rPr>
                <w:rFonts w:ascii="Arial" w:hAnsi="Arial" w:cs="Arial"/>
                <w:sz w:val="18"/>
              </w:rPr>
            </w:pPr>
          </w:p>
        </w:tc>
        <w:tc>
          <w:tcPr>
            <w:tcW w:w="1195" w:type="dxa"/>
            <w:shd w:val="clear" w:color="auto" w:fill="auto"/>
            <w:vAlign w:val="center"/>
          </w:tcPr>
          <w:p w14:paraId="0578226B" w14:textId="77777777" w:rsidR="001B491B" w:rsidRPr="009D10C3" w:rsidRDefault="001B491B" w:rsidP="009261DC">
            <w:pPr>
              <w:jc w:val="center"/>
              <w:rPr>
                <w:rFonts w:ascii="Arial" w:hAnsi="Arial" w:cs="Arial"/>
                <w:sz w:val="18"/>
              </w:rPr>
            </w:pPr>
          </w:p>
        </w:tc>
        <w:tc>
          <w:tcPr>
            <w:tcW w:w="1631" w:type="dxa"/>
            <w:shd w:val="clear" w:color="auto" w:fill="auto"/>
          </w:tcPr>
          <w:p w14:paraId="6CCD1CCA" w14:textId="77777777" w:rsidR="001B491B" w:rsidRPr="009D10C3" w:rsidRDefault="001B491B" w:rsidP="009261DC">
            <w:pPr>
              <w:rPr>
                <w:rFonts w:ascii="Arial" w:hAnsi="Arial" w:cs="Arial"/>
                <w:sz w:val="18"/>
              </w:rPr>
            </w:pPr>
            <w:r w:rsidRPr="009D10C3">
              <w:rPr>
                <w:rFonts w:ascii="Arial" w:hAnsi="Arial" w:cs="Arial"/>
                <w:sz w:val="18"/>
              </w:rPr>
              <w:t>Nombre completo de la persona que elaboró el reporte.</w:t>
            </w:r>
          </w:p>
        </w:tc>
      </w:tr>
      <w:tr w:rsidR="001B491B" w:rsidRPr="00D67F59" w14:paraId="1106104B" w14:textId="77777777" w:rsidTr="009261DC">
        <w:trPr>
          <w:jc w:val="center"/>
        </w:trPr>
        <w:tc>
          <w:tcPr>
            <w:tcW w:w="2007" w:type="dxa"/>
            <w:shd w:val="clear" w:color="auto" w:fill="auto"/>
            <w:vAlign w:val="center"/>
          </w:tcPr>
          <w:p w14:paraId="2169605A" w14:textId="77777777" w:rsidR="001B491B" w:rsidRPr="009D10C3" w:rsidRDefault="001B491B" w:rsidP="009261DC">
            <w:pPr>
              <w:spacing w:before="100" w:beforeAutospacing="1" w:after="100" w:afterAutospacing="1"/>
              <w:rPr>
                <w:rFonts w:ascii="Arial" w:hAnsi="Arial" w:cs="Arial"/>
                <w:sz w:val="18"/>
              </w:rPr>
            </w:pPr>
            <w:r w:rsidRPr="009D10C3">
              <w:rPr>
                <w:rFonts w:ascii="Arial" w:hAnsi="Arial" w:cs="Arial"/>
                <w:sz w:val="18"/>
              </w:rPr>
              <w:t>cargo </w:t>
            </w:r>
          </w:p>
        </w:tc>
        <w:tc>
          <w:tcPr>
            <w:tcW w:w="950" w:type="dxa"/>
            <w:shd w:val="clear" w:color="auto" w:fill="auto"/>
            <w:vAlign w:val="center"/>
          </w:tcPr>
          <w:p w14:paraId="62A224C6" w14:textId="77777777" w:rsidR="001B491B" w:rsidRPr="009D10C3" w:rsidRDefault="001B491B" w:rsidP="009261DC">
            <w:pPr>
              <w:spacing w:before="100" w:beforeAutospacing="1" w:after="100" w:afterAutospacing="1"/>
              <w:jc w:val="center"/>
              <w:rPr>
                <w:rFonts w:ascii="Arial" w:hAnsi="Arial" w:cs="Arial"/>
                <w:sz w:val="18"/>
              </w:rPr>
            </w:pPr>
            <w:r w:rsidRPr="009D10C3">
              <w:rPr>
                <w:rFonts w:ascii="Arial" w:hAnsi="Arial" w:cs="Arial"/>
                <w:sz w:val="18"/>
              </w:rPr>
              <w:t>2000</w:t>
            </w:r>
          </w:p>
        </w:tc>
        <w:tc>
          <w:tcPr>
            <w:tcW w:w="827" w:type="dxa"/>
            <w:shd w:val="clear" w:color="auto" w:fill="auto"/>
            <w:vAlign w:val="center"/>
          </w:tcPr>
          <w:p w14:paraId="0169B619" w14:textId="77777777" w:rsidR="001B491B" w:rsidRPr="009D10C3" w:rsidRDefault="001B491B" w:rsidP="009261DC">
            <w:pPr>
              <w:spacing w:before="100" w:beforeAutospacing="1" w:after="100" w:afterAutospacing="1"/>
              <w:jc w:val="center"/>
              <w:rPr>
                <w:rFonts w:ascii="Arial" w:hAnsi="Arial" w:cs="Arial"/>
                <w:sz w:val="18"/>
              </w:rPr>
            </w:pPr>
            <w:proofErr w:type="spellStart"/>
            <w:r w:rsidRPr="009D10C3">
              <w:rPr>
                <w:rFonts w:ascii="Arial" w:hAnsi="Arial" w:cs="Arial"/>
                <w:sz w:val="18"/>
              </w:rPr>
              <w:t>string</w:t>
            </w:r>
            <w:proofErr w:type="spellEnd"/>
          </w:p>
        </w:tc>
        <w:tc>
          <w:tcPr>
            <w:tcW w:w="1382" w:type="dxa"/>
            <w:shd w:val="clear" w:color="auto" w:fill="auto"/>
            <w:vAlign w:val="center"/>
          </w:tcPr>
          <w:p w14:paraId="4F7B7B5A" w14:textId="77777777" w:rsidR="001B491B" w:rsidRPr="009D10C3" w:rsidRDefault="001B491B" w:rsidP="009261DC">
            <w:pPr>
              <w:pStyle w:val="Sinespaciado"/>
              <w:jc w:val="center"/>
              <w:rPr>
                <w:rFonts w:ascii="Arial" w:hAnsi="Arial" w:cs="Arial"/>
                <w:sz w:val="18"/>
              </w:rPr>
            </w:pPr>
            <w:r w:rsidRPr="009D10C3">
              <w:rPr>
                <w:rFonts w:ascii="Arial" w:hAnsi="Arial" w:cs="Arial"/>
                <w:sz w:val="18"/>
              </w:rPr>
              <w:t>[/w</w:t>
            </w:r>
            <w:proofErr w:type="gramStart"/>
            <w:r w:rsidRPr="009D10C3">
              <w:rPr>
                <w:rFonts w:ascii="Arial" w:hAnsi="Arial" w:cs="Arial"/>
                <w:sz w:val="18"/>
              </w:rPr>
              <w:t>]{</w:t>
            </w:r>
            <w:proofErr w:type="gramEnd"/>
            <w:r w:rsidRPr="009D10C3">
              <w:rPr>
                <w:rFonts w:ascii="Arial" w:hAnsi="Arial" w:cs="Arial"/>
                <w:sz w:val="18"/>
              </w:rPr>
              <w:t>0,2000}</w:t>
            </w:r>
          </w:p>
        </w:tc>
        <w:tc>
          <w:tcPr>
            <w:tcW w:w="1012" w:type="dxa"/>
            <w:shd w:val="clear" w:color="auto" w:fill="auto"/>
            <w:vAlign w:val="center"/>
          </w:tcPr>
          <w:p w14:paraId="4F381439" w14:textId="77777777" w:rsidR="001B491B" w:rsidRPr="009D10C3" w:rsidRDefault="001B491B" w:rsidP="009261DC">
            <w:pPr>
              <w:jc w:val="center"/>
              <w:rPr>
                <w:rFonts w:ascii="Arial" w:hAnsi="Arial" w:cs="Arial"/>
                <w:sz w:val="18"/>
              </w:rPr>
            </w:pPr>
          </w:p>
        </w:tc>
        <w:tc>
          <w:tcPr>
            <w:tcW w:w="1195" w:type="dxa"/>
            <w:shd w:val="clear" w:color="auto" w:fill="auto"/>
            <w:vAlign w:val="center"/>
          </w:tcPr>
          <w:p w14:paraId="356C9C8F" w14:textId="77777777" w:rsidR="001B491B" w:rsidRPr="009D10C3" w:rsidRDefault="001B491B" w:rsidP="009261DC">
            <w:pPr>
              <w:jc w:val="center"/>
              <w:rPr>
                <w:rFonts w:ascii="Arial" w:hAnsi="Arial" w:cs="Arial"/>
                <w:sz w:val="18"/>
              </w:rPr>
            </w:pPr>
          </w:p>
        </w:tc>
        <w:tc>
          <w:tcPr>
            <w:tcW w:w="1631" w:type="dxa"/>
            <w:shd w:val="clear" w:color="auto" w:fill="auto"/>
          </w:tcPr>
          <w:p w14:paraId="22BEE93A" w14:textId="77777777" w:rsidR="001B491B" w:rsidRPr="009D10C3" w:rsidRDefault="001B491B" w:rsidP="009261DC">
            <w:pPr>
              <w:rPr>
                <w:rFonts w:ascii="Arial" w:hAnsi="Arial" w:cs="Arial"/>
                <w:sz w:val="18"/>
              </w:rPr>
            </w:pPr>
            <w:r w:rsidRPr="009D10C3">
              <w:rPr>
                <w:rFonts w:ascii="Arial" w:hAnsi="Arial" w:cs="Arial"/>
                <w:sz w:val="18"/>
              </w:rPr>
              <w:t>Puesto que ocupa el responsable en la organización.</w:t>
            </w:r>
          </w:p>
        </w:tc>
      </w:tr>
      <w:tr w:rsidR="001B491B" w:rsidRPr="00D67F59" w14:paraId="4A0473E5" w14:textId="77777777" w:rsidTr="009261DC">
        <w:trPr>
          <w:jc w:val="center"/>
        </w:trPr>
        <w:tc>
          <w:tcPr>
            <w:tcW w:w="2007" w:type="dxa"/>
            <w:shd w:val="clear" w:color="auto" w:fill="auto"/>
            <w:vAlign w:val="center"/>
          </w:tcPr>
          <w:p w14:paraId="30ABC5E5" w14:textId="77777777" w:rsidR="001B491B" w:rsidRPr="009D10C3" w:rsidRDefault="001B491B" w:rsidP="009261DC">
            <w:pPr>
              <w:spacing w:before="100" w:beforeAutospacing="1" w:after="100" w:afterAutospacing="1"/>
              <w:rPr>
                <w:rFonts w:ascii="Arial" w:hAnsi="Arial" w:cs="Arial"/>
                <w:sz w:val="18"/>
              </w:rPr>
            </w:pPr>
            <w:proofErr w:type="spellStart"/>
            <w:r w:rsidRPr="009D10C3">
              <w:rPr>
                <w:rFonts w:ascii="Arial" w:hAnsi="Arial" w:cs="Arial"/>
                <w:sz w:val="18"/>
              </w:rPr>
              <w:t>idCausa</w:t>
            </w:r>
            <w:proofErr w:type="spellEnd"/>
            <w:r w:rsidRPr="009D10C3">
              <w:rPr>
                <w:rFonts w:ascii="Arial" w:hAnsi="Arial" w:cs="Arial"/>
                <w:sz w:val="18"/>
              </w:rPr>
              <w:t> </w:t>
            </w:r>
          </w:p>
        </w:tc>
        <w:tc>
          <w:tcPr>
            <w:tcW w:w="950" w:type="dxa"/>
            <w:shd w:val="clear" w:color="auto" w:fill="auto"/>
            <w:vAlign w:val="center"/>
          </w:tcPr>
          <w:p w14:paraId="48D3A1F5" w14:textId="77777777" w:rsidR="001B491B" w:rsidRPr="009D10C3" w:rsidRDefault="001B491B" w:rsidP="009261DC">
            <w:pPr>
              <w:spacing w:before="100" w:beforeAutospacing="1" w:after="100" w:afterAutospacing="1"/>
              <w:jc w:val="center"/>
              <w:rPr>
                <w:rFonts w:ascii="Arial" w:hAnsi="Arial" w:cs="Arial"/>
                <w:sz w:val="18"/>
              </w:rPr>
            </w:pPr>
            <w:r w:rsidRPr="009D10C3">
              <w:rPr>
                <w:rFonts w:ascii="Arial" w:hAnsi="Arial" w:cs="Arial"/>
                <w:sz w:val="18"/>
              </w:rPr>
              <w:t>2</w:t>
            </w:r>
          </w:p>
        </w:tc>
        <w:tc>
          <w:tcPr>
            <w:tcW w:w="827" w:type="dxa"/>
            <w:shd w:val="clear" w:color="auto" w:fill="auto"/>
            <w:vAlign w:val="center"/>
          </w:tcPr>
          <w:p w14:paraId="79F8FD95" w14:textId="77777777" w:rsidR="001B491B" w:rsidRPr="009D10C3" w:rsidRDefault="001B491B" w:rsidP="009261DC">
            <w:pPr>
              <w:spacing w:before="100" w:beforeAutospacing="1" w:after="100" w:afterAutospacing="1"/>
              <w:jc w:val="center"/>
              <w:rPr>
                <w:rFonts w:ascii="Arial" w:hAnsi="Arial" w:cs="Arial"/>
                <w:sz w:val="18"/>
              </w:rPr>
            </w:pPr>
            <w:proofErr w:type="spellStart"/>
            <w:r w:rsidRPr="009D10C3">
              <w:rPr>
                <w:rFonts w:ascii="Arial" w:hAnsi="Arial" w:cs="Arial"/>
                <w:sz w:val="18"/>
              </w:rPr>
              <w:t>string</w:t>
            </w:r>
            <w:proofErr w:type="spellEnd"/>
          </w:p>
        </w:tc>
        <w:tc>
          <w:tcPr>
            <w:tcW w:w="1382" w:type="dxa"/>
            <w:shd w:val="clear" w:color="auto" w:fill="auto"/>
            <w:vAlign w:val="center"/>
          </w:tcPr>
          <w:p w14:paraId="60252534" w14:textId="77777777" w:rsidR="001B491B" w:rsidRPr="009D10C3" w:rsidRDefault="001B491B" w:rsidP="009261DC">
            <w:pPr>
              <w:pStyle w:val="Sinespaciado"/>
              <w:jc w:val="center"/>
              <w:rPr>
                <w:rFonts w:ascii="Arial" w:hAnsi="Arial" w:cs="Arial"/>
                <w:sz w:val="18"/>
              </w:rPr>
            </w:pPr>
            <w:r w:rsidRPr="009D10C3">
              <w:rPr>
                <w:rFonts w:ascii="Arial" w:hAnsi="Arial" w:cs="Arial"/>
                <w:sz w:val="18"/>
              </w:rPr>
              <w:t>[/w</w:t>
            </w:r>
            <w:proofErr w:type="gramStart"/>
            <w:r w:rsidRPr="009D10C3">
              <w:rPr>
                <w:rFonts w:ascii="Arial" w:hAnsi="Arial" w:cs="Arial"/>
                <w:sz w:val="18"/>
              </w:rPr>
              <w:t>]{</w:t>
            </w:r>
            <w:proofErr w:type="gramEnd"/>
            <w:r w:rsidRPr="009D10C3">
              <w:rPr>
                <w:rFonts w:ascii="Arial" w:hAnsi="Arial" w:cs="Arial"/>
                <w:sz w:val="18"/>
              </w:rPr>
              <w:t>2}</w:t>
            </w:r>
          </w:p>
        </w:tc>
        <w:tc>
          <w:tcPr>
            <w:tcW w:w="1012" w:type="dxa"/>
            <w:shd w:val="clear" w:color="auto" w:fill="auto"/>
            <w:vAlign w:val="center"/>
          </w:tcPr>
          <w:p w14:paraId="0C112146" w14:textId="77777777" w:rsidR="001B491B" w:rsidRPr="009D10C3" w:rsidRDefault="001B491B" w:rsidP="009261DC">
            <w:pPr>
              <w:jc w:val="center"/>
              <w:rPr>
                <w:rFonts w:ascii="Arial" w:hAnsi="Arial" w:cs="Arial"/>
                <w:sz w:val="18"/>
              </w:rPr>
            </w:pPr>
          </w:p>
        </w:tc>
        <w:tc>
          <w:tcPr>
            <w:tcW w:w="1195" w:type="dxa"/>
            <w:shd w:val="clear" w:color="auto" w:fill="auto"/>
            <w:vAlign w:val="center"/>
          </w:tcPr>
          <w:p w14:paraId="083624B1" w14:textId="77777777" w:rsidR="001B491B" w:rsidRPr="009D10C3" w:rsidRDefault="001B491B" w:rsidP="009261DC">
            <w:pPr>
              <w:jc w:val="center"/>
              <w:rPr>
                <w:rFonts w:ascii="Arial" w:hAnsi="Arial" w:cs="Arial"/>
                <w:sz w:val="18"/>
              </w:rPr>
            </w:pPr>
            <w:r w:rsidRPr="009D10C3">
              <w:rPr>
                <w:rFonts w:ascii="Arial" w:hAnsi="Arial" w:cs="Arial"/>
                <w:sz w:val="18"/>
              </w:rPr>
              <w:t>01, 02, 03, 04, 05, 06</w:t>
            </w:r>
          </w:p>
        </w:tc>
        <w:tc>
          <w:tcPr>
            <w:tcW w:w="1631" w:type="dxa"/>
            <w:shd w:val="clear" w:color="auto" w:fill="auto"/>
          </w:tcPr>
          <w:p w14:paraId="202A5EDD" w14:textId="77777777" w:rsidR="001B491B" w:rsidRPr="009D10C3" w:rsidRDefault="001B491B" w:rsidP="009261DC">
            <w:pPr>
              <w:rPr>
                <w:rFonts w:ascii="Arial" w:hAnsi="Arial" w:cs="Arial"/>
                <w:sz w:val="18"/>
              </w:rPr>
            </w:pPr>
            <w:r w:rsidRPr="009D10C3">
              <w:rPr>
                <w:rFonts w:ascii="Arial" w:hAnsi="Arial" w:cs="Arial"/>
                <w:sz w:val="18"/>
              </w:rPr>
              <w:t xml:space="preserve">Identificador único de causa: 01 -&gt; Voltaje, </w:t>
            </w:r>
          </w:p>
          <w:p w14:paraId="1485FF7B" w14:textId="77777777" w:rsidR="001B491B" w:rsidRPr="009D10C3" w:rsidRDefault="001B491B" w:rsidP="009261DC">
            <w:pPr>
              <w:rPr>
                <w:rFonts w:ascii="Arial" w:hAnsi="Arial" w:cs="Arial"/>
                <w:sz w:val="18"/>
              </w:rPr>
            </w:pPr>
            <w:r w:rsidRPr="009D10C3">
              <w:rPr>
                <w:rFonts w:ascii="Arial" w:hAnsi="Arial" w:cs="Arial"/>
                <w:sz w:val="18"/>
              </w:rPr>
              <w:t xml:space="preserve">02 -&gt; Falla interna, </w:t>
            </w:r>
          </w:p>
          <w:p w14:paraId="73A6D830" w14:textId="77777777" w:rsidR="001B491B" w:rsidRPr="009D10C3" w:rsidRDefault="001B491B" w:rsidP="009261DC">
            <w:pPr>
              <w:rPr>
                <w:rFonts w:ascii="Arial" w:hAnsi="Arial" w:cs="Arial"/>
                <w:sz w:val="18"/>
              </w:rPr>
            </w:pPr>
            <w:r w:rsidRPr="009D10C3">
              <w:rPr>
                <w:rFonts w:ascii="Arial" w:hAnsi="Arial" w:cs="Arial"/>
                <w:sz w:val="18"/>
              </w:rPr>
              <w:t xml:space="preserve">03 -&gt; Climatológico, </w:t>
            </w:r>
          </w:p>
          <w:p w14:paraId="62C0A6B7" w14:textId="77777777" w:rsidR="001B491B" w:rsidRPr="009D10C3" w:rsidRDefault="001B491B" w:rsidP="009261DC">
            <w:pPr>
              <w:rPr>
                <w:rFonts w:ascii="Arial" w:hAnsi="Arial" w:cs="Arial"/>
                <w:sz w:val="18"/>
              </w:rPr>
            </w:pPr>
            <w:r w:rsidRPr="009D10C3">
              <w:rPr>
                <w:rFonts w:ascii="Arial" w:hAnsi="Arial" w:cs="Arial"/>
                <w:sz w:val="18"/>
              </w:rPr>
              <w:t xml:space="preserve">04 -&gt; Robo, </w:t>
            </w:r>
          </w:p>
          <w:p w14:paraId="13C8AF4C" w14:textId="77777777" w:rsidR="001B491B" w:rsidRPr="009D10C3" w:rsidRDefault="001B491B" w:rsidP="009261DC">
            <w:pPr>
              <w:rPr>
                <w:rFonts w:ascii="Arial" w:hAnsi="Arial" w:cs="Arial"/>
                <w:sz w:val="18"/>
              </w:rPr>
            </w:pPr>
            <w:r w:rsidRPr="009D10C3">
              <w:rPr>
                <w:rFonts w:ascii="Arial" w:hAnsi="Arial" w:cs="Arial"/>
                <w:sz w:val="18"/>
              </w:rPr>
              <w:t xml:space="preserve">05 -&gt; Fuerza mayor, </w:t>
            </w:r>
          </w:p>
          <w:p w14:paraId="14F9B0E8" w14:textId="77777777" w:rsidR="001B491B" w:rsidRPr="009D10C3" w:rsidRDefault="001B491B" w:rsidP="009261DC">
            <w:pPr>
              <w:rPr>
                <w:rFonts w:ascii="Arial" w:hAnsi="Arial" w:cs="Arial"/>
                <w:sz w:val="18"/>
              </w:rPr>
            </w:pPr>
            <w:r w:rsidRPr="009D10C3">
              <w:rPr>
                <w:rFonts w:ascii="Arial" w:hAnsi="Arial" w:cs="Arial"/>
                <w:sz w:val="18"/>
              </w:rPr>
              <w:t>06 -&gt; Otra.</w:t>
            </w:r>
          </w:p>
        </w:tc>
      </w:tr>
      <w:tr w:rsidR="001B491B" w:rsidRPr="00D67F59" w14:paraId="30E370E2" w14:textId="77777777" w:rsidTr="009261DC">
        <w:trPr>
          <w:jc w:val="center"/>
        </w:trPr>
        <w:tc>
          <w:tcPr>
            <w:tcW w:w="2007" w:type="dxa"/>
            <w:shd w:val="clear" w:color="auto" w:fill="auto"/>
            <w:vAlign w:val="center"/>
          </w:tcPr>
          <w:p w14:paraId="27DEFA33"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descripcionFalla</w:t>
            </w:r>
            <w:proofErr w:type="spellEnd"/>
            <w:r w:rsidRPr="00FE7A6B">
              <w:rPr>
                <w:rFonts w:ascii="Arial" w:hAnsi="Arial" w:cs="Arial"/>
                <w:sz w:val="18"/>
              </w:rPr>
              <w:t> </w:t>
            </w:r>
          </w:p>
        </w:tc>
        <w:tc>
          <w:tcPr>
            <w:tcW w:w="950" w:type="dxa"/>
            <w:shd w:val="clear" w:color="auto" w:fill="auto"/>
            <w:vAlign w:val="center"/>
          </w:tcPr>
          <w:p w14:paraId="3031407C"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2000</w:t>
            </w:r>
          </w:p>
        </w:tc>
        <w:tc>
          <w:tcPr>
            <w:tcW w:w="827" w:type="dxa"/>
            <w:shd w:val="clear" w:color="auto" w:fill="auto"/>
            <w:vAlign w:val="center"/>
          </w:tcPr>
          <w:p w14:paraId="6C83933C"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382" w:type="dxa"/>
            <w:shd w:val="clear" w:color="auto" w:fill="auto"/>
            <w:vAlign w:val="center"/>
          </w:tcPr>
          <w:p w14:paraId="0EB45BDC"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0,2000}</w:t>
            </w:r>
          </w:p>
        </w:tc>
        <w:tc>
          <w:tcPr>
            <w:tcW w:w="1012" w:type="dxa"/>
            <w:shd w:val="clear" w:color="auto" w:fill="auto"/>
            <w:vAlign w:val="center"/>
          </w:tcPr>
          <w:p w14:paraId="3834D286" w14:textId="77777777" w:rsidR="001B491B" w:rsidRPr="00FE7A6B" w:rsidRDefault="001B491B" w:rsidP="009261DC">
            <w:pPr>
              <w:jc w:val="center"/>
              <w:rPr>
                <w:rFonts w:ascii="Arial" w:hAnsi="Arial" w:cs="Arial"/>
                <w:sz w:val="18"/>
              </w:rPr>
            </w:pPr>
          </w:p>
        </w:tc>
        <w:tc>
          <w:tcPr>
            <w:tcW w:w="1195" w:type="dxa"/>
            <w:shd w:val="clear" w:color="auto" w:fill="auto"/>
            <w:vAlign w:val="center"/>
          </w:tcPr>
          <w:p w14:paraId="5D7D4315" w14:textId="77777777" w:rsidR="001B491B" w:rsidRPr="00FE7A6B" w:rsidRDefault="001B491B" w:rsidP="009261DC">
            <w:pPr>
              <w:jc w:val="center"/>
              <w:rPr>
                <w:rFonts w:ascii="Arial" w:hAnsi="Arial" w:cs="Arial"/>
                <w:sz w:val="18"/>
              </w:rPr>
            </w:pPr>
          </w:p>
        </w:tc>
        <w:tc>
          <w:tcPr>
            <w:tcW w:w="1631" w:type="dxa"/>
            <w:shd w:val="clear" w:color="auto" w:fill="auto"/>
          </w:tcPr>
          <w:p w14:paraId="298365C1" w14:textId="77777777" w:rsidR="001B491B" w:rsidRPr="00FE7A6B" w:rsidRDefault="001B491B" w:rsidP="009261DC">
            <w:pPr>
              <w:rPr>
                <w:rFonts w:ascii="Arial" w:hAnsi="Arial" w:cs="Arial"/>
                <w:sz w:val="18"/>
              </w:rPr>
            </w:pPr>
            <w:r w:rsidRPr="00FE7A6B">
              <w:rPr>
                <w:rFonts w:ascii="Arial" w:hAnsi="Arial" w:cs="Arial"/>
                <w:sz w:val="18"/>
              </w:rPr>
              <w:t xml:space="preserve">Descripción detallada de la falla y su causa. </w:t>
            </w:r>
          </w:p>
        </w:tc>
      </w:tr>
      <w:tr w:rsidR="001B491B" w:rsidRPr="00D67F59" w14:paraId="254257D4" w14:textId="77777777" w:rsidTr="009261DC">
        <w:trPr>
          <w:jc w:val="center"/>
        </w:trPr>
        <w:tc>
          <w:tcPr>
            <w:tcW w:w="2007" w:type="dxa"/>
            <w:shd w:val="clear" w:color="auto" w:fill="auto"/>
            <w:vAlign w:val="center"/>
          </w:tcPr>
          <w:p w14:paraId="206E6ACA"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idOperacion</w:t>
            </w:r>
            <w:proofErr w:type="spellEnd"/>
            <w:r w:rsidRPr="00FE7A6B">
              <w:rPr>
                <w:rFonts w:ascii="Arial" w:hAnsi="Arial" w:cs="Arial"/>
                <w:sz w:val="18"/>
              </w:rPr>
              <w:t> </w:t>
            </w:r>
          </w:p>
        </w:tc>
        <w:tc>
          <w:tcPr>
            <w:tcW w:w="950" w:type="dxa"/>
            <w:shd w:val="clear" w:color="auto" w:fill="auto"/>
            <w:vAlign w:val="center"/>
          </w:tcPr>
          <w:p w14:paraId="4703954F"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2</w:t>
            </w:r>
          </w:p>
        </w:tc>
        <w:tc>
          <w:tcPr>
            <w:tcW w:w="827" w:type="dxa"/>
            <w:shd w:val="clear" w:color="auto" w:fill="auto"/>
            <w:vAlign w:val="center"/>
          </w:tcPr>
          <w:p w14:paraId="6F83CDF0"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382" w:type="dxa"/>
            <w:shd w:val="clear" w:color="auto" w:fill="auto"/>
            <w:vAlign w:val="center"/>
          </w:tcPr>
          <w:p w14:paraId="2E807304"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2}</w:t>
            </w:r>
          </w:p>
        </w:tc>
        <w:tc>
          <w:tcPr>
            <w:tcW w:w="1012" w:type="dxa"/>
            <w:shd w:val="clear" w:color="auto" w:fill="auto"/>
            <w:vAlign w:val="center"/>
          </w:tcPr>
          <w:p w14:paraId="10C919A0" w14:textId="77777777" w:rsidR="001B491B" w:rsidRPr="00FE7A6B" w:rsidRDefault="001B491B" w:rsidP="009261DC">
            <w:pPr>
              <w:jc w:val="center"/>
              <w:rPr>
                <w:rFonts w:ascii="Arial" w:hAnsi="Arial" w:cs="Arial"/>
                <w:sz w:val="18"/>
              </w:rPr>
            </w:pPr>
          </w:p>
        </w:tc>
        <w:tc>
          <w:tcPr>
            <w:tcW w:w="1195" w:type="dxa"/>
            <w:shd w:val="clear" w:color="auto" w:fill="auto"/>
            <w:vAlign w:val="center"/>
          </w:tcPr>
          <w:p w14:paraId="0DE8D94F" w14:textId="77777777" w:rsidR="001B491B" w:rsidRPr="00FE7A6B" w:rsidRDefault="001B491B" w:rsidP="009261DC">
            <w:pPr>
              <w:jc w:val="center"/>
              <w:rPr>
                <w:rFonts w:ascii="Arial" w:hAnsi="Arial" w:cs="Arial"/>
                <w:sz w:val="18"/>
              </w:rPr>
            </w:pPr>
            <w:r w:rsidRPr="00FE7A6B">
              <w:rPr>
                <w:rFonts w:ascii="Arial" w:hAnsi="Arial" w:cs="Arial"/>
                <w:sz w:val="18"/>
              </w:rPr>
              <w:t>01, 02, 03, 04</w:t>
            </w:r>
          </w:p>
        </w:tc>
        <w:tc>
          <w:tcPr>
            <w:tcW w:w="1631" w:type="dxa"/>
            <w:shd w:val="clear" w:color="auto" w:fill="auto"/>
          </w:tcPr>
          <w:p w14:paraId="38E5586F" w14:textId="77777777" w:rsidR="001B491B" w:rsidRPr="00FE7A6B" w:rsidRDefault="001B491B" w:rsidP="009261DC">
            <w:pPr>
              <w:rPr>
                <w:rFonts w:ascii="Arial" w:hAnsi="Arial" w:cs="Arial"/>
                <w:sz w:val="18"/>
              </w:rPr>
            </w:pPr>
            <w:r w:rsidRPr="00FE7A6B">
              <w:rPr>
                <w:rFonts w:ascii="Arial" w:hAnsi="Arial" w:cs="Arial"/>
                <w:sz w:val="18"/>
              </w:rPr>
              <w:t xml:space="preserve">Identificador único de la operación temporal del servicio; </w:t>
            </w:r>
          </w:p>
          <w:p w14:paraId="517E5EA8" w14:textId="77777777" w:rsidR="001B491B" w:rsidRPr="00FE7A6B" w:rsidRDefault="001B491B" w:rsidP="009261DC">
            <w:pPr>
              <w:rPr>
                <w:rFonts w:ascii="Arial" w:hAnsi="Arial" w:cs="Arial"/>
                <w:sz w:val="18"/>
              </w:rPr>
            </w:pPr>
            <w:r w:rsidRPr="00FE7A6B">
              <w:rPr>
                <w:rFonts w:ascii="Arial" w:hAnsi="Arial" w:cs="Arial"/>
                <w:sz w:val="18"/>
              </w:rPr>
              <w:t xml:space="preserve">01 -&gt; Suspensión total, </w:t>
            </w:r>
          </w:p>
          <w:p w14:paraId="7802460B" w14:textId="77777777" w:rsidR="001B491B" w:rsidRPr="00FE7A6B" w:rsidRDefault="001B491B" w:rsidP="009261DC">
            <w:pPr>
              <w:rPr>
                <w:rFonts w:ascii="Arial" w:hAnsi="Arial" w:cs="Arial"/>
                <w:sz w:val="18"/>
              </w:rPr>
            </w:pPr>
            <w:r w:rsidRPr="00FE7A6B">
              <w:rPr>
                <w:rFonts w:ascii="Arial" w:hAnsi="Arial" w:cs="Arial"/>
                <w:sz w:val="18"/>
              </w:rPr>
              <w:t xml:space="preserve">02 -&gt; Baja potencia, </w:t>
            </w:r>
          </w:p>
          <w:p w14:paraId="0A460D3C" w14:textId="77777777" w:rsidR="001B491B" w:rsidRPr="00FE7A6B" w:rsidRDefault="001B491B" w:rsidP="009261DC">
            <w:pPr>
              <w:rPr>
                <w:rFonts w:ascii="Arial" w:hAnsi="Arial" w:cs="Arial"/>
                <w:sz w:val="18"/>
              </w:rPr>
            </w:pPr>
            <w:r w:rsidRPr="00FE7A6B">
              <w:rPr>
                <w:rFonts w:ascii="Arial" w:hAnsi="Arial" w:cs="Arial"/>
                <w:sz w:val="18"/>
              </w:rPr>
              <w:t xml:space="preserve">03 -&gt; Equipo auxiliar, </w:t>
            </w:r>
          </w:p>
          <w:p w14:paraId="3C766660" w14:textId="77777777" w:rsidR="001B491B" w:rsidRPr="00FE7A6B" w:rsidRDefault="001B491B" w:rsidP="009261DC">
            <w:pPr>
              <w:rPr>
                <w:rFonts w:ascii="Arial" w:hAnsi="Arial" w:cs="Arial"/>
                <w:sz w:val="18"/>
              </w:rPr>
            </w:pPr>
            <w:r w:rsidRPr="00FE7A6B">
              <w:rPr>
                <w:rFonts w:ascii="Arial" w:hAnsi="Arial" w:cs="Arial"/>
                <w:sz w:val="18"/>
              </w:rPr>
              <w:t>04 -&gt; Otra.</w:t>
            </w:r>
          </w:p>
        </w:tc>
      </w:tr>
      <w:tr w:rsidR="001B491B" w:rsidRPr="00D67F59" w14:paraId="15E64036" w14:textId="77777777" w:rsidTr="009261DC">
        <w:trPr>
          <w:jc w:val="center"/>
        </w:trPr>
        <w:tc>
          <w:tcPr>
            <w:tcW w:w="2007" w:type="dxa"/>
            <w:shd w:val="clear" w:color="auto" w:fill="auto"/>
            <w:vAlign w:val="center"/>
          </w:tcPr>
          <w:p w14:paraId="7D302984"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descripcionOperacion</w:t>
            </w:r>
            <w:proofErr w:type="spellEnd"/>
            <w:r w:rsidRPr="00FE7A6B">
              <w:rPr>
                <w:rFonts w:ascii="Arial" w:hAnsi="Arial" w:cs="Arial"/>
                <w:sz w:val="18"/>
              </w:rPr>
              <w:t> </w:t>
            </w:r>
          </w:p>
        </w:tc>
        <w:tc>
          <w:tcPr>
            <w:tcW w:w="950" w:type="dxa"/>
            <w:shd w:val="clear" w:color="auto" w:fill="auto"/>
            <w:vAlign w:val="center"/>
          </w:tcPr>
          <w:p w14:paraId="3BB5B46D"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2000</w:t>
            </w:r>
          </w:p>
        </w:tc>
        <w:tc>
          <w:tcPr>
            <w:tcW w:w="827" w:type="dxa"/>
            <w:shd w:val="clear" w:color="auto" w:fill="auto"/>
            <w:vAlign w:val="center"/>
          </w:tcPr>
          <w:p w14:paraId="44D77CA9"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382" w:type="dxa"/>
            <w:shd w:val="clear" w:color="auto" w:fill="auto"/>
            <w:vAlign w:val="center"/>
          </w:tcPr>
          <w:p w14:paraId="19D628AD"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0,2000}</w:t>
            </w:r>
          </w:p>
        </w:tc>
        <w:tc>
          <w:tcPr>
            <w:tcW w:w="1012" w:type="dxa"/>
            <w:shd w:val="clear" w:color="auto" w:fill="auto"/>
            <w:vAlign w:val="center"/>
          </w:tcPr>
          <w:p w14:paraId="47E3410D" w14:textId="77777777" w:rsidR="001B491B" w:rsidRPr="00FE7A6B" w:rsidRDefault="001B491B" w:rsidP="009261DC">
            <w:pPr>
              <w:jc w:val="center"/>
              <w:rPr>
                <w:rFonts w:ascii="Arial" w:hAnsi="Arial" w:cs="Arial"/>
                <w:sz w:val="18"/>
              </w:rPr>
            </w:pPr>
          </w:p>
        </w:tc>
        <w:tc>
          <w:tcPr>
            <w:tcW w:w="1195" w:type="dxa"/>
            <w:shd w:val="clear" w:color="auto" w:fill="auto"/>
            <w:vAlign w:val="center"/>
          </w:tcPr>
          <w:p w14:paraId="74435F25" w14:textId="77777777" w:rsidR="001B491B" w:rsidRPr="00FE7A6B" w:rsidRDefault="001B491B" w:rsidP="009261DC">
            <w:pPr>
              <w:jc w:val="center"/>
              <w:rPr>
                <w:rFonts w:ascii="Arial" w:hAnsi="Arial" w:cs="Arial"/>
                <w:sz w:val="18"/>
              </w:rPr>
            </w:pPr>
          </w:p>
        </w:tc>
        <w:tc>
          <w:tcPr>
            <w:tcW w:w="1631" w:type="dxa"/>
            <w:shd w:val="clear" w:color="auto" w:fill="auto"/>
          </w:tcPr>
          <w:p w14:paraId="57A5FCF6" w14:textId="77777777" w:rsidR="001B491B" w:rsidRPr="00FE7A6B" w:rsidRDefault="001B491B" w:rsidP="009261DC">
            <w:pPr>
              <w:rPr>
                <w:rFonts w:ascii="Arial" w:hAnsi="Arial" w:cs="Arial"/>
                <w:sz w:val="18"/>
              </w:rPr>
            </w:pPr>
            <w:r w:rsidRPr="00FE7A6B">
              <w:rPr>
                <w:rFonts w:ascii="Arial" w:hAnsi="Arial" w:cs="Arial"/>
                <w:sz w:val="18"/>
              </w:rPr>
              <w:t xml:space="preserve">Descripción detallada de la operación del servicio. </w:t>
            </w:r>
          </w:p>
        </w:tc>
      </w:tr>
      <w:tr w:rsidR="001B491B" w:rsidRPr="00D67F59" w14:paraId="7678D8D7" w14:textId="77777777" w:rsidTr="009261DC">
        <w:trPr>
          <w:jc w:val="center"/>
        </w:trPr>
        <w:tc>
          <w:tcPr>
            <w:tcW w:w="2007" w:type="dxa"/>
            <w:shd w:val="clear" w:color="auto" w:fill="auto"/>
            <w:vAlign w:val="center"/>
          </w:tcPr>
          <w:p w14:paraId="3D3A1F19"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fechaNormalizacion</w:t>
            </w:r>
            <w:proofErr w:type="spellEnd"/>
            <w:r w:rsidRPr="00FE7A6B">
              <w:rPr>
                <w:rFonts w:ascii="Arial" w:hAnsi="Arial" w:cs="Arial"/>
                <w:sz w:val="18"/>
              </w:rPr>
              <w:t> </w:t>
            </w:r>
          </w:p>
        </w:tc>
        <w:tc>
          <w:tcPr>
            <w:tcW w:w="950" w:type="dxa"/>
            <w:shd w:val="clear" w:color="auto" w:fill="auto"/>
            <w:vAlign w:val="center"/>
          </w:tcPr>
          <w:p w14:paraId="79C7E6DB"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8</w:t>
            </w:r>
          </w:p>
        </w:tc>
        <w:tc>
          <w:tcPr>
            <w:tcW w:w="827" w:type="dxa"/>
            <w:shd w:val="clear" w:color="auto" w:fill="auto"/>
            <w:vAlign w:val="center"/>
          </w:tcPr>
          <w:p w14:paraId="04F06B87"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382" w:type="dxa"/>
            <w:shd w:val="clear" w:color="auto" w:fill="auto"/>
            <w:vAlign w:val="center"/>
          </w:tcPr>
          <w:p w14:paraId="1659D936"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8}</w:t>
            </w:r>
          </w:p>
        </w:tc>
        <w:tc>
          <w:tcPr>
            <w:tcW w:w="1012" w:type="dxa"/>
            <w:shd w:val="clear" w:color="auto" w:fill="auto"/>
            <w:vAlign w:val="center"/>
          </w:tcPr>
          <w:p w14:paraId="0FEEA4D1" w14:textId="77777777" w:rsidR="001B491B" w:rsidRPr="00FE7A6B" w:rsidRDefault="001B491B" w:rsidP="009261DC">
            <w:pPr>
              <w:jc w:val="center"/>
              <w:rPr>
                <w:rFonts w:ascii="Arial" w:hAnsi="Arial" w:cs="Arial"/>
                <w:sz w:val="18"/>
              </w:rPr>
            </w:pPr>
          </w:p>
        </w:tc>
        <w:tc>
          <w:tcPr>
            <w:tcW w:w="1195" w:type="dxa"/>
            <w:shd w:val="clear" w:color="auto" w:fill="auto"/>
            <w:vAlign w:val="center"/>
          </w:tcPr>
          <w:p w14:paraId="5135A23E" w14:textId="77777777" w:rsidR="001B491B" w:rsidRPr="00FE7A6B" w:rsidRDefault="001B491B" w:rsidP="009261DC">
            <w:pPr>
              <w:jc w:val="center"/>
              <w:rPr>
                <w:rFonts w:ascii="Arial" w:hAnsi="Arial" w:cs="Arial"/>
                <w:sz w:val="18"/>
              </w:rPr>
            </w:pPr>
          </w:p>
        </w:tc>
        <w:tc>
          <w:tcPr>
            <w:tcW w:w="1631" w:type="dxa"/>
            <w:shd w:val="clear" w:color="auto" w:fill="auto"/>
          </w:tcPr>
          <w:p w14:paraId="119E06D5" w14:textId="77777777" w:rsidR="001B491B" w:rsidRPr="00FE7A6B" w:rsidRDefault="001B491B" w:rsidP="009261DC">
            <w:pPr>
              <w:rPr>
                <w:rFonts w:ascii="Arial" w:hAnsi="Arial" w:cs="Arial"/>
                <w:sz w:val="18"/>
              </w:rPr>
            </w:pPr>
            <w:proofErr w:type="gramStart"/>
            <w:r w:rsidRPr="00FE7A6B">
              <w:rPr>
                <w:rFonts w:ascii="Arial" w:hAnsi="Arial" w:cs="Arial"/>
                <w:sz w:val="18"/>
              </w:rPr>
              <w:t>Fecha  de</w:t>
            </w:r>
            <w:proofErr w:type="gramEnd"/>
            <w:r w:rsidRPr="00FE7A6B">
              <w:rPr>
                <w:rFonts w:ascii="Arial" w:hAnsi="Arial" w:cs="Arial"/>
                <w:sz w:val="18"/>
              </w:rPr>
              <w:t xml:space="preserve"> normalización, o fecha esperada de normalización, de la falla en </w:t>
            </w:r>
            <w:r w:rsidRPr="00FE7A6B">
              <w:rPr>
                <w:rFonts w:ascii="Arial" w:hAnsi="Arial" w:cs="Arial"/>
                <w:sz w:val="18"/>
              </w:rPr>
              <w:lastRenderedPageBreak/>
              <w:t xml:space="preserve">formato </w:t>
            </w:r>
            <w:proofErr w:type="spellStart"/>
            <w:r w:rsidRPr="00FE7A6B">
              <w:rPr>
                <w:rFonts w:ascii="Arial" w:hAnsi="Arial" w:cs="Arial"/>
                <w:sz w:val="18"/>
              </w:rPr>
              <w:t>ddmmaaaa</w:t>
            </w:r>
            <w:proofErr w:type="spellEnd"/>
            <w:r w:rsidRPr="00FE7A6B">
              <w:rPr>
                <w:rFonts w:ascii="Arial" w:hAnsi="Arial" w:cs="Arial"/>
                <w:sz w:val="18"/>
              </w:rPr>
              <w:t>.</w:t>
            </w:r>
          </w:p>
        </w:tc>
      </w:tr>
      <w:tr w:rsidR="001B491B" w:rsidRPr="00D67F59" w14:paraId="4A38821E" w14:textId="77777777" w:rsidTr="009261DC">
        <w:trPr>
          <w:jc w:val="center"/>
        </w:trPr>
        <w:tc>
          <w:tcPr>
            <w:tcW w:w="2007" w:type="dxa"/>
            <w:shd w:val="clear" w:color="auto" w:fill="auto"/>
            <w:vAlign w:val="center"/>
          </w:tcPr>
          <w:p w14:paraId="1523AA8B"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lastRenderedPageBreak/>
              <w:t>horaNormalizacion</w:t>
            </w:r>
            <w:proofErr w:type="spellEnd"/>
            <w:r w:rsidRPr="00FE7A6B">
              <w:rPr>
                <w:rFonts w:ascii="Arial" w:hAnsi="Arial" w:cs="Arial"/>
                <w:sz w:val="18"/>
              </w:rPr>
              <w:t> </w:t>
            </w:r>
          </w:p>
        </w:tc>
        <w:tc>
          <w:tcPr>
            <w:tcW w:w="950" w:type="dxa"/>
            <w:shd w:val="clear" w:color="auto" w:fill="auto"/>
            <w:vAlign w:val="center"/>
          </w:tcPr>
          <w:p w14:paraId="1452427B"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4</w:t>
            </w:r>
          </w:p>
        </w:tc>
        <w:tc>
          <w:tcPr>
            <w:tcW w:w="827" w:type="dxa"/>
            <w:shd w:val="clear" w:color="auto" w:fill="auto"/>
            <w:vAlign w:val="center"/>
          </w:tcPr>
          <w:p w14:paraId="32CD3410"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382" w:type="dxa"/>
            <w:shd w:val="clear" w:color="auto" w:fill="auto"/>
            <w:vAlign w:val="center"/>
          </w:tcPr>
          <w:p w14:paraId="05531951"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4}</w:t>
            </w:r>
          </w:p>
        </w:tc>
        <w:tc>
          <w:tcPr>
            <w:tcW w:w="1012" w:type="dxa"/>
            <w:shd w:val="clear" w:color="auto" w:fill="auto"/>
            <w:vAlign w:val="center"/>
          </w:tcPr>
          <w:p w14:paraId="5FFEE12F" w14:textId="77777777" w:rsidR="001B491B" w:rsidRPr="00FE7A6B" w:rsidRDefault="001B491B" w:rsidP="009261DC">
            <w:pPr>
              <w:jc w:val="center"/>
              <w:rPr>
                <w:rFonts w:ascii="Arial" w:hAnsi="Arial" w:cs="Arial"/>
                <w:sz w:val="18"/>
              </w:rPr>
            </w:pPr>
          </w:p>
        </w:tc>
        <w:tc>
          <w:tcPr>
            <w:tcW w:w="1195" w:type="dxa"/>
            <w:shd w:val="clear" w:color="auto" w:fill="auto"/>
            <w:vAlign w:val="center"/>
          </w:tcPr>
          <w:p w14:paraId="5011C115" w14:textId="77777777" w:rsidR="001B491B" w:rsidRPr="00FE7A6B" w:rsidRDefault="001B491B" w:rsidP="009261DC">
            <w:pPr>
              <w:jc w:val="center"/>
              <w:rPr>
                <w:rFonts w:ascii="Arial" w:hAnsi="Arial" w:cs="Arial"/>
                <w:sz w:val="18"/>
              </w:rPr>
            </w:pPr>
          </w:p>
        </w:tc>
        <w:tc>
          <w:tcPr>
            <w:tcW w:w="1631" w:type="dxa"/>
            <w:shd w:val="clear" w:color="auto" w:fill="auto"/>
          </w:tcPr>
          <w:p w14:paraId="542929E1" w14:textId="77777777" w:rsidR="001B491B" w:rsidRPr="00FE7A6B" w:rsidRDefault="001B491B" w:rsidP="009261DC">
            <w:pPr>
              <w:rPr>
                <w:rFonts w:ascii="Arial" w:hAnsi="Arial" w:cs="Arial"/>
                <w:sz w:val="18"/>
              </w:rPr>
            </w:pPr>
            <w:r w:rsidRPr="00FE7A6B">
              <w:rPr>
                <w:rFonts w:ascii="Arial" w:hAnsi="Arial" w:cs="Arial"/>
                <w:sz w:val="18"/>
              </w:rPr>
              <w:t xml:space="preserve">Hora </w:t>
            </w:r>
            <w:proofErr w:type="gramStart"/>
            <w:r w:rsidRPr="00FE7A6B">
              <w:rPr>
                <w:rFonts w:ascii="Arial" w:hAnsi="Arial" w:cs="Arial"/>
                <w:sz w:val="18"/>
              </w:rPr>
              <w:t>de  normalización</w:t>
            </w:r>
            <w:proofErr w:type="gramEnd"/>
            <w:r w:rsidRPr="00FE7A6B">
              <w:rPr>
                <w:rFonts w:ascii="Arial" w:hAnsi="Arial" w:cs="Arial"/>
                <w:sz w:val="18"/>
              </w:rPr>
              <w:t xml:space="preserve"> de la falla en formato </w:t>
            </w:r>
            <w:proofErr w:type="spellStart"/>
            <w:r w:rsidRPr="00FE7A6B">
              <w:rPr>
                <w:rFonts w:ascii="Arial" w:hAnsi="Arial" w:cs="Arial"/>
                <w:sz w:val="18"/>
              </w:rPr>
              <w:t>hhmm</w:t>
            </w:r>
            <w:proofErr w:type="spellEnd"/>
            <w:r w:rsidRPr="00FE7A6B">
              <w:rPr>
                <w:rFonts w:ascii="Arial" w:hAnsi="Arial" w:cs="Arial"/>
                <w:sz w:val="18"/>
              </w:rPr>
              <w:t>.</w:t>
            </w:r>
          </w:p>
        </w:tc>
      </w:tr>
      <w:tr w:rsidR="001B491B" w:rsidRPr="00D67F59" w14:paraId="5BF78EA4" w14:textId="77777777" w:rsidTr="009261DC">
        <w:trPr>
          <w:jc w:val="center"/>
        </w:trPr>
        <w:tc>
          <w:tcPr>
            <w:tcW w:w="2007" w:type="dxa"/>
            <w:shd w:val="clear" w:color="auto" w:fill="auto"/>
            <w:vAlign w:val="center"/>
          </w:tcPr>
          <w:p w14:paraId="74E48985"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fechaFalla</w:t>
            </w:r>
            <w:proofErr w:type="spellEnd"/>
            <w:r w:rsidRPr="00FE7A6B">
              <w:rPr>
                <w:rFonts w:ascii="Arial" w:hAnsi="Arial" w:cs="Arial"/>
                <w:sz w:val="18"/>
              </w:rPr>
              <w:t> </w:t>
            </w:r>
          </w:p>
        </w:tc>
        <w:tc>
          <w:tcPr>
            <w:tcW w:w="950" w:type="dxa"/>
            <w:shd w:val="clear" w:color="auto" w:fill="auto"/>
            <w:vAlign w:val="center"/>
          </w:tcPr>
          <w:p w14:paraId="7E7C9E3C"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8</w:t>
            </w:r>
          </w:p>
        </w:tc>
        <w:tc>
          <w:tcPr>
            <w:tcW w:w="827" w:type="dxa"/>
            <w:shd w:val="clear" w:color="auto" w:fill="auto"/>
            <w:vAlign w:val="center"/>
          </w:tcPr>
          <w:p w14:paraId="0DCF6BCC"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382" w:type="dxa"/>
            <w:shd w:val="clear" w:color="auto" w:fill="auto"/>
            <w:vAlign w:val="center"/>
          </w:tcPr>
          <w:p w14:paraId="6967184B"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8}</w:t>
            </w:r>
          </w:p>
        </w:tc>
        <w:tc>
          <w:tcPr>
            <w:tcW w:w="1012" w:type="dxa"/>
            <w:shd w:val="clear" w:color="auto" w:fill="auto"/>
            <w:vAlign w:val="center"/>
          </w:tcPr>
          <w:p w14:paraId="331BF560" w14:textId="77777777" w:rsidR="001B491B" w:rsidRPr="00FE7A6B" w:rsidRDefault="001B491B" w:rsidP="009261DC">
            <w:pPr>
              <w:jc w:val="center"/>
              <w:rPr>
                <w:rFonts w:ascii="Arial" w:hAnsi="Arial" w:cs="Arial"/>
                <w:sz w:val="18"/>
              </w:rPr>
            </w:pPr>
            <w:r w:rsidRPr="00FE7A6B">
              <w:rPr>
                <w:rFonts w:ascii="Arial" w:hAnsi="Arial" w:cs="Arial"/>
                <w:sz w:val="18"/>
              </w:rPr>
              <w:t>X</w:t>
            </w:r>
          </w:p>
        </w:tc>
        <w:tc>
          <w:tcPr>
            <w:tcW w:w="1195" w:type="dxa"/>
            <w:shd w:val="clear" w:color="auto" w:fill="auto"/>
            <w:vAlign w:val="center"/>
          </w:tcPr>
          <w:p w14:paraId="52A12E94" w14:textId="77777777" w:rsidR="001B491B" w:rsidRPr="00FE7A6B" w:rsidRDefault="001B491B" w:rsidP="009261DC">
            <w:pPr>
              <w:jc w:val="center"/>
              <w:rPr>
                <w:rFonts w:ascii="Arial" w:hAnsi="Arial" w:cs="Arial"/>
                <w:sz w:val="18"/>
              </w:rPr>
            </w:pPr>
          </w:p>
        </w:tc>
        <w:tc>
          <w:tcPr>
            <w:tcW w:w="1631" w:type="dxa"/>
            <w:shd w:val="clear" w:color="auto" w:fill="auto"/>
          </w:tcPr>
          <w:p w14:paraId="0C84C148" w14:textId="77777777" w:rsidR="001B491B" w:rsidRPr="00FE7A6B" w:rsidRDefault="001B491B" w:rsidP="009261DC">
            <w:pPr>
              <w:rPr>
                <w:rFonts w:ascii="Arial" w:hAnsi="Arial" w:cs="Arial"/>
                <w:sz w:val="18"/>
              </w:rPr>
            </w:pPr>
            <w:r w:rsidRPr="00FE7A6B">
              <w:rPr>
                <w:rFonts w:ascii="Arial" w:hAnsi="Arial" w:cs="Arial"/>
                <w:sz w:val="18"/>
              </w:rPr>
              <w:t xml:space="preserve"> Fecha de la falla en el servicio en formato </w:t>
            </w:r>
            <w:proofErr w:type="spellStart"/>
            <w:r w:rsidRPr="00FE7A6B">
              <w:rPr>
                <w:rFonts w:ascii="Arial" w:hAnsi="Arial" w:cs="Arial"/>
                <w:sz w:val="18"/>
              </w:rPr>
              <w:t>ddmmaaaa</w:t>
            </w:r>
            <w:proofErr w:type="spellEnd"/>
            <w:r w:rsidRPr="00FE7A6B">
              <w:rPr>
                <w:rFonts w:ascii="Arial" w:hAnsi="Arial" w:cs="Arial"/>
                <w:sz w:val="18"/>
              </w:rPr>
              <w:t>.</w:t>
            </w:r>
          </w:p>
        </w:tc>
      </w:tr>
      <w:tr w:rsidR="001B491B" w:rsidRPr="00D67F59" w14:paraId="557E14A7" w14:textId="77777777" w:rsidTr="009261DC">
        <w:trPr>
          <w:jc w:val="center"/>
        </w:trPr>
        <w:tc>
          <w:tcPr>
            <w:tcW w:w="2007" w:type="dxa"/>
            <w:shd w:val="clear" w:color="auto" w:fill="auto"/>
            <w:vAlign w:val="center"/>
          </w:tcPr>
          <w:p w14:paraId="43281F37"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horaFalla</w:t>
            </w:r>
            <w:proofErr w:type="spellEnd"/>
            <w:r w:rsidRPr="00FE7A6B">
              <w:rPr>
                <w:rFonts w:ascii="Arial" w:hAnsi="Arial" w:cs="Arial"/>
                <w:sz w:val="18"/>
              </w:rPr>
              <w:t> </w:t>
            </w:r>
          </w:p>
        </w:tc>
        <w:tc>
          <w:tcPr>
            <w:tcW w:w="950" w:type="dxa"/>
            <w:shd w:val="clear" w:color="auto" w:fill="auto"/>
            <w:vAlign w:val="center"/>
          </w:tcPr>
          <w:p w14:paraId="7542618F"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4</w:t>
            </w:r>
          </w:p>
        </w:tc>
        <w:tc>
          <w:tcPr>
            <w:tcW w:w="827" w:type="dxa"/>
            <w:shd w:val="clear" w:color="auto" w:fill="auto"/>
            <w:vAlign w:val="center"/>
          </w:tcPr>
          <w:p w14:paraId="0EA5B053"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382" w:type="dxa"/>
            <w:shd w:val="clear" w:color="auto" w:fill="auto"/>
            <w:vAlign w:val="center"/>
          </w:tcPr>
          <w:p w14:paraId="056A1FEC"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4}</w:t>
            </w:r>
          </w:p>
        </w:tc>
        <w:tc>
          <w:tcPr>
            <w:tcW w:w="1012" w:type="dxa"/>
            <w:shd w:val="clear" w:color="auto" w:fill="auto"/>
            <w:vAlign w:val="center"/>
          </w:tcPr>
          <w:p w14:paraId="535743F3" w14:textId="77777777" w:rsidR="001B491B" w:rsidRPr="00FE7A6B" w:rsidRDefault="001B491B" w:rsidP="009261DC">
            <w:pPr>
              <w:jc w:val="center"/>
              <w:rPr>
                <w:rFonts w:ascii="Arial" w:hAnsi="Arial" w:cs="Arial"/>
                <w:sz w:val="18"/>
              </w:rPr>
            </w:pPr>
          </w:p>
        </w:tc>
        <w:tc>
          <w:tcPr>
            <w:tcW w:w="1195" w:type="dxa"/>
            <w:shd w:val="clear" w:color="auto" w:fill="auto"/>
            <w:vAlign w:val="center"/>
          </w:tcPr>
          <w:p w14:paraId="55D6A95A" w14:textId="77777777" w:rsidR="001B491B" w:rsidRPr="00FE7A6B" w:rsidRDefault="001B491B" w:rsidP="009261DC">
            <w:pPr>
              <w:jc w:val="center"/>
              <w:rPr>
                <w:rFonts w:ascii="Arial" w:hAnsi="Arial" w:cs="Arial"/>
                <w:sz w:val="18"/>
              </w:rPr>
            </w:pPr>
          </w:p>
        </w:tc>
        <w:tc>
          <w:tcPr>
            <w:tcW w:w="1631" w:type="dxa"/>
            <w:shd w:val="clear" w:color="auto" w:fill="auto"/>
          </w:tcPr>
          <w:p w14:paraId="272BC700" w14:textId="77777777" w:rsidR="001B491B" w:rsidRPr="00FE7A6B" w:rsidRDefault="001B491B" w:rsidP="009261DC">
            <w:pPr>
              <w:rPr>
                <w:rFonts w:ascii="Arial" w:hAnsi="Arial" w:cs="Arial"/>
                <w:sz w:val="18"/>
              </w:rPr>
            </w:pPr>
            <w:r w:rsidRPr="00FE7A6B">
              <w:rPr>
                <w:rFonts w:ascii="Arial" w:hAnsi="Arial" w:cs="Arial"/>
                <w:sz w:val="18"/>
              </w:rPr>
              <w:t xml:space="preserve">Hora de la falla en el servicio en formato </w:t>
            </w:r>
            <w:proofErr w:type="spellStart"/>
            <w:r w:rsidRPr="00FE7A6B">
              <w:rPr>
                <w:rFonts w:ascii="Arial" w:hAnsi="Arial" w:cs="Arial"/>
                <w:sz w:val="18"/>
              </w:rPr>
              <w:t>hhmm</w:t>
            </w:r>
            <w:proofErr w:type="spellEnd"/>
            <w:r w:rsidRPr="00FE7A6B">
              <w:rPr>
                <w:rFonts w:ascii="Arial" w:hAnsi="Arial" w:cs="Arial"/>
                <w:sz w:val="18"/>
              </w:rPr>
              <w:t>.</w:t>
            </w:r>
          </w:p>
        </w:tc>
      </w:tr>
      <w:tr w:rsidR="001B491B" w:rsidRPr="00D67F59" w14:paraId="269E72F8" w14:textId="77777777" w:rsidTr="009261DC">
        <w:trPr>
          <w:jc w:val="center"/>
        </w:trPr>
        <w:tc>
          <w:tcPr>
            <w:tcW w:w="2007" w:type="dxa"/>
            <w:shd w:val="clear" w:color="auto" w:fill="auto"/>
            <w:vAlign w:val="center"/>
          </w:tcPr>
          <w:p w14:paraId="60EB39B6"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tiempoFalla</w:t>
            </w:r>
            <w:proofErr w:type="spellEnd"/>
            <w:r w:rsidRPr="00FE7A6B">
              <w:rPr>
                <w:rFonts w:ascii="Arial" w:hAnsi="Arial" w:cs="Arial"/>
                <w:sz w:val="18"/>
              </w:rPr>
              <w:t> </w:t>
            </w:r>
          </w:p>
        </w:tc>
        <w:tc>
          <w:tcPr>
            <w:tcW w:w="950" w:type="dxa"/>
            <w:shd w:val="clear" w:color="auto" w:fill="auto"/>
            <w:vAlign w:val="center"/>
          </w:tcPr>
          <w:p w14:paraId="3B11DC4D"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6</w:t>
            </w:r>
          </w:p>
        </w:tc>
        <w:tc>
          <w:tcPr>
            <w:tcW w:w="827" w:type="dxa"/>
            <w:shd w:val="clear" w:color="auto" w:fill="auto"/>
            <w:vAlign w:val="center"/>
          </w:tcPr>
          <w:p w14:paraId="373D4001"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382" w:type="dxa"/>
            <w:shd w:val="clear" w:color="auto" w:fill="auto"/>
            <w:vAlign w:val="center"/>
          </w:tcPr>
          <w:p w14:paraId="43CD2B86"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([0-9</w:t>
            </w:r>
            <w:proofErr w:type="gramStart"/>
            <w:r w:rsidRPr="00FE7A6B">
              <w:rPr>
                <w:rFonts w:ascii="Arial" w:hAnsi="Arial" w:cs="Arial"/>
                <w:sz w:val="18"/>
              </w:rPr>
              <w:t>]){</w:t>
            </w:r>
            <w:proofErr w:type="gramEnd"/>
            <w:r w:rsidRPr="00FE7A6B">
              <w:rPr>
                <w:rFonts w:ascii="Arial" w:hAnsi="Arial" w:cs="Arial"/>
                <w:sz w:val="18"/>
              </w:rPr>
              <w:t>1,5}\.[0-9]{1}</w:t>
            </w:r>
          </w:p>
        </w:tc>
        <w:tc>
          <w:tcPr>
            <w:tcW w:w="1012" w:type="dxa"/>
            <w:shd w:val="clear" w:color="auto" w:fill="auto"/>
            <w:vAlign w:val="center"/>
          </w:tcPr>
          <w:p w14:paraId="310B8042" w14:textId="77777777" w:rsidR="001B491B" w:rsidRPr="00FE7A6B" w:rsidRDefault="001B491B" w:rsidP="009261DC">
            <w:pPr>
              <w:jc w:val="center"/>
              <w:rPr>
                <w:rFonts w:ascii="Arial" w:hAnsi="Arial" w:cs="Arial"/>
                <w:sz w:val="18"/>
              </w:rPr>
            </w:pPr>
          </w:p>
        </w:tc>
        <w:tc>
          <w:tcPr>
            <w:tcW w:w="1195" w:type="dxa"/>
            <w:shd w:val="clear" w:color="auto" w:fill="auto"/>
            <w:vAlign w:val="center"/>
          </w:tcPr>
          <w:p w14:paraId="21442FE2" w14:textId="77777777" w:rsidR="001B491B" w:rsidRPr="00FE7A6B" w:rsidRDefault="001B491B" w:rsidP="009261DC">
            <w:pPr>
              <w:jc w:val="center"/>
              <w:rPr>
                <w:rFonts w:ascii="Arial" w:hAnsi="Arial" w:cs="Arial"/>
                <w:sz w:val="18"/>
              </w:rPr>
            </w:pPr>
            <w:r w:rsidRPr="00FE7A6B">
              <w:rPr>
                <w:rFonts w:ascii="Arial" w:hAnsi="Arial" w:cs="Arial"/>
                <w:sz w:val="18"/>
              </w:rPr>
              <w:t>0.0 - 99999.9</w:t>
            </w:r>
          </w:p>
        </w:tc>
        <w:tc>
          <w:tcPr>
            <w:tcW w:w="1631" w:type="dxa"/>
            <w:shd w:val="clear" w:color="auto" w:fill="auto"/>
          </w:tcPr>
          <w:p w14:paraId="4FEDA4A7" w14:textId="77777777" w:rsidR="001B491B" w:rsidRPr="00FE7A6B" w:rsidRDefault="001B491B" w:rsidP="009261DC">
            <w:pPr>
              <w:rPr>
                <w:rFonts w:ascii="Arial" w:hAnsi="Arial" w:cs="Arial"/>
                <w:sz w:val="18"/>
              </w:rPr>
            </w:pPr>
            <w:r w:rsidRPr="00FE7A6B">
              <w:rPr>
                <w:rFonts w:ascii="Arial" w:hAnsi="Arial" w:cs="Arial"/>
                <w:sz w:val="18"/>
              </w:rPr>
              <w:t xml:space="preserve">El tiempo en horas que duró la falla en formato </w:t>
            </w:r>
            <w:proofErr w:type="spellStart"/>
            <w:r w:rsidRPr="00FE7A6B">
              <w:rPr>
                <w:rFonts w:ascii="Arial" w:hAnsi="Arial" w:cs="Arial"/>
                <w:sz w:val="18"/>
              </w:rPr>
              <w:t>númerico</w:t>
            </w:r>
            <w:proofErr w:type="spellEnd"/>
            <w:r w:rsidRPr="00FE7A6B">
              <w:rPr>
                <w:rFonts w:ascii="Arial" w:hAnsi="Arial" w:cs="Arial"/>
                <w:sz w:val="18"/>
              </w:rPr>
              <w:t xml:space="preserve"> 99999.9. </w:t>
            </w:r>
          </w:p>
          <w:p w14:paraId="6AD2734E" w14:textId="77777777" w:rsidR="001B491B" w:rsidRPr="00FE7A6B" w:rsidRDefault="001B491B" w:rsidP="009261DC">
            <w:pPr>
              <w:rPr>
                <w:rFonts w:ascii="Arial" w:hAnsi="Arial" w:cs="Arial"/>
                <w:sz w:val="18"/>
              </w:rPr>
            </w:pPr>
            <w:r w:rsidRPr="00FE7A6B">
              <w:rPr>
                <w:rFonts w:ascii="Arial" w:hAnsi="Arial" w:cs="Arial"/>
                <w:sz w:val="18"/>
              </w:rPr>
              <w:t>Utilizar 0.0 en caso de que la falla persista.</w:t>
            </w:r>
          </w:p>
        </w:tc>
      </w:tr>
      <w:tr w:rsidR="001B491B" w:rsidRPr="00D67F59" w14:paraId="08B1C918" w14:textId="77777777" w:rsidTr="009261DC">
        <w:trPr>
          <w:jc w:val="center"/>
        </w:trPr>
        <w:tc>
          <w:tcPr>
            <w:tcW w:w="2007" w:type="dxa"/>
            <w:shd w:val="clear" w:color="auto" w:fill="auto"/>
            <w:vAlign w:val="center"/>
          </w:tcPr>
          <w:p w14:paraId="27AD62D8"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tiempoSolucion</w:t>
            </w:r>
            <w:proofErr w:type="spellEnd"/>
            <w:r w:rsidRPr="00FE7A6B">
              <w:rPr>
                <w:rFonts w:ascii="Arial" w:hAnsi="Arial" w:cs="Arial"/>
                <w:sz w:val="18"/>
              </w:rPr>
              <w:t> </w:t>
            </w:r>
          </w:p>
        </w:tc>
        <w:tc>
          <w:tcPr>
            <w:tcW w:w="950" w:type="dxa"/>
            <w:shd w:val="clear" w:color="auto" w:fill="auto"/>
            <w:vAlign w:val="center"/>
          </w:tcPr>
          <w:p w14:paraId="41B5CEA3"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6</w:t>
            </w:r>
          </w:p>
        </w:tc>
        <w:tc>
          <w:tcPr>
            <w:tcW w:w="827" w:type="dxa"/>
            <w:shd w:val="clear" w:color="auto" w:fill="auto"/>
            <w:vAlign w:val="center"/>
          </w:tcPr>
          <w:p w14:paraId="76C518B4"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382" w:type="dxa"/>
            <w:shd w:val="clear" w:color="auto" w:fill="auto"/>
            <w:vAlign w:val="center"/>
          </w:tcPr>
          <w:p w14:paraId="0251BB43"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([0-9</w:t>
            </w:r>
            <w:proofErr w:type="gramStart"/>
            <w:r w:rsidRPr="00FE7A6B">
              <w:rPr>
                <w:rFonts w:ascii="Arial" w:hAnsi="Arial" w:cs="Arial"/>
                <w:sz w:val="18"/>
              </w:rPr>
              <w:t>]){</w:t>
            </w:r>
            <w:proofErr w:type="gramEnd"/>
            <w:r w:rsidRPr="00FE7A6B">
              <w:rPr>
                <w:rFonts w:ascii="Arial" w:hAnsi="Arial" w:cs="Arial"/>
                <w:sz w:val="18"/>
              </w:rPr>
              <w:t>1,5}\.[0-9]{1}</w:t>
            </w:r>
          </w:p>
        </w:tc>
        <w:tc>
          <w:tcPr>
            <w:tcW w:w="1012" w:type="dxa"/>
            <w:shd w:val="clear" w:color="auto" w:fill="auto"/>
            <w:vAlign w:val="center"/>
          </w:tcPr>
          <w:p w14:paraId="1489B536" w14:textId="77777777" w:rsidR="001B491B" w:rsidRPr="00FE7A6B" w:rsidRDefault="001B491B" w:rsidP="009261DC">
            <w:pPr>
              <w:jc w:val="center"/>
              <w:rPr>
                <w:rFonts w:ascii="Arial" w:hAnsi="Arial" w:cs="Arial"/>
                <w:sz w:val="18"/>
              </w:rPr>
            </w:pPr>
          </w:p>
        </w:tc>
        <w:tc>
          <w:tcPr>
            <w:tcW w:w="1195" w:type="dxa"/>
            <w:shd w:val="clear" w:color="auto" w:fill="auto"/>
            <w:vAlign w:val="center"/>
          </w:tcPr>
          <w:p w14:paraId="01F9911F" w14:textId="77777777" w:rsidR="001B491B" w:rsidRPr="00FE7A6B" w:rsidRDefault="001B491B" w:rsidP="009261DC">
            <w:pPr>
              <w:jc w:val="center"/>
              <w:rPr>
                <w:rFonts w:ascii="Arial" w:hAnsi="Arial" w:cs="Arial"/>
                <w:sz w:val="18"/>
              </w:rPr>
            </w:pPr>
            <w:r w:rsidRPr="00FE7A6B">
              <w:rPr>
                <w:rFonts w:ascii="Arial" w:hAnsi="Arial" w:cs="Arial"/>
                <w:sz w:val="18"/>
              </w:rPr>
              <w:t>0.0 - 99999.9</w:t>
            </w:r>
          </w:p>
        </w:tc>
        <w:tc>
          <w:tcPr>
            <w:tcW w:w="1631" w:type="dxa"/>
            <w:shd w:val="clear" w:color="auto" w:fill="auto"/>
          </w:tcPr>
          <w:p w14:paraId="5E40F4BA" w14:textId="77777777" w:rsidR="001B491B" w:rsidRPr="00FE7A6B" w:rsidRDefault="001B491B" w:rsidP="009261DC">
            <w:pPr>
              <w:rPr>
                <w:rFonts w:ascii="Arial" w:hAnsi="Arial" w:cs="Arial"/>
                <w:sz w:val="18"/>
              </w:rPr>
            </w:pPr>
            <w:r w:rsidRPr="00FE7A6B">
              <w:rPr>
                <w:rFonts w:ascii="Arial" w:hAnsi="Arial" w:cs="Arial"/>
                <w:sz w:val="18"/>
              </w:rPr>
              <w:t xml:space="preserve">El tiempo esperado, en horas, para que se resuelva la falla y se normalice el servicio en formato </w:t>
            </w:r>
            <w:proofErr w:type="spellStart"/>
            <w:r w:rsidRPr="00FE7A6B">
              <w:rPr>
                <w:rFonts w:ascii="Arial" w:hAnsi="Arial" w:cs="Arial"/>
                <w:sz w:val="18"/>
              </w:rPr>
              <w:t>númerico</w:t>
            </w:r>
            <w:proofErr w:type="spellEnd"/>
            <w:r w:rsidRPr="00FE7A6B">
              <w:rPr>
                <w:rFonts w:ascii="Arial" w:hAnsi="Arial" w:cs="Arial"/>
                <w:sz w:val="18"/>
              </w:rPr>
              <w:t xml:space="preserve"> 99999.9. </w:t>
            </w:r>
          </w:p>
          <w:p w14:paraId="7CF972B0" w14:textId="77777777" w:rsidR="001B491B" w:rsidRPr="00FE7A6B" w:rsidRDefault="001B491B" w:rsidP="009261DC">
            <w:pPr>
              <w:rPr>
                <w:rFonts w:ascii="Arial" w:hAnsi="Arial" w:cs="Arial"/>
                <w:sz w:val="18"/>
              </w:rPr>
            </w:pPr>
            <w:r w:rsidRPr="00FE7A6B">
              <w:rPr>
                <w:rFonts w:ascii="Arial" w:hAnsi="Arial" w:cs="Arial"/>
                <w:sz w:val="18"/>
              </w:rPr>
              <w:t>Utilizar 0.0 en caso de que el servicio esté normalizado.</w:t>
            </w:r>
          </w:p>
        </w:tc>
      </w:tr>
      <w:tr w:rsidR="001B491B" w:rsidRPr="00D67F59" w14:paraId="7B18CE22" w14:textId="77777777" w:rsidTr="009261DC">
        <w:trPr>
          <w:jc w:val="center"/>
        </w:trPr>
        <w:tc>
          <w:tcPr>
            <w:tcW w:w="2007" w:type="dxa"/>
            <w:shd w:val="clear" w:color="auto" w:fill="auto"/>
            <w:vAlign w:val="center"/>
          </w:tcPr>
          <w:p w14:paraId="277C5AA3"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acciones </w:t>
            </w:r>
          </w:p>
          <w:p w14:paraId="68ADEC8A" w14:textId="77777777" w:rsidR="001B491B" w:rsidRPr="00FE7A6B" w:rsidRDefault="001B491B" w:rsidP="009261DC">
            <w:pPr>
              <w:spacing w:before="100" w:beforeAutospacing="1" w:after="100" w:afterAutospacing="1"/>
              <w:rPr>
                <w:rFonts w:ascii="Arial" w:hAnsi="Arial" w:cs="Arial"/>
                <w:sz w:val="18"/>
              </w:rPr>
            </w:pPr>
          </w:p>
        </w:tc>
        <w:tc>
          <w:tcPr>
            <w:tcW w:w="950" w:type="dxa"/>
            <w:shd w:val="clear" w:color="auto" w:fill="auto"/>
            <w:vAlign w:val="center"/>
          </w:tcPr>
          <w:p w14:paraId="7358555A"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2000</w:t>
            </w:r>
          </w:p>
        </w:tc>
        <w:tc>
          <w:tcPr>
            <w:tcW w:w="827" w:type="dxa"/>
            <w:shd w:val="clear" w:color="auto" w:fill="auto"/>
            <w:vAlign w:val="center"/>
          </w:tcPr>
          <w:p w14:paraId="1ECF5B21"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382" w:type="dxa"/>
            <w:shd w:val="clear" w:color="auto" w:fill="auto"/>
            <w:vAlign w:val="center"/>
          </w:tcPr>
          <w:p w14:paraId="13E7B72A"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0,2000}</w:t>
            </w:r>
          </w:p>
        </w:tc>
        <w:tc>
          <w:tcPr>
            <w:tcW w:w="1012" w:type="dxa"/>
            <w:shd w:val="clear" w:color="auto" w:fill="auto"/>
            <w:vAlign w:val="center"/>
          </w:tcPr>
          <w:p w14:paraId="3B6A863F" w14:textId="77777777" w:rsidR="001B491B" w:rsidRPr="00FE7A6B" w:rsidRDefault="001B491B" w:rsidP="009261DC">
            <w:pPr>
              <w:jc w:val="center"/>
              <w:rPr>
                <w:rFonts w:ascii="Arial" w:hAnsi="Arial" w:cs="Arial"/>
                <w:sz w:val="18"/>
              </w:rPr>
            </w:pPr>
          </w:p>
        </w:tc>
        <w:tc>
          <w:tcPr>
            <w:tcW w:w="1195" w:type="dxa"/>
            <w:shd w:val="clear" w:color="auto" w:fill="auto"/>
          </w:tcPr>
          <w:p w14:paraId="00ACFD60" w14:textId="77777777" w:rsidR="001B491B" w:rsidRPr="00FE7A6B" w:rsidRDefault="001B491B" w:rsidP="009261DC">
            <w:pPr>
              <w:jc w:val="center"/>
              <w:rPr>
                <w:rFonts w:ascii="Arial" w:hAnsi="Arial" w:cs="Arial"/>
                <w:sz w:val="18"/>
              </w:rPr>
            </w:pPr>
          </w:p>
        </w:tc>
        <w:tc>
          <w:tcPr>
            <w:tcW w:w="1631" w:type="dxa"/>
            <w:shd w:val="clear" w:color="auto" w:fill="auto"/>
          </w:tcPr>
          <w:p w14:paraId="0781013A" w14:textId="77777777" w:rsidR="001B491B" w:rsidRPr="00FE7A6B" w:rsidRDefault="001B491B" w:rsidP="009261DC">
            <w:pPr>
              <w:rPr>
                <w:rFonts w:ascii="Arial" w:hAnsi="Arial" w:cs="Arial"/>
                <w:sz w:val="18"/>
              </w:rPr>
            </w:pPr>
            <w:r w:rsidRPr="00FE7A6B">
              <w:rPr>
                <w:rFonts w:ascii="Arial" w:hAnsi="Arial" w:cs="Arial"/>
                <w:sz w:val="18"/>
              </w:rPr>
              <w:t>Lista de chequeo de acciones que se llevaron a cabo o, en su caso, se llevarán a cabo para corregir la falla.</w:t>
            </w:r>
          </w:p>
        </w:tc>
      </w:tr>
    </w:tbl>
    <w:p w14:paraId="01A8DF4F" w14:textId="77777777" w:rsidR="001B491B" w:rsidRPr="00FE7A6B" w:rsidRDefault="001B491B" w:rsidP="001B491B">
      <w:pPr>
        <w:rPr>
          <w:rFonts w:ascii="Arial" w:hAnsi="Arial" w:cs="Arial"/>
        </w:rPr>
      </w:pPr>
    </w:p>
    <w:p w14:paraId="468B999D" w14:textId="77777777" w:rsidR="001B491B" w:rsidRPr="00FE7A6B" w:rsidRDefault="001B491B" w:rsidP="001B491B">
      <w:pPr>
        <w:pStyle w:val="Ttulo4"/>
        <w:numPr>
          <w:ilvl w:val="0"/>
          <w:numId w:val="18"/>
        </w:numPr>
        <w:tabs>
          <w:tab w:val="clear" w:pos="0"/>
        </w:tabs>
        <w:rPr>
          <w:rFonts w:ascii="Arial" w:hAnsi="Arial" w:cs="Arial"/>
        </w:rPr>
      </w:pPr>
      <w:r w:rsidRPr="00FE7A6B">
        <w:rPr>
          <w:rFonts w:ascii="Arial" w:hAnsi="Arial" w:cs="Arial"/>
        </w:rPr>
        <w:lastRenderedPageBreak/>
        <w:t>Parámetros de Salida</w:t>
      </w:r>
    </w:p>
    <w:p w14:paraId="7490F38D" w14:textId="77777777" w:rsidR="001B491B" w:rsidRPr="00FE7A6B" w:rsidRDefault="001B491B" w:rsidP="001B491B">
      <w:pPr>
        <w:rPr>
          <w:rFonts w:ascii="Arial" w:hAnsi="Arial" w:cs="Arial"/>
          <w:lang w:val="x-none"/>
        </w:rPr>
      </w:pP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90"/>
        <w:gridCol w:w="993"/>
        <w:gridCol w:w="992"/>
        <w:gridCol w:w="1417"/>
        <w:gridCol w:w="1276"/>
        <w:gridCol w:w="1741"/>
        <w:gridCol w:w="1627"/>
      </w:tblGrid>
      <w:tr w:rsidR="001B491B" w:rsidRPr="00D67F59" w14:paraId="47559899" w14:textId="77777777" w:rsidTr="009261DC">
        <w:trPr>
          <w:trHeight w:val="393"/>
          <w:jc w:val="center"/>
        </w:trPr>
        <w:tc>
          <w:tcPr>
            <w:tcW w:w="1390" w:type="dxa"/>
            <w:shd w:val="clear" w:color="auto" w:fill="70AD47"/>
            <w:tcMar>
              <w:top w:w="0" w:type="dxa"/>
              <w:left w:w="108" w:type="dxa"/>
              <w:bottom w:w="0" w:type="dxa"/>
              <w:right w:w="108" w:type="dxa"/>
            </w:tcMar>
            <w:vAlign w:val="center"/>
            <w:hideMark/>
          </w:tcPr>
          <w:p w14:paraId="77DC5384"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Nombre</w:t>
            </w:r>
          </w:p>
        </w:tc>
        <w:tc>
          <w:tcPr>
            <w:tcW w:w="993" w:type="dxa"/>
            <w:shd w:val="clear" w:color="auto" w:fill="70AD47"/>
            <w:tcMar>
              <w:top w:w="0" w:type="dxa"/>
              <w:left w:w="108" w:type="dxa"/>
              <w:bottom w:w="0" w:type="dxa"/>
              <w:right w:w="108" w:type="dxa"/>
            </w:tcMar>
            <w:vAlign w:val="center"/>
            <w:hideMark/>
          </w:tcPr>
          <w:p w14:paraId="5A7CF35A"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Tamaño</w:t>
            </w:r>
          </w:p>
        </w:tc>
        <w:tc>
          <w:tcPr>
            <w:tcW w:w="992" w:type="dxa"/>
            <w:shd w:val="clear" w:color="auto" w:fill="70AD47"/>
            <w:tcMar>
              <w:top w:w="0" w:type="dxa"/>
              <w:left w:w="108" w:type="dxa"/>
              <w:bottom w:w="0" w:type="dxa"/>
              <w:right w:w="108" w:type="dxa"/>
            </w:tcMar>
            <w:vAlign w:val="center"/>
            <w:hideMark/>
          </w:tcPr>
          <w:p w14:paraId="06909C0A"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Tipo</w:t>
            </w:r>
          </w:p>
        </w:tc>
        <w:tc>
          <w:tcPr>
            <w:tcW w:w="1417" w:type="dxa"/>
            <w:shd w:val="clear" w:color="auto" w:fill="70AD47"/>
            <w:tcMar>
              <w:top w:w="0" w:type="dxa"/>
              <w:left w:w="108" w:type="dxa"/>
              <w:bottom w:w="0" w:type="dxa"/>
              <w:right w:w="108" w:type="dxa"/>
            </w:tcMar>
            <w:vAlign w:val="center"/>
            <w:hideMark/>
          </w:tcPr>
          <w:p w14:paraId="74BEE506"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Formato</w:t>
            </w:r>
          </w:p>
        </w:tc>
        <w:tc>
          <w:tcPr>
            <w:tcW w:w="1276" w:type="dxa"/>
            <w:shd w:val="clear" w:color="auto" w:fill="70AD47"/>
            <w:tcMar>
              <w:top w:w="0" w:type="dxa"/>
              <w:left w:w="108" w:type="dxa"/>
              <w:bottom w:w="0" w:type="dxa"/>
              <w:right w:w="108" w:type="dxa"/>
            </w:tcMar>
            <w:vAlign w:val="center"/>
            <w:hideMark/>
          </w:tcPr>
          <w:p w14:paraId="5A651CA0"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Requerido</w:t>
            </w:r>
          </w:p>
        </w:tc>
        <w:tc>
          <w:tcPr>
            <w:tcW w:w="1741" w:type="dxa"/>
            <w:shd w:val="clear" w:color="auto" w:fill="70AD47"/>
            <w:tcMar>
              <w:top w:w="0" w:type="dxa"/>
              <w:left w:w="108" w:type="dxa"/>
              <w:bottom w:w="0" w:type="dxa"/>
              <w:right w:w="108" w:type="dxa"/>
            </w:tcMar>
            <w:vAlign w:val="center"/>
            <w:hideMark/>
          </w:tcPr>
          <w:p w14:paraId="7408134B"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Valor por Default</w:t>
            </w:r>
          </w:p>
        </w:tc>
        <w:tc>
          <w:tcPr>
            <w:tcW w:w="1627" w:type="dxa"/>
            <w:shd w:val="clear" w:color="auto" w:fill="70AD47"/>
            <w:tcMar>
              <w:top w:w="0" w:type="dxa"/>
              <w:left w:w="108" w:type="dxa"/>
              <w:bottom w:w="0" w:type="dxa"/>
              <w:right w:w="108" w:type="dxa"/>
            </w:tcMar>
            <w:vAlign w:val="center"/>
            <w:hideMark/>
          </w:tcPr>
          <w:p w14:paraId="74D91709"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Observaciones</w:t>
            </w:r>
          </w:p>
        </w:tc>
      </w:tr>
      <w:tr w:rsidR="001B491B" w:rsidRPr="00D67F59" w14:paraId="645A1CA7" w14:textId="77777777" w:rsidTr="009261DC">
        <w:trPr>
          <w:trHeight w:val="782"/>
          <w:jc w:val="center"/>
        </w:trPr>
        <w:tc>
          <w:tcPr>
            <w:tcW w:w="1390" w:type="dxa"/>
            <w:tcMar>
              <w:top w:w="0" w:type="dxa"/>
              <w:left w:w="108" w:type="dxa"/>
              <w:bottom w:w="0" w:type="dxa"/>
              <w:right w:w="108" w:type="dxa"/>
            </w:tcMar>
            <w:vAlign w:val="center"/>
          </w:tcPr>
          <w:p w14:paraId="39CC07D0"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type</w:t>
            </w:r>
            <w:proofErr w:type="spellEnd"/>
          </w:p>
        </w:tc>
        <w:tc>
          <w:tcPr>
            <w:tcW w:w="993" w:type="dxa"/>
            <w:tcMar>
              <w:top w:w="0" w:type="dxa"/>
              <w:left w:w="108" w:type="dxa"/>
              <w:bottom w:w="0" w:type="dxa"/>
              <w:right w:w="108" w:type="dxa"/>
            </w:tcMar>
            <w:vAlign w:val="center"/>
          </w:tcPr>
          <w:p w14:paraId="6354956B"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20</w:t>
            </w:r>
          </w:p>
        </w:tc>
        <w:tc>
          <w:tcPr>
            <w:tcW w:w="992" w:type="dxa"/>
            <w:tcMar>
              <w:top w:w="0" w:type="dxa"/>
              <w:left w:w="108" w:type="dxa"/>
              <w:bottom w:w="0" w:type="dxa"/>
              <w:right w:w="108" w:type="dxa"/>
            </w:tcMar>
            <w:vAlign w:val="center"/>
          </w:tcPr>
          <w:p w14:paraId="3EF5286D"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417" w:type="dxa"/>
            <w:tcMar>
              <w:top w:w="0" w:type="dxa"/>
              <w:left w:w="108" w:type="dxa"/>
              <w:bottom w:w="0" w:type="dxa"/>
              <w:right w:w="108" w:type="dxa"/>
            </w:tcMar>
            <w:vAlign w:val="center"/>
          </w:tcPr>
          <w:p w14:paraId="5E1CAF6B" w14:textId="77777777" w:rsidR="001B491B" w:rsidRPr="00FE7A6B" w:rsidRDefault="001B491B" w:rsidP="009261DC">
            <w:pPr>
              <w:spacing w:before="100" w:beforeAutospacing="1" w:after="100" w:afterAutospacing="1"/>
              <w:jc w:val="center"/>
              <w:rPr>
                <w:rFonts w:ascii="Arial" w:hAnsi="Arial" w:cs="Arial"/>
                <w:sz w:val="18"/>
              </w:rPr>
            </w:pPr>
          </w:p>
        </w:tc>
        <w:tc>
          <w:tcPr>
            <w:tcW w:w="1276" w:type="dxa"/>
            <w:tcMar>
              <w:top w:w="0" w:type="dxa"/>
              <w:left w:w="108" w:type="dxa"/>
              <w:bottom w:w="0" w:type="dxa"/>
              <w:right w:w="108" w:type="dxa"/>
            </w:tcMar>
            <w:vAlign w:val="center"/>
          </w:tcPr>
          <w:p w14:paraId="0D828333" w14:textId="77777777" w:rsidR="001B491B" w:rsidRPr="00FE7A6B" w:rsidRDefault="001B491B" w:rsidP="009261DC">
            <w:pPr>
              <w:spacing w:before="100" w:beforeAutospacing="1" w:after="100" w:afterAutospacing="1"/>
              <w:jc w:val="center"/>
              <w:rPr>
                <w:rFonts w:ascii="Arial" w:hAnsi="Arial" w:cs="Arial"/>
                <w:sz w:val="18"/>
              </w:rPr>
            </w:pPr>
          </w:p>
        </w:tc>
        <w:tc>
          <w:tcPr>
            <w:tcW w:w="1741" w:type="dxa"/>
            <w:tcMar>
              <w:top w:w="0" w:type="dxa"/>
              <w:left w:w="108" w:type="dxa"/>
              <w:bottom w:w="0" w:type="dxa"/>
              <w:right w:w="108" w:type="dxa"/>
            </w:tcMar>
            <w:vAlign w:val="center"/>
          </w:tcPr>
          <w:p w14:paraId="62F00182"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responseRegistrar</w:t>
            </w:r>
            <w:proofErr w:type="spellEnd"/>
          </w:p>
        </w:tc>
        <w:tc>
          <w:tcPr>
            <w:tcW w:w="1627" w:type="dxa"/>
            <w:tcMar>
              <w:top w:w="0" w:type="dxa"/>
              <w:left w:w="108" w:type="dxa"/>
              <w:bottom w:w="0" w:type="dxa"/>
              <w:right w:w="108" w:type="dxa"/>
            </w:tcMar>
          </w:tcPr>
          <w:p w14:paraId="2C76CB18" w14:textId="77777777" w:rsidR="001B491B" w:rsidRPr="00FE7A6B" w:rsidRDefault="001B491B" w:rsidP="009261DC">
            <w:pPr>
              <w:spacing w:before="100" w:beforeAutospacing="1" w:after="100" w:afterAutospacing="1"/>
              <w:rPr>
                <w:rFonts w:ascii="Arial" w:hAnsi="Arial" w:cs="Arial"/>
                <w:sz w:val="18"/>
              </w:rPr>
            </w:pPr>
          </w:p>
        </w:tc>
      </w:tr>
      <w:tr w:rsidR="001B491B" w:rsidRPr="00D67F59" w14:paraId="35F05386" w14:textId="77777777" w:rsidTr="009261DC">
        <w:trPr>
          <w:trHeight w:val="782"/>
          <w:jc w:val="center"/>
        </w:trPr>
        <w:tc>
          <w:tcPr>
            <w:tcW w:w="1390" w:type="dxa"/>
            <w:tcMar>
              <w:top w:w="0" w:type="dxa"/>
              <w:left w:w="108" w:type="dxa"/>
              <w:bottom w:w="0" w:type="dxa"/>
              <w:right w:w="108" w:type="dxa"/>
            </w:tcMar>
            <w:vAlign w:val="center"/>
          </w:tcPr>
          <w:p w14:paraId="700A10B3"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critical</w:t>
            </w:r>
            <w:proofErr w:type="spellEnd"/>
          </w:p>
        </w:tc>
        <w:tc>
          <w:tcPr>
            <w:tcW w:w="993" w:type="dxa"/>
            <w:tcMar>
              <w:top w:w="0" w:type="dxa"/>
              <w:left w:w="108" w:type="dxa"/>
              <w:bottom w:w="0" w:type="dxa"/>
              <w:right w:w="108" w:type="dxa"/>
            </w:tcMar>
            <w:vAlign w:val="center"/>
          </w:tcPr>
          <w:p w14:paraId="4D2FA1A8" w14:textId="77777777" w:rsidR="001B491B" w:rsidRPr="00FE7A6B" w:rsidRDefault="001B491B" w:rsidP="009261DC">
            <w:pPr>
              <w:spacing w:before="100" w:beforeAutospacing="1" w:after="100" w:afterAutospacing="1"/>
              <w:jc w:val="center"/>
              <w:rPr>
                <w:rFonts w:ascii="Arial" w:hAnsi="Arial" w:cs="Arial"/>
                <w:sz w:val="18"/>
              </w:rPr>
            </w:pPr>
          </w:p>
        </w:tc>
        <w:tc>
          <w:tcPr>
            <w:tcW w:w="992" w:type="dxa"/>
            <w:tcMar>
              <w:top w:w="0" w:type="dxa"/>
              <w:left w:w="108" w:type="dxa"/>
              <w:bottom w:w="0" w:type="dxa"/>
              <w:right w:w="108" w:type="dxa"/>
            </w:tcMar>
            <w:vAlign w:val="center"/>
          </w:tcPr>
          <w:p w14:paraId="375982F9"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boolean</w:t>
            </w:r>
            <w:proofErr w:type="spellEnd"/>
          </w:p>
        </w:tc>
        <w:tc>
          <w:tcPr>
            <w:tcW w:w="1417" w:type="dxa"/>
            <w:tcMar>
              <w:top w:w="0" w:type="dxa"/>
              <w:left w:w="108" w:type="dxa"/>
              <w:bottom w:w="0" w:type="dxa"/>
              <w:right w:w="108" w:type="dxa"/>
            </w:tcMar>
            <w:vAlign w:val="center"/>
          </w:tcPr>
          <w:p w14:paraId="0002553D" w14:textId="77777777" w:rsidR="001B491B" w:rsidRPr="00FE7A6B" w:rsidRDefault="001B491B" w:rsidP="009261DC">
            <w:pPr>
              <w:spacing w:before="100" w:beforeAutospacing="1" w:after="100" w:afterAutospacing="1"/>
              <w:jc w:val="center"/>
              <w:rPr>
                <w:rFonts w:ascii="Arial" w:hAnsi="Arial" w:cs="Arial"/>
                <w:sz w:val="18"/>
              </w:rPr>
            </w:pPr>
          </w:p>
        </w:tc>
        <w:tc>
          <w:tcPr>
            <w:tcW w:w="1276" w:type="dxa"/>
            <w:tcMar>
              <w:top w:w="0" w:type="dxa"/>
              <w:left w:w="108" w:type="dxa"/>
              <w:bottom w:w="0" w:type="dxa"/>
              <w:right w:w="108" w:type="dxa"/>
            </w:tcMar>
            <w:vAlign w:val="center"/>
          </w:tcPr>
          <w:p w14:paraId="748CC346" w14:textId="77777777" w:rsidR="001B491B" w:rsidRPr="00FE7A6B" w:rsidRDefault="001B491B" w:rsidP="009261DC">
            <w:pPr>
              <w:spacing w:before="100" w:beforeAutospacing="1" w:after="100" w:afterAutospacing="1"/>
              <w:jc w:val="center"/>
              <w:rPr>
                <w:rFonts w:ascii="Arial" w:hAnsi="Arial" w:cs="Arial"/>
                <w:sz w:val="18"/>
              </w:rPr>
            </w:pPr>
          </w:p>
        </w:tc>
        <w:tc>
          <w:tcPr>
            <w:tcW w:w="1741" w:type="dxa"/>
            <w:tcMar>
              <w:top w:w="0" w:type="dxa"/>
              <w:left w:w="108" w:type="dxa"/>
              <w:bottom w:w="0" w:type="dxa"/>
              <w:right w:w="108" w:type="dxa"/>
            </w:tcMar>
            <w:vAlign w:val="center"/>
          </w:tcPr>
          <w:p w14:paraId="572C4486"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false</w:t>
            </w:r>
          </w:p>
        </w:tc>
        <w:tc>
          <w:tcPr>
            <w:tcW w:w="1627" w:type="dxa"/>
            <w:tcMar>
              <w:top w:w="0" w:type="dxa"/>
              <w:left w:w="108" w:type="dxa"/>
              <w:bottom w:w="0" w:type="dxa"/>
              <w:right w:w="108" w:type="dxa"/>
            </w:tcMar>
          </w:tcPr>
          <w:p w14:paraId="584DA644" w14:textId="77777777" w:rsidR="001B491B" w:rsidRPr="00FE7A6B" w:rsidRDefault="001B491B" w:rsidP="009261DC">
            <w:pPr>
              <w:spacing w:before="100" w:beforeAutospacing="1" w:after="100" w:afterAutospacing="1"/>
              <w:rPr>
                <w:rFonts w:ascii="Arial" w:hAnsi="Arial" w:cs="Arial"/>
                <w:sz w:val="18"/>
              </w:rPr>
            </w:pPr>
          </w:p>
        </w:tc>
      </w:tr>
      <w:tr w:rsidR="001B491B" w:rsidRPr="00D67F59" w14:paraId="030AE4E7" w14:textId="77777777" w:rsidTr="009261DC">
        <w:trPr>
          <w:trHeight w:val="782"/>
          <w:jc w:val="center"/>
        </w:trPr>
        <w:tc>
          <w:tcPr>
            <w:tcW w:w="1390" w:type="dxa"/>
            <w:tcMar>
              <w:top w:w="0" w:type="dxa"/>
              <w:left w:w="108" w:type="dxa"/>
              <w:bottom w:w="0" w:type="dxa"/>
              <w:right w:w="108" w:type="dxa"/>
            </w:tcMar>
            <w:vAlign w:val="center"/>
            <w:hideMark/>
          </w:tcPr>
          <w:p w14:paraId="5FC106D5"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codigoError</w:t>
            </w:r>
            <w:proofErr w:type="spellEnd"/>
          </w:p>
        </w:tc>
        <w:tc>
          <w:tcPr>
            <w:tcW w:w="993" w:type="dxa"/>
            <w:tcMar>
              <w:top w:w="0" w:type="dxa"/>
              <w:left w:w="108" w:type="dxa"/>
              <w:bottom w:w="0" w:type="dxa"/>
              <w:right w:w="108" w:type="dxa"/>
            </w:tcMar>
            <w:vAlign w:val="center"/>
            <w:hideMark/>
          </w:tcPr>
          <w:p w14:paraId="0B2FFA57" w14:textId="77777777" w:rsidR="001B491B" w:rsidRPr="00FE7A6B" w:rsidRDefault="001B491B" w:rsidP="009261DC">
            <w:pPr>
              <w:spacing w:before="100" w:beforeAutospacing="1" w:after="100" w:afterAutospacing="1"/>
              <w:jc w:val="center"/>
              <w:rPr>
                <w:rFonts w:ascii="Arial" w:hAnsi="Arial" w:cs="Arial"/>
                <w:sz w:val="18"/>
              </w:rPr>
            </w:pPr>
          </w:p>
        </w:tc>
        <w:tc>
          <w:tcPr>
            <w:tcW w:w="992" w:type="dxa"/>
            <w:tcMar>
              <w:top w:w="0" w:type="dxa"/>
              <w:left w:w="108" w:type="dxa"/>
              <w:bottom w:w="0" w:type="dxa"/>
              <w:right w:w="108" w:type="dxa"/>
            </w:tcMar>
            <w:vAlign w:val="center"/>
            <w:hideMark/>
          </w:tcPr>
          <w:p w14:paraId="4AA390BB"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Integer</w:t>
            </w:r>
            <w:proofErr w:type="spellEnd"/>
          </w:p>
        </w:tc>
        <w:tc>
          <w:tcPr>
            <w:tcW w:w="1417" w:type="dxa"/>
            <w:tcMar>
              <w:top w:w="0" w:type="dxa"/>
              <w:left w:w="108" w:type="dxa"/>
              <w:bottom w:w="0" w:type="dxa"/>
              <w:right w:w="108" w:type="dxa"/>
            </w:tcMar>
            <w:vAlign w:val="center"/>
            <w:hideMark/>
          </w:tcPr>
          <w:p w14:paraId="7FF42774" w14:textId="77777777" w:rsidR="001B491B" w:rsidRPr="00FE7A6B" w:rsidRDefault="001B491B" w:rsidP="009261DC">
            <w:pPr>
              <w:spacing w:before="100" w:beforeAutospacing="1" w:after="100" w:afterAutospacing="1"/>
              <w:jc w:val="center"/>
              <w:rPr>
                <w:rFonts w:ascii="Arial" w:hAnsi="Arial" w:cs="Arial"/>
                <w:sz w:val="18"/>
              </w:rPr>
            </w:pPr>
          </w:p>
        </w:tc>
        <w:tc>
          <w:tcPr>
            <w:tcW w:w="1276" w:type="dxa"/>
            <w:tcMar>
              <w:top w:w="0" w:type="dxa"/>
              <w:left w:w="108" w:type="dxa"/>
              <w:bottom w:w="0" w:type="dxa"/>
              <w:right w:w="108" w:type="dxa"/>
            </w:tcMar>
            <w:vAlign w:val="center"/>
            <w:hideMark/>
          </w:tcPr>
          <w:p w14:paraId="549A7EF5" w14:textId="77777777" w:rsidR="001B491B" w:rsidRPr="00FE7A6B" w:rsidRDefault="001B491B" w:rsidP="009261DC">
            <w:pPr>
              <w:spacing w:before="100" w:beforeAutospacing="1" w:after="100" w:afterAutospacing="1"/>
              <w:jc w:val="center"/>
              <w:rPr>
                <w:rFonts w:ascii="Arial" w:hAnsi="Arial" w:cs="Arial"/>
                <w:sz w:val="18"/>
              </w:rPr>
            </w:pPr>
          </w:p>
        </w:tc>
        <w:tc>
          <w:tcPr>
            <w:tcW w:w="1741" w:type="dxa"/>
            <w:tcMar>
              <w:top w:w="0" w:type="dxa"/>
              <w:left w:w="108" w:type="dxa"/>
              <w:bottom w:w="0" w:type="dxa"/>
              <w:right w:w="108" w:type="dxa"/>
            </w:tcMar>
            <w:vAlign w:val="center"/>
            <w:hideMark/>
          </w:tcPr>
          <w:p w14:paraId="4605538C"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0, 500</w:t>
            </w:r>
          </w:p>
        </w:tc>
        <w:tc>
          <w:tcPr>
            <w:tcW w:w="1627" w:type="dxa"/>
            <w:tcMar>
              <w:top w:w="0" w:type="dxa"/>
              <w:left w:w="108" w:type="dxa"/>
              <w:bottom w:w="0" w:type="dxa"/>
              <w:right w:w="108" w:type="dxa"/>
            </w:tcMar>
            <w:hideMark/>
          </w:tcPr>
          <w:p w14:paraId="5562F3D4"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 xml:space="preserve">Si es 0 la transacción se realizó de manera correcta. </w:t>
            </w:r>
          </w:p>
          <w:p w14:paraId="50310147"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En caso de ser 500 indica que existieron errores en el proceso.</w:t>
            </w:r>
          </w:p>
        </w:tc>
      </w:tr>
      <w:tr w:rsidR="001B491B" w:rsidRPr="00D67F59" w14:paraId="004E7B18" w14:textId="77777777" w:rsidTr="009261DC">
        <w:trPr>
          <w:trHeight w:val="782"/>
          <w:jc w:val="center"/>
        </w:trPr>
        <w:tc>
          <w:tcPr>
            <w:tcW w:w="1390" w:type="dxa"/>
            <w:tcMar>
              <w:top w:w="0" w:type="dxa"/>
              <w:left w:w="108" w:type="dxa"/>
              <w:bottom w:w="0" w:type="dxa"/>
              <w:right w:w="108" w:type="dxa"/>
            </w:tcMar>
            <w:vAlign w:val="center"/>
            <w:hideMark/>
          </w:tcPr>
          <w:p w14:paraId="53FC18CE"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mensajes</w:t>
            </w:r>
          </w:p>
        </w:tc>
        <w:tc>
          <w:tcPr>
            <w:tcW w:w="993" w:type="dxa"/>
            <w:tcMar>
              <w:top w:w="0" w:type="dxa"/>
              <w:left w:w="108" w:type="dxa"/>
              <w:bottom w:w="0" w:type="dxa"/>
              <w:right w:w="108" w:type="dxa"/>
            </w:tcMar>
            <w:vAlign w:val="center"/>
            <w:hideMark/>
          </w:tcPr>
          <w:p w14:paraId="09507B19" w14:textId="77777777" w:rsidR="001B491B" w:rsidRPr="00FE7A6B" w:rsidRDefault="001B491B" w:rsidP="009261DC">
            <w:pPr>
              <w:spacing w:before="100" w:beforeAutospacing="1" w:after="100" w:afterAutospacing="1"/>
              <w:jc w:val="center"/>
              <w:rPr>
                <w:rFonts w:ascii="Arial" w:hAnsi="Arial" w:cs="Arial"/>
                <w:sz w:val="18"/>
              </w:rPr>
            </w:pPr>
          </w:p>
        </w:tc>
        <w:tc>
          <w:tcPr>
            <w:tcW w:w="992" w:type="dxa"/>
            <w:tcMar>
              <w:top w:w="0" w:type="dxa"/>
              <w:left w:w="108" w:type="dxa"/>
              <w:bottom w:w="0" w:type="dxa"/>
              <w:right w:w="108" w:type="dxa"/>
            </w:tcMar>
            <w:vAlign w:val="center"/>
            <w:hideMark/>
          </w:tcPr>
          <w:p w14:paraId="6F8F138B" w14:textId="77777777" w:rsidR="001B491B" w:rsidRPr="00FE7A6B" w:rsidRDefault="001B491B" w:rsidP="009261DC">
            <w:pPr>
              <w:spacing w:before="100" w:beforeAutospacing="1" w:after="100" w:afterAutospacing="1"/>
              <w:jc w:val="center"/>
              <w:rPr>
                <w:rFonts w:ascii="Arial" w:hAnsi="Arial" w:cs="Arial"/>
                <w:sz w:val="18"/>
              </w:rPr>
            </w:pPr>
            <w:proofErr w:type="spellStart"/>
            <w:proofErr w:type="gramStart"/>
            <w:r w:rsidRPr="00FE7A6B">
              <w:rPr>
                <w:rFonts w:ascii="Arial" w:hAnsi="Arial" w:cs="Arial"/>
                <w:sz w:val="18"/>
              </w:rPr>
              <w:t>String</w:t>
            </w:r>
            <w:proofErr w:type="spellEnd"/>
            <w:r w:rsidRPr="00FE7A6B">
              <w:rPr>
                <w:rFonts w:ascii="Arial" w:hAnsi="Arial" w:cs="Arial"/>
                <w:sz w:val="18"/>
              </w:rPr>
              <w:t>[</w:t>
            </w:r>
            <w:proofErr w:type="gramEnd"/>
            <w:r w:rsidRPr="00FE7A6B">
              <w:rPr>
                <w:rFonts w:ascii="Arial" w:hAnsi="Arial" w:cs="Arial"/>
                <w:sz w:val="18"/>
              </w:rPr>
              <w:t>]</w:t>
            </w:r>
          </w:p>
        </w:tc>
        <w:tc>
          <w:tcPr>
            <w:tcW w:w="1417" w:type="dxa"/>
            <w:tcMar>
              <w:top w:w="0" w:type="dxa"/>
              <w:left w:w="108" w:type="dxa"/>
              <w:bottom w:w="0" w:type="dxa"/>
              <w:right w:w="108" w:type="dxa"/>
            </w:tcMar>
            <w:vAlign w:val="center"/>
            <w:hideMark/>
          </w:tcPr>
          <w:p w14:paraId="5EEDB4CE"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Se detalla a continuación en el punto 1.11.4.3.1</w:t>
            </w:r>
          </w:p>
        </w:tc>
        <w:tc>
          <w:tcPr>
            <w:tcW w:w="1276" w:type="dxa"/>
            <w:tcMar>
              <w:top w:w="0" w:type="dxa"/>
              <w:left w:w="108" w:type="dxa"/>
              <w:bottom w:w="0" w:type="dxa"/>
              <w:right w:w="108" w:type="dxa"/>
            </w:tcMar>
            <w:vAlign w:val="center"/>
            <w:hideMark/>
          </w:tcPr>
          <w:p w14:paraId="603E1FAC" w14:textId="77777777" w:rsidR="001B491B" w:rsidRPr="00FE7A6B" w:rsidRDefault="001B491B" w:rsidP="009261DC">
            <w:pPr>
              <w:spacing w:before="100" w:beforeAutospacing="1" w:after="100" w:afterAutospacing="1"/>
              <w:jc w:val="center"/>
              <w:rPr>
                <w:rFonts w:ascii="Arial" w:hAnsi="Arial" w:cs="Arial"/>
                <w:sz w:val="18"/>
              </w:rPr>
            </w:pPr>
          </w:p>
        </w:tc>
        <w:tc>
          <w:tcPr>
            <w:tcW w:w="1741" w:type="dxa"/>
            <w:tcMar>
              <w:top w:w="0" w:type="dxa"/>
              <w:left w:w="108" w:type="dxa"/>
              <w:bottom w:w="0" w:type="dxa"/>
              <w:right w:w="108" w:type="dxa"/>
            </w:tcMar>
            <w:vAlign w:val="center"/>
            <w:hideMark/>
          </w:tcPr>
          <w:p w14:paraId="4A51E559" w14:textId="77777777" w:rsidR="001B491B" w:rsidRPr="00FE7A6B" w:rsidRDefault="001B491B" w:rsidP="009261DC">
            <w:pPr>
              <w:spacing w:before="100" w:beforeAutospacing="1" w:after="100" w:afterAutospacing="1"/>
              <w:jc w:val="center"/>
              <w:rPr>
                <w:rFonts w:ascii="Arial" w:hAnsi="Arial" w:cs="Arial"/>
                <w:sz w:val="18"/>
              </w:rPr>
            </w:pPr>
          </w:p>
        </w:tc>
        <w:tc>
          <w:tcPr>
            <w:tcW w:w="1627" w:type="dxa"/>
            <w:tcMar>
              <w:top w:w="0" w:type="dxa"/>
              <w:left w:w="108" w:type="dxa"/>
              <w:bottom w:w="0" w:type="dxa"/>
              <w:right w:w="108" w:type="dxa"/>
            </w:tcMar>
            <w:hideMark/>
          </w:tcPr>
          <w:p w14:paraId="42D85555"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Regresa la descripción del resultado de la operación cuando se presentan errores.</w:t>
            </w:r>
          </w:p>
        </w:tc>
      </w:tr>
      <w:tr w:rsidR="001B491B" w:rsidRPr="00D67F59" w14:paraId="5065E215" w14:textId="77777777" w:rsidTr="009261DC">
        <w:trPr>
          <w:trHeight w:val="782"/>
          <w:jc w:val="center"/>
        </w:trPr>
        <w:tc>
          <w:tcPr>
            <w:tcW w:w="1390" w:type="dxa"/>
            <w:tcMar>
              <w:top w:w="0" w:type="dxa"/>
              <w:left w:w="108" w:type="dxa"/>
              <w:bottom w:w="0" w:type="dxa"/>
              <w:right w:w="108" w:type="dxa"/>
            </w:tcMar>
            <w:vAlign w:val="center"/>
          </w:tcPr>
          <w:p w14:paraId="5DD4F9B2"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mensaje</w:t>
            </w:r>
          </w:p>
        </w:tc>
        <w:tc>
          <w:tcPr>
            <w:tcW w:w="993" w:type="dxa"/>
            <w:tcMar>
              <w:top w:w="0" w:type="dxa"/>
              <w:left w:w="108" w:type="dxa"/>
              <w:bottom w:w="0" w:type="dxa"/>
              <w:right w:w="108" w:type="dxa"/>
            </w:tcMar>
            <w:vAlign w:val="center"/>
          </w:tcPr>
          <w:p w14:paraId="4E7C016C"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400</w:t>
            </w:r>
          </w:p>
        </w:tc>
        <w:tc>
          <w:tcPr>
            <w:tcW w:w="992" w:type="dxa"/>
            <w:tcMar>
              <w:top w:w="0" w:type="dxa"/>
              <w:left w:w="108" w:type="dxa"/>
              <w:bottom w:w="0" w:type="dxa"/>
              <w:right w:w="108" w:type="dxa"/>
            </w:tcMar>
            <w:vAlign w:val="center"/>
          </w:tcPr>
          <w:p w14:paraId="064F79B5" w14:textId="77777777" w:rsidR="001B491B" w:rsidRPr="00FE7A6B"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vAlign w:val="center"/>
          </w:tcPr>
          <w:p w14:paraId="31FCD6B1" w14:textId="77777777" w:rsidR="001B491B" w:rsidRPr="00FE7A6B" w:rsidRDefault="001B491B" w:rsidP="009261DC">
            <w:pPr>
              <w:spacing w:before="100" w:beforeAutospacing="1" w:after="100" w:afterAutospacing="1"/>
              <w:jc w:val="center"/>
              <w:rPr>
                <w:rFonts w:ascii="Arial" w:hAnsi="Arial" w:cs="Arial"/>
                <w:sz w:val="18"/>
              </w:rPr>
            </w:pPr>
          </w:p>
        </w:tc>
        <w:tc>
          <w:tcPr>
            <w:tcW w:w="1276" w:type="dxa"/>
            <w:tcMar>
              <w:top w:w="0" w:type="dxa"/>
              <w:left w:w="108" w:type="dxa"/>
              <w:bottom w:w="0" w:type="dxa"/>
              <w:right w:w="108" w:type="dxa"/>
            </w:tcMar>
            <w:vAlign w:val="center"/>
          </w:tcPr>
          <w:p w14:paraId="4BC51825" w14:textId="77777777" w:rsidR="001B491B" w:rsidRPr="00FE7A6B" w:rsidRDefault="001B491B" w:rsidP="009261DC">
            <w:pPr>
              <w:spacing w:before="100" w:beforeAutospacing="1" w:after="100" w:afterAutospacing="1"/>
              <w:jc w:val="center"/>
              <w:rPr>
                <w:rFonts w:ascii="Arial" w:hAnsi="Arial" w:cs="Arial"/>
                <w:sz w:val="18"/>
              </w:rPr>
            </w:pPr>
          </w:p>
        </w:tc>
        <w:tc>
          <w:tcPr>
            <w:tcW w:w="1741" w:type="dxa"/>
            <w:tcMar>
              <w:top w:w="0" w:type="dxa"/>
              <w:left w:w="108" w:type="dxa"/>
              <w:bottom w:w="0" w:type="dxa"/>
              <w:right w:w="108" w:type="dxa"/>
            </w:tcMar>
            <w:vAlign w:val="center"/>
          </w:tcPr>
          <w:p w14:paraId="633C2718"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La información ha sido capturada correctamente</w:t>
            </w:r>
          </w:p>
        </w:tc>
        <w:tc>
          <w:tcPr>
            <w:tcW w:w="1627" w:type="dxa"/>
            <w:tcMar>
              <w:top w:w="0" w:type="dxa"/>
              <w:left w:w="108" w:type="dxa"/>
              <w:bottom w:w="0" w:type="dxa"/>
              <w:right w:w="108" w:type="dxa"/>
            </w:tcMar>
          </w:tcPr>
          <w:p w14:paraId="15B4B3E4"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Se muestra cuando el resultado de la operación ha sido correcto.</w:t>
            </w:r>
          </w:p>
        </w:tc>
      </w:tr>
      <w:tr w:rsidR="001B491B" w:rsidRPr="00D67F59" w14:paraId="1AE9B710" w14:textId="77777777" w:rsidTr="009261DC">
        <w:trPr>
          <w:trHeight w:val="782"/>
          <w:jc w:val="center"/>
        </w:trPr>
        <w:tc>
          <w:tcPr>
            <w:tcW w:w="1390" w:type="dxa"/>
            <w:tcMar>
              <w:top w:w="0" w:type="dxa"/>
              <w:left w:w="108" w:type="dxa"/>
              <w:bottom w:w="0" w:type="dxa"/>
              <w:right w:w="108" w:type="dxa"/>
            </w:tcMar>
            <w:vAlign w:val="center"/>
            <w:hideMark/>
          </w:tcPr>
          <w:p w14:paraId="6F9F1891"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id</w:t>
            </w:r>
          </w:p>
        </w:tc>
        <w:tc>
          <w:tcPr>
            <w:tcW w:w="993" w:type="dxa"/>
            <w:tcMar>
              <w:top w:w="0" w:type="dxa"/>
              <w:left w:w="108" w:type="dxa"/>
              <w:bottom w:w="0" w:type="dxa"/>
              <w:right w:w="108" w:type="dxa"/>
            </w:tcMar>
            <w:vAlign w:val="center"/>
            <w:hideMark/>
          </w:tcPr>
          <w:p w14:paraId="457E63D1" w14:textId="77777777" w:rsidR="001B491B" w:rsidRPr="00FE7A6B" w:rsidRDefault="001B491B" w:rsidP="009261DC">
            <w:pPr>
              <w:spacing w:before="100" w:beforeAutospacing="1" w:after="100" w:afterAutospacing="1"/>
              <w:jc w:val="center"/>
              <w:rPr>
                <w:rFonts w:ascii="Arial" w:hAnsi="Arial" w:cs="Arial"/>
                <w:sz w:val="18"/>
              </w:rPr>
            </w:pPr>
          </w:p>
        </w:tc>
        <w:tc>
          <w:tcPr>
            <w:tcW w:w="992" w:type="dxa"/>
            <w:tcMar>
              <w:top w:w="0" w:type="dxa"/>
              <w:left w:w="108" w:type="dxa"/>
              <w:bottom w:w="0" w:type="dxa"/>
              <w:right w:w="108" w:type="dxa"/>
            </w:tcMar>
            <w:vAlign w:val="center"/>
            <w:hideMark/>
          </w:tcPr>
          <w:p w14:paraId="1CC82D8F"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Number</w:t>
            </w:r>
            <w:proofErr w:type="spellEnd"/>
          </w:p>
        </w:tc>
        <w:tc>
          <w:tcPr>
            <w:tcW w:w="1417" w:type="dxa"/>
            <w:tcMar>
              <w:top w:w="0" w:type="dxa"/>
              <w:left w:w="108" w:type="dxa"/>
              <w:bottom w:w="0" w:type="dxa"/>
              <w:right w:w="108" w:type="dxa"/>
            </w:tcMar>
            <w:vAlign w:val="center"/>
            <w:hideMark/>
          </w:tcPr>
          <w:p w14:paraId="46887841"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[0-9]*</w:t>
            </w:r>
          </w:p>
        </w:tc>
        <w:tc>
          <w:tcPr>
            <w:tcW w:w="1276" w:type="dxa"/>
            <w:tcMar>
              <w:top w:w="0" w:type="dxa"/>
              <w:left w:w="108" w:type="dxa"/>
              <w:bottom w:w="0" w:type="dxa"/>
              <w:right w:w="108" w:type="dxa"/>
            </w:tcMar>
            <w:vAlign w:val="center"/>
            <w:hideMark/>
          </w:tcPr>
          <w:p w14:paraId="7C7A1D04" w14:textId="77777777" w:rsidR="001B491B" w:rsidRPr="00FE7A6B" w:rsidRDefault="001B491B" w:rsidP="009261DC">
            <w:pPr>
              <w:spacing w:before="100" w:beforeAutospacing="1" w:after="100" w:afterAutospacing="1"/>
              <w:jc w:val="center"/>
              <w:rPr>
                <w:rFonts w:ascii="Arial" w:hAnsi="Arial" w:cs="Arial"/>
                <w:sz w:val="18"/>
              </w:rPr>
            </w:pPr>
          </w:p>
        </w:tc>
        <w:tc>
          <w:tcPr>
            <w:tcW w:w="1741" w:type="dxa"/>
            <w:tcMar>
              <w:top w:w="0" w:type="dxa"/>
              <w:left w:w="108" w:type="dxa"/>
              <w:bottom w:w="0" w:type="dxa"/>
              <w:right w:w="108" w:type="dxa"/>
            </w:tcMar>
            <w:vAlign w:val="center"/>
            <w:hideMark/>
          </w:tcPr>
          <w:p w14:paraId="73B826A0" w14:textId="77777777" w:rsidR="001B491B" w:rsidRPr="00FE7A6B" w:rsidRDefault="001B491B" w:rsidP="009261DC">
            <w:pPr>
              <w:spacing w:before="100" w:beforeAutospacing="1" w:after="100" w:afterAutospacing="1"/>
              <w:jc w:val="center"/>
              <w:rPr>
                <w:rFonts w:ascii="Arial" w:hAnsi="Arial" w:cs="Arial"/>
                <w:sz w:val="18"/>
              </w:rPr>
            </w:pPr>
          </w:p>
        </w:tc>
        <w:tc>
          <w:tcPr>
            <w:tcW w:w="1627" w:type="dxa"/>
            <w:tcMar>
              <w:top w:w="0" w:type="dxa"/>
              <w:left w:w="108" w:type="dxa"/>
              <w:bottom w:w="0" w:type="dxa"/>
              <w:right w:w="108" w:type="dxa"/>
            </w:tcMar>
            <w:hideMark/>
          </w:tcPr>
          <w:p w14:paraId="7AAEB1D8"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En caso de ser exitosa la operación, se regresa el valor del ID del registro almacenado.</w:t>
            </w:r>
          </w:p>
        </w:tc>
      </w:tr>
      <w:tr w:rsidR="001B491B" w:rsidRPr="00D67F59" w14:paraId="372363AE" w14:textId="77777777" w:rsidTr="009261DC">
        <w:trPr>
          <w:trHeight w:val="782"/>
          <w:jc w:val="center"/>
        </w:trPr>
        <w:tc>
          <w:tcPr>
            <w:tcW w:w="1390" w:type="dxa"/>
            <w:tcMar>
              <w:top w:w="0" w:type="dxa"/>
              <w:left w:w="108" w:type="dxa"/>
              <w:bottom w:w="0" w:type="dxa"/>
              <w:right w:w="108" w:type="dxa"/>
            </w:tcMar>
            <w:vAlign w:val="center"/>
            <w:hideMark/>
          </w:tcPr>
          <w:p w14:paraId="1320A394"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fechaRegistro</w:t>
            </w:r>
            <w:proofErr w:type="spellEnd"/>
          </w:p>
        </w:tc>
        <w:tc>
          <w:tcPr>
            <w:tcW w:w="993" w:type="dxa"/>
            <w:tcMar>
              <w:top w:w="0" w:type="dxa"/>
              <w:left w:w="108" w:type="dxa"/>
              <w:bottom w:w="0" w:type="dxa"/>
              <w:right w:w="108" w:type="dxa"/>
            </w:tcMar>
            <w:vAlign w:val="center"/>
            <w:hideMark/>
          </w:tcPr>
          <w:p w14:paraId="6630122C"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8</w:t>
            </w:r>
          </w:p>
        </w:tc>
        <w:tc>
          <w:tcPr>
            <w:tcW w:w="992" w:type="dxa"/>
            <w:tcMar>
              <w:top w:w="0" w:type="dxa"/>
              <w:left w:w="108" w:type="dxa"/>
              <w:bottom w:w="0" w:type="dxa"/>
              <w:right w:w="108" w:type="dxa"/>
            </w:tcMar>
            <w:vAlign w:val="center"/>
            <w:hideMark/>
          </w:tcPr>
          <w:p w14:paraId="5D35FEAB"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417" w:type="dxa"/>
            <w:tcMar>
              <w:top w:w="0" w:type="dxa"/>
              <w:left w:w="108" w:type="dxa"/>
              <w:bottom w:w="0" w:type="dxa"/>
              <w:right w:w="108" w:type="dxa"/>
            </w:tcMar>
            <w:vAlign w:val="center"/>
            <w:hideMark/>
          </w:tcPr>
          <w:p w14:paraId="7B77DA68"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8}</w:t>
            </w:r>
          </w:p>
        </w:tc>
        <w:tc>
          <w:tcPr>
            <w:tcW w:w="1276" w:type="dxa"/>
            <w:tcMar>
              <w:top w:w="0" w:type="dxa"/>
              <w:left w:w="108" w:type="dxa"/>
              <w:bottom w:w="0" w:type="dxa"/>
              <w:right w:w="108" w:type="dxa"/>
            </w:tcMar>
            <w:vAlign w:val="center"/>
            <w:hideMark/>
          </w:tcPr>
          <w:p w14:paraId="4002C463" w14:textId="77777777" w:rsidR="001B491B" w:rsidRPr="00FE7A6B" w:rsidRDefault="001B491B" w:rsidP="009261DC">
            <w:pPr>
              <w:spacing w:before="100" w:beforeAutospacing="1" w:after="100" w:afterAutospacing="1"/>
              <w:jc w:val="center"/>
              <w:rPr>
                <w:rFonts w:ascii="Arial" w:hAnsi="Arial" w:cs="Arial"/>
                <w:sz w:val="18"/>
              </w:rPr>
            </w:pPr>
          </w:p>
        </w:tc>
        <w:tc>
          <w:tcPr>
            <w:tcW w:w="1741" w:type="dxa"/>
            <w:tcMar>
              <w:top w:w="0" w:type="dxa"/>
              <w:left w:w="108" w:type="dxa"/>
              <w:bottom w:w="0" w:type="dxa"/>
              <w:right w:w="108" w:type="dxa"/>
            </w:tcMar>
            <w:vAlign w:val="center"/>
            <w:hideMark/>
          </w:tcPr>
          <w:p w14:paraId="4534E680" w14:textId="77777777" w:rsidR="001B491B" w:rsidRPr="00FE7A6B" w:rsidRDefault="001B491B" w:rsidP="009261DC">
            <w:pPr>
              <w:spacing w:before="100" w:beforeAutospacing="1" w:after="100" w:afterAutospacing="1"/>
              <w:jc w:val="center"/>
              <w:rPr>
                <w:rFonts w:ascii="Arial" w:hAnsi="Arial" w:cs="Arial"/>
                <w:sz w:val="18"/>
              </w:rPr>
            </w:pPr>
          </w:p>
        </w:tc>
        <w:tc>
          <w:tcPr>
            <w:tcW w:w="1627" w:type="dxa"/>
            <w:tcMar>
              <w:top w:w="0" w:type="dxa"/>
              <w:left w:w="108" w:type="dxa"/>
              <w:bottom w:w="0" w:type="dxa"/>
              <w:right w:w="108" w:type="dxa"/>
            </w:tcMar>
            <w:hideMark/>
          </w:tcPr>
          <w:p w14:paraId="197BA2DB"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Fecha de registro de la información enviada.</w:t>
            </w:r>
          </w:p>
        </w:tc>
      </w:tr>
    </w:tbl>
    <w:p w14:paraId="63B3E5EC" w14:textId="77777777" w:rsidR="001B491B" w:rsidRPr="00D67F59" w:rsidRDefault="001B491B" w:rsidP="001B491B">
      <w:pPr>
        <w:pStyle w:val="Ttulo5"/>
        <w:numPr>
          <w:ilvl w:val="0"/>
          <w:numId w:val="18"/>
        </w:numPr>
        <w:rPr>
          <w:rFonts w:cs="Arial"/>
          <w:b w:val="0"/>
          <w:i w:val="0"/>
          <w:sz w:val="20"/>
        </w:rPr>
      </w:pPr>
      <w:r w:rsidRPr="00D67F59">
        <w:rPr>
          <w:rFonts w:cs="Arial"/>
          <w:b w:val="0"/>
          <w:i w:val="0"/>
          <w:sz w:val="20"/>
        </w:rPr>
        <w:t xml:space="preserve">Mensaje </w:t>
      </w:r>
    </w:p>
    <w:p w14:paraId="0788752A" w14:textId="77777777" w:rsidR="001B491B" w:rsidRPr="00FE7A6B" w:rsidRDefault="001B491B" w:rsidP="001B491B">
      <w:pPr>
        <w:rPr>
          <w:rFonts w:ascii="Arial" w:hAnsi="Arial" w:cs="Arial"/>
        </w:rPr>
      </w:pPr>
      <w:r w:rsidRPr="00FE7A6B">
        <w:rPr>
          <w:rFonts w:ascii="Arial" w:hAnsi="Arial" w:cs="Arial"/>
        </w:rPr>
        <w:t>El mensaje contendrá los errores que pueden surgir en la aplicación al intentar el registro son los siguientes:</w:t>
      </w:r>
    </w:p>
    <w:p w14:paraId="19038B5A" w14:textId="77777777" w:rsidR="001B491B" w:rsidRDefault="001B491B" w:rsidP="001B491B">
      <w:pPr>
        <w:rPr>
          <w:rFonts w:ascii="Arial" w:hAnsi="Arial" w:cs="Arial"/>
        </w:rPr>
      </w:pPr>
    </w:p>
    <w:p w14:paraId="336B2526" w14:textId="77777777" w:rsidR="00EA2D38" w:rsidRPr="00FE7A6B" w:rsidRDefault="00EA2D38" w:rsidP="001B491B">
      <w:pPr>
        <w:rPr>
          <w:rFonts w:ascii="Arial" w:hAnsi="Arial" w:cs="Arial"/>
        </w:rPr>
      </w:pPr>
    </w:p>
    <w:p w14:paraId="3805ACED" w14:textId="77777777" w:rsidR="001B491B" w:rsidRPr="00FE7A6B" w:rsidRDefault="001B491B" w:rsidP="001B491B">
      <w:pPr>
        <w:rPr>
          <w:rFonts w:ascii="Arial" w:hAnsi="Arial" w:cs="Arial"/>
          <w:b/>
        </w:rPr>
      </w:pPr>
      <w:r w:rsidRPr="00FE7A6B">
        <w:rPr>
          <w:rFonts w:ascii="Arial" w:hAnsi="Arial" w:cs="Arial"/>
          <w:b/>
        </w:rPr>
        <w:lastRenderedPageBreak/>
        <w:t xml:space="preserve">Mensaje de éxito en el registro </w:t>
      </w:r>
    </w:p>
    <w:p w14:paraId="4CC7C089" w14:textId="77777777" w:rsidR="001B491B" w:rsidRPr="00FE7A6B" w:rsidRDefault="001B491B" w:rsidP="001B491B">
      <w:pPr>
        <w:rPr>
          <w:rFonts w:ascii="Arial" w:hAnsi="Arial" w:cs="Arial"/>
          <w:color w:val="0070C0"/>
        </w:rPr>
      </w:pPr>
      <w:r w:rsidRPr="00FE7A6B">
        <w:rPr>
          <w:rFonts w:ascii="Arial" w:hAnsi="Arial" w:cs="Arial"/>
          <w:color w:val="0070C0"/>
        </w:rPr>
        <w:t>La información ha sido capturada correctamente</w:t>
      </w:r>
    </w:p>
    <w:p w14:paraId="263229B4" w14:textId="77777777" w:rsidR="001B491B" w:rsidRPr="00FE7A6B" w:rsidRDefault="001B491B" w:rsidP="001B491B">
      <w:pPr>
        <w:rPr>
          <w:rFonts w:ascii="Arial" w:hAnsi="Arial" w:cs="Arial"/>
          <w:b/>
        </w:rPr>
      </w:pPr>
      <w:r w:rsidRPr="00FE7A6B">
        <w:rPr>
          <w:rFonts w:ascii="Arial" w:hAnsi="Arial" w:cs="Arial"/>
          <w:b/>
        </w:rPr>
        <w:t>La fecha es anterior a 2022</w:t>
      </w:r>
    </w:p>
    <w:p w14:paraId="6D76A160" w14:textId="77777777" w:rsidR="001B491B" w:rsidRPr="00FE7A6B" w:rsidRDefault="001B491B" w:rsidP="001B491B">
      <w:pPr>
        <w:rPr>
          <w:rFonts w:ascii="Arial" w:hAnsi="Arial" w:cs="Arial"/>
          <w:color w:val="0070C0"/>
        </w:rPr>
      </w:pPr>
      <w:r w:rsidRPr="00FE7A6B">
        <w:rPr>
          <w:rFonts w:ascii="Arial" w:hAnsi="Arial" w:cs="Arial"/>
          <w:color w:val="0070C0"/>
        </w:rPr>
        <w:t xml:space="preserve">El año de la </w:t>
      </w:r>
      <w:proofErr w:type="spellStart"/>
      <w:r w:rsidRPr="00FE7A6B">
        <w:rPr>
          <w:rFonts w:ascii="Arial" w:hAnsi="Arial" w:cs="Arial"/>
          <w:color w:val="0070C0"/>
        </w:rPr>
        <w:t>fechaReporte</w:t>
      </w:r>
      <w:proofErr w:type="spellEnd"/>
      <w:r w:rsidRPr="00FE7A6B">
        <w:rPr>
          <w:rFonts w:ascii="Arial" w:hAnsi="Arial" w:cs="Arial"/>
          <w:color w:val="0070C0"/>
        </w:rPr>
        <w:t xml:space="preserve"> es incorrecto, el valor debe ser igual o mayor a 2022</w:t>
      </w:r>
    </w:p>
    <w:p w14:paraId="7B19C88C" w14:textId="77777777" w:rsidR="001B491B" w:rsidRPr="00FE7A6B" w:rsidRDefault="001B491B" w:rsidP="001B491B">
      <w:pPr>
        <w:rPr>
          <w:rFonts w:ascii="Arial" w:hAnsi="Arial" w:cs="Arial"/>
          <w:b/>
        </w:rPr>
      </w:pPr>
      <w:r w:rsidRPr="00FE7A6B">
        <w:rPr>
          <w:rFonts w:ascii="Arial" w:hAnsi="Arial" w:cs="Arial"/>
          <w:b/>
        </w:rPr>
        <w:t>El valor del distintivo es mayor al permitido</w:t>
      </w:r>
    </w:p>
    <w:p w14:paraId="272F999F" w14:textId="77777777" w:rsidR="001B491B" w:rsidRPr="00FE7A6B" w:rsidRDefault="001B491B" w:rsidP="001B491B">
      <w:pPr>
        <w:rPr>
          <w:rFonts w:ascii="Arial" w:hAnsi="Arial" w:cs="Arial"/>
          <w:color w:val="0070C0"/>
        </w:rPr>
      </w:pPr>
      <w:r w:rsidRPr="00FE7A6B">
        <w:rPr>
          <w:rFonts w:ascii="Arial" w:hAnsi="Arial" w:cs="Arial"/>
          <w:color w:val="0070C0"/>
        </w:rPr>
        <w:t>El distintivo tiene un error en la longitud de la cadena, no debe ser mayor a 10 posiciones</w:t>
      </w:r>
    </w:p>
    <w:p w14:paraId="68253EDA" w14:textId="77777777" w:rsidR="001B491B" w:rsidRPr="00FE7A6B" w:rsidRDefault="001B491B" w:rsidP="001B491B">
      <w:pPr>
        <w:rPr>
          <w:rFonts w:ascii="Arial" w:hAnsi="Arial" w:cs="Arial"/>
          <w:b/>
        </w:rPr>
      </w:pPr>
      <w:r w:rsidRPr="00FE7A6B">
        <w:rPr>
          <w:rFonts w:ascii="Arial" w:hAnsi="Arial" w:cs="Arial"/>
          <w:b/>
        </w:rPr>
        <w:t xml:space="preserve">El valor de </w:t>
      </w:r>
      <w:proofErr w:type="spellStart"/>
      <w:r w:rsidRPr="00FE7A6B">
        <w:rPr>
          <w:rFonts w:ascii="Arial" w:hAnsi="Arial" w:cs="Arial"/>
          <w:b/>
        </w:rPr>
        <w:t>referenciaGeografica</w:t>
      </w:r>
      <w:proofErr w:type="spellEnd"/>
      <w:r w:rsidRPr="00FE7A6B">
        <w:rPr>
          <w:rFonts w:ascii="Arial" w:hAnsi="Arial" w:cs="Arial"/>
          <w:b/>
        </w:rPr>
        <w:t xml:space="preserve"> es mayor al permitido</w:t>
      </w:r>
    </w:p>
    <w:p w14:paraId="77E92615" w14:textId="77777777" w:rsidR="001B491B" w:rsidRPr="00FE7A6B" w:rsidRDefault="001B491B" w:rsidP="001B491B">
      <w:pPr>
        <w:rPr>
          <w:rFonts w:ascii="Arial" w:hAnsi="Arial" w:cs="Arial"/>
          <w:color w:val="0070C0"/>
        </w:rPr>
      </w:pPr>
      <w:r w:rsidRPr="00FE7A6B">
        <w:rPr>
          <w:rFonts w:ascii="Arial" w:hAnsi="Arial" w:cs="Arial"/>
          <w:color w:val="0070C0"/>
        </w:rPr>
        <w:t xml:space="preserve">El atributo </w:t>
      </w:r>
      <w:proofErr w:type="spellStart"/>
      <w:r w:rsidRPr="00FE7A6B">
        <w:rPr>
          <w:rFonts w:ascii="Arial" w:hAnsi="Arial" w:cs="Arial"/>
          <w:color w:val="0070C0"/>
        </w:rPr>
        <w:t>referenciaGeografica</w:t>
      </w:r>
      <w:proofErr w:type="spellEnd"/>
      <w:r w:rsidRPr="00FE7A6B">
        <w:rPr>
          <w:rFonts w:ascii="Arial" w:hAnsi="Arial" w:cs="Arial"/>
          <w:color w:val="0070C0"/>
        </w:rPr>
        <w:t xml:space="preserve"> no puede tener </w:t>
      </w:r>
      <w:proofErr w:type="spellStart"/>
      <w:r w:rsidRPr="00FE7A6B">
        <w:rPr>
          <w:rFonts w:ascii="Arial" w:hAnsi="Arial" w:cs="Arial"/>
          <w:color w:val="0070C0"/>
        </w:rPr>
        <w:t>mas</w:t>
      </w:r>
      <w:proofErr w:type="spellEnd"/>
      <w:r w:rsidRPr="00FE7A6B">
        <w:rPr>
          <w:rFonts w:ascii="Arial" w:hAnsi="Arial" w:cs="Arial"/>
          <w:color w:val="0070C0"/>
        </w:rPr>
        <w:t xml:space="preserve"> de 200 caracteres</w:t>
      </w:r>
    </w:p>
    <w:p w14:paraId="4666DB41" w14:textId="77777777" w:rsidR="001B491B" w:rsidRPr="00FE7A6B" w:rsidRDefault="001B491B" w:rsidP="001B491B">
      <w:pPr>
        <w:rPr>
          <w:rFonts w:ascii="Arial" w:hAnsi="Arial" w:cs="Arial"/>
          <w:b/>
        </w:rPr>
      </w:pPr>
      <w:r w:rsidRPr="00FE7A6B">
        <w:rPr>
          <w:rFonts w:ascii="Arial" w:hAnsi="Arial" w:cs="Arial"/>
          <w:b/>
        </w:rPr>
        <w:t>El valor del atributo banda es incorrecto</w:t>
      </w:r>
    </w:p>
    <w:p w14:paraId="72F62E8B" w14:textId="77777777" w:rsidR="001B491B" w:rsidRPr="00FE7A6B" w:rsidRDefault="001B491B" w:rsidP="001B491B">
      <w:pPr>
        <w:rPr>
          <w:rFonts w:ascii="Arial" w:hAnsi="Arial" w:cs="Arial"/>
          <w:color w:val="0070C0"/>
        </w:rPr>
      </w:pPr>
      <w:r w:rsidRPr="00FE7A6B">
        <w:rPr>
          <w:rFonts w:ascii="Arial" w:hAnsi="Arial" w:cs="Arial"/>
          <w:color w:val="0070C0"/>
        </w:rPr>
        <w:t>El atributo Banda tiene un error en la longitud de la cadena, no puede ser mayor a 3 posiciones</w:t>
      </w:r>
    </w:p>
    <w:p w14:paraId="696473D8" w14:textId="77777777" w:rsidR="001B491B" w:rsidRPr="00FE7A6B" w:rsidRDefault="001B491B" w:rsidP="001B491B">
      <w:pPr>
        <w:rPr>
          <w:rFonts w:ascii="Arial" w:hAnsi="Arial" w:cs="Arial"/>
          <w:b/>
        </w:rPr>
      </w:pPr>
      <w:r w:rsidRPr="00FE7A6B">
        <w:rPr>
          <w:rFonts w:ascii="Arial" w:hAnsi="Arial" w:cs="Arial"/>
          <w:b/>
        </w:rPr>
        <w:t>El valor de equipo no corresponde a las opciones</w:t>
      </w:r>
    </w:p>
    <w:p w14:paraId="4DBD0E4B" w14:textId="77777777" w:rsidR="001B491B" w:rsidRPr="00FE7A6B" w:rsidRDefault="001B491B" w:rsidP="001B491B">
      <w:pPr>
        <w:rPr>
          <w:rFonts w:ascii="Arial" w:hAnsi="Arial" w:cs="Arial"/>
          <w:color w:val="0070C0"/>
        </w:rPr>
      </w:pPr>
      <w:r w:rsidRPr="00FE7A6B">
        <w:rPr>
          <w:rFonts w:ascii="Arial" w:hAnsi="Arial" w:cs="Arial"/>
          <w:color w:val="0070C0"/>
        </w:rPr>
        <w:t>El atributo Equipo no debe ser diferente de P o C</w:t>
      </w:r>
    </w:p>
    <w:p w14:paraId="68DA3181" w14:textId="77777777" w:rsidR="001B491B" w:rsidRPr="00FE7A6B" w:rsidRDefault="001B491B" w:rsidP="001B491B">
      <w:pPr>
        <w:rPr>
          <w:rFonts w:ascii="Arial" w:hAnsi="Arial" w:cs="Arial"/>
          <w:b/>
        </w:rPr>
      </w:pPr>
      <w:r w:rsidRPr="00FE7A6B">
        <w:rPr>
          <w:rFonts w:ascii="Arial" w:hAnsi="Arial" w:cs="Arial"/>
          <w:b/>
        </w:rPr>
        <w:t xml:space="preserve">El valor de </w:t>
      </w:r>
      <w:proofErr w:type="spellStart"/>
      <w:r w:rsidRPr="00FE7A6B">
        <w:rPr>
          <w:rFonts w:ascii="Arial" w:hAnsi="Arial" w:cs="Arial"/>
          <w:b/>
        </w:rPr>
        <w:t>idCausa</w:t>
      </w:r>
      <w:proofErr w:type="spellEnd"/>
      <w:r w:rsidRPr="00FE7A6B">
        <w:rPr>
          <w:rFonts w:ascii="Arial" w:hAnsi="Arial" w:cs="Arial"/>
          <w:b/>
        </w:rPr>
        <w:t xml:space="preserve"> es incorrecto</w:t>
      </w:r>
    </w:p>
    <w:p w14:paraId="15AA0F09" w14:textId="77777777" w:rsidR="001B491B" w:rsidRPr="00FE7A6B" w:rsidRDefault="001B491B" w:rsidP="001B491B">
      <w:pPr>
        <w:rPr>
          <w:rFonts w:ascii="Arial" w:hAnsi="Arial" w:cs="Arial"/>
          <w:color w:val="0070C0"/>
        </w:rPr>
      </w:pPr>
      <w:r w:rsidRPr="00FE7A6B">
        <w:rPr>
          <w:rFonts w:ascii="Arial" w:hAnsi="Arial" w:cs="Arial"/>
          <w:color w:val="0070C0"/>
        </w:rPr>
        <w:t xml:space="preserve">El atributo </w:t>
      </w:r>
      <w:proofErr w:type="spellStart"/>
      <w:r w:rsidRPr="00FE7A6B">
        <w:rPr>
          <w:rFonts w:ascii="Arial" w:hAnsi="Arial" w:cs="Arial"/>
          <w:color w:val="0070C0"/>
        </w:rPr>
        <w:t>idCausa</w:t>
      </w:r>
      <w:proofErr w:type="spellEnd"/>
      <w:r w:rsidRPr="00FE7A6B">
        <w:rPr>
          <w:rFonts w:ascii="Arial" w:hAnsi="Arial" w:cs="Arial"/>
          <w:color w:val="0070C0"/>
        </w:rPr>
        <w:t xml:space="preserve"> debe ser igual a 01, 02, 03, 04, 05 o 06, cualquier otro valor no es permitido</w:t>
      </w:r>
    </w:p>
    <w:p w14:paraId="380F98B2" w14:textId="77777777" w:rsidR="001B491B" w:rsidRPr="00FE7A6B" w:rsidRDefault="001B491B" w:rsidP="001B491B">
      <w:pPr>
        <w:rPr>
          <w:rFonts w:ascii="Arial" w:hAnsi="Arial" w:cs="Arial"/>
          <w:b/>
        </w:rPr>
      </w:pPr>
      <w:r w:rsidRPr="00FE7A6B">
        <w:rPr>
          <w:rFonts w:ascii="Arial" w:hAnsi="Arial" w:cs="Arial"/>
          <w:b/>
        </w:rPr>
        <w:t xml:space="preserve">El valor de </w:t>
      </w:r>
      <w:proofErr w:type="spellStart"/>
      <w:r w:rsidRPr="00FE7A6B">
        <w:rPr>
          <w:rFonts w:ascii="Arial" w:hAnsi="Arial" w:cs="Arial"/>
          <w:b/>
        </w:rPr>
        <w:t>idOperacion</w:t>
      </w:r>
      <w:proofErr w:type="spellEnd"/>
      <w:r w:rsidRPr="00FE7A6B">
        <w:rPr>
          <w:rFonts w:ascii="Arial" w:hAnsi="Arial" w:cs="Arial"/>
          <w:b/>
        </w:rPr>
        <w:t xml:space="preserve"> es incorrecto</w:t>
      </w:r>
    </w:p>
    <w:p w14:paraId="4961C8FE" w14:textId="77777777" w:rsidR="001B491B" w:rsidRPr="00FE7A6B" w:rsidRDefault="001B491B" w:rsidP="001B491B">
      <w:pPr>
        <w:rPr>
          <w:rFonts w:ascii="Arial" w:hAnsi="Arial" w:cs="Arial"/>
          <w:color w:val="0070C0"/>
        </w:rPr>
      </w:pPr>
      <w:r w:rsidRPr="00FE7A6B">
        <w:rPr>
          <w:rFonts w:ascii="Arial" w:hAnsi="Arial" w:cs="Arial"/>
          <w:color w:val="0070C0"/>
        </w:rPr>
        <w:t xml:space="preserve">El atributo </w:t>
      </w:r>
      <w:proofErr w:type="spellStart"/>
      <w:r w:rsidRPr="00FE7A6B">
        <w:rPr>
          <w:rFonts w:ascii="Arial" w:hAnsi="Arial" w:cs="Arial"/>
          <w:color w:val="0070C0"/>
        </w:rPr>
        <w:t>idOperacion</w:t>
      </w:r>
      <w:proofErr w:type="spellEnd"/>
      <w:r w:rsidRPr="00FE7A6B">
        <w:rPr>
          <w:rFonts w:ascii="Arial" w:hAnsi="Arial" w:cs="Arial"/>
          <w:color w:val="0070C0"/>
        </w:rPr>
        <w:t xml:space="preserve"> debe ser igual a 01, 02, 03 o 04 cualquier otro valor no es permitido</w:t>
      </w:r>
    </w:p>
    <w:p w14:paraId="47689A6E" w14:textId="77777777" w:rsidR="001B491B" w:rsidRPr="00FE7A6B" w:rsidRDefault="001B491B" w:rsidP="001B491B">
      <w:pPr>
        <w:rPr>
          <w:rFonts w:ascii="Arial" w:hAnsi="Arial" w:cs="Arial"/>
          <w:b/>
        </w:rPr>
      </w:pPr>
      <w:r w:rsidRPr="00FE7A6B">
        <w:rPr>
          <w:rFonts w:ascii="Arial" w:hAnsi="Arial" w:cs="Arial"/>
          <w:b/>
        </w:rPr>
        <w:t>El valor de la fecha de normalización es anterior a 2022</w:t>
      </w:r>
    </w:p>
    <w:p w14:paraId="12F945DB" w14:textId="77777777" w:rsidR="001B491B" w:rsidRPr="00FE7A6B" w:rsidRDefault="001B491B" w:rsidP="001B491B">
      <w:pPr>
        <w:rPr>
          <w:rFonts w:ascii="Arial" w:hAnsi="Arial" w:cs="Arial"/>
          <w:color w:val="0070C0"/>
        </w:rPr>
      </w:pPr>
      <w:r w:rsidRPr="00FE7A6B">
        <w:rPr>
          <w:rFonts w:ascii="Arial" w:hAnsi="Arial" w:cs="Arial"/>
          <w:color w:val="0070C0"/>
        </w:rPr>
        <w:t xml:space="preserve">El año de la </w:t>
      </w:r>
      <w:proofErr w:type="spellStart"/>
      <w:r w:rsidRPr="00FE7A6B">
        <w:rPr>
          <w:rFonts w:ascii="Arial" w:hAnsi="Arial" w:cs="Arial"/>
          <w:color w:val="0070C0"/>
        </w:rPr>
        <w:t>fechaNormalizacion</w:t>
      </w:r>
      <w:proofErr w:type="spellEnd"/>
      <w:r w:rsidRPr="00FE7A6B">
        <w:rPr>
          <w:rFonts w:ascii="Arial" w:hAnsi="Arial" w:cs="Arial"/>
          <w:color w:val="0070C0"/>
        </w:rPr>
        <w:t xml:space="preserve"> es incorrecto, el valor debe ser igual o mayor a 2022</w:t>
      </w:r>
    </w:p>
    <w:p w14:paraId="7FF99881" w14:textId="77777777" w:rsidR="001B491B" w:rsidRPr="00FE7A6B" w:rsidRDefault="001B491B" w:rsidP="001B491B">
      <w:pPr>
        <w:rPr>
          <w:rFonts w:ascii="Arial" w:hAnsi="Arial" w:cs="Arial"/>
          <w:color w:val="FF0000"/>
        </w:rPr>
      </w:pPr>
      <w:r w:rsidRPr="00FE7A6B">
        <w:rPr>
          <w:rFonts w:ascii="Arial" w:hAnsi="Arial" w:cs="Arial"/>
          <w:b/>
        </w:rPr>
        <w:t xml:space="preserve">El valor de la fecha de falla es anterior a 2022. </w:t>
      </w:r>
    </w:p>
    <w:p w14:paraId="255C84AD" w14:textId="77777777" w:rsidR="001B491B" w:rsidRPr="00FE7A6B" w:rsidRDefault="001B491B" w:rsidP="001B491B">
      <w:pPr>
        <w:rPr>
          <w:rFonts w:ascii="Arial" w:hAnsi="Arial" w:cs="Arial"/>
          <w:color w:val="0070C0"/>
        </w:rPr>
      </w:pPr>
      <w:r w:rsidRPr="00FE7A6B">
        <w:rPr>
          <w:rFonts w:ascii="Arial" w:hAnsi="Arial" w:cs="Arial"/>
          <w:color w:val="0070C0"/>
        </w:rPr>
        <w:t xml:space="preserve">El año de la </w:t>
      </w:r>
      <w:proofErr w:type="spellStart"/>
      <w:r w:rsidRPr="00FE7A6B">
        <w:rPr>
          <w:rFonts w:ascii="Arial" w:hAnsi="Arial" w:cs="Arial"/>
          <w:color w:val="0070C0"/>
        </w:rPr>
        <w:t>fechaFalla</w:t>
      </w:r>
      <w:proofErr w:type="spellEnd"/>
      <w:r w:rsidRPr="00FE7A6B">
        <w:rPr>
          <w:rFonts w:ascii="Arial" w:hAnsi="Arial" w:cs="Arial"/>
          <w:color w:val="0070C0"/>
        </w:rPr>
        <w:t xml:space="preserve"> es incorrecto, el valor debe ser igual o mayor a 2022.</w:t>
      </w:r>
    </w:p>
    <w:p w14:paraId="695AA568" w14:textId="77777777" w:rsidR="001B491B" w:rsidRPr="00FE7A6B" w:rsidRDefault="001B491B" w:rsidP="001B491B">
      <w:pPr>
        <w:rPr>
          <w:rFonts w:ascii="Arial" w:hAnsi="Arial" w:cs="Arial"/>
          <w:b/>
        </w:rPr>
      </w:pPr>
      <w:r w:rsidRPr="00FE7A6B">
        <w:rPr>
          <w:rFonts w:ascii="Arial" w:hAnsi="Arial" w:cs="Arial"/>
          <w:b/>
        </w:rPr>
        <w:t>El formato de la hora de falla es incorrecto</w:t>
      </w:r>
    </w:p>
    <w:p w14:paraId="55886856" w14:textId="77777777" w:rsidR="001B491B" w:rsidRPr="00FE7A6B" w:rsidRDefault="001B491B" w:rsidP="001B491B">
      <w:pPr>
        <w:rPr>
          <w:rFonts w:ascii="Arial" w:hAnsi="Arial" w:cs="Arial"/>
          <w:color w:val="0070C0"/>
        </w:rPr>
      </w:pPr>
      <w:r w:rsidRPr="00FE7A6B">
        <w:rPr>
          <w:rFonts w:ascii="Arial" w:hAnsi="Arial" w:cs="Arial"/>
          <w:color w:val="0070C0"/>
        </w:rPr>
        <w:t xml:space="preserve">La </w:t>
      </w:r>
      <w:proofErr w:type="spellStart"/>
      <w:r w:rsidRPr="00FE7A6B">
        <w:rPr>
          <w:rFonts w:ascii="Arial" w:hAnsi="Arial" w:cs="Arial"/>
          <w:color w:val="0070C0"/>
        </w:rPr>
        <w:t>horaFalla</w:t>
      </w:r>
      <w:proofErr w:type="spellEnd"/>
      <w:r w:rsidRPr="00FE7A6B">
        <w:rPr>
          <w:rFonts w:ascii="Arial" w:hAnsi="Arial" w:cs="Arial"/>
          <w:color w:val="0070C0"/>
        </w:rPr>
        <w:t xml:space="preserve"> tiene un error en formato (debe ser </w:t>
      </w:r>
      <w:proofErr w:type="spellStart"/>
      <w:r w:rsidRPr="00FE7A6B">
        <w:rPr>
          <w:rFonts w:ascii="Arial" w:hAnsi="Arial" w:cs="Arial"/>
          <w:color w:val="0070C0"/>
        </w:rPr>
        <w:t>hhmm</w:t>
      </w:r>
      <w:proofErr w:type="spellEnd"/>
      <w:r w:rsidRPr="00FE7A6B">
        <w:rPr>
          <w:rFonts w:ascii="Arial" w:hAnsi="Arial" w:cs="Arial"/>
          <w:color w:val="0070C0"/>
        </w:rPr>
        <w:t>), verifique que la hora no sea mayor a 23 o los minutos no sean mayor a 59.</w:t>
      </w:r>
    </w:p>
    <w:p w14:paraId="6D17981C" w14:textId="77777777" w:rsidR="001B491B" w:rsidRPr="00FE7A6B" w:rsidRDefault="001B491B" w:rsidP="001B491B">
      <w:pPr>
        <w:rPr>
          <w:rFonts w:ascii="Arial" w:hAnsi="Arial" w:cs="Arial"/>
          <w:b/>
        </w:rPr>
      </w:pPr>
      <w:r w:rsidRPr="00FE7A6B">
        <w:rPr>
          <w:rFonts w:ascii="Arial" w:hAnsi="Arial" w:cs="Arial"/>
          <w:b/>
        </w:rPr>
        <w:t xml:space="preserve">El valor de </w:t>
      </w:r>
      <w:proofErr w:type="spellStart"/>
      <w:r w:rsidRPr="00FE7A6B">
        <w:rPr>
          <w:rFonts w:ascii="Arial" w:hAnsi="Arial" w:cs="Arial"/>
          <w:b/>
        </w:rPr>
        <w:t>tiempoFalla</w:t>
      </w:r>
      <w:proofErr w:type="spellEnd"/>
      <w:r w:rsidRPr="00FE7A6B">
        <w:rPr>
          <w:rFonts w:ascii="Arial" w:hAnsi="Arial" w:cs="Arial"/>
          <w:b/>
        </w:rPr>
        <w:t xml:space="preserve"> no es correcto</w:t>
      </w:r>
    </w:p>
    <w:p w14:paraId="3D336774" w14:textId="77777777" w:rsidR="001B491B" w:rsidRPr="00FE7A6B" w:rsidRDefault="001B491B" w:rsidP="001B491B">
      <w:pPr>
        <w:rPr>
          <w:rFonts w:ascii="Arial" w:hAnsi="Arial" w:cs="Arial"/>
          <w:color w:val="0070C0"/>
        </w:rPr>
      </w:pPr>
      <w:r w:rsidRPr="00FE7A6B">
        <w:rPr>
          <w:rFonts w:ascii="Arial" w:hAnsi="Arial" w:cs="Arial"/>
          <w:color w:val="0070C0"/>
        </w:rPr>
        <w:t xml:space="preserve">El atributo </w:t>
      </w:r>
      <w:proofErr w:type="spellStart"/>
      <w:r w:rsidRPr="00FE7A6B">
        <w:rPr>
          <w:rFonts w:ascii="Arial" w:hAnsi="Arial" w:cs="Arial"/>
          <w:color w:val="0070C0"/>
        </w:rPr>
        <w:t>tiempoFalla</w:t>
      </w:r>
      <w:proofErr w:type="spellEnd"/>
      <w:r w:rsidRPr="00FE7A6B">
        <w:rPr>
          <w:rFonts w:ascii="Arial" w:hAnsi="Arial" w:cs="Arial"/>
          <w:color w:val="0070C0"/>
        </w:rPr>
        <w:t xml:space="preserve"> no debe ser mayor a 99999.9</w:t>
      </w:r>
    </w:p>
    <w:p w14:paraId="78149B96" w14:textId="77777777" w:rsidR="001B491B" w:rsidRPr="00FE7A6B" w:rsidRDefault="001B491B" w:rsidP="001B491B">
      <w:pPr>
        <w:rPr>
          <w:rFonts w:ascii="Arial" w:hAnsi="Arial" w:cs="Arial"/>
          <w:b/>
        </w:rPr>
      </w:pPr>
      <w:r w:rsidRPr="00FE7A6B">
        <w:rPr>
          <w:rFonts w:ascii="Arial" w:hAnsi="Arial" w:cs="Arial"/>
          <w:b/>
        </w:rPr>
        <w:t xml:space="preserve">El valor de </w:t>
      </w:r>
      <w:proofErr w:type="spellStart"/>
      <w:r w:rsidRPr="00FE7A6B">
        <w:rPr>
          <w:rFonts w:ascii="Arial" w:hAnsi="Arial" w:cs="Arial"/>
          <w:b/>
        </w:rPr>
        <w:t>tiempoSolucion</w:t>
      </w:r>
      <w:proofErr w:type="spellEnd"/>
      <w:r w:rsidRPr="00FE7A6B">
        <w:rPr>
          <w:rFonts w:ascii="Arial" w:hAnsi="Arial" w:cs="Arial"/>
          <w:b/>
        </w:rPr>
        <w:t xml:space="preserve"> no es correcto</w:t>
      </w:r>
    </w:p>
    <w:p w14:paraId="49A1D083" w14:textId="77777777" w:rsidR="001B491B" w:rsidRPr="00FE7A6B" w:rsidRDefault="001B491B" w:rsidP="001B491B">
      <w:pPr>
        <w:rPr>
          <w:rFonts w:ascii="Arial" w:hAnsi="Arial" w:cs="Arial"/>
          <w:color w:val="0070C0"/>
        </w:rPr>
      </w:pPr>
      <w:r w:rsidRPr="00FE7A6B">
        <w:rPr>
          <w:rFonts w:ascii="Arial" w:hAnsi="Arial" w:cs="Arial"/>
          <w:color w:val="0070C0"/>
        </w:rPr>
        <w:lastRenderedPageBreak/>
        <w:t xml:space="preserve">El atributo </w:t>
      </w:r>
      <w:proofErr w:type="spellStart"/>
      <w:r w:rsidRPr="00FE7A6B">
        <w:rPr>
          <w:rFonts w:ascii="Arial" w:hAnsi="Arial" w:cs="Arial"/>
          <w:color w:val="0070C0"/>
        </w:rPr>
        <w:t>tiempoSolucion</w:t>
      </w:r>
      <w:proofErr w:type="spellEnd"/>
      <w:r w:rsidRPr="00FE7A6B">
        <w:rPr>
          <w:rFonts w:ascii="Arial" w:hAnsi="Arial" w:cs="Arial"/>
          <w:color w:val="0070C0"/>
        </w:rPr>
        <w:t xml:space="preserve"> no debe ser mayor a 99999.9 </w:t>
      </w:r>
    </w:p>
    <w:p w14:paraId="5FC917B7" w14:textId="77777777" w:rsidR="001B491B" w:rsidRPr="00FE7A6B" w:rsidRDefault="001B491B" w:rsidP="001B491B">
      <w:pPr>
        <w:rPr>
          <w:rFonts w:ascii="Arial" w:hAnsi="Arial" w:cs="Arial"/>
          <w:color w:val="FF0000"/>
        </w:rPr>
      </w:pPr>
    </w:p>
    <w:p w14:paraId="409FB76C" w14:textId="77777777" w:rsidR="001B491B" w:rsidRPr="00FE7A6B" w:rsidRDefault="001B491B" w:rsidP="001B491B">
      <w:pPr>
        <w:rPr>
          <w:rFonts w:ascii="Arial" w:hAnsi="Arial" w:cs="Arial"/>
          <w:color w:val="FF0000"/>
        </w:rPr>
      </w:pPr>
    </w:p>
    <w:p w14:paraId="4A4C924F" w14:textId="77777777" w:rsidR="001B491B" w:rsidRPr="00FE7A6B" w:rsidRDefault="001B491B" w:rsidP="001B491B">
      <w:pPr>
        <w:rPr>
          <w:rFonts w:ascii="Arial" w:hAnsi="Arial" w:cs="Arial"/>
          <w:color w:val="FF0000"/>
        </w:rPr>
      </w:pPr>
    </w:p>
    <w:p w14:paraId="7695C600" w14:textId="77777777" w:rsidR="001B491B" w:rsidRPr="00FE7A6B" w:rsidRDefault="001B491B" w:rsidP="001B491B">
      <w:pPr>
        <w:rPr>
          <w:rFonts w:ascii="Arial" w:hAnsi="Arial" w:cs="Arial"/>
          <w:color w:val="FF0000"/>
        </w:rPr>
      </w:pPr>
    </w:p>
    <w:p w14:paraId="6AD9DE04" w14:textId="3B02C9A8" w:rsidR="001B491B" w:rsidRPr="00FE7A6B" w:rsidRDefault="001B491B" w:rsidP="001B491B">
      <w:pPr>
        <w:pStyle w:val="Ttulo1"/>
        <w:numPr>
          <w:ilvl w:val="0"/>
          <w:numId w:val="18"/>
        </w:numPr>
        <w:tabs>
          <w:tab w:val="clear" w:pos="0"/>
        </w:tabs>
        <w:rPr>
          <w:rFonts w:ascii="Arial" w:hAnsi="Arial" w:cs="Arial"/>
        </w:rPr>
      </w:pPr>
      <w:bookmarkStart w:id="52" w:name="_Toc119435176"/>
      <w:r w:rsidRPr="00FE7A6B">
        <w:rPr>
          <w:rFonts w:ascii="Arial" w:hAnsi="Arial" w:cs="Arial"/>
        </w:rPr>
        <w:t>Servicio Modificación de Suspensión</w:t>
      </w:r>
      <w:bookmarkEnd w:id="52"/>
    </w:p>
    <w:p w14:paraId="43272E92" w14:textId="77777777" w:rsidR="001B491B" w:rsidRPr="00FE7A6B" w:rsidRDefault="001B491B" w:rsidP="001B491B">
      <w:pPr>
        <w:rPr>
          <w:rFonts w:ascii="Arial" w:hAnsi="Arial" w:cs="Arial"/>
          <w:szCs w:val="20"/>
        </w:rPr>
      </w:pPr>
      <w:r w:rsidRPr="00FE7A6B">
        <w:rPr>
          <w:rFonts w:ascii="Arial" w:hAnsi="Arial" w:cs="Arial"/>
          <w:szCs w:val="20"/>
        </w:rPr>
        <w:t>Servicio para la modificación de suspensión y, en su caso, normalización de los servicios de radiodifusión.</w:t>
      </w:r>
    </w:p>
    <w:p w14:paraId="51327F43" w14:textId="77777777" w:rsidR="001B491B" w:rsidRPr="00FE7A6B" w:rsidRDefault="001B491B" w:rsidP="001B491B">
      <w:pPr>
        <w:rPr>
          <w:rFonts w:ascii="Arial" w:hAnsi="Arial" w:cs="Arial"/>
          <w:b/>
          <w:szCs w:val="20"/>
        </w:rPr>
      </w:pPr>
    </w:p>
    <w:p w14:paraId="19492095" w14:textId="5742BD3C" w:rsidR="001B491B" w:rsidRPr="00FE7A6B" w:rsidRDefault="001B491B" w:rsidP="001B491B">
      <w:pPr>
        <w:pStyle w:val="Ttulo3"/>
        <w:numPr>
          <w:ilvl w:val="0"/>
          <w:numId w:val="18"/>
        </w:numPr>
        <w:tabs>
          <w:tab w:val="clear" w:pos="0"/>
        </w:tabs>
        <w:rPr>
          <w:rFonts w:ascii="Arial" w:hAnsi="Arial" w:cs="Arial"/>
        </w:rPr>
      </w:pPr>
      <w:bookmarkStart w:id="53" w:name="_Toc119435177"/>
      <w:r w:rsidRPr="00FE7A6B">
        <w:rPr>
          <w:rFonts w:ascii="Arial" w:hAnsi="Arial" w:cs="Arial"/>
        </w:rPr>
        <w:t>Información general de operación</w:t>
      </w:r>
      <w:bookmarkEnd w:id="53"/>
    </w:p>
    <w:p w14:paraId="2573B58B" w14:textId="77777777" w:rsidR="001B491B" w:rsidRPr="00FE7A6B" w:rsidRDefault="001B491B" w:rsidP="001B491B">
      <w:pPr>
        <w:rPr>
          <w:rFonts w:ascii="Arial" w:hAnsi="Arial" w:cs="Arial"/>
          <w:lang w:val="en-US"/>
        </w:rPr>
      </w:pPr>
    </w:p>
    <w:p w14:paraId="63085EED" w14:textId="77777777" w:rsidR="001B491B" w:rsidRPr="00FE7A6B" w:rsidRDefault="001B491B" w:rsidP="001B491B">
      <w:pPr>
        <w:rPr>
          <w:rFonts w:ascii="Arial" w:hAnsi="Arial" w:cs="Arial"/>
        </w:rPr>
      </w:pPr>
      <w:r w:rsidRPr="00FE7A6B">
        <w:rPr>
          <w:rFonts w:ascii="Arial" w:hAnsi="Arial" w:cs="Arial"/>
        </w:rPr>
        <w:t xml:space="preserve">Este servicio permite modificar una suspensión registrada en los servicios de radiodifusión, siempre y cuando la misma no esté publicada. </w:t>
      </w:r>
    </w:p>
    <w:p w14:paraId="532E843C" w14:textId="77777777" w:rsidR="001B491B" w:rsidRPr="00FE7A6B" w:rsidRDefault="001B491B" w:rsidP="001B491B">
      <w:pPr>
        <w:rPr>
          <w:rFonts w:ascii="Arial" w:hAnsi="Arial" w:cs="Arial"/>
          <w:b/>
          <w:szCs w:val="20"/>
        </w:rPr>
      </w:pPr>
    </w:p>
    <w:p w14:paraId="3A93DF58" w14:textId="08971E0D" w:rsidR="001B491B" w:rsidRPr="00FE7A6B" w:rsidRDefault="001B491B" w:rsidP="001B491B">
      <w:pPr>
        <w:pStyle w:val="Ttulo3"/>
        <w:numPr>
          <w:ilvl w:val="0"/>
          <w:numId w:val="18"/>
        </w:numPr>
        <w:tabs>
          <w:tab w:val="clear" w:pos="0"/>
        </w:tabs>
        <w:rPr>
          <w:rFonts w:ascii="Arial" w:hAnsi="Arial" w:cs="Arial"/>
        </w:rPr>
      </w:pPr>
      <w:bookmarkStart w:id="54" w:name="_Toc119435178"/>
      <w:r w:rsidRPr="00FE7A6B">
        <w:rPr>
          <w:rFonts w:ascii="Arial" w:hAnsi="Arial" w:cs="Arial"/>
        </w:rPr>
        <w:t>Precondiciones</w:t>
      </w:r>
      <w:bookmarkEnd w:id="54"/>
    </w:p>
    <w:p w14:paraId="55EBFBDF" w14:textId="77777777" w:rsidR="001B491B" w:rsidRPr="00FE7A6B" w:rsidRDefault="001B491B" w:rsidP="001B491B">
      <w:pPr>
        <w:rPr>
          <w:rFonts w:ascii="Arial" w:hAnsi="Arial" w:cs="Arial"/>
          <w:szCs w:val="20"/>
        </w:rPr>
      </w:pPr>
    </w:p>
    <w:p w14:paraId="592A9019" w14:textId="77777777" w:rsidR="001B491B" w:rsidRPr="00FE7A6B" w:rsidRDefault="001B491B" w:rsidP="001B491B">
      <w:pPr>
        <w:rPr>
          <w:rFonts w:ascii="Arial" w:hAnsi="Arial" w:cs="Arial"/>
          <w:szCs w:val="20"/>
        </w:rPr>
      </w:pPr>
      <w:r w:rsidRPr="00FE7A6B">
        <w:rPr>
          <w:rFonts w:ascii="Arial" w:hAnsi="Arial" w:cs="Arial"/>
          <w:szCs w:val="20"/>
        </w:rPr>
        <w:t>Que el usuario haya generado previamente su token de acceso.</w:t>
      </w:r>
    </w:p>
    <w:p w14:paraId="50E6F31C" w14:textId="77777777" w:rsidR="001B491B" w:rsidRPr="00FE7A6B" w:rsidRDefault="001B491B" w:rsidP="001B491B">
      <w:pPr>
        <w:rPr>
          <w:rFonts w:ascii="Arial" w:hAnsi="Arial" w:cs="Arial"/>
          <w:b/>
          <w:szCs w:val="20"/>
        </w:rPr>
      </w:pPr>
    </w:p>
    <w:p w14:paraId="470965D1" w14:textId="248193B1" w:rsidR="001B491B" w:rsidRPr="00FE7A6B" w:rsidRDefault="001B491B" w:rsidP="001B491B">
      <w:pPr>
        <w:pStyle w:val="Ttulo3"/>
        <w:numPr>
          <w:ilvl w:val="0"/>
          <w:numId w:val="18"/>
        </w:numPr>
        <w:tabs>
          <w:tab w:val="clear" w:pos="0"/>
        </w:tabs>
        <w:rPr>
          <w:rFonts w:ascii="Arial" w:hAnsi="Arial" w:cs="Arial"/>
        </w:rPr>
      </w:pPr>
      <w:bookmarkStart w:id="55" w:name="_Toc119435179"/>
      <w:r w:rsidRPr="00FE7A6B">
        <w:rPr>
          <w:rFonts w:ascii="Arial" w:hAnsi="Arial" w:cs="Arial"/>
        </w:rPr>
        <w:t>Postcondiciones</w:t>
      </w:r>
      <w:bookmarkEnd w:id="55"/>
    </w:p>
    <w:p w14:paraId="4E93EB4D" w14:textId="77777777" w:rsidR="001B491B" w:rsidRPr="00FE7A6B" w:rsidRDefault="001B491B" w:rsidP="001B491B">
      <w:pPr>
        <w:rPr>
          <w:rFonts w:ascii="Arial" w:hAnsi="Arial" w:cs="Arial"/>
          <w:szCs w:val="20"/>
        </w:rPr>
      </w:pPr>
    </w:p>
    <w:p w14:paraId="1BB6C3CA" w14:textId="77777777" w:rsidR="001B491B" w:rsidRPr="00FE7A6B" w:rsidRDefault="001B491B" w:rsidP="001B491B">
      <w:pPr>
        <w:rPr>
          <w:rFonts w:ascii="Arial" w:hAnsi="Arial" w:cs="Arial"/>
          <w:szCs w:val="20"/>
        </w:rPr>
      </w:pPr>
      <w:r w:rsidRPr="00FE7A6B">
        <w:rPr>
          <w:rFonts w:ascii="Arial" w:hAnsi="Arial" w:cs="Arial"/>
          <w:szCs w:val="20"/>
        </w:rPr>
        <w:t xml:space="preserve">Se </w:t>
      </w:r>
      <w:proofErr w:type="spellStart"/>
      <w:r w:rsidRPr="00FE7A6B">
        <w:rPr>
          <w:rFonts w:ascii="Arial" w:hAnsi="Arial" w:cs="Arial"/>
          <w:szCs w:val="20"/>
        </w:rPr>
        <w:t>modifca</w:t>
      </w:r>
      <w:proofErr w:type="spellEnd"/>
      <w:r w:rsidRPr="00FE7A6B">
        <w:rPr>
          <w:rFonts w:ascii="Arial" w:hAnsi="Arial" w:cs="Arial"/>
          <w:szCs w:val="20"/>
        </w:rPr>
        <w:t xml:space="preserve"> el registro de suspensión de servicios de radiodifusión, asimismo se regresa el registro original, el registro después de la modificación, y la fecha de modificación.</w:t>
      </w:r>
    </w:p>
    <w:p w14:paraId="4D81D58D" w14:textId="77777777" w:rsidR="001B491B" w:rsidRPr="00FE7A6B" w:rsidRDefault="001B491B" w:rsidP="001B491B">
      <w:pPr>
        <w:rPr>
          <w:rFonts w:ascii="Arial" w:hAnsi="Arial" w:cs="Arial"/>
          <w:color w:val="FF0000"/>
        </w:rPr>
      </w:pPr>
    </w:p>
    <w:p w14:paraId="08EA72C5" w14:textId="77777777" w:rsidR="001B491B" w:rsidRPr="00FE7A6B" w:rsidRDefault="001B491B" w:rsidP="001B491B">
      <w:pPr>
        <w:rPr>
          <w:rFonts w:ascii="Arial" w:hAnsi="Arial" w:cs="Arial"/>
          <w:color w:val="FF0000"/>
        </w:rPr>
      </w:pPr>
    </w:p>
    <w:p w14:paraId="25419C4D" w14:textId="0D88D953" w:rsidR="001B491B" w:rsidRPr="00FE7A6B" w:rsidRDefault="001B491B" w:rsidP="001B491B">
      <w:pPr>
        <w:pStyle w:val="Ttulo3"/>
        <w:numPr>
          <w:ilvl w:val="0"/>
          <w:numId w:val="18"/>
        </w:numPr>
        <w:tabs>
          <w:tab w:val="clear" w:pos="0"/>
        </w:tabs>
        <w:rPr>
          <w:rFonts w:ascii="Arial" w:hAnsi="Arial" w:cs="Arial"/>
        </w:rPr>
      </w:pPr>
      <w:bookmarkStart w:id="56" w:name="_Toc119435180"/>
      <w:r w:rsidRPr="00FE7A6B">
        <w:rPr>
          <w:rFonts w:ascii="Arial" w:hAnsi="Arial" w:cs="Arial"/>
        </w:rPr>
        <w:t>Modificación suspensión de servicios de radiodifusión</w:t>
      </w:r>
      <w:bookmarkEnd w:id="56"/>
    </w:p>
    <w:p w14:paraId="6115FA4E" w14:textId="77777777" w:rsidR="001B491B" w:rsidRPr="00FE7A6B" w:rsidRDefault="001B491B" w:rsidP="001B491B">
      <w:pPr>
        <w:rPr>
          <w:rFonts w:ascii="Arial" w:hAnsi="Arial" w:cs="Arial"/>
          <w:b/>
          <w:color w:val="FF0000"/>
        </w:rPr>
      </w:pPr>
      <w:r w:rsidRPr="00FE7A6B">
        <w:rPr>
          <w:rFonts w:ascii="Arial" w:hAnsi="Arial" w:cs="Arial"/>
          <w:b/>
          <w:color w:val="FF0000"/>
        </w:rPr>
        <w:t xml:space="preserve">NOTA: Todos los nombres de los parámetros deben introducirse en escritura </w:t>
      </w:r>
      <w:proofErr w:type="spellStart"/>
      <w:r w:rsidRPr="00FE7A6B">
        <w:rPr>
          <w:rFonts w:ascii="Arial" w:hAnsi="Arial" w:cs="Arial"/>
          <w:b/>
          <w:color w:val="FF0000"/>
        </w:rPr>
        <w:t>camelCase</w:t>
      </w:r>
      <w:proofErr w:type="spellEnd"/>
      <w:r w:rsidRPr="00FE7A6B">
        <w:rPr>
          <w:rFonts w:ascii="Arial" w:hAnsi="Arial" w:cs="Arial"/>
          <w:b/>
          <w:color w:val="FF0000"/>
        </w:rPr>
        <w:t>.</w:t>
      </w:r>
    </w:p>
    <w:p w14:paraId="2330755A" w14:textId="77777777" w:rsidR="001B491B" w:rsidRPr="00FE7A6B" w:rsidRDefault="001B491B" w:rsidP="001B491B">
      <w:pPr>
        <w:rPr>
          <w:rFonts w:ascii="Arial" w:hAnsi="Arial" w:cs="Arial"/>
          <w:b/>
          <w:szCs w:val="20"/>
        </w:rPr>
      </w:pPr>
      <w:r w:rsidRPr="00FE7A6B">
        <w:rPr>
          <w:rFonts w:ascii="Arial" w:hAnsi="Arial" w:cs="Arial"/>
          <w:szCs w:val="20"/>
        </w:rPr>
        <w:t xml:space="preserve">La forma de invocar el servicio será con un </w:t>
      </w:r>
      <w:r w:rsidRPr="00FE7A6B">
        <w:rPr>
          <w:rFonts w:ascii="Arial" w:hAnsi="Arial" w:cs="Arial"/>
          <w:b/>
          <w:szCs w:val="20"/>
        </w:rPr>
        <w:t>Content-</w:t>
      </w:r>
      <w:proofErr w:type="spellStart"/>
      <w:r w:rsidRPr="00FE7A6B">
        <w:rPr>
          <w:rFonts w:ascii="Arial" w:hAnsi="Arial" w:cs="Arial"/>
          <w:b/>
          <w:szCs w:val="20"/>
        </w:rPr>
        <w:t>Type</w:t>
      </w:r>
      <w:proofErr w:type="spellEnd"/>
      <w:r w:rsidRPr="00FE7A6B">
        <w:rPr>
          <w:rFonts w:ascii="Arial" w:hAnsi="Arial" w:cs="Arial"/>
          <w:b/>
          <w:szCs w:val="20"/>
        </w:rPr>
        <w:t xml:space="preserve">: </w:t>
      </w:r>
      <w:proofErr w:type="spellStart"/>
      <w:r w:rsidRPr="00FE7A6B">
        <w:rPr>
          <w:rFonts w:ascii="Arial" w:hAnsi="Arial" w:cs="Arial"/>
          <w:b/>
          <w:szCs w:val="20"/>
        </w:rPr>
        <w:t>application</w:t>
      </w:r>
      <w:proofErr w:type="spellEnd"/>
      <w:r w:rsidRPr="00FE7A6B">
        <w:rPr>
          <w:rFonts w:ascii="Arial" w:hAnsi="Arial" w:cs="Arial"/>
          <w:b/>
          <w:szCs w:val="20"/>
        </w:rPr>
        <w:t>/</w:t>
      </w:r>
      <w:proofErr w:type="spellStart"/>
      <w:r w:rsidRPr="00FE7A6B">
        <w:rPr>
          <w:rFonts w:ascii="Arial" w:hAnsi="Arial" w:cs="Arial"/>
          <w:b/>
          <w:szCs w:val="20"/>
        </w:rPr>
        <w:t>json</w:t>
      </w:r>
      <w:proofErr w:type="spellEnd"/>
      <w:r w:rsidRPr="00FE7A6B">
        <w:rPr>
          <w:rFonts w:ascii="Arial" w:hAnsi="Arial" w:cs="Arial"/>
          <w:szCs w:val="20"/>
        </w:rPr>
        <w:t xml:space="preserve"> y el método de invocación es </w:t>
      </w:r>
      <w:r w:rsidRPr="00FE7A6B">
        <w:rPr>
          <w:rFonts w:ascii="Arial" w:hAnsi="Arial" w:cs="Arial"/>
          <w:b/>
          <w:szCs w:val="20"/>
        </w:rPr>
        <w:t>POST.</w:t>
      </w:r>
    </w:p>
    <w:p w14:paraId="1512D092" w14:textId="77777777" w:rsidR="001B491B" w:rsidRPr="00FE7A6B" w:rsidRDefault="001B491B" w:rsidP="001B491B">
      <w:pPr>
        <w:rPr>
          <w:rFonts w:ascii="Arial" w:hAnsi="Arial" w:cs="Arial"/>
        </w:rPr>
      </w:pPr>
    </w:p>
    <w:p w14:paraId="0DD82079" w14:textId="77777777" w:rsidR="001B491B" w:rsidRPr="00FE7A6B" w:rsidRDefault="001B491B" w:rsidP="001B491B">
      <w:pPr>
        <w:pStyle w:val="Ttulo4"/>
        <w:numPr>
          <w:ilvl w:val="0"/>
          <w:numId w:val="18"/>
        </w:numPr>
        <w:tabs>
          <w:tab w:val="clear" w:pos="0"/>
        </w:tabs>
        <w:rPr>
          <w:rFonts w:ascii="Arial" w:hAnsi="Arial" w:cs="Arial"/>
        </w:rPr>
      </w:pPr>
      <w:r w:rsidRPr="00FE7A6B">
        <w:rPr>
          <w:rFonts w:ascii="Arial" w:hAnsi="Arial" w:cs="Arial"/>
        </w:rPr>
        <w:lastRenderedPageBreak/>
        <w:t xml:space="preserve">URI </w:t>
      </w:r>
    </w:p>
    <w:p w14:paraId="3762749C" w14:textId="77777777" w:rsidR="001B491B" w:rsidRPr="00FE7A6B" w:rsidRDefault="001B491B" w:rsidP="001B491B">
      <w:pPr>
        <w:ind w:left="708" w:firstLine="708"/>
        <w:rPr>
          <w:rFonts w:ascii="Arial" w:hAnsi="Arial" w:cs="Arial"/>
          <w:b/>
        </w:rPr>
      </w:pPr>
      <w:proofErr w:type="spellStart"/>
      <w:r w:rsidRPr="00FE7A6B">
        <w:rPr>
          <w:rFonts w:ascii="Arial" w:hAnsi="Arial" w:cs="Arial"/>
          <w:b/>
        </w:rPr>
        <w:t>srvVESuspencionTemporalSR</w:t>
      </w:r>
      <w:proofErr w:type="spellEnd"/>
      <w:r w:rsidRPr="00FE7A6B">
        <w:rPr>
          <w:rFonts w:ascii="Arial" w:hAnsi="Arial" w:cs="Arial"/>
          <w:b/>
        </w:rPr>
        <w:t>/</w:t>
      </w:r>
      <w:proofErr w:type="spellStart"/>
      <w:r w:rsidRPr="00FE7A6B">
        <w:rPr>
          <w:rFonts w:ascii="Arial" w:hAnsi="Arial" w:cs="Arial"/>
          <w:b/>
        </w:rPr>
        <w:t>rest</w:t>
      </w:r>
      <w:proofErr w:type="spellEnd"/>
      <w:r w:rsidRPr="00FE7A6B">
        <w:rPr>
          <w:rFonts w:ascii="Arial" w:hAnsi="Arial" w:cs="Arial"/>
          <w:b/>
        </w:rPr>
        <w:t>/</w:t>
      </w:r>
      <w:proofErr w:type="spellStart"/>
      <w:r w:rsidRPr="00FE7A6B">
        <w:rPr>
          <w:rFonts w:ascii="Arial" w:hAnsi="Arial" w:cs="Arial"/>
          <w:b/>
        </w:rPr>
        <w:t>suspension</w:t>
      </w:r>
      <w:proofErr w:type="spellEnd"/>
      <w:r w:rsidRPr="00FE7A6B">
        <w:rPr>
          <w:rFonts w:ascii="Arial" w:hAnsi="Arial" w:cs="Arial"/>
          <w:b/>
        </w:rPr>
        <w:t>-temporal/modificar</w:t>
      </w:r>
    </w:p>
    <w:p w14:paraId="5720566B" w14:textId="77777777" w:rsidR="001B491B" w:rsidRPr="00FE7A6B" w:rsidRDefault="001B491B" w:rsidP="001B491B">
      <w:pPr>
        <w:ind w:left="708" w:firstLine="708"/>
        <w:rPr>
          <w:rFonts w:ascii="Arial" w:hAnsi="Arial" w:cs="Arial"/>
        </w:rPr>
      </w:pPr>
    </w:p>
    <w:p w14:paraId="0EA0273B" w14:textId="77777777" w:rsidR="001B491B" w:rsidRPr="00FE7A6B" w:rsidRDefault="001B491B" w:rsidP="001B491B">
      <w:pPr>
        <w:pStyle w:val="Ttulo4"/>
        <w:numPr>
          <w:ilvl w:val="0"/>
          <w:numId w:val="18"/>
        </w:numPr>
        <w:tabs>
          <w:tab w:val="clear" w:pos="0"/>
        </w:tabs>
        <w:rPr>
          <w:rFonts w:ascii="Arial" w:hAnsi="Arial" w:cs="Arial"/>
        </w:rPr>
      </w:pPr>
      <w:r w:rsidRPr="00FE7A6B">
        <w:rPr>
          <w:rFonts w:ascii="Arial" w:hAnsi="Arial" w:cs="Arial"/>
        </w:rPr>
        <w:t>Parámetros de Entrada</w:t>
      </w:r>
    </w:p>
    <w:p w14:paraId="310DCC8A" w14:textId="77777777" w:rsidR="001B491B" w:rsidRPr="00FE7A6B" w:rsidRDefault="001B491B" w:rsidP="001B491B">
      <w:pPr>
        <w:rPr>
          <w:rFonts w:ascii="Arial" w:hAnsi="Arial" w:cs="Arial"/>
          <w:lang w:val="x-none"/>
        </w:rPr>
      </w:pPr>
    </w:p>
    <w:p w14:paraId="796C9642" w14:textId="77777777" w:rsidR="001B491B" w:rsidRPr="00FE7A6B" w:rsidRDefault="001B491B" w:rsidP="001B491B">
      <w:pPr>
        <w:rPr>
          <w:rFonts w:ascii="Arial" w:hAnsi="Arial" w:cs="Arial"/>
        </w:rPr>
      </w:pPr>
      <w:r w:rsidRPr="00FE7A6B">
        <w:rPr>
          <w:rFonts w:ascii="Arial" w:hAnsi="Arial" w:cs="Arial"/>
        </w:rPr>
        <w:t>Se debe agregar a la cabecera (</w:t>
      </w:r>
      <w:proofErr w:type="spellStart"/>
      <w:r w:rsidRPr="00FE7A6B">
        <w:rPr>
          <w:rFonts w:ascii="Arial" w:hAnsi="Arial" w:cs="Arial"/>
        </w:rPr>
        <w:t>header</w:t>
      </w:r>
      <w:proofErr w:type="spellEnd"/>
      <w:r w:rsidRPr="00FE7A6B">
        <w:rPr>
          <w:rFonts w:ascii="Arial" w:hAnsi="Arial" w:cs="Arial"/>
        </w:rPr>
        <w:t>) de la petición:</w:t>
      </w:r>
    </w:p>
    <w:p w14:paraId="55CD50CB" w14:textId="77777777" w:rsidR="001B491B" w:rsidRPr="00FE7A6B" w:rsidRDefault="001B491B" w:rsidP="001B491B">
      <w:pPr>
        <w:rPr>
          <w:rFonts w:ascii="Arial" w:hAnsi="Arial" w:cs="Arial"/>
          <w:i/>
          <w:iCs/>
          <w:lang w:val="en-US"/>
        </w:rPr>
      </w:pPr>
      <w:proofErr w:type="spellStart"/>
      <w:r w:rsidRPr="00FE7A6B">
        <w:rPr>
          <w:rFonts w:ascii="Arial" w:hAnsi="Arial" w:cs="Arial"/>
          <w:b/>
          <w:bCs/>
          <w:i/>
          <w:iCs/>
          <w:lang w:val="en-US"/>
        </w:rPr>
        <w:t>Autorization</w:t>
      </w:r>
      <w:proofErr w:type="spellEnd"/>
      <w:r w:rsidRPr="00FE7A6B">
        <w:rPr>
          <w:rFonts w:ascii="Arial" w:hAnsi="Arial" w:cs="Arial"/>
          <w:i/>
          <w:iCs/>
          <w:lang w:val="en-US"/>
        </w:rPr>
        <w:t xml:space="preserve"> </w:t>
      </w:r>
      <w:proofErr w:type="spellStart"/>
      <w:r w:rsidRPr="00FE7A6B">
        <w:rPr>
          <w:rFonts w:ascii="Arial" w:hAnsi="Arial" w:cs="Arial"/>
          <w:i/>
          <w:iCs/>
          <w:lang w:val="en-US"/>
        </w:rPr>
        <w:t>valorDelToken</w:t>
      </w:r>
      <w:proofErr w:type="spellEnd"/>
    </w:p>
    <w:p w14:paraId="40A16E76" w14:textId="77777777" w:rsidR="001B491B" w:rsidRPr="00FE7A6B" w:rsidRDefault="001B491B" w:rsidP="001B491B">
      <w:pPr>
        <w:rPr>
          <w:rFonts w:ascii="Arial" w:hAnsi="Arial" w:cs="Arial"/>
          <w:i/>
          <w:iCs/>
          <w:lang w:val="en-US"/>
        </w:rPr>
      </w:pPr>
      <w:r w:rsidRPr="00FE7A6B">
        <w:rPr>
          <w:rFonts w:ascii="Arial" w:hAnsi="Arial" w:cs="Arial"/>
          <w:b/>
          <w:bCs/>
          <w:i/>
          <w:iCs/>
          <w:lang w:val="en-US"/>
        </w:rPr>
        <w:t>Content-Type</w:t>
      </w:r>
      <w:r w:rsidRPr="00FE7A6B">
        <w:rPr>
          <w:rFonts w:ascii="Arial" w:hAnsi="Arial" w:cs="Arial"/>
          <w:i/>
          <w:iCs/>
          <w:lang w:val="en-US"/>
        </w:rPr>
        <w:t xml:space="preserve"> application/</w:t>
      </w:r>
      <w:proofErr w:type="spellStart"/>
      <w:proofErr w:type="gramStart"/>
      <w:r w:rsidRPr="00FE7A6B">
        <w:rPr>
          <w:rFonts w:ascii="Arial" w:hAnsi="Arial" w:cs="Arial"/>
          <w:i/>
          <w:iCs/>
          <w:lang w:val="en-US"/>
        </w:rPr>
        <w:t>json;charset</w:t>
      </w:r>
      <w:proofErr w:type="spellEnd"/>
      <w:proofErr w:type="gramEnd"/>
      <w:r w:rsidRPr="00FE7A6B">
        <w:rPr>
          <w:rFonts w:ascii="Arial" w:hAnsi="Arial" w:cs="Arial"/>
          <w:i/>
          <w:iCs/>
          <w:lang w:val="en-US"/>
        </w:rPr>
        <w:t>=utf-8</w:t>
      </w:r>
    </w:p>
    <w:p w14:paraId="0C17823B" w14:textId="77777777" w:rsidR="001B491B" w:rsidRPr="00FE7A6B" w:rsidRDefault="001B491B" w:rsidP="001B491B">
      <w:pPr>
        <w:rPr>
          <w:rFonts w:ascii="Arial" w:hAnsi="Arial" w:cs="Arial"/>
          <w:lang w:val="x-none"/>
        </w:rPr>
      </w:pP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1024"/>
        <w:gridCol w:w="966"/>
        <w:gridCol w:w="1167"/>
        <w:gridCol w:w="1232"/>
        <w:gridCol w:w="914"/>
        <w:gridCol w:w="1773"/>
      </w:tblGrid>
      <w:tr w:rsidR="001B491B" w:rsidRPr="00D67F59" w14:paraId="56A28453" w14:textId="77777777" w:rsidTr="009261DC">
        <w:trPr>
          <w:jc w:val="center"/>
        </w:trPr>
        <w:tc>
          <w:tcPr>
            <w:tcW w:w="2007" w:type="dxa"/>
            <w:shd w:val="clear" w:color="auto" w:fill="70AD47"/>
            <w:vAlign w:val="center"/>
          </w:tcPr>
          <w:p w14:paraId="7CEBD158" w14:textId="77777777" w:rsidR="001B491B" w:rsidRPr="00FE7A6B" w:rsidRDefault="001B491B" w:rsidP="009261DC">
            <w:pPr>
              <w:jc w:val="center"/>
              <w:rPr>
                <w:rFonts w:ascii="Arial" w:hAnsi="Arial" w:cs="Arial"/>
              </w:rPr>
            </w:pPr>
            <w:r w:rsidRPr="00FE7A6B">
              <w:rPr>
                <w:rFonts w:ascii="Arial" w:hAnsi="Arial" w:cs="Arial"/>
              </w:rPr>
              <w:t>Nombre</w:t>
            </w:r>
          </w:p>
        </w:tc>
        <w:tc>
          <w:tcPr>
            <w:tcW w:w="980" w:type="dxa"/>
            <w:shd w:val="clear" w:color="auto" w:fill="70AD47"/>
            <w:vAlign w:val="center"/>
          </w:tcPr>
          <w:p w14:paraId="7DCB1AD8" w14:textId="77777777" w:rsidR="001B491B" w:rsidRPr="00FE7A6B" w:rsidRDefault="001B491B" w:rsidP="009261DC">
            <w:pPr>
              <w:jc w:val="center"/>
              <w:rPr>
                <w:rFonts w:ascii="Arial" w:hAnsi="Arial" w:cs="Arial"/>
              </w:rPr>
            </w:pPr>
            <w:r w:rsidRPr="00FE7A6B">
              <w:rPr>
                <w:rFonts w:ascii="Arial" w:hAnsi="Arial" w:cs="Arial"/>
              </w:rPr>
              <w:t>Tamaño</w:t>
            </w:r>
          </w:p>
        </w:tc>
        <w:tc>
          <w:tcPr>
            <w:tcW w:w="1024" w:type="dxa"/>
            <w:shd w:val="clear" w:color="auto" w:fill="70AD47"/>
            <w:vAlign w:val="center"/>
          </w:tcPr>
          <w:p w14:paraId="73D1D6AA" w14:textId="77777777" w:rsidR="001B491B" w:rsidRPr="00FE7A6B" w:rsidRDefault="001B491B" w:rsidP="009261DC">
            <w:pPr>
              <w:jc w:val="center"/>
              <w:rPr>
                <w:rFonts w:ascii="Arial" w:hAnsi="Arial" w:cs="Arial"/>
              </w:rPr>
            </w:pPr>
            <w:r w:rsidRPr="00FE7A6B">
              <w:rPr>
                <w:rFonts w:ascii="Arial" w:hAnsi="Arial" w:cs="Arial"/>
              </w:rPr>
              <w:t>Tipo</w:t>
            </w:r>
          </w:p>
        </w:tc>
        <w:tc>
          <w:tcPr>
            <w:tcW w:w="1167" w:type="dxa"/>
            <w:shd w:val="clear" w:color="auto" w:fill="70AD47"/>
            <w:vAlign w:val="center"/>
          </w:tcPr>
          <w:p w14:paraId="54251DE2" w14:textId="77777777" w:rsidR="001B491B" w:rsidRPr="00FE7A6B" w:rsidRDefault="001B491B" w:rsidP="009261DC">
            <w:pPr>
              <w:jc w:val="center"/>
              <w:rPr>
                <w:rFonts w:ascii="Arial" w:hAnsi="Arial" w:cs="Arial"/>
              </w:rPr>
            </w:pPr>
            <w:r w:rsidRPr="00FE7A6B">
              <w:rPr>
                <w:rFonts w:ascii="Arial" w:hAnsi="Arial" w:cs="Arial"/>
              </w:rPr>
              <w:t>Formato</w:t>
            </w:r>
          </w:p>
        </w:tc>
        <w:tc>
          <w:tcPr>
            <w:tcW w:w="1179" w:type="dxa"/>
            <w:shd w:val="clear" w:color="auto" w:fill="70AD47"/>
            <w:vAlign w:val="center"/>
          </w:tcPr>
          <w:p w14:paraId="2EF8571F" w14:textId="77777777" w:rsidR="001B491B" w:rsidRPr="00FE7A6B" w:rsidRDefault="001B491B" w:rsidP="009261DC">
            <w:pPr>
              <w:jc w:val="center"/>
              <w:rPr>
                <w:rFonts w:ascii="Arial" w:hAnsi="Arial" w:cs="Arial"/>
              </w:rPr>
            </w:pPr>
            <w:r w:rsidRPr="00FE7A6B">
              <w:rPr>
                <w:rFonts w:ascii="Arial" w:hAnsi="Arial" w:cs="Arial"/>
              </w:rPr>
              <w:t>Requerido</w:t>
            </w:r>
          </w:p>
        </w:tc>
        <w:tc>
          <w:tcPr>
            <w:tcW w:w="907" w:type="dxa"/>
            <w:shd w:val="clear" w:color="auto" w:fill="70AD47"/>
            <w:vAlign w:val="center"/>
          </w:tcPr>
          <w:p w14:paraId="083308F2" w14:textId="77777777" w:rsidR="001B491B" w:rsidRPr="00FE7A6B" w:rsidRDefault="001B491B" w:rsidP="009261DC">
            <w:pPr>
              <w:jc w:val="center"/>
              <w:rPr>
                <w:rFonts w:ascii="Arial" w:hAnsi="Arial" w:cs="Arial"/>
              </w:rPr>
            </w:pPr>
            <w:r w:rsidRPr="00FE7A6B">
              <w:rPr>
                <w:rFonts w:ascii="Arial" w:hAnsi="Arial" w:cs="Arial"/>
              </w:rPr>
              <w:t>Valor por Default</w:t>
            </w:r>
          </w:p>
        </w:tc>
        <w:tc>
          <w:tcPr>
            <w:tcW w:w="1819" w:type="dxa"/>
            <w:shd w:val="clear" w:color="auto" w:fill="70AD47"/>
            <w:vAlign w:val="center"/>
          </w:tcPr>
          <w:p w14:paraId="28EAE6BC" w14:textId="77777777" w:rsidR="001B491B" w:rsidRPr="00FE7A6B" w:rsidRDefault="001B491B" w:rsidP="009261DC">
            <w:pPr>
              <w:jc w:val="center"/>
              <w:rPr>
                <w:rFonts w:ascii="Arial" w:hAnsi="Arial" w:cs="Arial"/>
              </w:rPr>
            </w:pPr>
            <w:r w:rsidRPr="00FE7A6B">
              <w:rPr>
                <w:rFonts w:ascii="Arial" w:hAnsi="Arial" w:cs="Arial"/>
              </w:rPr>
              <w:t>Observaciones</w:t>
            </w:r>
          </w:p>
        </w:tc>
      </w:tr>
      <w:tr w:rsidR="001B491B" w:rsidRPr="00D67F59" w14:paraId="3FE10F18" w14:textId="77777777" w:rsidTr="009261DC">
        <w:trPr>
          <w:jc w:val="center"/>
        </w:trPr>
        <w:tc>
          <w:tcPr>
            <w:tcW w:w="2007" w:type="dxa"/>
            <w:shd w:val="clear" w:color="auto" w:fill="auto"/>
            <w:vAlign w:val="center"/>
          </w:tcPr>
          <w:p w14:paraId="33BB4FAD"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 xml:space="preserve"> Id</w:t>
            </w:r>
          </w:p>
        </w:tc>
        <w:tc>
          <w:tcPr>
            <w:tcW w:w="980" w:type="dxa"/>
            <w:shd w:val="clear" w:color="auto" w:fill="auto"/>
            <w:vAlign w:val="center"/>
          </w:tcPr>
          <w:p w14:paraId="33EC6C6D" w14:textId="77777777" w:rsidR="001B491B" w:rsidRPr="00FE7A6B" w:rsidRDefault="001B491B" w:rsidP="009261DC">
            <w:pPr>
              <w:spacing w:before="100" w:beforeAutospacing="1" w:after="100" w:afterAutospacing="1"/>
              <w:jc w:val="center"/>
              <w:rPr>
                <w:rFonts w:ascii="Arial" w:hAnsi="Arial" w:cs="Arial"/>
                <w:sz w:val="18"/>
              </w:rPr>
            </w:pPr>
          </w:p>
        </w:tc>
        <w:tc>
          <w:tcPr>
            <w:tcW w:w="1024" w:type="dxa"/>
            <w:shd w:val="clear" w:color="auto" w:fill="auto"/>
            <w:vAlign w:val="center"/>
          </w:tcPr>
          <w:p w14:paraId="10085D81"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Number</w:t>
            </w:r>
            <w:proofErr w:type="spellEnd"/>
          </w:p>
        </w:tc>
        <w:tc>
          <w:tcPr>
            <w:tcW w:w="1167" w:type="dxa"/>
            <w:shd w:val="clear" w:color="auto" w:fill="auto"/>
            <w:vAlign w:val="center"/>
          </w:tcPr>
          <w:p w14:paraId="2BF7D16A"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[0-9]*</w:t>
            </w:r>
          </w:p>
        </w:tc>
        <w:tc>
          <w:tcPr>
            <w:tcW w:w="1179" w:type="dxa"/>
            <w:shd w:val="clear" w:color="auto" w:fill="auto"/>
            <w:vAlign w:val="center"/>
          </w:tcPr>
          <w:p w14:paraId="5D29A826" w14:textId="77777777" w:rsidR="001B491B" w:rsidRPr="00FE7A6B" w:rsidRDefault="001B491B" w:rsidP="009261DC">
            <w:pPr>
              <w:jc w:val="center"/>
              <w:rPr>
                <w:rFonts w:ascii="Arial" w:hAnsi="Arial" w:cs="Arial"/>
                <w:sz w:val="18"/>
              </w:rPr>
            </w:pPr>
            <w:r w:rsidRPr="00FE7A6B">
              <w:rPr>
                <w:rFonts w:ascii="Arial" w:hAnsi="Arial" w:cs="Arial"/>
                <w:sz w:val="18"/>
              </w:rPr>
              <w:t>X</w:t>
            </w:r>
          </w:p>
        </w:tc>
        <w:tc>
          <w:tcPr>
            <w:tcW w:w="907" w:type="dxa"/>
            <w:shd w:val="clear" w:color="auto" w:fill="auto"/>
            <w:vAlign w:val="center"/>
          </w:tcPr>
          <w:p w14:paraId="22248F13" w14:textId="77777777" w:rsidR="001B491B" w:rsidRPr="00FE7A6B" w:rsidRDefault="001B491B" w:rsidP="009261DC">
            <w:pPr>
              <w:jc w:val="center"/>
              <w:rPr>
                <w:rFonts w:ascii="Arial" w:hAnsi="Arial" w:cs="Arial"/>
                <w:sz w:val="18"/>
              </w:rPr>
            </w:pPr>
          </w:p>
        </w:tc>
        <w:tc>
          <w:tcPr>
            <w:tcW w:w="1819" w:type="dxa"/>
            <w:shd w:val="clear" w:color="auto" w:fill="auto"/>
          </w:tcPr>
          <w:p w14:paraId="6F919A80" w14:textId="77777777" w:rsidR="001B491B" w:rsidRPr="00FE7A6B" w:rsidRDefault="001B491B" w:rsidP="009261DC">
            <w:pPr>
              <w:rPr>
                <w:rFonts w:ascii="Arial" w:hAnsi="Arial" w:cs="Arial"/>
                <w:sz w:val="18"/>
              </w:rPr>
            </w:pPr>
            <w:r w:rsidRPr="00FE7A6B">
              <w:rPr>
                <w:rFonts w:ascii="Arial" w:hAnsi="Arial" w:cs="Arial"/>
                <w:sz w:val="18"/>
              </w:rPr>
              <w:t>Identificador del registro a modificar previamente almacenado.</w:t>
            </w:r>
          </w:p>
        </w:tc>
      </w:tr>
      <w:tr w:rsidR="001B491B" w:rsidRPr="00D67F59" w14:paraId="5B854323" w14:textId="77777777" w:rsidTr="009261DC">
        <w:trPr>
          <w:jc w:val="center"/>
        </w:trPr>
        <w:tc>
          <w:tcPr>
            <w:tcW w:w="2007" w:type="dxa"/>
            <w:shd w:val="clear" w:color="auto" w:fill="auto"/>
            <w:vAlign w:val="center"/>
          </w:tcPr>
          <w:p w14:paraId="380CE974"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fechaReporte</w:t>
            </w:r>
            <w:proofErr w:type="spellEnd"/>
            <w:r w:rsidRPr="00FE7A6B">
              <w:rPr>
                <w:rFonts w:ascii="Arial" w:hAnsi="Arial" w:cs="Arial"/>
                <w:sz w:val="18"/>
              </w:rPr>
              <w:t> </w:t>
            </w:r>
          </w:p>
        </w:tc>
        <w:tc>
          <w:tcPr>
            <w:tcW w:w="980" w:type="dxa"/>
            <w:shd w:val="clear" w:color="auto" w:fill="auto"/>
            <w:vAlign w:val="center"/>
          </w:tcPr>
          <w:p w14:paraId="6264E9E5"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8</w:t>
            </w:r>
          </w:p>
        </w:tc>
        <w:tc>
          <w:tcPr>
            <w:tcW w:w="1024" w:type="dxa"/>
            <w:shd w:val="clear" w:color="auto" w:fill="auto"/>
            <w:vAlign w:val="center"/>
          </w:tcPr>
          <w:p w14:paraId="546DDF77"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167" w:type="dxa"/>
            <w:shd w:val="clear" w:color="auto" w:fill="auto"/>
            <w:vAlign w:val="center"/>
          </w:tcPr>
          <w:p w14:paraId="1622B9F1"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8}</w:t>
            </w:r>
          </w:p>
        </w:tc>
        <w:tc>
          <w:tcPr>
            <w:tcW w:w="1179" w:type="dxa"/>
            <w:shd w:val="clear" w:color="auto" w:fill="auto"/>
            <w:vAlign w:val="center"/>
          </w:tcPr>
          <w:p w14:paraId="4D4400A2" w14:textId="77777777" w:rsidR="001B491B" w:rsidRPr="00FE7A6B" w:rsidRDefault="001B491B" w:rsidP="009261DC">
            <w:pPr>
              <w:jc w:val="center"/>
              <w:rPr>
                <w:rFonts w:ascii="Arial" w:hAnsi="Arial" w:cs="Arial"/>
                <w:sz w:val="18"/>
              </w:rPr>
            </w:pPr>
          </w:p>
        </w:tc>
        <w:tc>
          <w:tcPr>
            <w:tcW w:w="907" w:type="dxa"/>
            <w:shd w:val="clear" w:color="auto" w:fill="auto"/>
            <w:vAlign w:val="center"/>
          </w:tcPr>
          <w:p w14:paraId="44D91587" w14:textId="77777777" w:rsidR="001B491B" w:rsidRPr="00FE7A6B" w:rsidRDefault="001B491B" w:rsidP="009261DC">
            <w:pPr>
              <w:jc w:val="center"/>
              <w:rPr>
                <w:rFonts w:ascii="Arial" w:hAnsi="Arial" w:cs="Arial"/>
                <w:sz w:val="18"/>
              </w:rPr>
            </w:pPr>
          </w:p>
        </w:tc>
        <w:tc>
          <w:tcPr>
            <w:tcW w:w="1819" w:type="dxa"/>
            <w:shd w:val="clear" w:color="auto" w:fill="auto"/>
          </w:tcPr>
          <w:p w14:paraId="571BAB3E" w14:textId="77777777" w:rsidR="001B491B" w:rsidRPr="00FE7A6B" w:rsidRDefault="001B491B" w:rsidP="009261DC">
            <w:pPr>
              <w:rPr>
                <w:rFonts w:ascii="Arial" w:hAnsi="Arial" w:cs="Arial"/>
                <w:sz w:val="18"/>
              </w:rPr>
            </w:pPr>
            <w:r w:rsidRPr="00FE7A6B">
              <w:rPr>
                <w:rFonts w:ascii="Arial" w:hAnsi="Arial" w:cs="Arial"/>
                <w:sz w:val="18"/>
              </w:rPr>
              <w:t xml:space="preserve">Fecha del reporte de la falla en formato </w:t>
            </w:r>
            <w:proofErr w:type="spellStart"/>
            <w:r w:rsidRPr="00FE7A6B">
              <w:rPr>
                <w:rFonts w:ascii="Arial" w:hAnsi="Arial" w:cs="Arial"/>
                <w:sz w:val="18"/>
              </w:rPr>
              <w:t>ddmmaaaa</w:t>
            </w:r>
            <w:proofErr w:type="spellEnd"/>
            <w:r w:rsidRPr="00FE7A6B">
              <w:rPr>
                <w:rFonts w:ascii="Arial" w:hAnsi="Arial" w:cs="Arial"/>
                <w:sz w:val="18"/>
              </w:rPr>
              <w:t>.</w:t>
            </w:r>
          </w:p>
        </w:tc>
      </w:tr>
      <w:tr w:rsidR="001B491B" w:rsidRPr="00D67F59" w14:paraId="52EEFF83" w14:textId="77777777" w:rsidTr="009261DC">
        <w:trPr>
          <w:jc w:val="center"/>
        </w:trPr>
        <w:tc>
          <w:tcPr>
            <w:tcW w:w="2007" w:type="dxa"/>
            <w:shd w:val="clear" w:color="auto" w:fill="auto"/>
            <w:vAlign w:val="center"/>
          </w:tcPr>
          <w:p w14:paraId="226D78D9"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concesionario </w:t>
            </w:r>
          </w:p>
        </w:tc>
        <w:tc>
          <w:tcPr>
            <w:tcW w:w="980" w:type="dxa"/>
            <w:shd w:val="clear" w:color="auto" w:fill="auto"/>
            <w:vAlign w:val="center"/>
          </w:tcPr>
          <w:p w14:paraId="5CC1DC38"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2000</w:t>
            </w:r>
          </w:p>
        </w:tc>
        <w:tc>
          <w:tcPr>
            <w:tcW w:w="1024" w:type="dxa"/>
            <w:shd w:val="clear" w:color="auto" w:fill="auto"/>
            <w:vAlign w:val="center"/>
          </w:tcPr>
          <w:p w14:paraId="142A43D0"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167" w:type="dxa"/>
            <w:shd w:val="clear" w:color="auto" w:fill="auto"/>
            <w:vAlign w:val="center"/>
          </w:tcPr>
          <w:p w14:paraId="34783285"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0,2000}</w:t>
            </w:r>
          </w:p>
        </w:tc>
        <w:tc>
          <w:tcPr>
            <w:tcW w:w="1179" w:type="dxa"/>
            <w:shd w:val="clear" w:color="auto" w:fill="auto"/>
            <w:vAlign w:val="center"/>
          </w:tcPr>
          <w:p w14:paraId="0236D563" w14:textId="77777777" w:rsidR="001B491B" w:rsidRPr="00FE7A6B" w:rsidRDefault="001B491B" w:rsidP="009261DC">
            <w:pPr>
              <w:jc w:val="center"/>
              <w:rPr>
                <w:rFonts w:ascii="Arial" w:hAnsi="Arial" w:cs="Arial"/>
                <w:sz w:val="18"/>
              </w:rPr>
            </w:pPr>
          </w:p>
        </w:tc>
        <w:tc>
          <w:tcPr>
            <w:tcW w:w="907" w:type="dxa"/>
            <w:shd w:val="clear" w:color="auto" w:fill="auto"/>
            <w:vAlign w:val="center"/>
          </w:tcPr>
          <w:p w14:paraId="0CA4EBDE" w14:textId="77777777" w:rsidR="001B491B" w:rsidRPr="00FE7A6B" w:rsidRDefault="001B491B" w:rsidP="009261DC">
            <w:pPr>
              <w:jc w:val="center"/>
              <w:rPr>
                <w:rFonts w:ascii="Arial" w:hAnsi="Arial" w:cs="Arial"/>
                <w:sz w:val="18"/>
              </w:rPr>
            </w:pPr>
          </w:p>
        </w:tc>
        <w:tc>
          <w:tcPr>
            <w:tcW w:w="1819" w:type="dxa"/>
            <w:shd w:val="clear" w:color="auto" w:fill="auto"/>
          </w:tcPr>
          <w:p w14:paraId="2DF96045" w14:textId="77777777" w:rsidR="001B491B" w:rsidRPr="00FE7A6B" w:rsidRDefault="001B491B" w:rsidP="009261DC">
            <w:pPr>
              <w:rPr>
                <w:rFonts w:ascii="Arial" w:hAnsi="Arial" w:cs="Arial"/>
                <w:sz w:val="18"/>
              </w:rPr>
            </w:pPr>
            <w:r w:rsidRPr="00FE7A6B">
              <w:rPr>
                <w:rFonts w:ascii="Arial" w:hAnsi="Arial" w:cs="Arial"/>
                <w:sz w:val="18"/>
              </w:rPr>
              <w:t>Nombre del concesionario.</w:t>
            </w:r>
          </w:p>
        </w:tc>
      </w:tr>
      <w:tr w:rsidR="001B491B" w:rsidRPr="00D67F59" w14:paraId="3349E80A" w14:textId="77777777" w:rsidTr="009261DC">
        <w:trPr>
          <w:jc w:val="center"/>
        </w:trPr>
        <w:tc>
          <w:tcPr>
            <w:tcW w:w="2007" w:type="dxa"/>
            <w:shd w:val="clear" w:color="auto" w:fill="auto"/>
            <w:vAlign w:val="center"/>
          </w:tcPr>
          <w:p w14:paraId="35CD27FC"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Distintivo</w:t>
            </w:r>
          </w:p>
        </w:tc>
        <w:tc>
          <w:tcPr>
            <w:tcW w:w="980" w:type="dxa"/>
            <w:shd w:val="clear" w:color="auto" w:fill="auto"/>
            <w:vAlign w:val="center"/>
          </w:tcPr>
          <w:p w14:paraId="1A83B32F"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10</w:t>
            </w:r>
          </w:p>
        </w:tc>
        <w:tc>
          <w:tcPr>
            <w:tcW w:w="1024" w:type="dxa"/>
            <w:shd w:val="clear" w:color="auto" w:fill="auto"/>
            <w:vAlign w:val="center"/>
          </w:tcPr>
          <w:p w14:paraId="497DD43C"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167" w:type="dxa"/>
            <w:shd w:val="clear" w:color="auto" w:fill="auto"/>
            <w:vAlign w:val="center"/>
          </w:tcPr>
          <w:p w14:paraId="7B43EA8B"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0,10}</w:t>
            </w:r>
          </w:p>
        </w:tc>
        <w:tc>
          <w:tcPr>
            <w:tcW w:w="1179" w:type="dxa"/>
            <w:shd w:val="clear" w:color="auto" w:fill="auto"/>
            <w:vAlign w:val="center"/>
          </w:tcPr>
          <w:p w14:paraId="7789D426" w14:textId="77777777" w:rsidR="001B491B" w:rsidRPr="00FE7A6B" w:rsidRDefault="001B491B" w:rsidP="009261DC">
            <w:pPr>
              <w:jc w:val="center"/>
              <w:rPr>
                <w:rFonts w:ascii="Arial" w:hAnsi="Arial" w:cs="Arial"/>
                <w:sz w:val="18"/>
              </w:rPr>
            </w:pPr>
          </w:p>
        </w:tc>
        <w:tc>
          <w:tcPr>
            <w:tcW w:w="907" w:type="dxa"/>
            <w:shd w:val="clear" w:color="auto" w:fill="auto"/>
            <w:vAlign w:val="center"/>
          </w:tcPr>
          <w:p w14:paraId="7D9CA72B" w14:textId="77777777" w:rsidR="001B491B" w:rsidRPr="00FE7A6B" w:rsidRDefault="001B491B" w:rsidP="009261DC">
            <w:pPr>
              <w:jc w:val="center"/>
              <w:rPr>
                <w:rFonts w:ascii="Arial" w:hAnsi="Arial" w:cs="Arial"/>
                <w:sz w:val="18"/>
              </w:rPr>
            </w:pPr>
          </w:p>
        </w:tc>
        <w:tc>
          <w:tcPr>
            <w:tcW w:w="1819" w:type="dxa"/>
            <w:shd w:val="clear" w:color="auto" w:fill="auto"/>
          </w:tcPr>
          <w:p w14:paraId="7DC61614" w14:textId="77777777" w:rsidR="001B491B" w:rsidRPr="00FE7A6B" w:rsidRDefault="001B491B" w:rsidP="009261DC">
            <w:pPr>
              <w:rPr>
                <w:rFonts w:ascii="Arial" w:hAnsi="Arial" w:cs="Arial"/>
                <w:sz w:val="18"/>
              </w:rPr>
            </w:pPr>
            <w:r w:rsidRPr="00FE7A6B">
              <w:rPr>
                <w:rFonts w:ascii="Arial" w:hAnsi="Arial" w:cs="Arial"/>
                <w:sz w:val="18"/>
              </w:rPr>
              <w:t>Distintivo de llamada de la estación de televisión o radio donde ocurrió la falla.</w:t>
            </w:r>
          </w:p>
        </w:tc>
      </w:tr>
      <w:tr w:rsidR="001B491B" w:rsidRPr="00D67F59" w14:paraId="615C8735" w14:textId="77777777" w:rsidTr="009261DC">
        <w:trPr>
          <w:jc w:val="center"/>
        </w:trPr>
        <w:tc>
          <w:tcPr>
            <w:tcW w:w="2007" w:type="dxa"/>
            <w:shd w:val="clear" w:color="auto" w:fill="auto"/>
            <w:vAlign w:val="center"/>
          </w:tcPr>
          <w:p w14:paraId="35579B54"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referenciaGeografica</w:t>
            </w:r>
            <w:proofErr w:type="spellEnd"/>
          </w:p>
        </w:tc>
        <w:tc>
          <w:tcPr>
            <w:tcW w:w="980" w:type="dxa"/>
            <w:shd w:val="clear" w:color="auto" w:fill="auto"/>
            <w:vAlign w:val="center"/>
          </w:tcPr>
          <w:p w14:paraId="7CEEBB3B"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200</w:t>
            </w:r>
          </w:p>
        </w:tc>
        <w:tc>
          <w:tcPr>
            <w:tcW w:w="1024" w:type="dxa"/>
            <w:shd w:val="clear" w:color="auto" w:fill="auto"/>
            <w:vAlign w:val="center"/>
          </w:tcPr>
          <w:p w14:paraId="6D91BED7"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167" w:type="dxa"/>
            <w:shd w:val="clear" w:color="auto" w:fill="auto"/>
            <w:vAlign w:val="center"/>
          </w:tcPr>
          <w:p w14:paraId="0B533A6A"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0,200}</w:t>
            </w:r>
          </w:p>
        </w:tc>
        <w:tc>
          <w:tcPr>
            <w:tcW w:w="1179" w:type="dxa"/>
            <w:shd w:val="clear" w:color="auto" w:fill="auto"/>
            <w:vAlign w:val="center"/>
          </w:tcPr>
          <w:p w14:paraId="12F4B52D" w14:textId="77777777" w:rsidR="001B491B" w:rsidRPr="00FE7A6B" w:rsidRDefault="001B491B" w:rsidP="009261DC">
            <w:pPr>
              <w:jc w:val="center"/>
              <w:rPr>
                <w:rFonts w:ascii="Arial" w:hAnsi="Arial" w:cs="Arial"/>
                <w:sz w:val="18"/>
              </w:rPr>
            </w:pPr>
          </w:p>
        </w:tc>
        <w:tc>
          <w:tcPr>
            <w:tcW w:w="907" w:type="dxa"/>
            <w:shd w:val="clear" w:color="auto" w:fill="auto"/>
            <w:vAlign w:val="center"/>
          </w:tcPr>
          <w:p w14:paraId="50D72975" w14:textId="77777777" w:rsidR="001B491B" w:rsidRPr="00FE7A6B" w:rsidRDefault="001B491B" w:rsidP="009261DC">
            <w:pPr>
              <w:jc w:val="center"/>
              <w:rPr>
                <w:rFonts w:ascii="Arial" w:hAnsi="Arial" w:cs="Arial"/>
                <w:sz w:val="18"/>
              </w:rPr>
            </w:pPr>
          </w:p>
        </w:tc>
        <w:tc>
          <w:tcPr>
            <w:tcW w:w="1819" w:type="dxa"/>
            <w:shd w:val="clear" w:color="auto" w:fill="auto"/>
          </w:tcPr>
          <w:p w14:paraId="695E4A7D" w14:textId="77777777" w:rsidR="001B491B" w:rsidRPr="00FE7A6B" w:rsidRDefault="001B491B" w:rsidP="009261DC">
            <w:pPr>
              <w:rPr>
                <w:rFonts w:ascii="Arial" w:hAnsi="Arial" w:cs="Arial"/>
                <w:sz w:val="18"/>
              </w:rPr>
            </w:pPr>
            <w:r w:rsidRPr="00FE7A6B">
              <w:rPr>
                <w:rFonts w:ascii="Arial" w:hAnsi="Arial" w:cs="Arial"/>
                <w:sz w:val="18"/>
              </w:rPr>
              <w:t>Referencia geográfica (estado, municipio) donde se localiza la estación donde ocurrió la falla.</w:t>
            </w:r>
          </w:p>
        </w:tc>
      </w:tr>
      <w:tr w:rsidR="001B491B" w:rsidRPr="00D67F59" w14:paraId="66CED2EA" w14:textId="77777777" w:rsidTr="009261DC">
        <w:trPr>
          <w:jc w:val="center"/>
        </w:trPr>
        <w:tc>
          <w:tcPr>
            <w:tcW w:w="2007" w:type="dxa"/>
            <w:shd w:val="clear" w:color="auto" w:fill="auto"/>
            <w:vAlign w:val="center"/>
          </w:tcPr>
          <w:p w14:paraId="35BBE860"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banda </w:t>
            </w:r>
          </w:p>
        </w:tc>
        <w:tc>
          <w:tcPr>
            <w:tcW w:w="980" w:type="dxa"/>
            <w:shd w:val="clear" w:color="auto" w:fill="auto"/>
            <w:vAlign w:val="center"/>
          </w:tcPr>
          <w:p w14:paraId="04CE88D7"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3</w:t>
            </w:r>
          </w:p>
        </w:tc>
        <w:tc>
          <w:tcPr>
            <w:tcW w:w="1024" w:type="dxa"/>
            <w:shd w:val="clear" w:color="auto" w:fill="auto"/>
            <w:vAlign w:val="center"/>
          </w:tcPr>
          <w:p w14:paraId="02644B0B"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167" w:type="dxa"/>
            <w:shd w:val="clear" w:color="auto" w:fill="auto"/>
            <w:vAlign w:val="center"/>
          </w:tcPr>
          <w:p w14:paraId="5C9F9B8B"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0,3}</w:t>
            </w:r>
          </w:p>
        </w:tc>
        <w:tc>
          <w:tcPr>
            <w:tcW w:w="1179" w:type="dxa"/>
            <w:shd w:val="clear" w:color="auto" w:fill="auto"/>
            <w:vAlign w:val="center"/>
          </w:tcPr>
          <w:p w14:paraId="721F0653" w14:textId="77777777" w:rsidR="001B491B" w:rsidRPr="00FE7A6B" w:rsidRDefault="001B491B" w:rsidP="009261DC">
            <w:pPr>
              <w:jc w:val="center"/>
              <w:rPr>
                <w:rFonts w:ascii="Arial" w:hAnsi="Arial" w:cs="Arial"/>
                <w:sz w:val="18"/>
              </w:rPr>
            </w:pPr>
          </w:p>
        </w:tc>
        <w:tc>
          <w:tcPr>
            <w:tcW w:w="907" w:type="dxa"/>
            <w:shd w:val="clear" w:color="auto" w:fill="auto"/>
            <w:vAlign w:val="center"/>
          </w:tcPr>
          <w:p w14:paraId="2B42A566" w14:textId="77777777" w:rsidR="001B491B" w:rsidRPr="00FE7A6B" w:rsidRDefault="001B491B" w:rsidP="009261DC">
            <w:pPr>
              <w:jc w:val="center"/>
              <w:rPr>
                <w:rFonts w:ascii="Arial" w:hAnsi="Arial" w:cs="Arial"/>
                <w:sz w:val="18"/>
              </w:rPr>
            </w:pPr>
            <w:r w:rsidRPr="00FE7A6B">
              <w:rPr>
                <w:rFonts w:ascii="Arial" w:hAnsi="Arial" w:cs="Arial"/>
                <w:sz w:val="18"/>
              </w:rPr>
              <w:t>TDT, AM, FM</w:t>
            </w:r>
          </w:p>
        </w:tc>
        <w:tc>
          <w:tcPr>
            <w:tcW w:w="1819" w:type="dxa"/>
            <w:shd w:val="clear" w:color="auto" w:fill="auto"/>
          </w:tcPr>
          <w:p w14:paraId="36D00EA6" w14:textId="77777777" w:rsidR="001B491B" w:rsidRPr="00FE7A6B" w:rsidRDefault="001B491B" w:rsidP="009261DC">
            <w:pPr>
              <w:rPr>
                <w:rFonts w:ascii="Arial" w:hAnsi="Arial" w:cs="Arial"/>
                <w:sz w:val="18"/>
              </w:rPr>
            </w:pPr>
            <w:r w:rsidRPr="00FE7A6B">
              <w:rPr>
                <w:rFonts w:ascii="Arial" w:hAnsi="Arial" w:cs="Arial"/>
                <w:sz w:val="18"/>
              </w:rPr>
              <w:t>Indica el tipo de frecuencia,</w:t>
            </w:r>
          </w:p>
        </w:tc>
      </w:tr>
      <w:tr w:rsidR="001B491B" w:rsidRPr="00D67F59" w14:paraId="73051A36" w14:textId="77777777" w:rsidTr="009261DC">
        <w:trPr>
          <w:jc w:val="center"/>
        </w:trPr>
        <w:tc>
          <w:tcPr>
            <w:tcW w:w="2007" w:type="dxa"/>
            <w:shd w:val="clear" w:color="auto" w:fill="auto"/>
            <w:vAlign w:val="center"/>
          </w:tcPr>
          <w:p w14:paraId="277E4854"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lastRenderedPageBreak/>
              <w:t>canal </w:t>
            </w:r>
          </w:p>
        </w:tc>
        <w:tc>
          <w:tcPr>
            <w:tcW w:w="980" w:type="dxa"/>
            <w:shd w:val="clear" w:color="auto" w:fill="auto"/>
            <w:vAlign w:val="center"/>
          </w:tcPr>
          <w:p w14:paraId="32A998E1"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6</w:t>
            </w:r>
          </w:p>
        </w:tc>
        <w:tc>
          <w:tcPr>
            <w:tcW w:w="1024" w:type="dxa"/>
            <w:shd w:val="clear" w:color="auto" w:fill="auto"/>
            <w:vAlign w:val="center"/>
          </w:tcPr>
          <w:p w14:paraId="2F5ACBD4"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167" w:type="dxa"/>
            <w:shd w:val="clear" w:color="auto" w:fill="auto"/>
            <w:vAlign w:val="center"/>
          </w:tcPr>
          <w:p w14:paraId="494A408F"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0,6}</w:t>
            </w:r>
          </w:p>
        </w:tc>
        <w:tc>
          <w:tcPr>
            <w:tcW w:w="1179" w:type="dxa"/>
            <w:shd w:val="clear" w:color="auto" w:fill="auto"/>
            <w:vAlign w:val="center"/>
          </w:tcPr>
          <w:p w14:paraId="409B7ECC" w14:textId="77777777" w:rsidR="001B491B" w:rsidRPr="00FE7A6B" w:rsidRDefault="001B491B" w:rsidP="009261DC">
            <w:pPr>
              <w:jc w:val="center"/>
              <w:rPr>
                <w:rFonts w:ascii="Arial" w:hAnsi="Arial" w:cs="Arial"/>
                <w:sz w:val="18"/>
              </w:rPr>
            </w:pPr>
          </w:p>
        </w:tc>
        <w:tc>
          <w:tcPr>
            <w:tcW w:w="907" w:type="dxa"/>
            <w:shd w:val="clear" w:color="auto" w:fill="auto"/>
            <w:vAlign w:val="center"/>
          </w:tcPr>
          <w:p w14:paraId="285C3193" w14:textId="77777777" w:rsidR="001B491B" w:rsidRPr="00FE7A6B" w:rsidRDefault="001B491B" w:rsidP="009261DC">
            <w:pPr>
              <w:jc w:val="center"/>
              <w:rPr>
                <w:rFonts w:ascii="Arial" w:hAnsi="Arial" w:cs="Arial"/>
                <w:sz w:val="18"/>
              </w:rPr>
            </w:pPr>
            <w:r w:rsidRPr="00FE7A6B">
              <w:rPr>
                <w:rFonts w:ascii="Arial" w:hAnsi="Arial" w:cs="Arial"/>
                <w:sz w:val="18"/>
              </w:rPr>
              <w:t>1 - 999.9</w:t>
            </w:r>
          </w:p>
        </w:tc>
        <w:tc>
          <w:tcPr>
            <w:tcW w:w="1819" w:type="dxa"/>
            <w:shd w:val="clear" w:color="auto" w:fill="auto"/>
          </w:tcPr>
          <w:p w14:paraId="73E6A998" w14:textId="77777777" w:rsidR="001B491B" w:rsidRPr="00FE7A6B" w:rsidRDefault="001B491B" w:rsidP="009261DC">
            <w:pPr>
              <w:rPr>
                <w:rFonts w:ascii="Arial" w:hAnsi="Arial" w:cs="Arial"/>
                <w:sz w:val="18"/>
              </w:rPr>
            </w:pPr>
            <w:r w:rsidRPr="00FE7A6B">
              <w:rPr>
                <w:rFonts w:ascii="Arial" w:hAnsi="Arial" w:cs="Arial"/>
                <w:sz w:val="18"/>
              </w:rPr>
              <w:t>Número del canal o frecuencia correspondiente a la falla,</w:t>
            </w:r>
          </w:p>
        </w:tc>
      </w:tr>
      <w:tr w:rsidR="001B491B" w:rsidRPr="00D67F59" w14:paraId="463C2418" w14:textId="77777777" w:rsidTr="009261DC">
        <w:trPr>
          <w:jc w:val="center"/>
        </w:trPr>
        <w:tc>
          <w:tcPr>
            <w:tcW w:w="2007" w:type="dxa"/>
            <w:shd w:val="clear" w:color="auto" w:fill="auto"/>
            <w:vAlign w:val="center"/>
          </w:tcPr>
          <w:p w14:paraId="25CB7C56"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equipo </w:t>
            </w:r>
          </w:p>
        </w:tc>
        <w:tc>
          <w:tcPr>
            <w:tcW w:w="980" w:type="dxa"/>
            <w:shd w:val="clear" w:color="auto" w:fill="auto"/>
            <w:vAlign w:val="center"/>
          </w:tcPr>
          <w:p w14:paraId="0A6DA651"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1</w:t>
            </w:r>
          </w:p>
        </w:tc>
        <w:tc>
          <w:tcPr>
            <w:tcW w:w="1024" w:type="dxa"/>
            <w:shd w:val="clear" w:color="auto" w:fill="auto"/>
            <w:vAlign w:val="center"/>
          </w:tcPr>
          <w:p w14:paraId="2B92384F"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167" w:type="dxa"/>
            <w:shd w:val="clear" w:color="auto" w:fill="auto"/>
            <w:vAlign w:val="center"/>
          </w:tcPr>
          <w:p w14:paraId="23870219"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0,1}</w:t>
            </w:r>
          </w:p>
        </w:tc>
        <w:tc>
          <w:tcPr>
            <w:tcW w:w="1179" w:type="dxa"/>
            <w:shd w:val="clear" w:color="auto" w:fill="auto"/>
            <w:vAlign w:val="center"/>
          </w:tcPr>
          <w:p w14:paraId="0D6832EE" w14:textId="77777777" w:rsidR="001B491B" w:rsidRPr="00FE7A6B" w:rsidRDefault="001B491B" w:rsidP="009261DC">
            <w:pPr>
              <w:jc w:val="center"/>
              <w:rPr>
                <w:rFonts w:ascii="Arial" w:hAnsi="Arial" w:cs="Arial"/>
                <w:sz w:val="18"/>
              </w:rPr>
            </w:pPr>
          </w:p>
        </w:tc>
        <w:tc>
          <w:tcPr>
            <w:tcW w:w="907" w:type="dxa"/>
            <w:shd w:val="clear" w:color="auto" w:fill="auto"/>
            <w:vAlign w:val="center"/>
          </w:tcPr>
          <w:p w14:paraId="717690A0" w14:textId="77777777" w:rsidR="001B491B" w:rsidRPr="00FE7A6B" w:rsidRDefault="001B491B" w:rsidP="009261DC">
            <w:pPr>
              <w:jc w:val="center"/>
              <w:rPr>
                <w:rFonts w:ascii="Arial" w:hAnsi="Arial" w:cs="Arial"/>
                <w:sz w:val="18"/>
              </w:rPr>
            </w:pPr>
            <w:r w:rsidRPr="00FE7A6B">
              <w:rPr>
                <w:rFonts w:ascii="Arial" w:hAnsi="Arial" w:cs="Arial"/>
                <w:sz w:val="18"/>
              </w:rPr>
              <w:t>P, C</w:t>
            </w:r>
          </w:p>
        </w:tc>
        <w:tc>
          <w:tcPr>
            <w:tcW w:w="1819" w:type="dxa"/>
            <w:shd w:val="clear" w:color="auto" w:fill="auto"/>
          </w:tcPr>
          <w:p w14:paraId="6C9744DB" w14:textId="77777777" w:rsidR="001B491B" w:rsidRPr="00FE7A6B" w:rsidRDefault="001B491B" w:rsidP="009261DC">
            <w:pPr>
              <w:rPr>
                <w:rFonts w:ascii="Arial" w:hAnsi="Arial" w:cs="Arial"/>
                <w:sz w:val="18"/>
              </w:rPr>
            </w:pPr>
            <w:r w:rsidRPr="00FE7A6B">
              <w:rPr>
                <w:rFonts w:ascii="Arial" w:hAnsi="Arial" w:cs="Arial"/>
                <w:sz w:val="18"/>
              </w:rPr>
              <w:t xml:space="preserve">Indica si la falla se presentó en un equipo complementario: </w:t>
            </w:r>
          </w:p>
          <w:p w14:paraId="023973C8" w14:textId="77777777" w:rsidR="001B491B" w:rsidRPr="00FE7A6B" w:rsidRDefault="001B491B" w:rsidP="009261DC">
            <w:pPr>
              <w:rPr>
                <w:rFonts w:ascii="Arial" w:hAnsi="Arial" w:cs="Arial"/>
                <w:sz w:val="18"/>
              </w:rPr>
            </w:pPr>
            <w:r w:rsidRPr="00FE7A6B">
              <w:rPr>
                <w:rFonts w:ascii="Arial" w:hAnsi="Arial" w:cs="Arial"/>
                <w:sz w:val="18"/>
              </w:rPr>
              <w:t xml:space="preserve">P = Estación Principal </w:t>
            </w:r>
          </w:p>
          <w:p w14:paraId="711B7A9F" w14:textId="77777777" w:rsidR="001B491B" w:rsidRPr="00FE7A6B" w:rsidRDefault="001B491B" w:rsidP="009261DC">
            <w:pPr>
              <w:rPr>
                <w:rFonts w:ascii="Arial" w:hAnsi="Arial" w:cs="Arial"/>
                <w:sz w:val="18"/>
              </w:rPr>
            </w:pPr>
            <w:r w:rsidRPr="00FE7A6B">
              <w:rPr>
                <w:rFonts w:ascii="Arial" w:hAnsi="Arial" w:cs="Arial"/>
                <w:sz w:val="18"/>
              </w:rPr>
              <w:t>C = Estación Complementaria,</w:t>
            </w:r>
          </w:p>
        </w:tc>
      </w:tr>
      <w:tr w:rsidR="001B491B" w:rsidRPr="00D67F59" w14:paraId="6A2E0847" w14:textId="77777777" w:rsidTr="009261DC">
        <w:trPr>
          <w:jc w:val="center"/>
        </w:trPr>
        <w:tc>
          <w:tcPr>
            <w:tcW w:w="2007" w:type="dxa"/>
            <w:shd w:val="clear" w:color="auto" w:fill="auto"/>
            <w:vAlign w:val="center"/>
          </w:tcPr>
          <w:p w14:paraId="0C4180B8"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responsable </w:t>
            </w:r>
          </w:p>
        </w:tc>
        <w:tc>
          <w:tcPr>
            <w:tcW w:w="980" w:type="dxa"/>
            <w:shd w:val="clear" w:color="auto" w:fill="auto"/>
            <w:vAlign w:val="center"/>
          </w:tcPr>
          <w:p w14:paraId="47F3B7B5"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2000</w:t>
            </w:r>
          </w:p>
        </w:tc>
        <w:tc>
          <w:tcPr>
            <w:tcW w:w="1024" w:type="dxa"/>
            <w:shd w:val="clear" w:color="auto" w:fill="auto"/>
            <w:vAlign w:val="center"/>
          </w:tcPr>
          <w:p w14:paraId="6BDB82AD"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167" w:type="dxa"/>
            <w:shd w:val="clear" w:color="auto" w:fill="auto"/>
            <w:vAlign w:val="center"/>
          </w:tcPr>
          <w:p w14:paraId="5F312493"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0,2000}</w:t>
            </w:r>
          </w:p>
        </w:tc>
        <w:tc>
          <w:tcPr>
            <w:tcW w:w="1179" w:type="dxa"/>
            <w:shd w:val="clear" w:color="auto" w:fill="auto"/>
            <w:vAlign w:val="center"/>
          </w:tcPr>
          <w:p w14:paraId="7B5513CF" w14:textId="77777777" w:rsidR="001B491B" w:rsidRPr="00FE7A6B" w:rsidRDefault="001B491B" w:rsidP="009261DC">
            <w:pPr>
              <w:jc w:val="center"/>
              <w:rPr>
                <w:rFonts w:ascii="Arial" w:hAnsi="Arial" w:cs="Arial"/>
                <w:sz w:val="18"/>
              </w:rPr>
            </w:pPr>
          </w:p>
        </w:tc>
        <w:tc>
          <w:tcPr>
            <w:tcW w:w="907" w:type="dxa"/>
            <w:shd w:val="clear" w:color="auto" w:fill="auto"/>
            <w:vAlign w:val="center"/>
          </w:tcPr>
          <w:p w14:paraId="09E5E86F" w14:textId="77777777" w:rsidR="001B491B" w:rsidRPr="00FE7A6B" w:rsidRDefault="001B491B" w:rsidP="009261DC">
            <w:pPr>
              <w:jc w:val="center"/>
              <w:rPr>
                <w:rFonts w:ascii="Arial" w:hAnsi="Arial" w:cs="Arial"/>
                <w:sz w:val="18"/>
              </w:rPr>
            </w:pPr>
          </w:p>
        </w:tc>
        <w:tc>
          <w:tcPr>
            <w:tcW w:w="1819" w:type="dxa"/>
            <w:shd w:val="clear" w:color="auto" w:fill="auto"/>
          </w:tcPr>
          <w:p w14:paraId="5412A418" w14:textId="77777777" w:rsidR="001B491B" w:rsidRPr="00FE7A6B" w:rsidRDefault="001B491B" w:rsidP="009261DC">
            <w:pPr>
              <w:rPr>
                <w:rFonts w:ascii="Arial" w:hAnsi="Arial" w:cs="Arial"/>
                <w:sz w:val="18"/>
              </w:rPr>
            </w:pPr>
            <w:r w:rsidRPr="00FE7A6B">
              <w:rPr>
                <w:rFonts w:ascii="Arial" w:hAnsi="Arial" w:cs="Arial"/>
                <w:sz w:val="18"/>
              </w:rPr>
              <w:t>Nombre completo de la persona que elaboró el reporte.</w:t>
            </w:r>
          </w:p>
        </w:tc>
      </w:tr>
      <w:tr w:rsidR="001B491B" w:rsidRPr="00D67F59" w14:paraId="467777FD" w14:textId="77777777" w:rsidTr="009261DC">
        <w:trPr>
          <w:jc w:val="center"/>
        </w:trPr>
        <w:tc>
          <w:tcPr>
            <w:tcW w:w="2007" w:type="dxa"/>
            <w:shd w:val="clear" w:color="auto" w:fill="auto"/>
            <w:vAlign w:val="center"/>
          </w:tcPr>
          <w:p w14:paraId="03008AA7"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cargo </w:t>
            </w:r>
          </w:p>
        </w:tc>
        <w:tc>
          <w:tcPr>
            <w:tcW w:w="980" w:type="dxa"/>
            <w:shd w:val="clear" w:color="auto" w:fill="auto"/>
            <w:vAlign w:val="center"/>
          </w:tcPr>
          <w:p w14:paraId="46D3C9A3"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2000</w:t>
            </w:r>
          </w:p>
        </w:tc>
        <w:tc>
          <w:tcPr>
            <w:tcW w:w="1024" w:type="dxa"/>
            <w:shd w:val="clear" w:color="auto" w:fill="auto"/>
            <w:vAlign w:val="center"/>
          </w:tcPr>
          <w:p w14:paraId="45EB490F"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167" w:type="dxa"/>
            <w:shd w:val="clear" w:color="auto" w:fill="auto"/>
            <w:vAlign w:val="center"/>
          </w:tcPr>
          <w:p w14:paraId="6E5EA2EE"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0,2000}</w:t>
            </w:r>
          </w:p>
        </w:tc>
        <w:tc>
          <w:tcPr>
            <w:tcW w:w="1179" w:type="dxa"/>
            <w:shd w:val="clear" w:color="auto" w:fill="auto"/>
            <w:vAlign w:val="center"/>
          </w:tcPr>
          <w:p w14:paraId="3F9D8689" w14:textId="77777777" w:rsidR="001B491B" w:rsidRPr="00FE7A6B" w:rsidRDefault="001B491B" w:rsidP="009261DC">
            <w:pPr>
              <w:jc w:val="center"/>
              <w:rPr>
                <w:rFonts w:ascii="Arial" w:hAnsi="Arial" w:cs="Arial"/>
                <w:sz w:val="18"/>
              </w:rPr>
            </w:pPr>
          </w:p>
        </w:tc>
        <w:tc>
          <w:tcPr>
            <w:tcW w:w="907" w:type="dxa"/>
            <w:shd w:val="clear" w:color="auto" w:fill="auto"/>
            <w:vAlign w:val="center"/>
          </w:tcPr>
          <w:p w14:paraId="193F1C33" w14:textId="77777777" w:rsidR="001B491B" w:rsidRPr="00FE7A6B" w:rsidRDefault="001B491B" w:rsidP="009261DC">
            <w:pPr>
              <w:jc w:val="center"/>
              <w:rPr>
                <w:rFonts w:ascii="Arial" w:hAnsi="Arial" w:cs="Arial"/>
                <w:sz w:val="18"/>
              </w:rPr>
            </w:pPr>
          </w:p>
        </w:tc>
        <w:tc>
          <w:tcPr>
            <w:tcW w:w="1819" w:type="dxa"/>
            <w:shd w:val="clear" w:color="auto" w:fill="auto"/>
          </w:tcPr>
          <w:p w14:paraId="25298F9E" w14:textId="77777777" w:rsidR="001B491B" w:rsidRPr="00FE7A6B" w:rsidRDefault="001B491B" w:rsidP="009261DC">
            <w:pPr>
              <w:rPr>
                <w:rFonts w:ascii="Arial" w:hAnsi="Arial" w:cs="Arial"/>
                <w:sz w:val="18"/>
              </w:rPr>
            </w:pPr>
            <w:r w:rsidRPr="00FE7A6B">
              <w:rPr>
                <w:rFonts w:ascii="Arial" w:hAnsi="Arial" w:cs="Arial"/>
                <w:sz w:val="18"/>
              </w:rPr>
              <w:t>Puesto que ocupa el responsable en la organización.</w:t>
            </w:r>
          </w:p>
        </w:tc>
      </w:tr>
      <w:tr w:rsidR="001B491B" w:rsidRPr="00D67F59" w14:paraId="003BD309" w14:textId="77777777" w:rsidTr="009261DC">
        <w:trPr>
          <w:jc w:val="center"/>
        </w:trPr>
        <w:tc>
          <w:tcPr>
            <w:tcW w:w="2007" w:type="dxa"/>
            <w:shd w:val="clear" w:color="auto" w:fill="auto"/>
            <w:vAlign w:val="center"/>
          </w:tcPr>
          <w:p w14:paraId="70430BB6"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idCausa</w:t>
            </w:r>
            <w:proofErr w:type="spellEnd"/>
            <w:r w:rsidRPr="00FE7A6B">
              <w:rPr>
                <w:rFonts w:ascii="Arial" w:hAnsi="Arial" w:cs="Arial"/>
                <w:sz w:val="18"/>
              </w:rPr>
              <w:t> </w:t>
            </w:r>
          </w:p>
        </w:tc>
        <w:tc>
          <w:tcPr>
            <w:tcW w:w="980" w:type="dxa"/>
            <w:shd w:val="clear" w:color="auto" w:fill="auto"/>
            <w:vAlign w:val="center"/>
          </w:tcPr>
          <w:p w14:paraId="5725270C"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2</w:t>
            </w:r>
          </w:p>
        </w:tc>
        <w:tc>
          <w:tcPr>
            <w:tcW w:w="1024" w:type="dxa"/>
            <w:shd w:val="clear" w:color="auto" w:fill="auto"/>
            <w:vAlign w:val="center"/>
          </w:tcPr>
          <w:p w14:paraId="4757E0C9"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167" w:type="dxa"/>
            <w:shd w:val="clear" w:color="auto" w:fill="auto"/>
            <w:vAlign w:val="center"/>
          </w:tcPr>
          <w:p w14:paraId="1157484D"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2}</w:t>
            </w:r>
          </w:p>
        </w:tc>
        <w:tc>
          <w:tcPr>
            <w:tcW w:w="1179" w:type="dxa"/>
            <w:shd w:val="clear" w:color="auto" w:fill="auto"/>
            <w:vAlign w:val="center"/>
          </w:tcPr>
          <w:p w14:paraId="5C7D7E2C" w14:textId="77777777" w:rsidR="001B491B" w:rsidRPr="00FE7A6B" w:rsidRDefault="001B491B" w:rsidP="009261DC">
            <w:pPr>
              <w:jc w:val="center"/>
              <w:rPr>
                <w:rFonts w:ascii="Arial" w:hAnsi="Arial" w:cs="Arial"/>
                <w:sz w:val="18"/>
              </w:rPr>
            </w:pPr>
          </w:p>
        </w:tc>
        <w:tc>
          <w:tcPr>
            <w:tcW w:w="907" w:type="dxa"/>
            <w:shd w:val="clear" w:color="auto" w:fill="auto"/>
            <w:vAlign w:val="center"/>
          </w:tcPr>
          <w:p w14:paraId="555E53C5" w14:textId="77777777" w:rsidR="001B491B" w:rsidRPr="00FE7A6B" w:rsidRDefault="001B491B" w:rsidP="009261DC">
            <w:pPr>
              <w:jc w:val="center"/>
              <w:rPr>
                <w:rFonts w:ascii="Arial" w:hAnsi="Arial" w:cs="Arial"/>
                <w:sz w:val="18"/>
              </w:rPr>
            </w:pPr>
            <w:r w:rsidRPr="00FE7A6B">
              <w:rPr>
                <w:rFonts w:ascii="Arial" w:hAnsi="Arial" w:cs="Arial"/>
                <w:sz w:val="18"/>
              </w:rPr>
              <w:t>01, 02, 03, 04, 05, 06</w:t>
            </w:r>
          </w:p>
        </w:tc>
        <w:tc>
          <w:tcPr>
            <w:tcW w:w="1819" w:type="dxa"/>
            <w:shd w:val="clear" w:color="auto" w:fill="auto"/>
          </w:tcPr>
          <w:p w14:paraId="1EC09B17" w14:textId="77777777" w:rsidR="001B491B" w:rsidRPr="00FE7A6B" w:rsidRDefault="001B491B" w:rsidP="009261DC">
            <w:pPr>
              <w:rPr>
                <w:rFonts w:ascii="Arial" w:hAnsi="Arial" w:cs="Arial"/>
                <w:sz w:val="18"/>
              </w:rPr>
            </w:pPr>
            <w:r w:rsidRPr="00FE7A6B">
              <w:rPr>
                <w:rFonts w:ascii="Arial" w:hAnsi="Arial" w:cs="Arial"/>
                <w:sz w:val="18"/>
              </w:rPr>
              <w:t xml:space="preserve">Identificador único de causa: </w:t>
            </w:r>
          </w:p>
          <w:p w14:paraId="5E0A71C2" w14:textId="77777777" w:rsidR="001B491B" w:rsidRPr="00FE7A6B" w:rsidRDefault="001B491B" w:rsidP="009261DC">
            <w:pPr>
              <w:rPr>
                <w:rFonts w:ascii="Arial" w:hAnsi="Arial" w:cs="Arial"/>
                <w:sz w:val="18"/>
              </w:rPr>
            </w:pPr>
            <w:r w:rsidRPr="00FE7A6B">
              <w:rPr>
                <w:rFonts w:ascii="Arial" w:hAnsi="Arial" w:cs="Arial"/>
                <w:sz w:val="18"/>
              </w:rPr>
              <w:t xml:space="preserve">01 -&gt; Voltaje, </w:t>
            </w:r>
          </w:p>
          <w:p w14:paraId="51BB065A" w14:textId="77777777" w:rsidR="001B491B" w:rsidRPr="00FE7A6B" w:rsidRDefault="001B491B" w:rsidP="009261DC">
            <w:pPr>
              <w:rPr>
                <w:rFonts w:ascii="Arial" w:hAnsi="Arial" w:cs="Arial"/>
                <w:sz w:val="18"/>
              </w:rPr>
            </w:pPr>
            <w:r w:rsidRPr="00FE7A6B">
              <w:rPr>
                <w:rFonts w:ascii="Arial" w:hAnsi="Arial" w:cs="Arial"/>
                <w:sz w:val="18"/>
              </w:rPr>
              <w:t>02 -&gt; Falla interna, 03 -&gt; Climatológico,</w:t>
            </w:r>
          </w:p>
          <w:p w14:paraId="0EEF9399" w14:textId="77777777" w:rsidR="001B491B" w:rsidRPr="00FE7A6B" w:rsidRDefault="001B491B" w:rsidP="009261DC">
            <w:pPr>
              <w:rPr>
                <w:rFonts w:ascii="Arial" w:hAnsi="Arial" w:cs="Arial"/>
                <w:sz w:val="18"/>
              </w:rPr>
            </w:pPr>
            <w:r w:rsidRPr="00FE7A6B">
              <w:rPr>
                <w:rFonts w:ascii="Arial" w:hAnsi="Arial" w:cs="Arial"/>
                <w:sz w:val="18"/>
              </w:rPr>
              <w:t xml:space="preserve">04 -&gt; Robo, </w:t>
            </w:r>
          </w:p>
          <w:p w14:paraId="17FE1373" w14:textId="77777777" w:rsidR="001B491B" w:rsidRPr="00FE7A6B" w:rsidRDefault="001B491B" w:rsidP="009261DC">
            <w:pPr>
              <w:rPr>
                <w:rFonts w:ascii="Arial" w:hAnsi="Arial" w:cs="Arial"/>
                <w:sz w:val="18"/>
              </w:rPr>
            </w:pPr>
            <w:r w:rsidRPr="00FE7A6B">
              <w:rPr>
                <w:rFonts w:ascii="Arial" w:hAnsi="Arial" w:cs="Arial"/>
                <w:sz w:val="18"/>
              </w:rPr>
              <w:t xml:space="preserve">05 -&gt; Fuerza mayor, </w:t>
            </w:r>
          </w:p>
          <w:p w14:paraId="093CE578" w14:textId="77777777" w:rsidR="001B491B" w:rsidRPr="00FE7A6B" w:rsidRDefault="001B491B" w:rsidP="009261DC">
            <w:pPr>
              <w:rPr>
                <w:rFonts w:ascii="Arial" w:hAnsi="Arial" w:cs="Arial"/>
                <w:sz w:val="18"/>
              </w:rPr>
            </w:pPr>
            <w:r w:rsidRPr="00FE7A6B">
              <w:rPr>
                <w:rFonts w:ascii="Arial" w:hAnsi="Arial" w:cs="Arial"/>
                <w:sz w:val="18"/>
              </w:rPr>
              <w:t>06 -&gt; Otra,</w:t>
            </w:r>
          </w:p>
        </w:tc>
      </w:tr>
      <w:tr w:rsidR="001B491B" w:rsidRPr="00D67F59" w14:paraId="5A208213" w14:textId="77777777" w:rsidTr="009261DC">
        <w:trPr>
          <w:jc w:val="center"/>
        </w:trPr>
        <w:tc>
          <w:tcPr>
            <w:tcW w:w="2007" w:type="dxa"/>
            <w:shd w:val="clear" w:color="auto" w:fill="auto"/>
            <w:vAlign w:val="center"/>
          </w:tcPr>
          <w:p w14:paraId="121BBAB7"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descripcionFalla</w:t>
            </w:r>
            <w:proofErr w:type="spellEnd"/>
            <w:r w:rsidRPr="00FE7A6B">
              <w:rPr>
                <w:rFonts w:ascii="Arial" w:hAnsi="Arial" w:cs="Arial"/>
                <w:sz w:val="18"/>
              </w:rPr>
              <w:t> </w:t>
            </w:r>
          </w:p>
        </w:tc>
        <w:tc>
          <w:tcPr>
            <w:tcW w:w="980" w:type="dxa"/>
            <w:shd w:val="clear" w:color="auto" w:fill="auto"/>
            <w:vAlign w:val="center"/>
          </w:tcPr>
          <w:p w14:paraId="4CD6CC08"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2000</w:t>
            </w:r>
          </w:p>
        </w:tc>
        <w:tc>
          <w:tcPr>
            <w:tcW w:w="1024" w:type="dxa"/>
            <w:shd w:val="clear" w:color="auto" w:fill="auto"/>
            <w:vAlign w:val="center"/>
          </w:tcPr>
          <w:p w14:paraId="675E3709"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167" w:type="dxa"/>
            <w:shd w:val="clear" w:color="auto" w:fill="auto"/>
            <w:vAlign w:val="center"/>
          </w:tcPr>
          <w:p w14:paraId="24724869"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0,2000}</w:t>
            </w:r>
          </w:p>
        </w:tc>
        <w:tc>
          <w:tcPr>
            <w:tcW w:w="1179" w:type="dxa"/>
            <w:shd w:val="clear" w:color="auto" w:fill="auto"/>
            <w:vAlign w:val="center"/>
          </w:tcPr>
          <w:p w14:paraId="4F50AC73" w14:textId="77777777" w:rsidR="001B491B" w:rsidRPr="00FE7A6B" w:rsidRDefault="001B491B" w:rsidP="009261DC">
            <w:pPr>
              <w:jc w:val="center"/>
              <w:rPr>
                <w:rFonts w:ascii="Arial" w:hAnsi="Arial" w:cs="Arial"/>
                <w:sz w:val="18"/>
              </w:rPr>
            </w:pPr>
          </w:p>
        </w:tc>
        <w:tc>
          <w:tcPr>
            <w:tcW w:w="907" w:type="dxa"/>
            <w:shd w:val="clear" w:color="auto" w:fill="auto"/>
            <w:vAlign w:val="center"/>
          </w:tcPr>
          <w:p w14:paraId="64F49C7B" w14:textId="77777777" w:rsidR="001B491B" w:rsidRPr="00FE7A6B" w:rsidRDefault="001B491B" w:rsidP="009261DC">
            <w:pPr>
              <w:jc w:val="center"/>
              <w:rPr>
                <w:rFonts w:ascii="Arial" w:hAnsi="Arial" w:cs="Arial"/>
                <w:sz w:val="18"/>
              </w:rPr>
            </w:pPr>
          </w:p>
        </w:tc>
        <w:tc>
          <w:tcPr>
            <w:tcW w:w="1819" w:type="dxa"/>
            <w:shd w:val="clear" w:color="auto" w:fill="auto"/>
          </w:tcPr>
          <w:p w14:paraId="1723F952" w14:textId="77777777" w:rsidR="001B491B" w:rsidRPr="00FE7A6B" w:rsidRDefault="001B491B" w:rsidP="009261DC">
            <w:pPr>
              <w:rPr>
                <w:rFonts w:ascii="Arial" w:hAnsi="Arial" w:cs="Arial"/>
                <w:sz w:val="18"/>
              </w:rPr>
            </w:pPr>
            <w:r w:rsidRPr="00FE7A6B">
              <w:rPr>
                <w:rFonts w:ascii="Arial" w:hAnsi="Arial" w:cs="Arial"/>
                <w:sz w:val="18"/>
              </w:rPr>
              <w:t xml:space="preserve">Descripción detallada de la falla y su causa. </w:t>
            </w:r>
          </w:p>
        </w:tc>
      </w:tr>
      <w:tr w:rsidR="001B491B" w:rsidRPr="00D67F59" w14:paraId="3CC43137" w14:textId="77777777" w:rsidTr="009261DC">
        <w:trPr>
          <w:jc w:val="center"/>
        </w:trPr>
        <w:tc>
          <w:tcPr>
            <w:tcW w:w="2007" w:type="dxa"/>
            <w:shd w:val="clear" w:color="auto" w:fill="auto"/>
            <w:vAlign w:val="center"/>
          </w:tcPr>
          <w:p w14:paraId="2C2AF117"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idOperacion</w:t>
            </w:r>
            <w:proofErr w:type="spellEnd"/>
            <w:r w:rsidRPr="00FE7A6B">
              <w:rPr>
                <w:rFonts w:ascii="Arial" w:hAnsi="Arial" w:cs="Arial"/>
                <w:sz w:val="18"/>
              </w:rPr>
              <w:t> </w:t>
            </w:r>
          </w:p>
        </w:tc>
        <w:tc>
          <w:tcPr>
            <w:tcW w:w="980" w:type="dxa"/>
            <w:shd w:val="clear" w:color="auto" w:fill="auto"/>
            <w:vAlign w:val="center"/>
          </w:tcPr>
          <w:p w14:paraId="066FBF33"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2</w:t>
            </w:r>
          </w:p>
        </w:tc>
        <w:tc>
          <w:tcPr>
            <w:tcW w:w="1024" w:type="dxa"/>
            <w:shd w:val="clear" w:color="auto" w:fill="auto"/>
            <w:vAlign w:val="center"/>
          </w:tcPr>
          <w:p w14:paraId="0806B1B7"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167" w:type="dxa"/>
            <w:shd w:val="clear" w:color="auto" w:fill="auto"/>
            <w:vAlign w:val="center"/>
          </w:tcPr>
          <w:p w14:paraId="03DC7713"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2}</w:t>
            </w:r>
          </w:p>
        </w:tc>
        <w:tc>
          <w:tcPr>
            <w:tcW w:w="1179" w:type="dxa"/>
            <w:shd w:val="clear" w:color="auto" w:fill="auto"/>
            <w:vAlign w:val="center"/>
          </w:tcPr>
          <w:p w14:paraId="3BD0D338" w14:textId="77777777" w:rsidR="001B491B" w:rsidRPr="00FE7A6B" w:rsidRDefault="001B491B" w:rsidP="009261DC">
            <w:pPr>
              <w:jc w:val="center"/>
              <w:rPr>
                <w:rFonts w:ascii="Arial" w:hAnsi="Arial" w:cs="Arial"/>
                <w:sz w:val="18"/>
              </w:rPr>
            </w:pPr>
          </w:p>
        </w:tc>
        <w:tc>
          <w:tcPr>
            <w:tcW w:w="907" w:type="dxa"/>
            <w:shd w:val="clear" w:color="auto" w:fill="auto"/>
            <w:vAlign w:val="center"/>
          </w:tcPr>
          <w:p w14:paraId="5543D17A" w14:textId="77777777" w:rsidR="001B491B" w:rsidRPr="00FE7A6B" w:rsidRDefault="001B491B" w:rsidP="009261DC">
            <w:pPr>
              <w:jc w:val="center"/>
              <w:rPr>
                <w:rFonts w:ascii="Arial" w:hAnsi="Arial" w:cs="Arial"/>
                <w:sz w:val="18"/>
              </w:rPr>
            </w:pPr>
            <w:r w:rsidRPr="00FE7A6B">
              <w:rPr>
                <w:rFonts w:ascii="Arial" w:hAnsi="Arial" w:cs="Arial"/>
                <w:sz w:val="18"/>
              </w:rPr>
              <w:t>01, 02, 03, 04</w:t>
            </w:r>
          </w:p>
        </w:tc>
        <w:tc>
          <w:tcPr>
            <w:tcW w:w="1819" w:type="dxa"/>
            <w:shd w:val="clear" w:color="auto" w:fill="auto"/>
          </w:tcPr>
          <w:p w14:paraId="25C80FC3" w14:textId="77777777" w:rsidR="001B491B" w:rsidRPr="00FE7A6B" w:rsidRDefault="001B491B" w:rsidP="009261DC">
            <w:pPr>
              <w:rPr>
                <w:rFonts w:ascii="Arial" w:hAnsi="Arial" w:cs="Arial"/>
                <w:sz w:val="18"/>
              </w:rPr>
            </w:pPr>
            <w:r w:rsidRPr="00FE7A6B">
              <w:rPr>
                <w:rFonts w:ascii="Arial" w:hAnsi="Arial" w:cs="Arial"/>
                <w:sz w:val="18"/>
              </w:rPr>
              <w:t xml:space="preserve">Identificador único de la operación temporal del servicio: </w:t>
            </w:r>
          </w:p>
          <w:p w14:paraId="07116889" w14:textId="77777777" w:rsidR="001B491B" w:rsidRPr="00FE7A6B" w:rsidRDefault="001B491B" w:rsidP="009261DC">
            <w:pPr>
              <w:rPr>
                <w:rFonts w:ascii="Arial" w:hAnsi="Arial" w:cs="Arial"/>
                <w:sz w:val="18"/>
              </w:rPr>
            </w:pPr>
            <w:r w:rsidRPr="00FE7A6B">
              <w:rPr>
                <w:rFonts w:ascii="Arial" w:hAnsi="Arial" w:cs="Arial"/>
                <w:sz w:val="18"/>
              </w:rPr>
              <w:t xml:space="preserve">01 -&gt; Suspensión total. </w:t>
            </w:r>
          </w:p>
          <w:p w14:paraId="41E40831" w14:textId="77777777" w:rsidR="001B491B" w:rsidRPr="00FE7A6B" w:rsidRDefault="001B491B" w:rsidP="009261DC">
            <w:pPr>
              <w:rPr>
                <w:rFonts w:ascii="Arial" w:hAnsi="Arial" w:cs="Arial"/>
                <w:sz w:val="18"/>
              </w:rPr>
            </w:pPr>
            <w:r w:rsidRPr="00FE7A6B">
              <w:rPr>
                <w:rFonts w:ascii="Arial" w:hAnsi="Arial" w:cs="Arial"/>
                <w:sz w:val="18"/>
              </w:rPr>
              <w:t xml:space="preserve">02 -&gt; Baja potencia, </w:t>
            </w:r>
          </w:p>
          <w:p w14:paraId="641B1105" w14:textId="77777777" w:rsidR="001B491B" w:rsidRPr="00FE7A6B" w:rsidRDefault="001B491B" w:rsidP="009261DC">
            <w:pPr>
              <w:rPr>
                <w:rFonts w:ascii="Arial" w:hAnsi="Arial" w:cs="Arial"/>
                <w:sz w:val="18"/>
              </w:rPr>
            </w:pPr>
            <w:r w:rsidRPr="00FE7A6B">
              <w:rPr>
                <w:rFonts w:ascii="Arial" w:hAnsi="Arial" w:cs="Arial"/>
                <w:sz w:val="18"/>
              </w:rPr>
              <w:lastRenderedPageBreak/>
              <w:t xml:space="preserve">03 -&gt; Equipo auxiliar, </w:t>
            </w:r>
          </w:p>
          <w:p w14:paraId="7D68E91E" w14:textId="77777777" w:rsidR="001B491B" w:rsidRPr="00FE7A6B" w:rsidRDefault="001B491B" w:rsidP="009261DC">
            <w:pPr>
              <w:rPr>
                <w:rFonts w:ascii="Arial" w:hAnsi="Arial" w:cs="Arial"/>
                <w:sz w:val="18"/>
              </w:rPr>
            </w:pPr>
            <w:r w:rsidRPr="00FE7A6B">
              <w:rPr>
                <w:rFonts w:ascii="Arial" w:hAnsi="Arial" w:cs="Arial"/>
                <w:sz w:val="18"/>
              </w:rPr>
              <w:t>04 -&gt; Otra.</w:t>
            </w:r>
          </w:p>
        </w:tc>
      </w:tr>
      <w:tr w:rsidR="001B491B" w:rsidRPr="00D67F59" w14:paraId="1485D93F" w14:textId="77777777" w:rsidTr="009261DC">
        <w:trPr>
          <w:jc w:val="center"/>
        </w:trPr>
        <w:tc>
          <w:tcPr>
            <w:tcW w:w="2007" w:type="dxa"/>
            <w:shd w:val="clear" w:color="auto" w:fill="auto"/>
            <w:vAlign w:val="center"/>
          </w:tcPr>
          <w:p w14:paraId="4DA0D4A2"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lastRenderedPageBreak/>
              <w:t>descripcionOperacion</w:t>
            </w:r>
            <w:proofErr w:type="spellEnd"/>
            <w:r w:rsidRPr="00FE7A6B">
              <w:rPr>
                <w:rFonts w:ascii="Arial" w:hAnsi="Arial" w:cs="Arial"/>
                <w:sz w:val="18"/>
              </w:rPr>
              <w:t> </w:t>
            </w:r>
          </w:p>
        </w:tc>
        <w:tc>
          <w:tcPr>
            <w:tcW w:w="980" w:type="dxa"/>
            <w:shd w:val="clear" w:color="auto" w:fill="auto"/>
            <w:vAlign w:val="center"/>
          </w:tcPr>
          <w:p w14:paraId="2E0A39E6"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2000</w:t>
            </w:r>
          </w:p>
        </w:tc>
        <w:tc>
          <w:tcPr>
            <w:tcW w:w="1024" w:type="dxa"/>
            <w:shd w:val="clear" w:color="auto" w:fill="auto"/>
            <w:vAlign w:val="center"/>
          </w:tcPr>
          <w:p w14:paraId="595BE75F"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167" w:type="dxa"/>
            <w:shd w:val="clear" w:color="auto" w:fill="auto"/>
            <w:vAlign w:val="center"/>
          </w:tcPr>
          <w:p w14:paraId="35C817E8"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0,2000}</w:t>
            </w:r>
          </w:p>
        </w:tc>
        <w:tc>
          <w:tcPr>
            <w:tcW w:w="1179" w:type="dxa"/>
            <w:shd w:val="clear" w:color="auto" w:fill="auto"/>
            <w:vAlign w:val="center"/>
          </w:tcPr>
          <w:p w14:paraId="5849E470" w14:textId="77777777" w:rsidR="001B491B" w:rsidRPr="00FE7A6B" w:rsidRDefault="001B491B" w:rsidP="009261DC">
            <w:pPr>
              <w:jc w:val="center"/>
              <w:rPr>
                <w:rFonts w:ascii="Arial" w:hAnsi="Arial" w:cs="Arial"/>
                <w:sz w:val="18"/>
              </w:rPr>
            </w:pPr>
          </w:p>
        </w:tc>
        <w:tc>
          <w:tcPr>
            <w:tcW w:w="907" w:type="dxa"/>
            <w:shd w:val="clear" w:color="auto" w:fill="auto"/>
            <w:vAlign w:val="center"/>
          </w:tcPr>
          <w:p w14:paraId="25CD8FA1" w14:textId="77777777" w:rsidR="001B491B" w:rsidRPr="00FE7A6B" w:rsidRDefault="001B491B" w:rsidP="009261DC">
            <w:pPr>
              <w:jc w:val="center"/>
              <w:rPr>
                <w:rFonts w:ascii="Arial" w:hAnsi="Arial" w:cs="Arial"/>
                <w:sz w:val="18"/>
              </w:rPr>
            </w:pPr>
          </w:p>
        </w:tc>
        <w:tc>
          <w:tcPr>
            <w:tcW w:w="1819" w:type="dxa"/>
            <w:shd w:val="clear" w:color="auto" w:fill="auto"/>
          </w:tcPr>
          <w:p w14:paraId="5A0BDF64" w14:textId="77777777" w:rsidR="001B491B" w:rsidRPr="00FE7A6B" w:rsidRDefault="001B491B" w:rsidP="009261DC">
            <w:pPr>
              <w:rPr>
                <w:rFonts w:ascii="Arial" w:hAnsi="Arial" w:cs="Arial"/>
                <w:sz w:val="18"/>
              </w:rPr>
            </w:pPr>
            <w:r w:rsidRPr="00FE7A6B">
              <w:rPr>
                <w:rFonts w:ascii="Arial" w:hAnsi="Arial" w:cs="Arial"/>
                <w:sz w:val="18"/>
              </w:rPr>
              <w:t xml:space="preserve">Descripción detallada de la operación del servicio. </w:t>
            </w:r>
          </w:p>
        </w:tc>
      </w:tr>
      <w:tr w:rsidR="001B491B" w:rsidRPr="00D67F59" w14:paraId="23910C14" w14:textId="77777777" w:rsidTr="009261DC">
        <w:trPr>
          <w:jc w:val="center"/>
        </w:trPr>
        <w:tc>
          <w:tcPr>
            <w:tcW w:w="2007" w:type="dxa"/>
            <w:shd w:val="clear" w:color="auto" w:fill="auto"/>
            <w:vAlign w:val="center"/>
          </w:tcPr>
          <w:p w14:paraId="6DEBF829"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fechaNormalizacion</w:t>
            </w:r>
            <w:proofErr w:type="spellEnd"/>
            <w:r w:rsidRPr="00FE7A6B">
              <w:rPr>
                <w:rFonts w:ascii="Arial" w:hAnsi="Arial" w:cs="Arial"/>
                <w:sz w:val="18"/>
              </w:rPr>
              <w:t> </w:t>
            </w:r>
          </w:p>
        </w:tc>
        <w:tc>
          <w:tcPr>
            <w:tcW w:w="980" w:type="dxa"/>
            <w:shd w:val="clear" w:color="auto" w:fill="auto"/>
            <w:vAlign w:val="center"/>
          </w:tcPr>
          <w:p w14:paraId="109C3888"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8</w:t>
            </w:r>
          </w:p>
        </w:tc>
        <w:tc>
          <w:tcPr>
            <w:tcW w:w="1024" w:type="dxa"/>
            <w:shd w:val="clear" w:color="auto" w:fill="auto"/>
            <w:vAlign w:val="center"/>
          </w:tcPr>
          <w:p w14:paraId="543161CB"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167" w:type="dxa"/>
            <w:shd w:val="clear" w:color="auto" w:fill="auto"/>
            <w:vAlign w:val="center"/>
          </w:tcPr>
          <w:p w14:paraId="05817EEB"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8}</w:t>
            </w:r>
          </w:p>
        </w:tc>
        <w:tc>
          <w:tcPr>
            <w:tcW w:w="1179" w:type="dxa"/>
            <w:shd w:val="clear" w:color="auto" w:fill="auto"/>
            <w:vAlign w:val="center"/>
          </w:tcPr>
          <w:p w14:paraId="53EEAC80" w14:textId="77777777" w:rsidR="001B491B" w:rsidRPr="00FE7A6B" w:rsidRDefault="001B491B" w:rsidP="009261DC">
            <w:pPr>
              <w:jc w:val="center"/>
              <w:rPr>
                <w:rFonts w:ascii="Arial" w:hAnsi="Arial" w:cs="Arial"/>
                <w:sz w:val="18"/>
              </w:rPr>
            </w:pPr>
          </w:p>
        </w:tc>
        <w:tc>
          <w:tcPr>
            <w:tcW w:w="907" w:type="dxa"/>
            <w:shd w:val="clear" w:color="auto" w:fill="auto"/>
            <w:vAlign w:val="center"/>
          </w:tcPr>
          <w:p w14:paraId="065C8E02" w14:textId="77777777" w:rsidR="001B491B" w:rsidRPr="00FE7A6B" w:rsidRDefault="001B491B" w:rsidP="009261DC">
            <w:pPr>
              <w:jc w:val="center"/>
              <w:rPr>
                <w:rFonts w:ascii="Arial" w:hAnsi="Arial" w:cs="Arial"/>
                <w:sz w:val="18"/>
              </w:rPr>
            </w:pPr>
          </w:p>
        </w:tc>
        <w:tc>
          <w:tcPr>
            <w:tcW w:w="1819" w:type="dxa"/>
            <w:shd w:val="clear" w:color="auto" w:fill="auto"/>
          </w:tcPr>
          <w:p w14:paraId="27C09E99" w14:textId="77777777" w:rsidR="001B491B" w:rsidRPr="00FE7A6B" w:rsidRDefault="001B491B" w:rsidP="009261DC">
            <w:pPr>
              <w:rPr>
                <w:rFonts w:ascii="Arial" w:hAnsi="Arial" w:cs="Arial"/>
                <w:sz w:val="18"/>
              </w:rPr>
            </w:pPr>
            <w:r w:rsidRPr="00FE7A6B">
              <w:rPr>
                <w:rFonts w:ascii="Arial" w:hAnsi="Arial" w:cs="Arial"/>
                <w:sz w:val="18"/>
              </w:rPr>
              <w:t xml:space="preserve">Fecha de normalización, o fecha esperad de normalización, de la falla en formato </w:t>
            </w:r>
            <w:proofErr w:type="spellStart"/>
            <w:r w:rsidRPr="00FE7A6B">
              <w:rPr>
                <w:rFonts w:ascii="Arial" w:hAnsi="Arial" w:cs="Arial"/>
                <w:sz w:val="18"/>
              </w:rPr>
              <w:t>ddmmaaaa</w:t>
            </w:r>
            <w:proofErr w:type="spellEnd"/>
            <w:r w:rsidRPr="00FE7A6B">
              <w:rPr>
                <w:rFonts w:ascii="Arial" w:hAnsi="Arial" w:cs="Arial"/>
                <w:sz w:val="18"/>
              </w:rPr>
              <w:t>.</w:t>
            </w:r>
          </w:p>
        </w:tc>
      </w:tr>
      <w:tr w:rsidR="001B491B" w:rsidRPr="00D67F59" w14:paraId="4FBC0150" w14:textId="77777777" w:rsidTr="009261DC">
        <w:trPr>
          <w:jc w:val="center"/>
        </w:trPr>
        <w:tc>
          <w:tcPr>
            <w:tcW w:w="2007" w:type="dxa"/>
            <w:shd w:val="clear" w:color="auto" w:fill="auto"/>
            <w:vAlign w:val="center"/>
          </w:tcPr>
          <w:p w14:paraId="0E893376"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horaNormalizacion</w:t>
            </w:r>
            <w:proofErr w:type="spellEnd"/>
            <w:r w:rsidRPr="00FE7A6B">
              <w:rPr>
                <w:rFonts w:ascii="Arial" w:hAnsi="Arial" w:cs="Arial"/>
                <w:sz w:val="18"/>
              </w:rPr>
              <w:t> </w:t>
            </w:r>
          </w:p>
        </w:tc>
        <w:tc>
          <w:tcPr>
            <w:tcW w:w="980" w:type="dxa"/>
            <w:shd w:val="clear" w:color="auto" w:fill="auto"/>
            <w:vAlign w:val="center"/>
          </w:tcPr>
          <w:p w14:paraId="4087E153"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4</w:t>
            </w:r>
          </w:p>
        </w:tc>
        <w:tc>
          <w:tcPr>
            <w:tcW w:w="1024" w:type="dxa"/>
            <w:shd w:val="clear" w:color="auto" w:fill="auto"/>
            <w:vAlign w:val="center"/>
          </w:tcPr>
          <w:p w14:paraId="37DC147B"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167" w:type="dxa"/>
            <w:shd w:val="clear" w:color="auto" w:fill="auto"/>
            <w:vAlign w:val="center"/>
          </w:tcPr>
          <w:p w14:paraId="110A78AB"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4}</w:t>
            </w:r>
          </w:p>
        </w:tc>
        <w:tc>
          <w:tcPr>
            <w:tcW w:w="1179" w:type="dxa"/>
            <w:shd w:val="clear" w:color="auto" w:fill="auto"/>
            <w:vAlign w:val="center"/>
          </w:tcPr>
          <w:p w14:paraId="59C4049F" w14:textId="77777777" w:rsidR="001B491B" w:rsidRPr="00FE7A6B" w:rsidRDefault="001B491B" w:rsidP="009261DC">
            <w:pPr>
              <w:jc w:val="center"/>
              <w:rPr>
                <w:rFonts w:ascii="Arial" w:hAnsi="Arial" w:cs="Arial"/>
                <w:sz w:val="18"/>
              </w:rPr>
            </w:pPr>
          </w:p>
        </w:tc>
        <w:tc>
          <w:tcPr>
            <w:tcW w:w="907" w:type="dxa"/>
            <w:shd w:val="clear" w:color="auto" w:fill="auto"/>
            <w:vAlign w:val="center"/>
          </w:tcPr>
          <w:p w14:paraId="4FF2330F" w14:textId="77777777" w:rsidR="001B491B" w:rsidRPr="00FE7A6B" w:rsidRDefault="001B491B" w:rsidP="009261DC">
            <w:pPr>
              <w:jc w:val="center"/>
              <w:rPr>
                <w:rFonts w:ascii="Arial" w:hAnsi="Arial" w:cs="Arial"/>
                <w:sz w:val="18"/>
              </w:rPr>
            </w:pPr>
          </w:p>
        </w:tc>
        <w:tc>
          <w:tcPr>
            <w:tcW w:w="1819" w:type="dxa"/>
            <w:shd w:val="clear" w:color="auto" w:fill="auto"/>
          </w:tcPr>
          <w:p w14:paraId="199DA47D" w14:textId="77777777" w:rsidR="001B491B" w:rsidRPr="00FE7A6B" w:rsidRDefault="001B491B" w:rsidP="009261DC">
            <w:pPr>
              <w:rPr>
                <w:rFonts w:ascii="Arial" w:hAnsi="Arial" w:cs="Arial"/>
                <w:sz w:val="18"/>
              </w:rPr>
            </w:pPr>
            <w:r w:rsidRPr="00FE7A6B">
              <w:rPr>
                <w:rFonts w:ascii="Arial" w:hAnsi="Arial" w:cs="Arial"/>
                <w:sz w:val="18"/>
              </w:rPr>
              <w:t xml:space="preserve">Hora de normalización de la falla en formato </w:t>
            </w:r>
            <w:proofErr w:type="spellStart"/>
            <w:r w:rsidRPr="00FE7A6B">
              <w:rPr>
                <w:rFonts w:ascii="Arial" w:hAnsi="Arial" w:cs="Arial"/>
                <w:sz w:val="18"/>
              </w:rPr>
              <w:t>hhmm</w:t>
            </w:r>
            <w:proofErr w:type="spellEnd"/>
            <w:r w:rsidRPr="00FE7A6B">
              <w:rPr>
                <w:rFonts w:ascii="Arial" w:hAnsi="Arial" w:cs="Arial"/>
                <w:sz w:val="18"/>
              </w:rPr>
              <w:t>.</w:t>
            </w:r>
          </w:p>
        </w:tc>
      </w:tr>
      <w:tr w:rsidR="001B491B" w:rsidRPr="00D67F59" w14:paraId="3404436F" w14:textId="77777777" w:rsidTr="009261DC">
        <w:trPr>
          <w:jc w:val="center"/>
        </w:trPr>
        <w:tc>
          <w:tcPr>
            <w:tcW w:w="2007" w:type="dxa"/>
            <w:shd w:val="clear" w:color="auto" w:fill="auto"/>
            <w:vAlign w:val="center"/>
          </w:tcPr>
          <w:p w14:paraId="7A8B32D9"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fechaFalla</w:t>
            </w:r>
            <w:proofErr w:type="spellEnd"/>
            <w:r w:rsidRPr="00FE7A6B">
              <w:rPr>
                <w:rFonts w:ascii="Arial" w:hAnsi="Arial" w:cs="Arial"/>
                <w:sz w:val="18"/>
              </w:rPr>
              <w:t> </w:t>
            </w:r>
          </w:p>
        </w:tc>
        <w:tc>
          <w:tcPr>
            <w:tcW w:w="980" w:type="dxa"/>
            <w:shd w:val="clear" w:color="auto" w:fill="auto"/>
            <w:vAlign w:val="center"/>
          </w:tcPr>
          <w:p w14:paraId="492AB866"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8</w:t>
            </w:r>
          </w:p>
        </w:tc>
        <w:tc>
          <w:tcPr>
            <w:tcW w:w="1024" w:type="dxa"/>
            <w:shd w:val="clear" w:color="auto" w:fill="auto"/>
            <w:vAlign w:val="center"/>
          </w:tcPr>
          <w:p w14:paraId="06F10DC8"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167" w:type="dxa"/>
            <w:shd w:val="clear" w:color="auto" w:fill="auto"/>
            <w:vAlign w:val="center"/>
          </w:tcPr>
          <w:p w14:paraId="68AA5445"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8}</w:t>
            </w:r>
          </w:p>
        </w:tc>
        <w:tc>
          <w:tcPr>
            <w:tcW w:w="1179" w:type="dxa"/>
            <w:shd w:val="clear" w:color="auto" w:fill="auto"/>
            <w:vAlign w:val="center"/>
          </w:tcPr>
          <w:p w14:paraId="696FD81F" w14:textId="77777777" w:rsidR="001B491B" w:rsidRPr="00FE7A6B" w:rsidRDefault="001B491B" w:rsidP="009261DC">
            <w:pPr>
              <w:jc w:val="center"/>
              <w:rPr>
                <w:rFonts w:ascii="Arial" w:hAnsi="Arial" w:cs="Arial"/>
                <w:sz w:val="18"/>
              </w:rPr>
            </w:pPr>
            <w:r w:rsidRPr="00FE7A6B">
              <w:rPr>
                <w:rFonts w:ascii="Arial" w:hAnsi="Arial" w:cs="Arial"/>
                <w:sz w:val="18"/>
              </w:rPr>
              <w:t>X</w:t>
            </w:r>
          </w:p>
        </w:tc>
        <w:tc>
          <w:tcPr>
            <w:tcW w:w="907" w:type="dxa"/>
            <w:shd w:val="clear" w:color="auto" w:fill="auto"/>
            <w:vAlign w:val="center"/>
          </w:tcPr>
          <w:p w14:paraId="02C2FD2D" w14:textId="77777777" w:rsidR="001B491B" w:rsidRPr="00FE7A6B" w:rsidRDefault="001B491B" w:rsidP="009261DC">
            <w:pPr>
              <w:jc w:val="center"/>
              <w:rPr>
                <w:rFonts w:ascii="Arial" w:hAnsi="Arial" w:cs="Arial"/>
                <w:sz w:val="18"/>
              </w:rPr>
            </w:pPr>
          </w:p>
        </w:tc>
        <w:tc>
          <w:tcPr>
            <w:tcW w:w="1819" w:type="dxa"/>
            <w:shd w:val="clear" w:color="auto" w:fill="auto"/>
          </w:tcPr>
          <w:p w14:paraId="0D7747A5" w14:textId="77777777" w:rsidR="001B491B" w:rsidRPr="00FE7A6B" w:rsidRDefault="001B491B" w:rsidP="009261DC">
            <w:pPr>
              <w:rPr>
                <w:rFonts w:ascii="Arial" w:hAnsi="Arial" w:cs="Arial"/>
                <w:sz w:val="18"/>
              </w:rPr>
            </w:pPr>
            <w:r w:rsidRPr="00FE7A6B">
              <w:rPr>
                <w:rFonts w:ascii="Arial" w:hAnsi="Arial" w:cs="Arial"/>
                <w:sz w:val="18"/>
              </w:rPr>
              <w:t xml:space="preserve"> Fecha de la falla en el servicio en formato </w:t>
            </w:r>
            <w:proofErr w:type="spellStart"/>
            <w:r w:rsidRPr="00FE7A6B">
              <w:rPr>
                <w:rFonts w:ascii="Arial" w:hAnsi="Arial" w:cs="Arial"/>
                <w:sz w:val="18"/>
              </w:rPr>
              <w:t>ddmmaaaa</w:t>
            </w:r>
            <w:proofErr w:type="spellEnd"/>
            <w:r w:rsidRPr="00FE7A6B">
              <w:rPr>
                <w:rFonts w:ascii="Arial" w:hAnsi="Arial" w:cs="Arial"/>
                <w:sz w:val="18"/>
              </w:rPr>
              <w:t>.</w:t>
            </w:r>
          </w:p>
        </w:tc>
      </w:tr>
      <w:tr w:rsidR="001B491B" w:rsidRPr="00D67F59" w14:paraId="47A3DB64" w14:textId="77777777" w:rsidTr="009261DC">
        <w:trPr>
          <w:jc w:val="center"/>
        </w:trPr>
        <w:tc>
          <w:tcPr>
            <w:tcW w:w="2007" w:type="dxa"/>
            <w:shd w:val="clear" w:color="auto" w:fill="auto"/>
            <w:vAlign w:val="center"/>
          </w:tcPr>
          <w:p w14:paraId="229BD68A"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horaFalla</w:t>
            </w:r>
            <w:proofErr w:type="spellEnd"/>
            <w:r w:rsidRPr="00FE7A6B">
              <w:rPr>
                <w:rFonts w:ascii="Arial" w:hAnsi="Arial" w:cs="Arial"/>
                <w:sz w:val="18"/>
              </w:rPr>
              <w:t> </w:t>
            </w:r>
          </w:p>
        </w:tc>
        <w:tc>
          <w:tcPr>
            <w:tcW w:w="980" w:type="dxa"/>
            <w:shd w:val="clear" w:color="auto" w:fill="auto"/>
            <w:vAlign w:val="center"/>
          </w:tcPr>
          <w:p w14:paraId="4F821E1C"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4</w:t>
            </w:r>
          </w:p>
        </w:tc>
        <w:tc>
          <w:tcPr>
            <w:tcW w:w="1024" w:type="dxa"/>
            <w:shd w:val="clear" w:color="auto" w:fill="auto"/>
            <w:vAlign w:val="center"/>
          </w:tcPr>
          <w:p w14:paraId="4DC9F7EE"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167" w:type="dxa"/>
            <w:shd w:val="clear" w:color="auto" w:fill="auto"/>
            <w:vAlign w:val="center"/>
          </w:tcPr>
          <w:p w14:paraId="5839448B"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4}</w:t>
            </w:r>
          </w:p>
        </w:tc>
        <w:tc>
          <w:tcPr>
            <w:tcW w:w="1179" w:type="dxa"/>
            <w:shd w:val="clear" w:color="auto" w:fill="auto"/>
            <w:vAlign w:val="center"/>
          </w:tcPr>
          <w:p w14:paraId="28077598" w14:textId="77777777" w:rsidR="001B491B" w:rsidRPr="00FE7A6B" w:rsidRDefault="001B491B" w:rsidP="009261DC">
            <w:pPr>
              <w:jc w:val="center"/>
              <w:rPr>
                <w:rFonts w:ascii="Arial" w:hAnsi="Arial" w:cs="Arial"/>
                <w:sz w:val="18"/>
              </w:rPr>
            </w:pPr>
          </w:p>
        </w:tc>
        <w:tc>
          <w:tcPr>
            <w:tcW w:w="907" w:type="dxa"/>
            <w:shd w:val="clear" w:color="auto" w:fill="auto"/>
            <w:vAlign w:val="center"/>
          </w:tcPr>
          <w:p w14:paraId="41370DAD" w14:textId="77777777" w:rsidR="001B491B" w:rsidRPr="00FE7A6B" w:rsidRDefault="001B491B" w:rsidP="009261DC">
            <w:pPr>
              <w:jc w:val="center"/>
              <w:rPr>
                <w:rFonts w:ascii="Arial" w:hAnsi="Arial" w:cs="Arial"/>
                <w:sz w:val="18"/>
              </w:rPr>
            </w:pPr>
          </w:p>
        </w:tc>
        <w:tc>
          <w:tcPr>
            <w:tcW w:w="1819" w:type="dxa"/>
            <w:shd w:val="clear" w:color="auto" w:fill="auto"/>
          </w:tcPr>
          <w:p w14:paraId="78148E4B" w14:textId="77777777" w:rsidR="001B491B" w:rsidRPr="00FE7A6B" w:rsidRDefault="001B491B" w:rsidP="009261DC">
            <w:pPr>
              <w:rPr>
                <w:rFonts w:ascii="Arial" w:hAnsi="Arial" w:cs="Arial"/>
                <w:sz w:val="18"/>
              </w:rPr>
            </w:pPr>
            <w:r w:rsidRPr="00FE7A6B">
              <w:rPr>
                <w:rFonts w:ascii="Arial" w:hAnsi="Arial" w:cs="Arial"/>
                <w:sz w:val="18"/>
              </w:rPr>
              <w:t xml:space="preserve">Hora de la falla en el servicio en formato </w:t>
            </w:r>
            <w:proofErr w:type="spellStart"/>
            <w:r w:rsidRPr="00FE7A6B">
              <w:rPr>
                <w:rFonts w:ascii="Arial" w:hAnsi="Arial" w:cs="Arial"/>
                <w:sz w:val="18"/>
              </w:rPr>
              <w:t>hhmm</w:t>
            </w:r>
            <w:proofErr w:type="spellEnd"/>
            <w:r w:rsidRPr="00FE7A6B">
              <w:rPr>
                <w:rFonts w:ascii="Arial" w:hAnsi="Arial" w:cs="Arial"/>
                <w:sz w:val="18"/>
              </w:rPr>
              <w:t>.</w:t>
            </w:r>
          </w:p>
        </w:tc>
      </w:tr>
      <w:tr w:rsidR="001B491B" w:rsidRPr="00D67F59" w14:paraId="27396C2C" w14:textId="77777777" w:rsidTr="009261DC">
        <w:trPr>
          <w:jc w:val="center"/>
        </w:trPr>
        <w:tc>
          <w:tcPr>
            <w:tcW w:w="2007" w:type="dxa"/>
            <w:shd w:val="clear" w:color="auto" w:fill="auto"/>
            <w:vAlign w:val="center"/>
          </w:tcPr>
          <w:p w14:paraId="742466D0"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tiempoFalla</w:t>
            </w:r>
            <w:proofErr w:type="spellEnd"/>
            <w:r w:rsidRPr="00FE7A6B">
              <w:rPr>
                <w:rFonts w:ascii="Arial" w:hAnsi="Arial" w:cs="Arial"/>
                <w:sz w:val="18"/>
              </w:rPr>
              <w:t> </w:t>
            </w:r>
          </w:p>
        </w:tc>
        <w:tc>
          <w:tcPr>
            <w:tcW w:w="980" w:type="dxa"/>
            <w:shd w:val="clear" w:color="auto" w:fill="auto"/>
            <w:vAlign w:val="center"/>
          </w:tcPr>
          <w:p w14:paraId="33893173"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6</w:t>
            </w:r>
          </w:p>
        </w:tc>
        <w:tc>
          <w:tcPr>
            <w:tcW w:w="1024" w:type="dxa"/>
            <w:shd w:val="clear" w:color="auto" w:fill="auto"/>
            <w:vAlign w:val="center"/>
          </w:tcPr>
          <w:p w14:paraId="313AD43B"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167" w:type="dxa"/>
            <w:shd w:val="clear" w:color="auto" w:fill="auto"/>
            <w:vAlign w:val="center"/>
          </w:tcPr>
          <w:p w14:paraId="38ECB1E7"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([0-9</w:t>
            </w:r>
            <w:proofErr w:type="gramStart"/>
            <w:r w:rsidRPr="00FE7A6B">
              <w:rPr>
                <w:rFonts w:ascii="Arial" w:hAnsi="Arial" w:cs="Arial"/>
                <w:sz w:val="18"/>
              </w:rPr>
              <w:t>]){</w:t>
            </w:r>
            <w:proofErr w:type="gramEnd"/>
            <w:r w:rsidRPr="00FE7A6B">
              <w:rPr>
                <w:rFonts w:ascii="Arial" w:hAnsi="Arial" w:cs="Arial"/>
                <w:sz w:val="18"/>
              </w:rPr>
              <w:t>1,5}\.[0-9]{1}</w:t>
            </w:r>
          </w:p>
        </w:tc>
        <w:tc>
          <w:tcPr>
            <w:tcW w:w="1179" w:type="dxa"/>
            <w:shd w:val="clear" w:color="auto" w:fill="auto"/>
            <w:vAlign w:val="center"/>
          </w:tcPr>
          <w:p w14:paraId="6B71B5EB" w14:textId="77777777" w:rsidR="001B491B" w:rsidRPr="00FE7A6B" w:rsidRDefault="001B491B" w:rsidP="009261DC">
            <w:pPr>
              <w:jc w:val="center"/>
              <w:rPr>
                <w:rFonts w:ascii="Arial" w:hAnsi="Arial" w:cs="Arial"/>
                <w:sz w:val="18"/>
              </w:rPr>
            </w:pPr>
          </w:p>
        </w:tc>
        <w:tc>
          <w:tcPr>
            <w:tcW w:w="907" w:type="dxa"/>
            <w:shd w:val="clear" w:color="auto" w:fill="auto"/>
            <w:vAlign w:val="center"/>
          </w:tcPr>
          <w:p w14:paraId="045CF1C2" w14:textId="77777777" w:rsidR="001B491B" w:rsidRPr="00FE7A6B" w:rsidRDefault="001B491B" w:rsidP="009261DC">
            <w:pPr>
              <w:jc w:val="center"/>
              <w:rPr>
                <w:rFonts w:ascii="Arial" w:hAnsi="Arial" w:cs="Arial"/>
                <w:sz w:val="18"/>
              </w:rPr>
            </w:pPr>
            <w:r w:rsidRPr="00FE7A6B">
              <w:rPr>
                <w:rFonts w:ascii="Arial" w:hAnsi="Arial" w:cs="Arial"/>
                <w:sz w:val="18"/>
              </w:rPr>
              <w:t>0.0 - 99999.9</w:t>
            </w:r>
          </w:p>
        </w:tc>
        <w:tc>
          <w:tcPr>
            <w:tcW w:w="1819" w:type="dxa"/>
            <w:shd w:val="clear" w:color="auto" w:fill="auto"/>
          </w:tcPr>
          <w:p w14:paraId="7CB35CD7" w14:textId="77777777" w:rsidR="001B491B" w:rsidRPr="00FE7A6B" w:rsidRDefault="001B491B" w:rsidP="009261DC">
            <w:pPr>
              <w:rPr>
                <w:rFonts w:ascii="Arial" w:hAnsi="Arial" w:cs="Arial"/>
                <w:sz w:val="18"/>
              </w:rPr>
            </w:pPr>
            <w:r w:rsidRPr="00FE7A6B">
              <w:rPr>
                <w:rFonts w:ascii="Arial" w:hAnsi="Arial" w:cs="Arial"/>
                <w:sz w:val="18"/>
              </w:rPr>
              <w:t xml:space="preserve">El tiempo en horas que duró la falla en formato </w:t>
            </w:r>
            <w:proofErr w:type="spellStart"/>
            <w:r w:rsidRPr="00FE7A6B">
              <w:rPr>
                <w:rFonts w:ascii="Arial" w:hAnsi="Arial" w:cs="Arial"/>
                <w:sz w:val="18"/>
              </w:rPr>
              <w:t>númerico</w:t>
            </w:r>
            <w:proofErr w:type="spellEnd"/>
            <w:r w:rsidRPr="00FE7A6B">
              <w:rPr>
                <w:rFonts w:ascii="Arial" w:hAnsi="Arial" w:cs="Arial"/>
                <w:sz w:val="18"/>
              </w:rPr>
              <w:t xml:space="preserve"> 99999.9. </w:t>
            </w:r>
          </w:p>
          <w:p w14:paraId="07FD9B3F" w14:textId="77777777" w:rsidR="001B491B" w:rsidRPr="00FE7A6B" w:rsidRDefault="001B491B" w:rsidP="009261DC">
            <w:pPr>
              <w:rPr>
                <w:rFonts w:ascii="Arial" w:hAnsi="Arial" w:cs="Arial"/>
                <w:sz w:val="18"/>
              </w:rPr>
            </w:pPr>
            <w:r w:rsidRPr="00FE7A6B">
              <w:rPr>
                <w:rFonts w:ascii="Arial" w:hAnsi="Arial" w:cs="Arial"/>
                <w:sz w:val="18"/>
              </w:rPr>
              <w:t>Utilizar 0.0 en caso de que la falla persista.</w:t>
            </w:r>
          </w:p>
        </w:tc>
      </w:tr>
      <w:tr w:rsidR="001B491B" w:rsidRPr="00D67F59" w14:paraId="2EFD3373" w14:textId="77777777" w:rsidTr="009261DC">
        <w:trPr>
          <w:jc w:val="center"/>
        </w:trPr>
        <w:tc>
          <w:tcPr>
            <w:tcW w:w="2007" w:type="dxa"/>
            <w:shd w:val="clear" w:color="auto" w:fill="auto"/>
            <w:vAlign w:val="center"/>
          </w:tcPr>
          <w:p w14:paraId="60F794DF"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tiempoSolucion</w:t>
            </w:r>
            <w:proofErr w:type="spellEnd"/>
            <w:r w:rsidRPr="00FE7A6B">
              <w:rPr>
                <w:rFonts w:ascii="Arial" w:hAnsi="Arial" w:cs="Arial"/>
                <w:sz w:val="18"/>
              </w:rPr>
              <w:t> </w:t>
            </w:r>
          </w:p>
        </w:tc>
        <w:tc>
          <w:tcPr>
            <w:tcW w:w="980" w:type="dxa"/>
            <w:shd w:val="clear" w:color="auto" w:fill="auto"/>
            <w:vAlign w:val="center"/>
          </w:tcPr>
          <w:p w14:paraId="15171465"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6</w:t>
            </w:r>
          </w:p>
        </w:tc>
        <w:tc>
          <w:tcPr>
            <w:tcW w:w="1024" w:type="dxa"/>
            <w:shd w:val="clear" w:color="auto" w:fill="auto"/>
            <w:vAlign w:val="center"/>
          </w:tcPr>
          <w:p w14:paraId="317610F4"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167" w:type="dxa"/>
            <w:shd w:val="clear" w:color="auto" w:fill="auto"/>
            <w:vAlign w:val="center"/>
          </w:tcPr>
          <w:p w14:paraId="19752534"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([0-9</w:t>
            </w:r>
            <w:proofErr w:type="gramStart"/>
            <w:r w:rsidRPr="00FE7A6B">
              <w:rPr>
                <w:rFonts w:ascii="Arial" w:hAnsi="Arial" w:cs="Arial"/>
                <w:sz w:val="18"/>
              </w:rPr>
              <w:t>]){</w:t>
            </w:r>
            <w:proofErr w:type="gramEnd"/>
            <w:r w:rsidRPr="00FE7A6B">
              <w:rPr>
                <w:rFonts w:ascii="Arial" w:hAnsi="Arial" w:cs="Arial"/>
                <w:sz w:val="18"/>
              </w:rPr>
              <w:t>1,5}\.[0-9]{1}</w:t>
            </w:r>
          </w:p>
        </w:tc>
        <w:tc>
          <w:tcPr>
            <w:tcW w:w="1179" w:type="dxa"/>
            <w:shd w:val="clear" w:color="auto" w:fill="auto"/>
            <w:vAlign w:val="center"/>
          </w:tcPr>
          <w:p w14:paraId="3E20F716" w14:textId="77777777" w:rsidR="001B491B" w:rsidRPr="00FE7A6B" w:rsidRDefault="001B491B" w:rsidP="009261DC">
            <w:pPr>
              <w:jc w:val="center"/>
              <w:rPr>
                <w:rFonts w:ascii="Arial" w:hAnsi="Arial" w:cs="Arial"/>
                <w:sz w:val="18"/>
              </w:rPr>
            </w:pPr>
          </w:p>
        </w:tc>
        <w:tc>
          <w:tcPr>
            <w:tcW w:w="907" w:type="dxa"/>
            <w:shd w:val="clear" w:color="auto" w:fill="auto"/>
            <w:vAlign w:val="center"/>
          </w:tcPr>
          <w:p w14:paraId="11B3CD81" w14:textId="77777777" w:rsidR="001B491B" w:rsidRPr="00FE7A6B" w:rsidRDefault="001B491B" w:rsidP="009261DC">
            <w:pPr>
              <w:jc w:val="center"/>
              <w:rPr>
                <w:rFonts w:ascii="Arial" w:hAnsi="Arial" w:cs="Arial"/>
                <w:sz w:val="18"/>
              </w:rPr>
            </w:pPr>
            <w:r w:rsidRPr="00FE7A6B">
              <w:rPr>
                <w:rFonts w:ascii="Arial" w:hAnsi="Arial" w:cs="Arial"/>
                <w:sz w:val="18"/>
              </w:rPr>
              <w:t>0.0 - 99999.9</w:t>
            </w:r>
          </w:p>
        </w:tc>
        <w:tc>
          <w:tcPr>
            <w:tcW w:w="1819" w:type="dxa"/>
            <w:shd w:val="clear" w:color="auto" w:fill="auto"/>
          </w:tcPr>
          <w:p w14:paraId="39DF7E6B" w14:textId="77777777" w:rsidR="001B491B" w:rsidRPr="00FE7A6B" w:rsidRDefault="001B491B" w:rsidP="009261DC">
            <w:pPr>
              <w:rPr>
                <w:rFonts w:ascii="Arial" w:hAnsi="Arial" w:cs="Arial"/>
                <w:sz w:val="18"/>
              </w:rPr>
            </w:pPr>
            <w:r w:rsidRPr="00FE7A6B">
              <w:rPr>
                <w:rFonts w:ascii="Arial" w:hAnsi="Arial" w:cs="Arial"/>
                <w:sz w:val="18"/>
              </w:rPr>
              <w:t xml:space="preserve">El tiempo esperado, en horas, para que se resuelva la falla y se normalice el servicio en formato </w:t>
            </w:r>
            <w:proofErr w:type="spellStart"/>
            <w:r w:rsidRPr="00FE7A6B">
              <w:rPr>
                <w:rFonts w:ascii="Arial" w:hAnsi="Arial" w:cs="Arial"/>
                <w:sz w:val="18"/>
              </w:rPr>
              <w:t>númerico</w:t>
            </w:r>
            <w:proofErr w:type="spellEnd"/>
            <w:r w:rsidRPr="00FE7A6B">
              <w:rPr>
                <w:rFonts w:ascii="Arial" w:hAnsi="Arial" w:cs="Arial"/>
                <w:sz w:val="18"/>
              </w:rPr>
              <w:t xml:space="preserve"> 99999.9.</w:t>
            </w:r>
          </w:p>
          <w:p w14:paraId="4E019D52" w14:textId="77777777" w:rsidR="001B491B" w:rsidRPr="00FE7A6B" w:rsidRDefault="001B491B" w:rsidP="009261DC">
            <w:pPr>
              <w:rPr>
                <w:rFonts w:ascii="Arial" w:hAnsi="Arial" w:cs="Arial"/>
                <w:sz w:val="18"/>
              </w:rPr>
            </w:pPr>
            <w:r w:rsidRPr="00FE7A6B">
              <w:rPr>
                <w:rFonts w:ascii="Arial" w:hAnsi="Arial" w:cs="Arial"/>
                <w:sz w:val="18"/>
              </w:rPr>
              <w:t xml:space="preserve"> Utilizar 0.0 en caso de que el servicio esté normalizado.</w:t>
            </w:r>
          </w:p>
        </w:tc>
      </w:tr>
      <w:tr w:rsidR="001B491B" w:rsidRPr="00D67F59" w14:paraId="44EA5D48" w14:textId="77777777" w:rsidTr="009261DC">
        <w:trPr>
          <w:jc w:val="center"/>
        </w:trPr>
        <w:tc>
          <w:tcPr>
            <w:tcW w:w="2007" w:type="dxa"/>
            <w:shd w:val="clear" w:color="auto" w:fill="auto"/>
            <w:vAlign w:val="center"/>
          </w:tcPr>
          <w:p w14:paraId="42AB8264"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lastRenderedPageBreak/>
              <w:t>acciones </w:t>
            </w:r>
          </w:p>
        </w:tc>
        <w:tc>
          <w:tcPr>
            <w:tcW w:w="980" w:type="dxa"/>
            <w:shd w:val="clear" w:color="auto" w:fill="auto"/>
            <w:vAlign w:val="center"/>
          </w:tcPr>
          <w:p w14:paraId="48B61856"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2000</w:t>
            </w:r>
          </w:p>
        </w:tc>
        <w:tc>
          <w:tcPr>
            <w:tcW w:w="1024" w:type="dxa"/>
            <w:shd w:val="clear" w:color="auto" w:fill="auto"/>
            <w:vAlign w:val="center"/>
          </w:tcPr>
          <w:p w14:paraId="0CD06533"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167" w:type="dxa"/>
            <w:shd w:val="clear" w:color="auto" w:fill="auto"/>
            <w:vAlign w:val="center"/>
          </w:tcPr>
          <w:p w14:paraId="31C713B8"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0,2000}</w:t>
            </w:r>
          </w:p>
        </w:tc>
        <w:tc>
          <w:tcPr>
            <w:tcW w:w="1179" w:type="dxa"/>
            <w:shd w:val="clear" w:color="auto" w:fill="auto"/>
            <w:vAlign w:val="center"/>
          </w:tcPr>
          <w:p w14:paraId="3D4C4A8B" w14:textId="77777777" w:rsidR="001B491B" w:rsidRPr="00FE7A6B" w:rsidRDefault="001B491B" w:rsidP="009261DC">
            <w:pPr>
              <w:jc w:val="center"/>
              <w:rPr>
                <w:rFonts w:ascii="Arial" w:hAnsi="Arial" w:cs="Arial"/>
                <w:sz w:val="18"/>
              </w:rPr>
            </w:pPr>
          </w:p>
        </w:tc>
        <w:tc>
          <w:tcPr>
            <w:tcW w:w="907" w:type="dxa"/>
            <w:shd w:val="clear" w:color="auto" w:fill="auto"/>
            <w:vAlign w:val="center"/>
          </w:tcPr>
          <w:p w14:paraId="32D48206" w14:textId="77777777" w:rsidR="001B491B" w:rsidRPr="00FE7A6B" w:rsidRDefault="001B491B" w:rsidP="009261DC">
            <w:pPr>
              <w:jc w:val="center"/>
              <w:rPr>
                <w:rFonts w:ascii="Arial" w:hAnsi="Arial" w:cs="Arial"/>
                <w:sz w:val="18"/>
              </w:rPr>
            </w:pPr>
          </w:p>
        </w:tc>
        <w:tc>
          <w:tcPr>
            <w:tcW w:w="1819" w:type="dxa"/>
            <w:shd w:val="clear" w:color="auto" w:fill="auto"/>
          </w:tcPr>
          <w:p w14:paraId="1D8CFD9E" w14:textId="77777777" w:rsidR="001B491B" w:rsidRPr="00FE7A6B" w:rsidRDefault="001B491B" w:rsidP="009261DC">
            <w:pPr>
              <w:rPr>
                <w:rFonts w:ascii="Arial" w:hAnsi="Arial" w:cs="Arial"/>
                <w:sz w:val="18"/>
              </w:rPr>
            </w:pPr>
            <w:r w:rsidRPr="00FE7A6B">
              <w:rPr>
                <w:rFonts w:ascii="Arial" w:hAnsi="Arial" w:cs="Arial"/>
                <w:sz w:val="18"/>
              </w:rPr>
              <w:t>Lista de chequeo de acciones que se llevaron a cabo o, en su caso, se llevarán a cabo para corregir la falla.</w:t>
            </w:r>
          </w:p>
        </w:tc>
      </w:tr>
    </w:tbl>
    <w:p w14:paraId="6E09668D" w14:textId="77777777" w:rsidR="001B491B" w:rsidRPr="00FE7A6B" w:rsidRDefault="001B491B" w:rsidP="001B491B">
      <w:pPr>
        <w:rPr>
          <w:rFonts w:ascii="Arial" w:hAnsi="Arial" w:cs="Arial"/>
        </w:rPr>
      </w:pPr>
    </w:p>
    <w:p w14:paraId="79B00F6D" w14:textId="77777777" w:rsidR="001B491B" w:rsidRPr="00FE7A6B" w:rsidRDefault="001B491B" w:rsidP="001B491B">
      <w:pPr>
        <w:pStyle w:val="Ttulo4"/>
        <w:numPr>
          <w:ilvl w:val="0"/>
          <w:numId w:val="18"/>
        </w:numPr>
        <w:tabs>
          <w:tab w:val="clear" w:pos="0"/>
        </w:tabs>
        <w:rPr>
          <w:rFonts w:ascii="Arial" w:hAnsi="Arial" w:cs="Arial"/>
        </w:rPr>
      </w:pPr>
      <w:r w:rsidRPr="00FE7A6B">
        <w:rPr>
          <w:rFonts w:ascii="Arial" w:hAnsi="Arial" w:cs="Arial"/>
        </w:rPr>
        <w:t>Parámetros de Salida</w:t>
      </w:r>
    </w:p>
    <w:p w14:paraId="724CD17D" w14:textId="77777777" w:rsidR="001B491B" w:rsidRPr="00FE7A6B" w:rsidRDefault="001B491B" w:rsidP="001B491B">
      <w:pPr>
        <w:rPr>
          <w:rFonts w:ascii="Arial" w:hAnsi="Arial" w:cs="Arial"/>
          <w:lang w:val="x-none"/>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5"/>
        <w:gridCol w:w="985"/>
        <w:gridCol w:w="992"/>
        <w:gridCol w:w="1278"/>
        <w:gridCol w:w="1274"/>
        <w:gridCol w:w="1417"/>
        <w:gridCol w:w="1748"/>
      </w:tblGrid>
      <w:tr w:rsidR="001B491B" w:rsidRPr="00D67F59" w14:paraId="0E6E5A18" w14:textId="77777777" w:rsidTr="009261DC">
        <w:trPr>
          <w:trHeight w:val="393"/>
          <w:jc w:val="center"/>
        </w:trPr>
        <w:tc>
          <w:tcPr>
            <w:tcW w:w="1705" w:type="dxa"/>
            <w:shd w:val="clear" w:color="auto" w:fill="70AD47"/>
            <w:tcMar>
              <w:top w:w="0" w:type="dxa"/>
              <w:left w:w="108" w:type="dxa"/>
              <w:bottom w:w="0" w:type="dxa"/>
              <w:right w:w="108" w:type="dxa"/>
            </w:tcMar>
            <w:vAlign w:val="center"/>
            <w:hideMark/>
          </w:tcPr>
          <w:p w14:paraId="080DA339"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Nombre</w:t>
            </w:r>
          </w:p>
        </w:tc>
        <w:tc>
          <w:tcPr>
            <w:tcW w:w="985" w:type="dxa"/>
            <w:shd w:val="clear" w:color="auto" w:fill="70AD47"/>
            <w:tcMar>
              <w:top w:w="0" w:type="dxa"/>
              <w:left w:w="108" w:type="dxa"/>
              <w:bottom w:w="0" w:type="dxa"/>
              <w:right w:w="108" w:type="dxa"/>
            </w:tcMar>
            <w:vAlign w:val="center"/>
            <w:hideMark/>
          </w:tcPr>
          <w:p w14:paraId="0E3B6A19"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Tamaño</w:t>
            </w:r>
          </w:p>
        </w:tc>
        <w:tc>
          <w:tcPr>
            <w:tcW w:w="992" w:type="dxa"/>
            <w:shd w:val="clear" w:color="auto" w:fill="70AD47"/>
            <w:tcMar>
              <w:top w:w="0" w:type="dxa"/>
              <w:left w:w="108" w:type="dxa"/>
              <w:bottom w:w="0" w:type="dxa"/>
              <w:right w:w="108" w:type="dxa"/>
            </w:tcMar>
            <w:vAlign w:val="center"/>
            <w:hideMark/>
          </w:tcPr>
          <w:p w14:paraId="1861F0E4"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Tipo</w:t>
            </w:r>
          </w:p>
        </w:tc>
        <w:tc>
          <w:tcPr>
            <w:tcW w:w="1278" w:type="dxa"/>
            <w:shd w:val="clear" w:color="auto" w:fill="70AD47"/>
            <w:tcMar>
              <w:top w:w="0" w:type="dxa"/>
              <w:left w:w="108" w:type="dxa"/>
              <w:bottom w:w="0" w:type="dxa"/>
              <w:right w:w="108" w:type="dxa"/>
            </w:tcMar>
            <w:vAlign w:val="center"/>
            <w:hideMark/>
          </w:tcPr>
          <w:p w14:paraId="006309F6"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Formato</w:t>
            </w:r>
          </w:p>
        </w:tc>
        <w:tc>
          <w:tcPr>
            <w:tcW w:w="1274" w:type="dxa"/>
            <w:shd w:val="clear" w:color="auto" w:fill="70AD47"/>
            <w:tcMar>
              <w:top w:w="0" w:type="dxa"/>
              <w:left w:w="108" w:type="dxa"/>
              <w:bottom w:w="0" w:type="dxa"/>
              <w:right w:w="108" w:type="dxa"/>
            </w:tcMar>
            <w:vAlign w:val="center"/>
            <w:hideMark/>
          </w:tcPr>
          <w:p w14:paraId="7281DF82"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Requerido</w:t>
            </w:r>
          </w:p>
        </w:tc>
        <w:tc>
          <w:tcPr>
            <w:tcW w:w="1417" w:type="dxa"/>
            <w:shd w:val="clear" w:color="auto" w:fill="70AD47"/>
            <w:tcMar>
              <w:top w:w="0" w:type="dxa"/>
              <w:left w:w="108" w:type="dxa"/>
              <w:bottom w:w="0" w:type="dxa"/>
              <w:right w:w="108" w:type="dxa"/>
            </w:tcMar>
            <w:vAlign w:val="center"/>
            <w:hideMark/>
          </w:tcPr>
          <w:p w14:paraId="7B686075"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Valor por Default</w:t>
            </w:r>
          </w:p>
        </w:tc>
        <w:tc>
          <w:tcPr>
            <w:tcW w:w="1748" w:type="dxa"/>
            <w:shd w:val="clear" w:color="auto" w:fill="70AD47"/>
            <w:tcMar>
              <w:top w:w="0" w:type="dxa"/>
              <w:left w:w="108" w:type="dxa"/>
              <w:bottom w:w="0" w:type="dxa"/>
              <w:right w:w="108" w:type="dxa"/>
            </w:tcMar>
            <w:vAlign w:val="center"/>
            <w:hideMark/>
          </w:tcPr>
          <w:p w14:paraId="6E4955D2"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Observaciones</w:t>
            </w:r>
          </w:p>
        </w:tc>
      </w:tr>
      <w:tr w:rsidR="001B491B" w:rsidRPr="00D67F59" w14:paraId="09B837FA" w14:textId="77777777" w:rsidTr="009261DC">
        <w:trPr>
          <w:trHeight w:val="782"/>
          <w:jc w:val="center"/>
        </w:trPr>
        <w:tc>
          <w:tcPr>
            <w:tcW w:w="1705" w:type="dxa"/>
            <w:tcMar>
              <w:top w:w="0" w:type="dxa"/>
              <w:left w:w="108" w:type="dxa"/>
              <w:bottom w:w="0" w:type="dxa"/>
              <w:right w:w="108" w:type="dxa"/>
            </w:tcMar>
            <w:vAlign w:val="center"/>
          </w:tcPr>
          <w:p w14:paraId="3A83077C"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type</w:t>
            </w:r>
            <w:proofErr w:type="spellEnd"/>
          </w:p>
        </w:tc>
        <w:tc>
          <w:tcPr>
            <w:tcW w:w="985" w:type="dxa"/>
            <w:tcMar>
              <w:top w:w="0" w:type="dxa"/>
              <w:left w:w="108" w:type="dxa"/>
              <w:bottom w:w="0" w:type="dxa"/>
              <w:right w:w="108" w:type="dxa"/>
            </w:tcMar>
            <w:vAlign w:val="center"/>
          </w:tcPr>
          <w:p w14:paraId="4FC305CD"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20</w:t>
            </w:r>
          </w:p>
        </w:tc>
        <w:tc>
          <w:tcPr>
            <w:tcW w:w="992" w:type="dxa"/>
            <w:tcMar>
              <w:top w:w="0" w:type="dxa"/>
              <w:left w:w="108" w:type="dxa"/>
              <w:bottom w:w="0" w:type="dxa"/>
              <w:right w:w="108" w:type="dxa"/>
            </w:tcMar>
            <w:vAlign w:val="center"/>
          </w:tcPr>
          <w:p w14:paraId="07C25694"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278" w:type="dxa"/>
            <w:tcMar>
              <w:top w:w="0" w:type="dxa"/>
              <w:left w:w="108" w:type="dxa"/>
              <w:bottom w:w="0" w:type="dxa"/>
              <w:right w:w="108" w:type="dxa"/>
            </w:tcMar>
            <w:vAlign w:val="center"/>
          </w:tcPr>
          <w:p w14:paraId="45801BB8" w14:textId="77777777" w:rsidR="001B491B" w:rsidRPr="00FE7A6B" w:rsidRDefault="001B491B" w:rsidP="009261DC">
            <w:pPr>
              <w:spacing w:before="100" w:beforeAutospacing="1" w:after="100" w:afterAutospacing="1"/>
              <w:jc w:val="center"/>
              <w:rPr>
                <w:rFonts w:ascii="Arial" w:hAnsi="Arial" w:cs="Arial"/>
                <w:sz w:val="18"/>
              </w:rPr>
            </w:pPr>
          </w:p>
        </w:tc>
        <w:tc>
          <w:tcPr>
            <w:tcW w:w="1274" w:type="dxa"/>
            <w:tcMar>
              <w:top w:w="0" w:type="dxa"/>
              <w:left w:w="108" w:type="dxa"/>
              <w:bottom w:w="0" w:type="dxa"/>
              <w:right w:w="108" w:type="dxa"/>
            </w:tcMar>
            <w:vAlign w:val="center"/>
          </w:tcPr>
          <w:p w14:paraId="5EB44546" w14:textId="77777777" w:rsidR="001B491B" w:rsidRPr="00FE7A6B"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vAlign w:val="center"/>
          </w:tcPr>
          <w:p w14:paraId="44D269B1"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responseModificar</w:t>
            </w:r>
            <w:proofErr w:type="spellEnd"/>
          </w:p>
        </w:tc>
        <w:tc>
          <w:tcPr>
            <w:tcW w:w="1748" w:type="dxa"/>
            <w:tcMar>
              <w:top w:w="0" w:type="dxa"/>
              <w:left w:w="108" w:type="dxa"/>
              <w:bottom w:w="0" w:type="dxa"/>
              <w:right w:w="108" w:type="dxa"/>
            </w:tcMar>
          </w:tcPr>
          <w:p w14:paraId="572D8E48" w14:textId="77777777" w:rsidR="001B491B" w:rsidRPr="00FE7A6B" w:rsidRDefault="001B491B" w:rsidP="009261DC">
            <w:pPr>
              <w:spacing w:before="100" w:beforeAutospacing="1" w:after="100" w:afterAutospacing="1"/>
              <w:rPr>
                <w:rFonts w:ascii="Arial" w:hAnsi="Arial" w:cs="Arial"/>
                <w:sz w:val="18"/>
              </w:rPr>
            </w:pPr>
          </w:p>
        </w:tc>
      </w:tr>
      <w:tr w:rsidR="001B491B" w:rsidRPr="00D67F59" w14:paraId="057DAF12" w14:textId="77777777" w:rsidTr="009261DC">
        <w:trPr>
          <w:trHeight w:val="782"/>
          <w:jc w:val="center"/>
        </w:trPr>
        <w:tc>
          <w:tcPr>
            <w:tcW w:w="1705" w:type="dxa"/>
            <w:tcMar>
              <w:top w:w="0" w:type="dxa"/>
              <w:left w:w="108" w:type="dxa"/>
              <w:bottom w:w="0" w:type="dxa"/>
              <w:right w:w="108" w:type="dxa"/>
            </w:tcMar>
            <w:vAlign w:val="center"/>
          </w:tcPr>
          <w:p w14:paraId="7B4820CC"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critical</w:t>
            </w:r>
            <w:proofErr w:type="spellEnd"/>
          </w:p>
        </w:tc>
        <w:tc>
          <w:tcPr>
            <w:tcW w:w="985" w:type="dxa"/>
            <w:tcMar>
              <w:top w:w="0" w:type="dxa"/>
              <w:left w:w="108" w:type="dxa"/>
              <w:bottom w:w="0" w:type="dxa"/>
              <w:right w:w="108" w:type="dxa"/>
            </w:tcMar>
            <w:vAlign w:val="center"/>
          </w:tcPr>
          <w:p w14:paraId="191F2E0B" w14:textId="77777777" w:rsidR="001B491B" w:rsidRPr="00FE7A6B" w:rsidRDefault="001B491B" w:rsidP="009261DC">
            <w:pPr>
              <w:spacing w:before="100" w:beforeAutospacing="1" w:after="100" w:afterAutospacing="1"/>
              <w:jc w:val="center"/>
              <w:rPr>
                <w:rFonts w:ascii="Arial" w:hAnsi="Arial" w:cs="Arial"/>
                <w:sz w:val="18"/>
              </w:rPr>
            </w:pPr>
          </w:p>
        </w:tc>
        <w:tc>
          <w:tcPr>
            <w:tcW w:w="992" w:type="dxa"/>
            <w:tcMar>
              <w:top w:w="0" w:type="dxa"/>
              <w:left w:w="108" w:type="dxa"/>
              <w:bottom w:w="0" w:type="dxa"/>
              <w:right w:w="108" w:type="dxa"/>
            </w:tcMar>
            <w:vAlign w:val="center"/>
          </w:tcPr>
          <w:p w14:paraId="5C362041"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boolean</w:t>
            </w:r>
            <w:proofErr w:type="spellEnd"/>
          </w:p>
        </w:tc>
        <w:tc>
          <w:tcPr>
            <w:tcW w:w="1278" w:type="dxa"/>
            <w:tcMar>
              <w:top w:w="0" w:type="dxa"/>
              <w:left w:w="108" w:type="dxa"/>
              <w:bottom w:w="0" w:type="dxa"/>
              <w:right w:w="108" w:type="dxa"/>
            </w:tcMar>
            <w:vAlign w:val="center"/>
          </w:tcPr>
          <w:p w14:paraId="238049A9" w14:textId="77777777" w:rsidR="001B491B" w:rsidRPr="00FE7A6B" w:rsidRDefault="001B491B" w:rsidP="009261DC">
            <w:pPr>
              <w:spacing w:before="100" w:beforeAutospacing="1" w:after="100" w:afterAutospacing="1"/>
              <w:jc w:val="center"/>
              <w:rPr>
                <w:rFonts w:ascii="Arial" w:hAnsi="Arial" w:cs="Arial"/>
                <w:sz w:val="18"/>
              </w:rPr>
            </w:pPr>
          </w:p>
        </w:tc>
        <w:tc>
          <w:tcPr>
            <w:tcW w:w="1274" w:type="dxa"/>
            <w:tcMar>
              <w:top w:w="0" w:type="dxa"/>
              <w:left w:w="108" w:type="dxa"/>
              <w:bottom w:w="0" w:type="dxa"/>
              <w:right w:w="108" w:type="dxa"/>
            </w:tcMar>
            <w:vAlign w:val="center"/>
          </w:tcPr>
          <w:p w14:paraId="0B96AF64" w14:textId="77777777" w:rsidR="001B491B" w:rsidRPr="00FE7A6B"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vAlign w:val="center"/>
          </w:tcPr>
          <w:p w14:paraId="2ED33E62"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false</w:t>
            </w:r>
          </w:p>
        </w:tc>
        <w:tc>
          <w:tcPr>
            <w:tcW w:w="1748" w:type="dxa"/>
            <w:tcMar>
              <w:top w:w="0" w:type="dxa"/>
              <w:left w:w="108" w:type="dxa"/>
              <w:bottom w:w="0" w:type="dxa"/>
              <w:right w:w="108" w:type="dxa"/>
            </w:tcMar>
          </w:tcPr>
          <w:p w14:paraId="790D1223" w14:textId="77777777" w:rsidR="001B491B" w:rsidRPr="00FE7A6B" w:rsidRDefault="001B491B" w:rsidP="009261DC">
            <w:pPr>
              <w:spacing w:before="100" w:beforeAutospacing="1" w:after="100" w:afterAutospacing="1"/>
              <w:rPr>
                <w:rFonts w:ascii="Arial" w:hAnsi="Arial" w:cs="Arial"/>
                <w:sz w:val="18"/>
              </w:rPr>
            </w:pPr>
          </w:p>
        </w:tc>
      </w:tr>
      <w:tr w:rsidR="001B491B" w:rsidRPr="00D67F59" w14:paraId="0EB13301" w14:textId="77777777" w:rsidTr="009261DC">
        <w:trPr>
          <w:trHeight w:val="782"/>
          <w:jc w:val="center"/>
        </w:trPr>
        <w:tc>
          <w:tcPr>
            <w:tcW w:w="1705" w:type="dxa"/>
            <w:tcMar>
              <w:top w:w="0" w:type="dxa"/>
              <w:left w:w="108" w:type="dxa"/>
              <w:bottom w:w="0" w:type="dxa"/>
              <w:right w:w="108" w:type="dxa"/>
            </w:tcMar>
            <w:vAlign w:val="center"/>
            <w:hideMark/>
          </w:tcPr>
          <w:p w14:paraId="41B1FDCF"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codigoError</w:t>
            </w:r>
            <w:proofErr w:type="spellEnd"/>
          </w:p>
        </w:tc>
        <w:tc>
          <w:tcPr>
            <w:tcW w:w="985" w:type="dxa"/>
            <w:tcMar>
              <w:top w:w="0" w:type="dxa"/>
              <w:left w:w="108" w:type="dxa"/>
              <w:bottom w:w="0" w:type="dxa"/>
              <w:right w:w="108" w:type="dxa"/>
            </w:tcMar>
            <w:vAlign w:val="center"/>
            <w:hideMark/>
          </w:tcPr>
          <w:p w14:paraId="6462D7D9" w14:textId="77777777" w:rsidR="001B491B" w:rsidRPr="00FE7A6B" w:rsidRDefault="001B491B" w:rsidP="009261DC">
            <w:pPr>
              <w:spacing w:before="100" w:beforeAutospacing="1" w:after="100" w:afterAutospacing="1"/>
              <w:jc w:val="center"/>
              <w:rPr>
                <w:rFonts w:ascii="Arial" w:hAnsi="Arial" w:cs="Arial"/>
                <w:sz w:val="18"/>
              </w:rPr>
            </w:pPr>
          </w:p>
        </w:tc>
        <w:tc>
          <w:tcPr>
            <w:tcW w:w="992" w:type="dxa"/>
            <w:tcMar>
              <w:top w:w="0" w:type="dxa"/>
              <w:left w:w="108" w:type="dxa"/>
              <w:bottom w:w="0" w:type="dxa"/>
              <w:right w:w="108" w:type="dxa"/>
            </w:tcMar>
            <w:vAlign w:val="center"/>
            <w:hideMark/>
          </w:tcPr>
          <w:p w14:paraId="3EFF7E04"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Integer</w:t>
            </w:r>
            <w:proofErr w:type="spellEnd"/>
          </w:p>
        </w:tc>
        <w:tc>
          <w:tcPr>
            <w:tcW w:w="1278" w:type="dxa"/>
            <w:tcMar>
              <w:top w:w="0" w:type="dxa"/>
              <w:left w:w="108" w:type="dxa"/>
              <w:bottom w:w="0" w:type="dxa"/>
              <w:right w:w="108" w:type="dxa"/>
            </w:tcMar>
            <w:vAlign w:val="center"/>
            <w:hideMark/>
          </w:tcPr>
          <w:p w14:paraId="6A9245A7" w14:textId="77777777" w:rsidR="001B491B" w:rsidRPr="00FE7A6B" w:rsidRDefault="001B491B" w:rsidP="009261DC">
            <w:pPr>
              <w:spacing w:before="100" w:beforeAutospacing="1" w:after="100" w:afterAutospacing="1"/>
              <w:jc w:val="center"/>
              <w:rPr>
                <w:rFonts w:ascii="Arial" w:hAnsi="Arial" w:cs="Arial"/>
                <w:sz w:val="18"/>
              </w:rPr>
            </w:pPr>
          </w:p>
        </w:tc>
        <w:tc>
          <w:tcPr>
            <w:tcW w:w="1274" w:type="dxa"/>
            <w:tcMar>
              <w:top w:w="0" w:type="dxa"/>
              <w:left w:w="108" w:type="dxa"/>
              <w:bottom w:w="0" w:type="dxa"/>
              <w:right w:w="108" w:type="dxa"/>
            </w:tcMar>
            <w:vAlign w:val="center"/>
            <w:hideMark/>
          </w:tcPr>
          <w:p w14:paraId="08870E95" w14:textId="77777777" w:rsidR="001B491B" w:rsidRPr="00FE7A6B"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vAlign w:val="center"/>
            <w:hideMark/>
          </w:tcPr>
          <w:p w14:paraId="404727B8"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0, 500</w:t>
            </w:r>
          </w:p>
        </w:tc>
        <w:tc>
          <w:tcPr>
            <w:tcW w:w="1748" w:type="dxa"/>
            <w:tcMar>
              <w:top w:w="0" w:type="dxa"/>
              <w:left w:w="108" w:type="dxa"/>
              <w:bottom w:w="0" w:type="dxa"/>
              <w:right w:w="108" w:type="dxa"/>
            </w:tcMar>
            <w:hideMark/>
          </w:tcPr>
          <w:p w14:paraId="04CBA386"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 xml:space="preserve">Si es 0 la transacción se realizó de manera correcta. </w:t>
            </w:r>
          </w:p>
          <w:p w14:paraId="134D11D1"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En caso de ser 500 indica que existieron errores en el proceso.</w:t>
            </w:r>
          </w:p>
        </w:tc>
      </w:tr>
      <w:tr w:rsidR="001B491B" w:rsidRPr="00D67F59" w14:paraId="6FB88D95" w14:textId="77777777" w:rsidTr="009261DC">
        <w:trPr>
          <w:trHeight w:val="782"/>
          <w:jc w:val="center"/>
        </w:trPr>
        <w:tc>
          <w:tcPr>
            <w:tcW w:w="1705" w:type="dxa"/>
            <w:tcMar>
              <w:top w:w="0" w:type="dxa"/>
              <w:left w:w="108" w:type="dxa"/>
              <w:bottom w:w="0" w:type="dxa"/>
              <w:right w:w="108" w:type="dxa"/>
            </w:tcMar>
            <w:vAlign w:val="center"/>
            <w:hideMark/>
          </w:tcPr>
          <w:p w14:paraId="3EFE6A0E"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mensajes</w:t>
            </w:r>
          </w:p>
        </w:tc>
        <w:tc>
          <w:tcPr>
            <w:tcW w:w="985" w:type="dxa"/>
            <w:tcMar>
              <w:top w:w="0" w:type="dxa"/>
              <w:left w:w="108" w:type="dxa"/>
              <w:bottom w:w="0" w:type="dxa"/>
              <w:right w:w="108" w:type="dxa"/>
            </w:tcMar>
            <w:vAlign w:val="center"/>
            <w:hideMark/>
          </w:tcPr>
          <w:p w14:paraId="413779DF" w14:textId="77777777" w:rsidR="001B491B" w:rsidRPr="00FE7A6B" w:rsidRDefault="001B491B" w:rsidP="009261DC">
            <w:pPr>
              <w:spacing w:before="100" w:beforeAutospacing="1" w:after="100" w:afterAutospacing="1"/>
              <w:jc w:val="center"/>
              <w:rPr>
                <w:rFonts w:ascii="Arial" w:hAnsi="Arial" w:cs="Arial"/>
                <w:sz w:val="18"/>
              </w:rPr>
            </w:pPr>
          </w:p>
        </w:tc>
        <w:tc>
          <w:tcPr>
            <w:tcW w:w="992" w:type="dxa"/>
            <w:tcMar>
              <w:top w:w="0" w:type="dxa"/>
              <w:left w:w="108" w:type="dxa"/>
              <w:bottom w:w="0" w:type="dxa"/>
              <w:right w:w="108" w:type="dxa"/>
            </w:tcMar>
            <w:vAlign w:val="center"/>
            <w:hideMark/>
          </w:tcPr>
          <w:p w14:paraId="084B313D" w14:textId="77777777" w:rsidR="001B491B" w:rsidRPr="00FE7A6B" w:rsidRDefault="001B491B" w:rsidP="009261DC">
            <w:pPr>
              <w:spacing w:before="100" w:beforeAutospacing="1" w:after="100" w:afterAutospacing="1"/>
              <w:jc w:val="center"/>
              <w:rPr>
                <w:rFonts w:ascii="Arial" w:hAnsi="Arial" w:cs="Arial"/>
                <w:sz w:val="18"/>
              </w:rPr>
            </w:pPr>
            <w:proofErr w:type="spellStart"/>
            <w:proofErr w:type="gramStart"/>
            <w:r w:rsidRPr="00FE7A6B">
              <w:rPr>
                <w:rFonts w:ascii="Arial" w:hAnsi="Arial" w:cs="Arial"/>
                <w:sz w:val="18"/>
              </w:rPr>
              <w:t>String</w:t>
            </w:r>
            <w:proofErr w:type="spellEnd"/>
            <w:r w:rsidRPr="00FE7A6B">
              <w:rPr>
                <w:rFonts w:ascii="Arial" w:hAnsi="Arial" w:cs="Arial"/>
                <w:sz w:val="18"/>
              </w:rPr>
              <w:t>[</w:t>
            </w:r>
            <w:proofErr w:type="gramEnd"/>
            <w:r w:rsidRPr="00FE7A6B">
              <w:rPr>
                <w:rFonts w:ascii="Arial" w:hAnsi="Arial" w:cs="Arial"/>
                <w:sz w:val="18"/>
              </w:rPr>
              <w:t>]</w:t>
            </w:r>
          </w:p>
        </w:tc>
        <w:tc>
          <w:tcPr>
            <w:tcW w:w="1278" w:type="dxa"/>
            <w:tcMar>
              <w:top w:w="0" w:type="dxa"/>
              <w:left w:w="108" w:type="dxa"/>
              <w:bottom w:w="0" w:type="dxa"/>
              <w:right w:w="108" w:type="dxa"/>
            </w:tcMar>
            <w:vAlign w:val="center"/>
            <w:hideMark/>
          </w:tcPr>
          <w:p w14:paraId="47ACA0BD"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Se detalla a continuación en el punto 1.12.4.3.1</w:t>
            </w:r>
          </w:p>
        </w:tc>
        <w:tc>
          <w:tcPr>
            <w:tcW w:w="1274" w:type="dxa"/>
            <w:tcMar>
              <w:top w:w="0" w:type="dxa"/>
              <w:left w:w="108" w:type="dxa"/>
              <w:bottom w:w="0" w:type="dxa"/>
              <w:right w:w="108" w:type="dxa"/>
            </w:tcMar>
            <w:vAlign w:val="center"/>
            <w:hideMark/>
          </w:tcPr>
          <w:p w14:paraId="449F599D" w14:textId="77777777" w:rsidR="001B491B" w:rsidRPr="00FE7A6B"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vAlign w:val="center"/>
            <w:hideMark/>
          </w:tcPr>
          <w:p w14:paraId="303DA58B" w14:textId="77777777" w:rsidR="001B491B" w:rsidRPr="00FE7A6B" w:rsidRDefault="001B491B" w:rsidP="009261DC">
            <w:pPr>
              <w:spacing w:before="100" w:beforeAutospacing="1" w:after="100" w:afterAutospacing="1"/>
              <w:jc w:val="center"/>
              <w:rPr>
                <w:rFonts w:ascii="Arial" w:hAnsi="Arial" w:cs="Arial"/>
                <w:sz w:val="18"/>
              </w:rPr>
            </w:pPr>
          </w:p>
        </w:tc>
        <w:tc>
          <w:tcPr>
            <w:tcW w:w="1748" w:type="dxa"/>
            <w:tcMar>
              <w:top w:w="0" w:type="dxa"/>
              <w:left w:w="108" w:type="dxa"/>
              <w:bottom w:w="0" w:type="dxa"/>
              <w:right w:w="108" w:type="dxa"/>
            </w:tcMar>
            <w:hideMark/>
          </w:tcPr>
          <w:p w14:paraId="4804803D"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Regresa la descripción del resultado de la operación cuando se presentan errores.</w:t>
            </w:r>
          </w:p>
        </w:tc>
      </w:tr>
      <w:tr w:rsidR="001B491B" w:rsidRPr="00D67F59" w14:paraId="6B0638D4" w14:textId="77777777" w:rsidTr="009261DC">
        <w:trPr>
          <w:trHeight w:val="782"/>
          <w:jc w:val="center"/>
        </w:trPr>
        <w:tc>
          <w:tcPr>
            <w:tcW w:w="1705" w:type="dxa"/>
            <w:tcMar>
              <w:top w:w="0" w:type="dxa"/>
              <w:left w:w="108" w:type="dxa"/>
              <w:bottom w:w="0" w:type="dxa"/>
              <w:right w:w="108" w:type="dxa"/>
            </w:tcMar>
            <w:vAlign w:val="center"/>
          </w:tcPr>
          <w:p w14:paraId="161C7CC6"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mensaje</w:t>
            </w:r>
          </w:p>
        </w:tc>
        <w:tc>
          <w:tcPr>
            <w:tcW w:w="985" w:type="dxa"/>
            <w:tcMar>
              <w:top w:w="0" w:type="dxa"/>
              <w:left w:w="108" w:type="dxa"/>
              <w:bottom w:w="0" w:type="dxa"/>
              <w:right w:w="108" w:type="dxa"/>
            </w:tcMar>
            <w:vAlign w:val="center"/>
          </w:tcPr>
          <w:p w14:paraId="5DEB8448"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400</w:t>
            </w:r>
          </w:p>
        </w:tc>
        <w:tc>
          <w:tcPr>
            <w:tcW w:w="992" w:type="dxa"/>
            <w:tcMar>
              <w:top w:w="0" w:type="dxa"/>
              <w:left w:w="108" w:type="dxa"/>
              <w:bottom w:w="0" w:type="dxa"/>
              <w:right w:w="108" w:type="dxa"/>
            </w:tcMar>
            <w:vAlign w:val="center"/>
          </w:tcPr>
          <w:p w14:paraId="2F3E9B85" w14:textId="77777777" w:rsidR="001B491B" w:rsidRPr="00FE7A6B" w:rsidRDefault="001B491B" w:rsidP="009261DC">
            <w:pPr>
              <w:spacing w:before="100" w:beforeAutospacing="1" w:after="100" w:afterAutospacing="1"/>
              <w:jc w:val="center"/>
              <w:rPr>
                <w:rFonts w:ascii="Arial" w:hAnsi="Arial" w:cs="Arial"/>
                <w:sz w:val="18"/>
              </w:rPr>
            </w:pPr>
          </w:p>
        </w:tc>
        <w:tc>
          <w:tcPr>
            <w:tcW w:w="1278" w:type="dxa"/>
            <w:tcMar>
              <w:top w:w="0" w:type="dxa"/>
              <w:left w:w="108" w:type="dxa"/>
              <w:bottom w:w="0" w:type="dxa"/>
              <w:right w:w="108" w:type="dxa"/>
            </w:tcMar>
            <w:vAlign w:val="center"/>
          </w:tcPr>
          <w:p w14:paraId="0FE0FD3C" w14:textId="77777777" w:rsidR="001B491B" w:rsidRPr="00FE7A6B" w:rsidRDefault="001B491B" w:rsidP="009261DC">
            <w:pPr>
              <w:spacing w:before="100" w:beforeAutospacing="1" w:after="100" w:afterAutospacing="1"/>
              <w:jc w:val="center"/>
              <w:rPr>
                <w:rFonts w:ascii="Arial" w:hAnsi="Arial" w:cs="Arial"/>
                <w:sz w:val="18"/>
              </w:rPr>
            </w:pPr>
          </w:p>
        </w:tc>
        <w:tc>
          <w:tcPr>
            <w:tcW w:w="1274" w:type="dxa"/>
            <w:tcMar>
              <w:top w:w="0" w:type="dxa"/>
              <w:left w:w="108" w:type="dxa"/>
              <w:bottom w:w="0" w:type="dxa"/>
              <w:right w:w="108" w:type="dxa"/>
            </w:tcMar>
            <w:vAlign w:val="center"/>
          </w:tcPr>
          <w:p w14:paraId="455F97F3" w14:textId="77777777" w:rsidR="001B491B" w:rsidRPr="00FE7A6B"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vAlign w:val="center"/>
          </w:tcPr>
          <w:p w14:paraId="7F55251B"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La información ha sido modificada correctamente</w:t>
            </w:r>
          </w:p>
        </w:tc>
        <w:tc>
          <w:tcPr>
            <w:tcW w:w="1748" w:type="dxa"/>
            <w:tcMar>
              <w:top w:w="0" w:type="dxa"/>
              <w:left w:w="108" w:type="dxa"/>
              <w:bottom w:w="0" w:type="dxa"/>
              <w:right w:w="108" w:type="dxa"/>
            </w:tcMar>
          </w:tcPr>
          <w:p w14:paraId="007D893A"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Se muestra cuando el resultado de la operación ha sido correcto.</w:t>
            </w:r>
          </w:p>
        </w:tc>
      </w:tr>
      <w:tr w:rsidR="001B491B" w:rsidRPr="00D67F59" w14:paraId="4A2A9BE3" w14:textId="77777777" w:rsidTr="009261DC">
        <w:trPr>
          <w:trHeight w:val="782"/>
          <w:jc w:val="center"/>
        </w:trPr>
        <w:tc>
          <w:tcPr>
            <w:tcW w:w="1705" w:type="dxa"/>
            <w:tcMar>
              <w:top w:w="0" w:type="dxa"/>
              <w:left w:w="108" w:type="dxa"/>
              <w:bottom w:w="0" w:type="dxa"/>
              <w:right w:w="108" w:type="dxa"/>
            </w:tcMar>
            <w:vAlign w:val="center"/>
            <w:hideMark/>
          </w:tcPr>
          <w:p w14:paraId="68BF1726"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registroAntesDeModificacion</w:t>
            </w:r>
            <w:proofErr w:type="spellEnd"/>
          </w:p>
        </w:tc>
        <w:tc>
          <w:tcPr>
            <w:tcW w:w="985" w:type="dxa"/>
            <w:tcMar>
              <w:top w:w="0" w:type="dxa"/>
              <w:left w:w="108" w:type="dxa"/>
              <w:bottom w:w="0" w:type="dxa"/>
              <w:right w:w="108" w:type="dxa"/>
            </w:tcMar>
            <w:vAlign w:val="center"/>
            <w:hideMark/>
          </w:tcPr>
          <w:p w14:paraId="05E7F509" w14:textId="77777777" w:rsidR="001B491B" w:rsidRPr="00FE7A6B" w:rsidRDefault="001B491B" w:rsidP="009261DC">
            <w:pPr>
              <w:spacing w:before="100" w:beforeAutospacing="1" w:after="100" w:afterAutospacing="1"/>
              <w:jc w:val="center"/>
              <w:rPr>
                <w:rFonts w:ascii="Arial" w:hAnsi="Arial" w:cs="Arial"/>
                <w:sz w:val="18"/>
              </w:rPr>
            </w:pPr>
          </w:p>
        </w:tc>
        <w:tc>
          <w:tcPr>
            <w:tcW w:w="992" w:type="dxa"/>
            <w:tcMar>
              <w:top w:w="0" w:type="dxa"/>
              <w:left w:w="108" w:type="dxa"/>
              <w:bottom w:w="0" w:type="dxa"/>
              <w:right w:w="108" w:type="dxa"/>
            </w:tcMar>
            <w:vAlign w:val="center"/>
            <w:hideMark/>
          </w:tcPr>
          <w:p w14:paraId="2EB000C9"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Objeto</w:t>
            </w:r>
          </w:p>
        </w:tc>
        <w:tc>
          <w:tcPr>
            <w:tcW w:w="1278" w:type="dxa"/>
            <w:tcMar>
              <w:top w:w="0" w:type="dxa"/>
              <w:left w:w="108" w:type="dxa"/>
              <w:bottom w:w="0" w:type="dxa"/>
              <w:right w:w="108" w:type="dxa"/>
            </w:tcMar>
            <w:vAlign w:val="center"/>
            <w:hideMark/>
          </w:tcPr>
          <w:p w14:paraId="311AE06F"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 xml:space="preserve">Objeto con las mismas propiedades del </w:t>
            </w:r>
            <w:proofErr w:type="spellStart"/>
            <w:r w:rsidRPr="00FE7A6B">
              <w:rPr>
                <w:rFonts w:ascii="Arial" w:hAnsi="Arial" w:cs="Arial"/>
                <w:sz w:val="18"/>
              </w:rPr>
              <w:t>request</w:t>
            </w:r>
            <w:proofErr w:type="spellEnd"/>
            <w:r w:rsidRPr="00FE7A6B">
              <w:rPr>
                <w:rFonts w:ascii="Arial" w:hAnsi="Arial" w:cs="Arial"/>
                <w:sz w:val="18"/>
              </w:rPr>
              <w:t xml:space="preserve"> de registro.</w:t>
            </w:r>
          </w:p>
        </w:tc>
        <w:tc>
          <w:tcPr>
            <w:tcW w:w="1274" w:type="dxa"/>
            <w:tcMar>
              <w:top w:w="0" w:type="dxa"/>
              <w:left w:w="108" w:type="dxa"/>
              <w:bottom w:w="0" w:type="dxa"/>
              <w:right w:w="108" w:type="dxa"/>
            </w:tcMar>
            <w:vAlign w:val="center"/>
            <w:hideMark/>
          </w:tcPr>
          <w:p w14:paraId="6F20CBC0" w14:textId="77777777" w:rsidR="001B491B" w:rsidRPr="00FE7A6B"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vAlign w:val="center"/>
            <w:hideMark/>
          </w:tcPr>
          <w:p w14:paraId="58358540" w14:textId="77777777" w:rsidR="001B491B" w:rsidRPr="00FE7A6B" w:rsidRDefault="001B491B" w:rsidP="009261DC">
            <w:pPr>
              <w:spacing w:before="100" w:beforeAutospacing="1" w:after="100" w:afterAutospacing="1"/>
              <w:jc w:val="center"/>
              <w:rPr>
                <w:rFonts w:ascii="Arial" w:hAnsi="Arial" w:cs="Arial"/>
                <w:sz w:val="18"/>
              </w:rPr>
            </w:pPr>
          </w:p>
        </w:tc>
        <w:tc>
          <w:tcPr>
            <w:tcW w:w="1748" w:type="dxa"/>
            <w:tcMar>
              <w:top w:w="0" w:type="dxa"/>
              <w:left w:w="108" w:type="dxa"/>
              <w:bottom w:w="0" w:type="dxa"/>
              <w:right w:w="108" w:type="dxa"/>
            </w:tcMar>
            <w:hideMark/>
          </w:tcPr>
          <w:p w14:paraId="1845D5DF"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En caso de ser exitosa la operación, se regresa el valor del registro original antes de la modificación.</w:t>
            </w:r>
          </w:p>
        </w:tc>
      </w:tr>
      <w:tr w:rsidR="001B491B" w:rsidRPr="00D67F59" w14:paraId="639A094E" w14:textId="77777777" w:rsidTr="009261DC">
        <w:trPr>
          <w:trHeight w:val="782"/>
          <w:jc w:val="center"/>
        </w:trPr>
        <w:tc>
          <w:tcPr>
            <w:tcW w:w="1705" w:type="dxa"/>
            <w:tcMar>
              <w:top w:w="0" w:type="dxa"/>
              <w:left w:w="108" w:type="dxa"/>
              <w:bottom w:w="0" w:type="dxa"/>
              <w:right w:w="108" w:type="dxa"/>
            </w:tcMar>
            <w:vAlign w:val="center"/>
          </w:tcPr>
          <w:p w14:paraId="5FAB1F11"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lastRenderedPageBreak/>
              <w:t>registroModificado</w:t>
            </w:r>
            <w:proofErr w:type="spellEnd"/>
          </w:p>
        </w:tc>
        <w:tc>
          <w:tcPr>
            <w:tcW w:w="985" w:type="dxa"/>
            <w:tcMar>
              <w:top w:w="0" w:type="dxa"/>
              <w:left w:w="108" w:type="dxa"/>
              <w:bottom w:w="0" w:type="dxa"/>
              <w:right w:w="108" w:type="dxa"/>
            </w:tcMar>
            <w:vAlign w:val="center"/>
          </w:tcPr>
          <w:p w14:paraId="42D3B394" w14:textId="77777777" w:rsidR="001B491B" w:rsidRPr="00FE7A6B" w:rsidRDefault="001B491B" w:rsidP="009261DC">
            <w:pPr>
              <w:spacing w:before="100" w:beforeAutospacing="1" w:after="100" w:afterAutospacing="1"/>
              <w:jc w:val="center"/>
              <w:rPr>
                <w:rFonts w:ascii="Arial" w:hAnsi="Arial" w:cs="Arial"/>
                <w:sz w:val="18"/>
              </w:rPr>
            </w:pPr>
          </w:p>
        </w:tc>
        <w:tc>
          <w:tcPr>
            <w:tcW w:w="992" w:type="dxa"/>
            <w:tcMar>
              <w:top w:w="0" w:type="dxa"/>
              <w:left w:w="108" w:type="dxa"/>
              <w:bottom w:w="0" w:type="dxa"/>
              <w:right w:w="108" w:type="dxa"/>
            </w:tcMar>
            <w:vAlign w:val="center"/>
          </w:tcPr>
          <w:p w14:paraId="4E9D1DE4"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Objeto</w:t>
            </w:r>
          </w:p>
        </w:tc>
        <w:tc>
          <w:tcPr>
            <w:tcW w:w="1278" w:type="dxa"/>
            <w:tcMar>
              <w:top w:w="0" w:type="dxa"/>
              <w:left w:w="108" w:type="dxa"/>
              <w:bottom w:w="0" w:type="dxa"/>
              <w:right w:w="108" w:type="dxa"/>
            </w:tcMar>
            <w:vAlign w:val="center"/>
          </w:tcPr>
          <w:p w14:paraId="7C908798"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 xml:space="preserve">Objeto con las mismas propiedades del </w:t>
            </w:r>
            <w:proofErr w:type="spellStart"/>
            <w:r w:rsidRPr="00FE7A6B">
              <w:rPr>
                <w:rFonts w:ascii="Arial" w:hAnsi="Arial" w:cs="Arial"/>
                <w:sz w:val="18"/>
              </w:rPr>
              <w:t>request</w:t>
            </w:r>
            <w:proofErr w:type="spellEnd"/>
            <w:r w:rsidRPr="00FE7A6B">
              <w:rPr>
                <w:rFonts w:ascii="Arial" w:hAnsi="Arial" w:cs="Arial"/>
                <w:sz w:val="18"/>
              </w:rPr>
              <w:t xml:space="preserve"> de registro.</w:t>
            </w:r>
          </w:p>
        </w:tc>
        <w:tc>
          <w:tcPr>
            <w:tcW w:w="1274" w:type="dxa"/>
            <w:tcMar>
              <w:top w:w="0" w:type="dxa"/>
              <w:left w:w="108" w:type="dxa"/>
              <w:bottom w:w="0" w:type="dxa"/>
              <w:right w:w="108" w:type="dxa"/>
            </w:tcMar>
            <w:vAlign w:val="center"/>
          </w:tcPr>
          <w:p w14:paraId="4FAED545" w14:textId="77777777" w:rsidR="001B491B" w:rsidRPr="00FE7A6B"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vAlign w:val="center"/>
          </w:tcPr>
          <w:p w14:paraId="01388612" w14:textId="77777777" w:rsidR="001B491B" w:rsidRPr="00FE7A6B" w:rsidRDefault="001B491B" w:rsidP="009261DC">
            <w:pPr>
              <w:spacing w:before="100" w:beforeAutospacing="1" w:after="100" w:afterAutospacing="1"/>
              <w:jc w:val="center"/>
              <w:rPr>
                <w:rFonts w:ascii="Arial" w:hAnsi="Arial" w:cs="Arial"/>
                <w:sz w:val="18"/>
              </w:rPr>
            </w:pPr>
          </w:p>
        </w:tc>
        <w:tc>
          <w:tcPr>
            <w:tcW w:w="1748" w:type="dxa"/>
            <w:tcMar>
              <w:top w:w="0" w:type="dxa"/>
              <w:left w:w="108" w:type="dxa"/>
              <w:bottom w:w="0" w:type="dxa"/>
              <w:right w:w="108" w:type="dxa"/>
            </w:tcMar>
          </w:tcPr>
          <w:p w14:paraId="707C1762"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En caso de ser exitosa la operación, se regresa el valor del registro alterado después de la modificación.</w:t>
            </w:r>
          </w:p>
        </w:tc>
      </w:tr>
      <w:tr w:rsidR="001B491B" w:rsidRPr="00D67F59" w14:paraId="382988FF" w14:textId="77777777" w:rsidTr="009261DC">
        <w:trPr>
          <w:trHeight w:val="782"/>
          <w:jc w:val="center"/>
        </w:trPr>
        <w:tc>
          <w:tcPr>
            <w:tcW w:w="1705" w:type="dxa"/>
            <w:tcMar>
              <w:top w:w="0" w:type="dxa"/>
              <w:left w:w="108" w:type="dxa"/>
              <w:bottom w:w="0" w:type="dxa"/>
              <w:right w:w="108" w:type="dxa"/>
            </w:tcMar>
            <w:vAlign w:val="center"/>
            <w:hideMark/>
          </w:tcPr>
          <w:p w14:paraId="2763E0B6"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fechaModificacion</w:t>
            </w:r>
            <w:proofErr w:type="spellEnd"/>
          </w:p>
        </w:tc>
        <w:tc>
          <w:tcPr>
            <w:tcW w:w="985" w:type="dxa"/>
            <w:tcMar>
              <w:top w:w="0" w:type="dxa"/>
              <w:left w:w="108" w:type="dxa"/>
              <w:bottom w:w="0" w:type="dxa"/>
              <w:right w:w="108" w:type="dxa"/>
            </w:tcMar>
            <w:vAlign w:val="center"/>
            <w:hideMark/>
          </w:tcPr>
          <w:p w14:paraId="3DB064C2"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8</w:t>
            </w:r>
          </w:p>
        </w:tc>
        <w:tc>
          <w:tcPr>
            <w:tcW w:w="992" w:type="dxa"/>
            <w:tcMar>
              <w:top w:w="0" w:type="dxa"/>
              <w:left w:w="108" w:type="dxa"/>
              <w:bottom w:w="0" w:type="dxa"/>
              <w:right w:w="108" w:type="dxa"/>
            </w:tcMar>
            <w:vAlign w:val="center"/>
            <w:hideMark/>
          </w:tcPr>
          <w:p w14:paraId="33163A9F"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278" w:type="dxa"/>
            <w:tcMar>
              <w:top w:w="0" w:type="dxa"/>
              <w:left w:w="108" w:type="dxa"/>
              <w:bottom w:w="0" w:type="dxa"/>
              <w:right w:w="108" w:type="dxa"/>
            </w:tcMar>
            <w:vAlign w:val="center"/>
            <w:hideMark/>
          </w:tcPr>
          <w:p w14:paraId="76D3BEEC"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8}</w:t>
            </w:r>
          </w:p>
        </w:tc>
        <w:tc>
          <w:tcPr>
            <w:tcW w:w="1274" w:type="dxa"/>
            <w:tcMar>
              <w:top w:w="0" w:type="dxa"/>
              <w:left w:w="108" w:type="dxa"/>
              <w:bottom w:w="0" w:type="dxa"/>
              <w:right w:w="108" w:type="dxa"/>
            </w:tcMar>
            <w:vAlign w:val="center"/>
            <w:hideMark/>
          </w:tcPr>
          <w:p w14:paraId="345069C8" w14:textId="77777777" w:rsidR="001B491B" w:rsidRPr="00FE7A6B"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vAlign w:val="center"/>
            <w:hideMark/>
          </w:tcPr>
          <w:p w14:paraId="0BF6F5DA" w14:textId="77777777" w:rsidR="001B491B" w:rsidRPr="00FE7A6B" w:rsidRDefault="001B491B" w:rsidP="009261DC">
            <w:pPr>
              <w:spacing w:before="100" w:beforeAutospacing="1" w:after="100" w:afterAutospacing="1"/>
              <w:jc w:val="center"/>
              <w:rPr>
                <w:rFonts w:ascii="Arial" w:hAnsi="Arial" w:cs="Arial"/>
                <w:sz w:val="18"/>
              </w:rPr>
            </w:pPr>
          </w:p>
        </w:tc>
        <w:tc>
          <w:tcPr>
            <w:tcW w:w="1748" w:type="dxa"/>
            <w:tcMar>
              <w:top w:w="0" w:type="dxa"/>
              <w:left w:w="108" w:type="dxa"/>
              <w:bottom w:w="0" w:type="dxa"/>
              <w:right w:w="108" w:type="dxa"/>
            </w:tcMar>
            <w:hideMark/>
          </w:tcPr>
          <w:p w14:paraId="1C4257A8"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Fecha de modificación de la información enviada.</w:t>
            </w:r>
          </w:p>
        </w:tc>
      </w:tr>
    </w:tbl>
    <w:p w14:paraId="2C79649F" w14:textId="77777777" w:rsidR="001B491B" w:rsidRPr="00FE7A6B" w:rsidRDefault="001B491B" w:rsidP="001B491B">
      <w:pPr>
        <w:rPr>
          <w:rFonts w:ascii="Arial" w:hAnsi="Arial" w:cs="Arial"/>
        </w:rPr>
      </w:pPr>
    </w:p>
    <w:p w14:paraId="4815F443" w14:textId="77777777" w:rsidR="001B491B" w:rsidRPr="00D67F59" w:rsidRDefault="001B491B" w:rsidP="001B491B">
      <w:pPr>
        <w:pStyle w:val="Ttulo5"/>
        <w:numPr>
          <w:ilvl w:val="0"/>
          <w:numId w:val="18"/>
        </w:numPr>
        <w:rPr>
          <w:rFonts w:cs="Arial"/>
          <w:b w:val="0"/>
          <w:i w:val="0"/>
          <w:sz w:val="20"/>
        </w:rPr>
      </w:pPr>
      <w:r w:rsidRPr="00D67F59">
        <w:rPr>
          <w:rFonts w:cs="Arial"/>
          <w:b w:val="0"/>
          <w:i w:val="0"/>
          <w:sz w:val="20"/>
        </w:rPr>
        <w:t xml:space="preserve">Mensaje </w:t>
      </w:r>
    </w:p>
    <w:p w14:paraId="0D4899A4" w14:textId="77777777" w:rsidR="001B491B" w:rsidRPr="00FE7A6B" w:rsidRDefault="001B491B" w:rsidP="001B491B">
      <w:pPr>
        <w:rPr>
          <w:rFonts w:ascii="Arial" w:hAnsi="Arial" w:cs="Arial"/>
        </w:rPr>
      </w:pPr>
      <w:r w:rsidRPr="00FE7A6B">
        <w:rPr>
          <w:rFonts w:ascii="Arial" w:hAnsi="Arial" w:cs="Arial"/>
        </w:rPr>
        <w:t>El mensaje contendrá los errores que pueden surgir en la aplicación al intentar modificar un registro son los siguientes:</w:t>
      </w:r>
    </w:p>
    <w:p w14:paraId="353AE040" w14:textId="77777777" w:rsidR="001B491B" w:rsidRPr="00FE7A6B" w:rsidRDefault="001B491B" w:rsidP="001B491B">
      <w:pPr>
        <w:rPr>
          <w:rFonts w:ascii="Arial" w:hAnsi="Arial" w:cs="Arial"/>
        </w:rPr>
      </w:pPr>
    </w:p>
    <w:p w14:paraId="2EB9CF84" w14:textId="77777777" w:rsidR="001B491B" w:rsidRPr="00FE7A6B" w:rsidRDefault="001B491B" w:rsidP="001B491B">
      <w:pPr>
        <w:rPr>
          <w:rFonts w:ascii="Arial" w:hAnsi="Arial" w:cs="Arial"/>
          <w:b/>
        </w:rPr>
      </w:pPr>
      <w:r w:rsidRPr="00FE7A6B">
        <w:rPr>
          <w:rFonts w:ascii="Arial" w:hAnsi="Arial" w:cs="Arial"/>
          <w:b/>
        </w:rPr>
        <w:t xml:space="preserve">Mensaje de éxito en la modificación </w:t>
      </w:r>
    </w:p>
    <w:p w14:paraId="295AD3BF" w14:textId="77777777" w:rsidR="001B491B" w:rsidRPr="00FE7A6B" w:rsidRDefault="001B491B" w:rsidP="001B491B">
      <w:pPr>
        <w:rPr>
          <w:rFonts w:ascii="Arial" w:hAnsi="Arial" w:cs="Arial"/>
        </w:rPr>
      </w:pPr>
      <w:r w:rsidRPr="00FE7A6B">
        <w:rPr>
          <w:rFonts w:ascii="Arial" w:hAnsi="Arial" w:cs="Arial"/>
          <w:color w:val="0070C0"/>
        </w:rPr>
        <w:t>La información ha sido modificada correctamente</w:t>
      </w:r>
    </w:p>
    <w:p w14:paraId="1C7A033B" w14:textId="77777777" w:rsidR="001B491B" w:rsidRPr="00FE7A6B" w:rsidRDefault="001B491B" w:rsidP="001B491B">
      <w:pPr>
        <w:rPr>
          <w:rFonts w:ascii="Arial" w:hAnsi="Arial" w:cs="Arial"/>
          <w:b/>
        </w:rPr>
      </w:pPr>
      <w:r w:rsidRPr="00FE7A6B">
        <w:rPr>
          <w:rFonts w:ascii="Arial" w:hAnsi="Arial" w:cs="Arial"/>
          <w:b/>
        </w:rPr>
        <w:t>El id del registro es incorrecto o no fue enviado en la petición</w:t>
      </w:r>
    </w:p>
    <w:p w14:paraId="0FDAB4CB" w14:textId="77777777" w:rsidR="001B491B" w:rsidRPr="00FE7A6B" w:rsidRDefault="001B491B" w:rsidP="001B491B">
      <w:pPr>
        <w:rPr>
          <w:rFonts w:ascii="Arial" w:hAnsi="Arial" w:cs="Arial"/>
          <w:color w:val="0070C0"/>
        </w:rPr>
      </w:pPr>
      <w:r w:rsidRPr="00FE7A6B">
        <w:rPr>
          <w:rFonts w:ascii="Arial" w:hAnsi="Arial" w:cs="Arial"/>
          <w:color w:val="0070C0"/>
        </w:rPr>
        <w:t xml:space="preserve">El id enviado en la petición no se encuentra registrado en la </w:t>
      </w:r>
      <w:proofErr w:type="spellStart"/>
      <w:r w:rsidRPr="00FE7A6B">
        <w:rPr>
          <w:rFonts w:ascii="Arial" w:hAnsi="Arial" w:cs="Arial"/>
          <w:color w:val="0070C0"/>
        </w:rPr>
        <w:t>aplicacion</w:t>
      </w:r>
      <w:proofErr w:type="spellEnd"/>
      <w:r w:rsidRPr="00FE7A6B">
        <w:rPr>
          <w:rFonts w:ascii="Arial" w:hAnsi="Arial" w:cs="Arial"/>
          <w:color w:val="0070C0"/>
        </w:rPr>
        <w:t>, favor de validar la información</w:t>
      </w:r>
    </w:p>
    <w:p w14:paraId="545698BA" w14:textId="77777777" w:rsidR="001B491B" w:rsidRPr="00FE7A6B" w:rsidRDefault="001B491B" w:rsidP="001B491B">
      <w:pPr>
        <w:rPr>
          <w:rFonts w:ascii="Arial" w:hAnsi="Arial" w:cs="Arial"/>
          <w:color w:val="0070C0"/>
        </w:rPr>
      </w:pPr>
      <w:r w:rsidRPr="00FE7A6B">
        <w:rPr>
          <w:rFonts w:ascii="Arial" w:hAnsi="Arial" w:cs="Arial"/>
          <w:color w:val="0070C0"/>
        </w:rPr>
        <w:t xml:space="preserve">El atributo id se encuentra nulo o </w:t>
      </w:r>
      <w:proofErr w:type="spellStart"/>
      <w:r w:rsidRPr="00FE7A6B">
        <w:rPr>
          <w:rFonts w:ascii="Arial" w:hAnsi="Arial" w:cs="Arial"/>
          <w:color w:val="0070C0"/>
        </w:rPr>
        <w:t>vacio</w:t>
      </w:r>
      <w:proofErr w:type="spellEnd"/>
      <w:r w:rsidRPr="00FE7A6B">
        <w:rPr>
          <w:rFonts w:ascii="Arial" w:hAnsi="Arial" w:cs="Arial"/>
          <w:color w:val="0070C0"/>
        </w:rPr>
        <w:t>, es requerido para hacer la actualización de los datos</w:t>
      </w:r>
    </w:p>
    <w:p w14:paraId="192DEE44" w14:textId="77777777" w:rsidR="001B491B" w:rsidRPr="00FE7A6B" w:rsidRDefault="001B491B" w:rsidP="001B491B">
      <w:pPr>
        <w:rPr>
          <w:rFonts w:ascii="Arial" w:hAnsi="Arial" w:cs="Arial"/>
          <w:b/>
        </w:rPr>
      </w:pPr>
      <w:r w:rsidRPr="00FE7A6B">
        <w:rPr>
          <w:rFonts w:ascii="Arial" w:hAnsi="Arial" w:cs="Arial"/>
          <w:b/>
        </w:rPr>
        <w:t>La fecha es anterior a 2022</w:t>
      </w:r>
    </w:p>
    <w:p w14:paraId="121A6040" w14:textId="77777777" w:rsidR="001B491B" w:rsidRPr="00FE7A6B" w:rsidRDefault="001B491B" w:rsidP="001B491B">
      <w:pPr>
        <w:rPr>
          <w:rFonts w:ascii="Arial" w:hAnsi="Arial" w:cs="Arial"/>
          <w:color w:val="0070C0"/>
        </w:rPr>
      </w:pPr>
      <w:r w:rsidRPr="00FE7A6B">
        <w:rPr>
          <w:rFonts w:ascii="Arial" w:hAnsi="Arial" w:cs="Arial"/>
          <w:color w:val="0070C0"/>
        </w:rPr>
        <w:t xml:space="preserve">El año de la </w:t>
      </w:r>
      <w:proofErr w:type="spellStart"/>
      <w:r w:rsidRPr="00FE7A6B">
        <w:rPr>
          <w:rFonts w:ascii="Arial" w:hAnsi="Arial" w:cs="Arial"/>
          <w:color w:val="0070C0"/>
        </w:rPr>
        <w:t>fechaReporte</w:t>
      </w:r>
      <w:proofErr w:type="spellEnd"/>
      <w:r w:rsidRPr="00FE7A6B">
        <w:rPr>
          <w:rFonts w:ascii="Arial" w:hAnsi="Arial" w:cs="Arial"/>
          <w:color w:val="0070C0"/>
        </w:rPr>
        <w:t xml:space="preserve"> es incorrecto, el valor debe ser igual o mayor a 2022</w:t>
      </w:r>
    </w:p>
    <w:p w14:paraId="18EB3DE9" w14:textId="77777777" w:rsidR="001B491B" w:rsidRPr="00FE7A6B" w:rsidRDefault="001B491B" w:rsidP="001B491B">
      <w:pPr>
        <w:rPr>
          <w:rFonts w:ascii="Arial" w:hAnsi="Arial" w:cs="Arial"/>
          <w:b/>
        </w:rPr>
      </w:pPr>
      <w:r w:rsidRPr="00FE7A6B">
        <w:rPr>
          <w:rFonts w:ascii="Arial" w:hAnsi="Arial" w:cs="Arial"/>
          <w:b/>
        </w:rPr>
        <w:t>El valor del distintivo es mayor al permitido</w:t>
      </w:r>
    </w:p>
    <w:p w14:paraId="13B2D223" w14:textId="77777777" w:rsidR="001B491B" w:rsidRPr="00FE7A6B" w:rsidRDefault="001B491B" w:rsidP="001B491B">
      <w:pPr>
        <w:rPr>
          <w:rFonts w:ascii="Arial" w:hAnsi="Arial" w:cs="Arial"/>
          <w:color w:val="0070C0"/>
        </w:rPr>
      </w:pPr>
      <w:r w:rsidRPr="00FE7A6B">
        <w:rPr>
          <w:rFonts w:ascii="Arial" w:hAnsi="Arial" w:cs="Arial"/>
          <w:color w:val="0070C0"/>
        </w:rPr>
        <w:t>El distintivo tiene un error en la longitud de la cadena, no debe ser mayor a 10 posiciones</w:t>
      </w:r>
    </w:p>
    <w:p w14:paraId="4E344EEC" w14:textId="77777777" w:rsidR="001B491B" w:rsidRPr="00FE7A6B" w:rsidRDefault="001B491B" w:rsidP="001B491B">
      <w:pPr>
        <w:rPr>
          <w:rFonts w:ascii="Arial" w:hAnsi="Arial" w:cs="Arial"/>
          <w:b/>
        </w:rPr>
      </w:pPr>
      <w:r w:rsidRPr="00FE7A6B">
        <w:rPr>
          <w:rFonts w:ascii="Arial" w:hAnsi="Arial" w:cs="Arial"/>
          <w:b/>
        </w:rPr>
        <w:t xml:space="preserve">El valor de </w:t>
      </w:r>
      <w:proofErr w:type="spellStart"/>
      <w:r w:rsidRPr="00FE7A6B">
        <w:rPr>
          <w:rFonts w:ascii="Arial" w:hAnsi="Arial" w:cs="Arial"/>
          <w:b/>
        </w:rPr>
        <w:t>referenciaGeografica</w:t>
      </w:r>
      <w:proofErr w:type="spellEnd"/>
      <w:r w:rsidRPr="00FE7A6B">
        <w:rPr>
          <w:rFonts w:ascii="Arial" w:hAnsi="Arial" w:cs="Arial"/>
          <w:b/>
        </w:rPr>
        <w:t xml:space="preserve"> es mayor al permitido</w:t>
      </w:r>
    </w:p>
    <w:p w14:paraId="47C49524" w14:textId="77777777" w:rsidR="001B491B" w:rsidRPr="00FE7A6B" w:rsidRDefault="001B491B" w:rsidP="001B491B">
      <w:pPr>
        <w:rPr>
          <w:rFonts w:ascii="Arial" w:hAnsi="Arial" w:cs="Arial"/>
          <w:color w:val="0070C0"/>
        </w:rPr>
      </w:pPr>
      <w:r w:rsidRPr="00FE7A6B">
        <w:rPr>
          <w:rFonts w:ascii="Arial" w:hAnsi="Arial" w:cs="Arial"/>
          <w:color w:val="0070C0"/>
        </w:rPr>
        <w:t xml:space="preserve">El atributo </w:t>
      </w:r>
      <w:proofErr w:type="spellStart"/>
      <w:r w:rsidRPr="00FE7A6B">
        <w:rPr>
          <w:rFonts w:ascii="Arial" w:hAnsi="Arial" w:cs="Arial"/>
          <w:color w:val="0070C0"/>
        </w:rPr>
        <w:t>referenciaGeografica</w:t>
      </w:r>
      <w:proofErr w:type="spellEnd"/>
      <w:r w:rsidRPr="00FE7A6B">
        <w:rPr>
          <w:rFonts w:ascii="Arial" w:hAnsi="Arial" w:cs="Arial"/>
          <w:color w:val="0070C0"/>
        </w:rPr>
        <w:t xml:space="preserve"> no puede tener </w:t>
      </w:r>
      <w:proofErr w:type="spellStart"/>
      <w:r w:rsidRPr="00FE7A6B">
        <w:rPr>
          <w:rFonts w:ascii="Arial" w:hAnsi="Arial" w:cs="Arial"/>
          <w:color w:val="0070C0"/>
        </w:rPr>
        <w:t>mas</w:t>
      </w:r>
      <w:proofErr w:type="spellEnd"/>
      <w:r w:rsidRPr="00FE7A6B">
        <w:rPr>
          <w:rFonts w:ascii="Arial" w:hAnsi="Arial" w:cs="Arial"/>
          <w:color w:val="0070C0"/>
        </w:rPr>
        <w:t xml:space="preserve"> de 200 caracteres</w:t>
      </w:r>
    </w:p>
    <w:p w14:paraId="5B9A6503" w14:textId="77777777" w:rsidR="001B491B" w:rsidRPr="00FE7A6B" w:rsidRDefault="001B491B" w:rsidP="001B491B">
      <w:pPr>
        <w:rPr>
          <w:rFonts w:ascii="Arial" w:hAnsi="Arial" w:cs="Arial"/>
          <w:b/>
        </w:rPr>
      </w:pPr>
      <w:r w:rsidRPr="00FE7A6B">
        <w:rPr>
          <w:rFonts w:ascii="Arial" w:hAnsi="Arial" w:cs="Arial"/>
          <w:b/>
        </w:rPr>
        <w:t>El valor del atributo banda es incorrecto</w:t>
      </w:r>
    </w:p>
    <w:p w14:paraId="4D220340" w14:textId="77777777" w:rsidR="001B491B" w:rsidRPr="00FE7A6B" w:rsidRDefault="001B491B" w:rsidP="001B491B">
      <w:pPr>
        <w:rPr>
          <w:rFonts w:ascii="Arial" w:hAnsi="Arial" w:cs="Arial"/>
          <w:color w:val="0070C0"/>
        </w:rPr>
      </w:pPr>
      <w:r w:rsidRPr="00FE7A6B">
        <w:rPr>
          <w:rFonts w:ascii="Arial" w:hAnsi="Arial" w:cs="Arial"/>
          <w:color w:val="0070C0"/>
        </w:rPr>
        <w:t>El atributo Banda tiene un error en la longitud de la cadena, no puede ser mayor a 3 posiciones</w:t>
      </w:r>
    </w:p>
    <w:p w14:paraId="2CE37BF4" w14:textId="77777777" w:rsidR="001B491B" w:rsidRPr="00FE7A6B" w:rsidRDefault="001B491B" w:rsidP="001B491B">
      <w:pPr>
        <w:rPr>
          <w:rFonts w:ascii="Arial" w:hAnsi="Arial" w:cs="Arial"/>
          <w:b/>
        </w:rPr>
      </w:pPr>
      <w:r w:rsidRPr="00FE7A6B">
        <w:rPr>
          <w:rFonts w:ascii="Arial" w:hAnsi="Arial" w:cs="Arial"/>
          <w:b/>
        </w:rPr>
        <w:t>El valor de equipo no corresponde a las opciones</w:t>
      </w:r>
    </w:p>
    <w:p w14:paraId="2E1700FB" w14:textId="77777777" w:rsidR="001B491B" w:rsidRPr="00FE7A6B" w:rsidRDefault="001B491B" w:rsidP="001B491B">
      <w:pPr>
        <w:rPr>
          <w:rFonts w:ascii="Arial" w:hAnsi="Arial" w:cs="Arial"/>
          <w:color w:val="0070C0"/>
        </w:rPr>
      </w:pPr>
      <w:r w:rsidRPr="00FE7A6B">
        <w:rPr>
          <w:rFonts w:ascii="Arial" w:hAnsi="Arial" w:cs="Arial"/>
          <w:color w:val="0070C0"/>
        </w:rPr>
        <w:t>El atributo Equipo no debe ser diferente de P o C</w:t>
      </w:r>
    </w:p>
    <w:p w14:paraId="438D5FA5" w14:textId="77777777" w:rsidR="001B491B" w:rsidRPr="00FE7A6B" w:rsidRDefault="001B491B" w:rsidP="001B491B">
      <w:pPr>
        <w:rPr>
          <w:rFonts w:ascii="Arial" w:hAnsi="Arial" w:cs="Arial"/>
          <w:b/>
        </w:rPr>
      </w:pPr>
      <w:r w:rsidRPr="00FE7A6B">
        <w:rPr>
          <w:rFonts w:ascii="Arial" w:hAnsi="Arial" w:cs="Arial"/>
          <w:b/>
        </w:rPr>
        <w:lastRenderedPageBreak/>
        <w:t xml:space="preserve">El valor de </w:t>
      </w:r>
      <w:proofErr w:type="spellStart"/>
      <w:r w:rsidRPr="00FE7A6B">
        <w:rPr>
          <w:rFonts w:ascii="Arial" w:hAnsi="Arial" w:cs="Arial"/>
          <w:b/>
        </w:rPr>
        <w:t>idCausa</w:t>
      </w:r>
      <w:proofErr w:type="spellEnd"/>
      <w:r w:rsidRPr="00FE7A6B">
        <w:rPr>
          <w:rFonts w:ascii="Arial" w:hAnsi="Arial" w:cs="Arial"/>
          <w:b/>
        </w:rPr>
        <w:t xml:space="preserve"> es incorrecto</w:t>
      </w:r>
    </w:p>
    <w:p w14:paraId="219B1B34" w14:textId="77777777" w:rsidR="001B491B" w:rsidRPr="00FE7A6B" w:rsidRDefault="001B491B" w:rsidP="001B491B">
      <w:pPr>
        <w:rPr>
          <w:rFonts w:ascii="Arial" w:hAnsi="Arial" w:cs="Arial"/>
          <w:color w:val="0070C0"/>
        </w:rPr>
      </w:pPr>
      <w:r w:rsidRPr="00FE7A6B">
        <w:rPr>
          <w:rFonts w:ascii="Arial" w:hAnsi="Arial" w:cs="Arial"/>
          <w:color w:val="0070C0"/>
        </w:rPr>
        <w:t xml:space="preserve">El atributo </w:t>
      </w:r>
      <w:proofErr w:type="spellStart"/>
      <w:r w:rsidRPr="00FE7A6B">
        <w:rPr>
          <w:rFonts w:ascii="Arial" w:hAnsi="Arial" w:cs="Arial"/>
          <w:color w:val="0070C0"/>
        </w:rPr>
        <w:t>idCausa</w:t>
      </w:r>
      <w:proofErr w:type="spellEnd"/>
      <w:r w:rsidRPr="00FE7A6B">
        <w:rPr>
          <w:rFonts w:ascii="Arial" w:hAnsi="Arial" w:cs="Arial"/>
          <w:color w:val="0070C0"/>
        </w:rPr>
        <w:t xml:space="preserve"> debe ser igual a 01, 02, 03, 04, 05 o 06, cualquier otro valor no es permitido</w:t>
      </w:r>
    </w:p>
    <w:p w14:paraId="566F60B2" w14:textId="77777777" w:rsidR="001B491B" w:rsidRPr="00FE7A6B" w:rsidRDefault="001B491B" w:rsidP="001B491B">
      <w:pPr>
        <w:rPr>
          <w:rFonts w:ascii="Arial" w:hAnsi="Arial" w:cs="Arial"/>
          <w:b/>
        </w:rPr>
      </w:pPr>
      <w:r w:rsidRPr="00FE7A6B">
        <w:rPr>
          <w:rFonts w:ascii="Arial" w:hAnsi="Arial" w:cs="Arial"/>
          <w:b/>
        </w:rPr>
        <w:t xml:space="preserve">El valor de </w:t>
      </w:r>
      <w:proofErr w:type="spellStart"/>
      <w:r w:rsidRPr="00FE7A6B">
        <w:rPr>
          <w:rFonts w:ascii="Arial" w:hAnsi="Arial" w:cs="Arial"/>
          <w:b/>
        </w:rPr>
        <w:t>idOperacion</w:t>
      </w:r>
      <w:proofErr w:type="spellEnd"/>
      <w:r w:rsidRPr="00FE7A6B">
        <w:rPr>
          <w:rFonts w:ascii="Arial" w:hAnsi="Arial" w:cs="Arial"/>
          <w:b/>
        </w:rPr>
        <w:t xml:space="preserve"> es incorrecto</w:t>
      </w:r>
    </w:p>
    <w:p w14:paraId="09DD7F75" w14:textId="77777777" w:rsidR="001B491B" w:rsidRPr="00FE7A6B" w:rsidRDefault="001B491B" w:rsidP="001B491B">
      <w:pPr>
        <w:rPr>
          <w:rFonts w:ascii="Arial" w:hAnsi="Arial" w:cs="Arial"/>
          <w:color w:val="0070C0"/>
        </w:rPr>
      </w:pPr>
      <w:r w:rsidRPr="00FE7A6B">
        <w:rPr>
          <w:rFonts w:ascii="Arial" w:hAnsi="Arial" w:cs="Arial"/>
          <w:color w:val="0070C0"/>
        </w:rPr>
        <w:t xml:space="preserve">El atributo </w:t>
      </w:r>
      <w:proofErr w:type="spellStart"/>
      <w:r w:rsidRPr="00FE7A6B">
        <w:rPr>
          <w:rFonts w:ascii="Arial" w:hAnsi="Arial" w:cs="Arial"/>
          <w:color w:val="0070C0"/>
        </w:rPr>
        <w:t>idOperacion</w:t>
      </w:r>
      <w:proofErr w:type="spellEnd"/>
      <w:r w:rsidRPr="00FE7A6B">
        <w:rPr>
          <w:rFonts w:ascii="Arial" w:hAnsi="Arial" w:cs="Arial"/>
          <w:color w:val="0070C0"/>
        </w:rPr>
        <w:t xml:space="preserve"> debe ser igual a 01, 02, 03 o 04 cualquier otro valor no es permitido</w:t>
      </w:r>
    </w:p>
    <w:p w14:paraId="116F6979" w14:textId="77777777" w:rsidR="001B491B" w:rsidRPr="00FE7A6B" w:rsidRDefault="001B491B" w:rsidP="001B491B">
      <w:pPr>
        <w:rPr>
          <w:rFonts w:ascii="Arial" w:hAnsi="Arial" w:cs="Arial"/>
          <w:b/>
        </w:rPr>
      </w:pPr>
      <w:r w:rsidRPr="00FE7A6B">
        <w:rPr>
          <w:rFonts w:ascii="Arial" w:hAnsi="Arial" w:cs="Arial"/>
          <w:b/>
        </w:rPr>
        <w:t>El valor de la fecha de normalización es anterior a 2022</w:t>
      </w:r>
    </w:p>
    <w:p w14:paraId="7A2E02BF" w14:textId="77777777" w:rsidR="001B491B" w:rsidRPr="00FE7A6B" w:rsidRDefault="001B491B" w:rsidP="001B491B">
      <w:pPr>
        <w:rPr>
          <w:rFonts w:ascii="Arial" w:hAnsi="Arial" w:cs="Arial"/>
          <w:color w:val="0070C0"/>
        </w:rPr>
      </w:pPr>
      <w:r w:rsidRPr="00FE7A6B">
        <w:rPr>
          <w:rFonts w:ascii="Arial" w:hAnsi="Arial" w:cs="Arial"/>
          <w:color w:val="0070C0"/>
        </w:rPr>
        <w:t xml:space="preserve">El año de la </w:t>
      </w:r>
      <w:proofErr w:type="spellStart"/>
      <w:r w:rsidRPr="00FE7A6B">
        <w:rPr>
          <w:rFonts w:ascii="Arial" w:hAnsi="Arial" w:cs="Arial"/>
          <w:color w:val="0070C0"/>
        </w:rPr>
        <w:t>fechaNormalizacion</w:t>
      </w:r>
      <w:proofErr w:type="spellEnd"/>
      <w:r w:rsidRPr="00FE7A6B">
        <w:rPr>
          <w:rFonts w:ascii="Arial" w:hAnsi="Arial" w:cs="Arial"/>
          <w:color w:val="0070C0"/>
        </w:rPr>
        <w:t xml:space="preserve"> es incorrecto, el valor debe ser igual o mayor a 2022</w:t>
      </w:r>
    </w:p>
    <w:p w14:paraId="522C57A4" w14:textId="77777777" w:rsidR="001B491B" w:rsidRPr="00FE7A6B" w:rsidRDefault="001B491B" w:rsidP="001B491B">
      <w:pPr>
        <w:rPr>
          <w:rFonts w:ascii="Arial" w:hAnsi="Arial" w:cs="Arial"/>
          <w:color w:val="FF0000"/>
        </w:rPr>
      </w:pPr>
      <w:r w:rsidRPr="00FE7A6B">
        <w:rPr>
          <w:rFonts w:ascii="Arial" w:hAnsi="Arial" w:cs="Arial"/>
          <w:b/>
        </w:rPr>
        <w:t xml:space="preserve">El valor de la fecha de falla es anterior a 2022. </w:t>
      </w:r>
    </w:p>
    <w:p w14:paraId="0A2B0AF8" w14:textId="77777777" w:rsidR="001B491B" w:rsidRPr="00FE7A6B" w:rsidRDefault="001B491B" w:rsidP="001B491B">
      <w:pPr>
        <w:rPr>
          <w:rFonts w:ascii="Arial" w:hAnsi="Arial" w:cs="Arial"/>
          <w:color w:val="0070C0"/>
        </w:rPr>
      </w:pPr>
      <w:r w:rsidRPr="00FE7A6B">
        <w:rPr>
          <w:rFonts w:ascii="Arial" w:hAnsi="Arial" w:cs="Arial"/>
          <w:color w:val="0070C0"/>
        </w:rPr>
        <w:t xml:space="preserve">El año de la </w:t>
      </w:r>
      <w:proofErr w:type="spellStart"/>
      <w:r w:rsidRPr="00FE7A6B">
        <w:rPr>
          <w:rFonts w:ascii="Arial" w:hAnsi="Arial" w:cs="Arial"/>
          <w:color w:val="0070C0"/>
        </w:rPr>
        <w:t>fechaFalla</w:t>
      </w:r>
      <w:proofErr w:type="spellEnd"/>
      <w:r w:rsidRPr="00FE7A6B">
        <w:rPr>
          <w:rFonts w:ascii="Arial" w:hAnsi="Arial" w:cs="Arial"/>
          <w:color w:val="0070C0"/>
        </w:rPr>
        <w:t xml:space="preserve"> es incorrecto, el valor debe ser igual o mayor a 2022.</w:t>
      </w:r>
    </w:p>
    <w:p w14:paraId="30507E26" w14:textId="77777777" w:rsidR="001B491B" w:rsidRPr="00FE7A6B" w:rsidRDefault="001B491B" w:rsidP="001B491B">
      <w:pPr>
        <w:rPr>
          <w:rFonts w:ascii="Arial" w:hAnsi="Arial" w:cs="Arial"/>
          <w:b/>
        </w:rPr>
      </w:pPr>
      <w:r w:rsidRPr="00FE7A6B">
        <w:rPr>
          <w:rFonts w:ascii="Arial" w:hAnsi="Arial" w:cs="Arial"/>
          <w:b/>
        </w:rPr>
        <w:t>El formato de la hora de falla es incorrecto</w:t>
      </w:r>
    </w:p>
    <w:p w14:paraId="1B04382C" w14:textId="77777777" w:rsidR="001B491B" w:rsidRPr="00FE7A6B" w:rsidRDefault="001B491B" w:rsidP="001B491B">
      <w:pPr>
        <w:rPr>
          <w:rFonts w:ascii="Arial" w:hAnsi="Arial" w:cs="Arial"/>
          <w:color w:val="0070C0"/>
        </w:rPr>
      </w:pPr>
      <w:r w:rsidRPr="00FE7A6B">
        <w:rPr>
          <w:rFonts w:ascii="Arial" w:hAnsi="Arial" w:cs="Arial"/>
          <w:color w:val="0070C0"/>
        </w:rPr>
        <w:t xml:space="preserve">La </w:t>
      </w:r>
      <w:proofErr w:type="spellStart"/>
      <w:r w:rsidRPr="00FE7A6B">
        <w:rPr>
          <w:rFonts w:ascii="Arial" w:hAnsi="Arial" w:cs="Arial"/>
          <w:color w:val="0070C0"/>
        </w:rPr>
        <w:t>horaFalla</w:t>
      </w:r>
      <w:proofErr w:type="spellEnd"/>
      <w:r w:rsidRPr="00FE7A6B">
        <w:rPr>
          <w:rFonts w:ascii="Arial" w:hAnsi="Arial" w:cs="Arial"/>
          <w:color w:val="0070C0"/>
        </w:rPr>
        <w:t xml:space="preserve"> tiene un error en formato (debe ser </w:t>
      </w:r>
      <w:proofErr w:type="spellStart"/>
      <w:r w:rsidRPr="00FE7A6B">
        <w:rPr>
          <w:rFonts w:ascii="Arial" w:hAnsi="Arial" w:cs="Arial"/>
          <w:color w:val="0070C0"/>
        </w:rPr>
        <w:t>hhmm</w:t>
      </w:r>
      <w:proofErr w:type="spellEnd"/>
      <w:r w:rsidRPr="00FE7A6B">
        <w:rPr>
          <w:rFonts w:ascii="Arial" w:hAnsi="Arial" w:cs="Arial"/>
          <w:color w:val="0070C0"/>
        </w:rPr>
        <w:t>), verifique que la hora no sea mayor a 23 o los minutos no sean mayor a 59.</w:t>
      </w:r>
    </w:p>
    <w:p w14:paraId="0BEBA496" w14:textId="77777777" w:rsidR="001B491B" w:rsidRPr="00FE7A6B" w:rsidRDefault="001B491B" w:rsidP="001B491B">
      <w:pPr>
        <w:rPr>
          <w:rFonts w:ascii="Arial" w:hAnsi="Arial" w:cs="Arial"/>
          <w:b/>
        </w:rPr>
      </w:pPr>
      <w:r w:rsidRPr="00FE7A6B">
        <w:rPr>
          <w:rFonts w:ascii="Arial" w:hAnsi="Arial" w:cs="Arial"/>
          <w:b/>
        </w:rPr>
        <w:t xml:space="preserve">El valor de </w:t>
      </w:r>
      <w:proofErr w:type="spellStart"/>
      <w:r w:rsidRPr="00FE7A6B">
        <w:rPr>
          <w:rFonts w:ascii="Arial" w:hAnsi="Arial" w:cs="Arial"/>
          <w:b/>
        </w:rPr>
        <w:t>tiempoFalla</w:t>
      </w:r>
      <w:proofErr w:type="spellEnd"/>
      <w:r w:rsidRPr="00FE7A6B">
        <w:rPr>
          <w:rFonts w:ascii="Arial" w:hAnsi="Arial" w:cs="Arial"/>
          <w:b/>
        </w:rPr>
        <w:t xml:space="preserve"> no es correcto</w:t>
      </w:r>
    </w:p>
    <w:p w14:paraId="6A15D599" w14:textId="77777777" w:rsidR="001B491B" w:rsidRPr="00FE7A6B" w:rsidRDefault="001B491B" w:rsidP="001B491B">
      <w:pPr>
        <w:rPr>
          <w:rFonts w:ascii="Arial" w:hAnsi="Arial" w:cs="Arial"/>
          <w:color w:val="0070C0"/>
        </w:rPr>
      </w:pPr>
      <w:r w:rsidRPr="00FE7A6B">
        <w:rPr>
          <w:rFonts w:ascii="Arial" w:hAnsi="Arial" w:cs="Arial"/>
          <w:color w:val="0070C0"/>
        </w:rPr>
        <w:t xml:space="preserve">El atributo </w:t>
      </w:r>
      <w:proofErr w:type="spellStart"/>
      <w:r w:rsidRPr="00FE7A6B">
        <w:rPr>
          <w:rFonts w:ascii="Arial" w:hAnsi="Arial" w:cs="Arial"/>
          <w:color w:val="0070C0"/>
        </w:rPr>
        <w:t>tiempoFalla</w:t>
      </w:r>
      <w:proofErr w:type="spellEnd"/>
      <w:r w:rsidRPr="00FE7A6B">
        <w:rPr>
          <w:rFonts w:ascii="Arial" w:hAnsi="Arial" w:cs="Arial"/>
          <w:color w:val="0070C0"/>
        </w:rPr>
        <w:t xml:space="preserve"> no debe ser mayor a 99999.9</w:t>
      </w:r>
    </w:p>
    <w:p w14:paraId="62B036E1" w14:textId="77777777" w:rsidR="001B491B" w:rsidRPr="00FE7A6B" w:rsidRDefault="001B491B" w:rsidP="001B491B">
      <w:pPr>
        <w:rPr>
          <w:rFonts w:ascii="Arial" w:hAnsi="Arial" w:cs="Arial"/>
          <w:b/>
        </w:rPr>
      </w:pPr>
      <w:r w:rsidRPr="00FE7A6B">
        <w:rPr>
          <w:rFonts w:ascii="Arial" w:hAnsi="Arial" w:cs="Arial"/>
          <w:b/>
        </w:rPr>
        <w:t xml:space="preserve">El valor de </w:t>
      </w:r>
      <w:proofErr w:type="spellStart"/>
      <w:r w:rsidRPr="00FE7A6B">
        <w:rPr>
          <w:rFonts w:ascii="Arial" w:hAnsi="Arial" w:cs="Arial"/>
          <w:b/>
        </w:rPr>
        <w:t>tiempoSolucion</w:t>
      </w:r>
      <w:proofErr w:type="spellEnd"/>
      <w:r w:rsidRPr="00FE7A6B">
        <w:rPr>
          <w:rFonts w:ascii="Arial" w:hAnsi="Arial" w:cs="Arial"/>
          <w:b/>
        </w:rPr>
        <w:t xml:space="preserve"> no es correcto</w:t>
      </w:r>
    </w:p>
    <w:p w14:paraId="1D364FF3" w14:textId="77777777" w:rsidR="001B491B" w:rsidRPr="00FE7A6B" w:rsidRDefault="001B491B" w:rsidP="001B491B">
      <w:pPr>
        <w:rPr>
          <w:rFonts w:ascii="Arial" w:hAnsi="Arial" w:cs="Arial"/>
          <w:color w:val="FF0000"/>
        </w:rPr>
      </w:pPr>
      <w:r w:rsidRPr="00FE7A6B">
        <w:rPr>
          <w:rFonts w:ascii="Arial" w:hAnsi="Arial" w:cs="Arial"/>
          <w:color w:val="0070C0"/>
        </w:rPr>
        <w:t xml:space="preserve">El atributo </w:t>
      </w:r>
      <w:proofErr w:type="spellStart"/>
      <w:r w:rsidRPr="00FE7A6B">
        <w:rPr>
          <w:rFonts w:ascii="Arial" w:hAnsi="Arial" w:cs="Arial"/>
          <w:color w:val="0070C0"/>
        </w:rPr>
        <w:t>tiempoSolucion</w:t>
      </w:r>
      <w:proofErr w:type="spellEnd"/>
      <w:r w:rsidRPr="00FE7A6B">
        <w:rPr>
          <w:rFonts w:ascii="Arial" w:hAnsi="Arial" w:cs="Arial"/>
          <w:color w:val="0070C0"/>
        </w:rPr>
        <w:t xml:space="preserve"> no debe ser mayor a 99999.9 </w:t>
      </w:r>
    </w:p>
    <w:p w14:paraId="47A5DA92" w14:textId="77777777" w:rsidR="001B491B" w:rsidRPr="00FE7A6B" w:rsidRDefault="001B491B" w:rsidP="001B491B">
      <w:pPr>
        <w:rPr>
          <w:rFonts w:ascii="Arial" w:hAnsi="Arial" w:cs="Arial"/>
          <w:b/>
          <w:bCs/>
        </w:rPr>
      </w:pPr>
      <w:r w:rsidRPr="00FE7A6B">
        <w:rPr>
          <w:rFonts w:ascii="Arial" w:hAnsi="Arial" w:cs="Arial"/>
          <w:b/>
          <w:bCs/>
        </w:rPr>
        <w:t>El registro a modificar ya fue publicado</w:t>
      </w:r>
    </w:p>
    <w:p w14:paraId="40BEDCD8" w14:textId="77777777" w:rsidR="001B491B" w:rsidRPr="00FE7A6B" w:rsidRDefault="001B491B" w:rsidP="001B491B">
      <w:pPr>
        <w:rPr>
          <w:rFonts w:ascii="Arial" w:hAnsi="Arial" w:cs="Arial"/>
          <w:color w:val="0070C0"/>
        </w:rPr>
      </w:pPr>
      <w:r w:rsidRPr="00FE7A6B">
        <w:rPr>
          <w:rFonts w:ascii="Arial" w:hAnsi="Arial" w:cs="Arial"/>
          <w:color w:val="0070C0"/>
        </w:rPr>
        <w:t>El id enviado en la petición no se puede modificar debido a que ya ha sido publicado, favor de validar la información</w:t>
      </w:r>
    </w:p>
    <w:p w14:paraId="752B2115" w14:textId="77777777" w:rsidR="001B491B" w:rsidRPr="00FE7A6B" w:rsidRDefault="001B491B" w:rsidP="001B491B">
      <w:pPr>
        <w:rPr>
          <w:rFonts w:ascii="Arial" w:hAnsi="Arial" w:cs="Arial"/>
          <w:color w:val="FF0000"/>
        </w:rPr>
      </w:pPr>
    </w:p>
    <w:p w14:paraId="12A121EF" w14:textId="6CFDFB4B" w:rsidR="001B491B" w:rsidRPr="00FE7A6B" w:rsidRDefault="001B491B" w:rsidP="001B491B">
      <w:pPr>
        <w:pStyle w:val="Ttulo1"/>
        <w:numPr>
          <w:ilvl w:val="0"/>
          <w:numId w:val="18"/>
        </w:numPr>
        <w:tabs>
          <w:tab w:val="clear" w:pos="0"/>
        </w:tabs>
        <w:rPr>
          <w:rFonts w:ascii="Arial" w:hAnsi="Arial" w:cs="Arial"/>
        </w:rPr>
      </w:pPr>
      <w:bookmarkStart w:id="57" w:name="_Toc119435181"/>
      <w:r w:rsidRPr="00FE7A6B">
        <w:rPr>
          <w:rFonts w:ascii="Arial" w:hAnsi="Arial" w:cs="Arial"/>
        </w:rPr>
        <w:t>Servicio Eliminación de Suspensión</w:t>
      </w:r>
      <w:bookmarkEnd w:id="57"/>
    </w:p>
    <w:p w14:paraId="4A9F98AD" w14:textId="77777777" w:rsidR="001B491B" w:rsidRPr="00FE7A6B" w:rsidRDefault="001B491B" w:rsidP="001B491B">
      <w:pPr>
        <w:rPr>
          <w:rFonts w:ascii="Arial" w:hAnsi="Arial" w:cs="Arial"/>
          <w:szCs w:val="20"/>
        </w:rPr>
      </w:pPr>
      <w:r w:rsidRPr="00FE7A6B">
        <w:rPr>
          <w:rFonts w:ascii="Arial" w:hAnsi="Arial" w:cs="Arial"/>
          <w:szCs w:val="20"/>
        </w:rPr>
        <w:t>Servicio para la eliminación de suspensiones en los servicios de radiodifusión.</w:t>
      </w:r>
    </w:p>
    <w:p w14:paraId="67B1104B" w14:textId="77777777" w:rsidR="001B491B" w:rsidRPr="00FE7A6B" w:rsidRDefault="001B491B" w:rsidP="001B491B">
      <w:pPr>
        <w:rPr>
          <w:rFonts w:ascii="Arial" w:hAnsi="Arial" w:cs="Arial"/>
          <w:b/>
          <w:szCs w:val="20"/>
        </w:rPr>
      </w:pPr>
    </w:p>
    <w:p w14:paraId="0ECAF939" w14:textId="2EC9A7F3" w:rsidR="001B491B" w:rsidRPr="00FE7A6B" w:rsidRDefault="001B491B" w:rsidP="001B491B">
      <w:pPr>
        <w:pStyle w:val="Ttulo3"/>
        <w:numPr>
          <w:ilvl w:val="0"/>
          <w:numId w:val="18"/>
        </w:numPr>
        <w:tabs>
          <w:tab w:val="clear" w:pos="0"/>
        </w:tabs>
        <w:rPr>
          <w:rFonts w:ascii="Arial" w:hAnsi="Arial" w:cs="Arial"/>
        </w:rPr>
      </w:pPr>
      <w:bookmarkStart w:id="58" w:name="_Toc119435182"/>
      <w:r w:rsidRPr="00FE7A6B">
        <w:rPr>
          <w:rFonts w:ascii="Arial" w:hAnsi="Arial" w:cs="Arial"/>
        </w:rPr>
        <w:t>Información general de operación</w:t>
      </w:r>
      <w:bookmarkEnd w:id="58"/>
    </w:p>
    <w:p w14:paraId="1BC7A95F" w14:textId="77777777" w:rsidR="001B491B" w:rsidRPr="00FE7A6B" w:rsidRDefault="001B491B" w:rsidP="001B491B">
      <w:pPr>
        <w:rPr>
          <w:rFonts w:ascii="Arial" w:hAnsi="Arial" w:cs="Arial"/>
          <w:lang w:val="en-US"/>
        </w:rPr>
      </w:pPr>
    </w:p>
    <w:p w14:paraId="55B954B0" w14:textId="77777777" w:rsidR="001B491B" w:rsidRPr="00FE7A6B" w:rsidRDefault="001B491B" w:rsidP="001B491B">
      <w:pPr>
        <w:rPr>
          <w:rFonts w:ascii="Arial" w:hAnsi="Arial" w:cs="Arial"/>
        </w:rPr>
      </w:pPr>
      <w:r w:rsidRPr="00FE7A6B">
        <w:rPr>
          <w:rFonts w:ascii="Arial" w:hAnsi="Arial" w:cs="Arial"/>
        </w:rPr>
        <w:t>Este servicio nos permite eliminar una suspensión registrada en los servicios de radiodifusión, siempre y cuando la misma no esté publicada.</w:t>
      </w:r>
    </w:p>
    <w:p w14:paraId="41F2C019" w14:textId="77777777" w:rsidR="001B491B" w:rsidRPr="00FE7A6B" w:rsidRDefault="001B491B" w:rsidP="001B491B">
      <w:pPr>
        <w:rPr>
          <w:rFonts w:ascii="Arial" w:hAnsi="Arial" w:cs="Arial"/>
          <w:b/>
          <w:szCs w:val="20"/>
        </w:rPr>
      </w:pPr>
    </w:p>
    <w:p w14:paraId="18C068F5" w14:textId="7180123A" w:rsidR="001B491B" w:rsidRPr="00FE7A6B" w:rsidRDefault="001B491B" w:rsidP="001B491B">
      <w:pPr>
        <w:pStyle w:val="Ttulo3"/>
        <w:numPr>
          <w:ilvl w:val="0"/>
          <w:numId w:val="18"/>
        </w:numPr>
        <w:tabs>
          <w:tab w:val="clear" w:pos="0"/>
        </w:tabs>
        <w:rPr>
          <w:rFonts w:ascii="Arial" w:hAnsi="Arial" w:cs="Arial"/>
        </w:rPr>
      </w:pPr>
      <w:bookmarkStart w:id="59" w:name="_Toc119435183"/>
      <w:r w:rsidRPr="00FE7A6B">
        <w:rPr>
          <w:rFonts w:ascii="Arial" w:hAnsi="Arial" w:cs="Arial"/>
        </w:rPr>
        <w:lastRenderedPageBreak/>
        <w:t>Precondiciones</w:t>
      </w:r>
      <w:bookmarkEnd w:id="59"/>
    </w:p>
    <w:p w14:paraId="28874BBB" w14:textId="77777777" w:rsidR="001B491B" w:rsidRPr="00FE7A6B" w:rsidRDefault="001B491B" w:rsidP="001B491B">
      <w:pPr>
        <w:rPr>
          <w:rFonts w:ascii="Arial" w:hAnsi="Arial" w:cs="Arial"/>
          <w:szCs w:val="20"/>
        </w:rPr>
      </w:pPr>
    </w:p>
    <w:p w14:paraId="69711EC5" w14:textId="77777777" w:rsidR="001B491B" w:rsidRPr="00FE7A6B" w:rsidRDefault="001B491B" w:rsidP="001B491B">
      <w:pPr>
        <w:rPr>
          <w:rFonts w:ascii="Arial" w:hAnsi="Arial" w:cs="Arial"/>
          <w:szCs w:val="20"/>
        </w:rPr>
      </w:pPr>
      <w:r w:rsidRPr="00FE7A6B">
        <w:rPr>
          <w:rFonts w:ascii="Arial" w:hAnsi="Arial" w:cs="Arial"/>
          <w:szCs w:val="20"/>
        </w:rPr>
        <w:t>Que el usuario haya generado previamente su token de acceso.</w:t>
      </w:r>
    </w:p>
    <w:p w14:paraId="33B6639A" w14:textId="77777777" w:rsidR="001B491B" w:rsidRPr="00FE7A6B" w:rsidRDefault="001B491B" w:rsidP="001B491B">
      <w:pPr>
        <w:rPr>
          <w:rFonts w:ascii="Arial" w:hAnsi="Arial" w:cs="Arial"/>
          <w:b/>
          <w:szCs w:val="20"/>
        </w:rPr>
      </w:pPr>
    </w:p>
    <w:p w14:paraId="7717E455" w14:textId="0130929C" w:rsidR="001B491B" w:rsidRPr="00FE7A6B" w:rsidRDefault="001B491B" w:rsidP="001B491B">
      <w:pPr>
        <w:pStyle w:val="Ttulo3"/>
        <w:numPr>
          <w:ilvl w:val="0"/>
          <w:numId w:val="18"/>
        </w:numPr>
        <w:tabs>
          <w:tab w:val="clear" w:pos="0"/>
        </w:tabs>
        <w:rPr>
          <w:rFonts w:ascii="Arial" w:hAnsi="Arial" w:cs="Arial"/>
        </w:rPr>
      </w:pPr>
      <w:bookmarkStart w:id="60" w:name="_Toc119435184"/>
      <w:r w:rsidRPr="00FE7A6B">
        <w:rPr>
          <w:rFonts w:ascii="Arial" w:hAnsi="Arial" w:cs="Arial"/>
        </w:rPr>
        <w:t>Postcondiciones</w:t>
      </w:r>
      <w:bookmarkEnd w:id="60"/>
    </w:p>
    <w:p w14:paraId="6A9F8577" w14:textId="77777777" w:rsidR="001B491B" w:rsidRPr="00FE7A6B" w:rsidRDefault="001B491B" w:rsidP="001B491B">
      <w:pPr>
        <w:rPr>
          <w:rFonts w:ascii="Arial" w:hAnsi="Arial" w:cs="Arial"/>
          <w:szCs w:val="20"/>
        </w:rPr>
      </w:pPr>
    </w:p>
    <w:p w14:paraId="04D0185A" w14:textId="77777777" w:rsidR="001B491B" w:rsidRPr="00FE7A6B" w:rsidRDefault="001B491B" w:rsidP="001B491B">
      <w:pPr>
        <w:rPr>
          <w:rFonts w:ascii="Arial" w:hAnsi="Arial" w:cs="Arial"/>
          <w:szCs w:val="20"/>
        </w:rPr>
      </w:pPr>
      <w:r w:rsidRPr="00FE7A6B">
        <w:rPr>
          <w:rFonts w:ascii="Arial" w:hAnsi="Arial" w:cs="Arial"/>
          <w:szCs w:val="20"/>
        </w:rPr>
        <w:t>Se elimina el registro de suspensión de servicios de radiodifusión, asimismo se regresa el registro original antes de su eliminación.</w:t>
      </w:r>
    </w:p>
    <w:p w14:paraId="3E42DA4F" w14:textId="77777777" w:rsidR="001B491B" w:rsidRPr="00FE7A6B" w:rsidRDefault="001B491B" w:rsidP="001B491B">
      <w:pPr>
        <w:rPr>
          <w:rFonts w:ascii="Arial" w:hAnsi="Arial" w:cs="Arial"/>
          <w:color w:val="FF0000"/>
        </w:rPr>
      </w:pPr>
    </w:p>
    <w:p w14:paraId="25BDE995" w14:textId="77777777" w:rsidR="001B491B" w:rsidRPr="00FE7A6B" w:rsidRDefault="001B491B" w:rsidP="001B491B">
      <w:pPr>
        <w:rPr>
          <w:rFonts w:ascii="Arial" w:hAnsi="Arial" w:cs="Arial"/>
          <w:color w:val="FF0000"/>
        </w:rPr>
      </w:pPr>
    </w:p>
    <w:p w14:paraId="01B6CDA7" w14:textId="090CE97C" w:rsidR="001B491B" w:rsidRPr="00FE7A6B" w:rsidRDefault="001B491B" w:rsidP="001B491B">
      <w:pPr>
        <w:pStyle w:val="Ttulo3"/>
        <w:numPr>
          <w:ilvl w:val="0"/>
          <w:numId w:val="18"/>
        </w:numPr>
        <w:tabs>
          <w:tab w:val="clear" w:pos="0"/>
        </w:tabs>
        <w:rPr>
          <w:rFonts w:ascii="Arial" w:hAnsi="Arial" w:cs="Arial"/>
        </w:rPr>
      </w:pPr>
      <w:bookmarkStart w:id="61" w:name="_Toc119435185"/>
      <w:r w:rsidRPr="00FE7A6B">
        <w:rPr>
          <w:rFonts w:ascii="Arial" w:hAnsi="Arial" w:cs="Arial"/>
        </w:rPr>
        <w:t>Eliminación suspensión de servicios de radiodifusión</w:t>
      </w:r>
      <w:bookmarkEnd w:id="61"/>
    </w:p>
    <w:p w14:paraId="5CFC2EF2" w14:textId="77777777" w:rsidR="001B491B" w:rsidRPr="00FE7A6B" w:rsidRDefault="001B491B" w:rsidP="001B491B">
      <w:pPr>
        <w:rPr>
          <w:rFonts w:ascii="Arial" w:hAnsi="Arial" w:cs="Arial"/>
          <w:b/>
          <w:color w:val="FF0000"/>
        </w:rPr>
      </w:pPr>
      <w:r w:rsidRPr="00FE7A6B">
        <w:rPr>
          <w:rFonts w:ascii="Arial" w:hAnsi="Arial" w:cs="Arial"/>
          <w:b/>
          <w:color w:val="FF0000"/>
        </w:rPr>
        <w:t xml:space="preserve">NOTA: Todos los nombres de los parámetros deben introducirse en escritura </w:t>
      </w:r>
      <w:proofErr w:type="spellStart"/>
      <w:r w:rsidRPr="00FE7A6B">
        <w:rPr>
          <w:rFonts w:ascii="Arial" w:hAnsi="Arial" w:cs="Arial"/>
          <w:b/>
          <w:color w:val="FF0000"/>
        </w:rPr>
        <w:t>camelCase</w:t>
      </w:r>
      <w:proofErr w:type="spellEnd"/>
      <w:r w:rsidRPr="00FE7A6B">
        <w:rPr>
          <w:rFonts w:ascii="Arial" w:hAnsi="Arial" w:cs="Arial"/>
          <w:b/>
          <w:color w:val="FF0000"/>
        </w:rPr>
        <w:t>.</w:t>
      </w:r>
    </w:p>
    <w:p w14:paraId="51A1EB5B" w14:textId="77777777" w:rsidR="001B491B" w:rsidRPr="00FE7A6B" w:rsidRDefault="001B491B" w:rsidP="001B491B">
      <w:pPr>
        <w:rPr>
          <w:rFonts w:ascii="Arial" w:hAnsi="Arial" w:cs="Arial"/>
          <w:b/>
          <w:szCs w:val="20"/>
        </w:rPr>
      </w:pPr>
      <w:r w:rsidRPr="00FE7A6B">
        <w:rPr>
          <w:rFonts w:ascii="Arial" w:hAnsi="Arial" w:cs="Arial"/>
          <w:szCs w:val="20"/>
        </w:rPr>
        <w:t xml:space="preserve">La forma de invocar el servicio será con un </w:t>
      </w:r>
      <w:r w:rsidRPr="00FE7A6B">
        <w:rPr>
          <w:rFonts w:ascii="Arial" w:hAnsi="Arial" w:cs="Arial"/>
          <w:b/>
          <w:szCs w:val="20"/>
        </w:rPr>
        <w:t>Content-</w:t>
      </w:r>
      <w:proofErr w:type="spellStart"/>
      <w:r w:rsidRPr="00FE7A6B">
        <w:rPr>
          <w:rFonts w:ascii="Arial" w:hAnsi="Arial" w:cs="Arial"/>
          <w:b/>
          <w:szCs w:val="20"/>
        </w:rPr>
        <w:t>Type</w:t>
      </w:r>
      <w:proofErr w:type="spellEnd"/>
      <w:r w:rsidRPr="00FE7A6B">
        <w:rPr>
          <w:rFonts w:ascii="Arial" w:hAnsi="Arial" w:cs="Arial"/>
          <w:b/>
          <w:szCs w:val="20"/>
        </w:rPr>
        <w:t xml:space="preserve">: </w:t>
      </w:r>
      <w:proofErr w:type="spellStart"/>
      <w:r w:rsidRPr="00FE7A6B">
        <w:rPr>
          <w:rFonts w:ascii="Arial" w:hAnsi="Arial" w:cs="Arial"/>
          <w:b/>
          <w:szCs w:val="20"/>
        </w:rPr>
        <w:t>application</w:t>
      </w:r>
      <w:proofErr w:type="spellEnd"/>
      <w:r w:rsidRPr="00FE7A6B">
        <w:rPr>
          <w:rFonts w:ascii="Arial" w:hAnsi="Arial" w:cs="Arial"/>
          <w:b/>
          <w:szCs w:val="20"/>
        </w:rPr>
        <w:t>/</w:t>
      </w:r>
      <w:proofErr w:type="spellStart"/>
      <w:r w:rsidRPr="00FE7A6B">
        <w:rPr>
          <w:rFonts w:ascii="Arial" w:hAnsi="Arial" w:cs="Arial"/>
          <w:b/>
          <w:szCs w:val="20"/>
        </w:rPr>
        <w:t>json</w:t>
      </w:r>
      <w:proofErr w:type="spellEnd"/>
      <w:r w:rsidRPr="00FE7A6B">
        <w:rPr>
          <w:rFonts w:ascii="Arial" w:hAnsi="Arial" w:cs="Arial"/>
          <w:szCs w:val="20"/>
        </w:rPr>
        <w:t xml:space="preserve"> y el método de invocación es </w:t>
      </w:r>
      <w:r w:rsidRPr="00FE7A6B">
        <w:rPr>
          <w:rFonts w:ascii="Arial" w:hAnsi="Arial" w:cs="Arial"/>
          <w:b/>
          <w:szCs w:val="20"/>
        </w:rPr>
        <w:t>POST.</w:t>
      </w:r>
    </w:p>
    <w:p w14:paraId="4BCEF30D" w14:textId="77777777" w:rsidR="001B491B" w:rsidRPr="00FE7A6B" w:rsidRDefault="001B491B" w:rsidP="001B491B">
      <w:pPr>
        <w:rPr>
          <w:rFonts w:ascii="Arial" w:hAnsi="Arial" w:cs="Arial"/>
        </w:rPr>
      </w:pPr>
    </w:p>
    <w:p w14:paraId="5D4F1043" w14:textId="77777777" w:rsidR="001B491B" w:rsidRPr="00FE7A6B" w:rsidRDefault="001B491B" w:rsidP="001B491B">
      <w:pPr>
        <w:pStyle w:val="Ttulo4"/>
        <w:numPr>
          <w:ilvl w:val="0"/>
          <w:numId w:val="18"/>
        </w:numPr>
        <w:tabs>
          <w:tab w:val="clear" w:pos="0"/>
        </w:tabs>
        <w:rPr>
          <w:rFonts w:ascii="Arial" w:hAnsi="Arial" w:cs="Arial"/>
        </w:rPr>
      </w:pPr>
      <w:r w:rsidRPr="00FE7A6B">
        <w:rPr>
          <w:rFonts w:ascii="Arial" w:hAnsi="Arial" w:cs="Arial"/>
        </w:rPr>
        <w:t xml:space="preserve">URI </w:t>
      </w:r>
    </w:p>
    <w:p w14:paraId="3D2FD2AD" w14:textId="77777777" w:rsidR="001B491B" w:rsidRPr="00FE7A6B" w:rsidRDefault="001B491B" w:rsidP="001B491B">
      <w:pPr>
        <w:ind w:left="708" w:firstLine="708"/>
        <w:rPr>
          <w:rFonts w:ascii="Arial" w:hAnsi="Arial" w:cs="Arial"/>
          <w:b/>
        </w:rPr>
      </w:pPr>
      <w:proofErr w:type="spellStart"/>
      <w:r w:rsidRPr="00FE7A6B">
        <w:rPr>
          <w:rFonts w:ascii="Arial" w:hAnsi="Arial" w:cs="Arial"/>
          <w:b/>
        </w:rPr>
        <w:t>srvVESuspencionTemporalSR</w:t>
      </w:r>
      <w:proofErr w:type="spellEnd"/>
      <w:r w:rsidRPr="00FE7A6B">
        <w:rPr>
          <w:rFonts w:ascii="Arial" w:hAnsi="Arial" w:cs="Arial"/>
          <w:b/>
        </w:rPr>
        <w:t>/</w:t>
      </w:r>
      <w:proofErr w:type="spellStart"/>
      <w:r w:rsidRPr="00FE7A6B">
        <w:rPr>
          <w:rFonts w:ascii="Arial" w:hAnsi="Arial" w:cs="Arial"/>
          <w:b/>
        </w:rPr>
        <w:t>rest</w:t>
      </w:r>
      <w:proofErr w:type="spellEnd"/>
      <w:r w:rsidRPr="00FE7A6B">
        <w:rPr>
          <w:rFonts w:ascii="Arial" w:hAnsi="Arial" w:cs="Arial"/>
          <w:b/>
        </w:rPr>
        <w:t>/</w:t>
      </w:r>
      <w:proofErr w:type="spellStart"/>
      <w:r w:rsidRPr="00FE7A6B">
        <w:rPr>
          <w:rFonts w:ascii="Arial" w:hAnsi="Arial" w:cs="Arial"/>
          <w:b/>
        </w:rPr>
        <w:t>suspension</w:t>
      </w:r>
      <w:proofErr w:type="spellEnd"/>
      <w:r w:rsidRPr="00FE7A6B">
        <w:rPr>
          <w:rFonts w:ascii="Arial" w:hAnsi="Arial" w:cs="Arial"/>
          <w:b/>
        </w:rPr>
        <w:t>-temporal/eliminar</w:t>
      </w:r>
    </w:p>
    <w:p w14:paraId="6EB205BF" w14:textId="77777777" w:rsidR="001B491B" w:rsidRPr="00FE7A6B" w:rsidRDefault="001B491B" w:rsidP="001B491B">
      <w:pPr>
        <w:ind w:left="708" w:firstLine="708"/>
        <w:rPr>
          <w:rFonts w:ascii="Arial" w:hAnsi="Arial" w:cs="Arial"/>
        </w:rPr>
      </w:pPr>
    </w:p>
    <w:p w14:paraId="3E93547E" w14:textId="77777777" w:rsidR="001B491B" w:rsidRPr="00FE7A6B" w:rsidRDefault="001B491B" w:rsidP="001B491B">
      <w:pPr>
        <w:pStyle w:val="Ttulo4"/>
        <w:numPr>
          <w:ilvl w:val="0"/>
          <w:numId w:val="18"/>
        </w:numPr>
        <w:tabs>
          <w:tab w:val="clear" w:pos="0"/>
        </w:tabs>
        <w:rPr>
          <w:rFonts w:ascii="Arial" w:hAnsi="Arial" w:cs="Arial"/>
        </w:rPr>
      </w:pPr>
      <w:r w:rsidRPr="00FE7A6B">
        <w:rPr>
          <w:rFonts w:ascii="Arial" w:hAnsi="Arial" w:cs="Arial"/>
        </w:rPr>
        <w:t>Parámetros de Entrada</w:t>
      </w:r>
    </w:p>
    <w:p w14:paraId="351D3307" w14:textId="77777777" w:rsidR="001B491B" w:rsidRPr="00FE7A6B" w:rsidRDefault="001B491B" w:rsidP="001B491B">
      <w:pPr>
        <w:rPr>
          <w:rFonts w:ascii="Arial" w:hAnsi="Arial" w:cs="Arial"/>
          <w:lang w:val="x-none"/>
        </w:rPr>
      </w:pPr>
    </w:p>
    <w:p w14:paraId="3C3B516F" w14:textId="77777777" w:rsidR="001B491B" w:rsidRPr="00FE7A6B" w:rsidRDefault="001B491B" w:rsidP="001B491B">
      <w:pPr>
        <w:rPr>
          <w:rFonts w:ascii="Arial" w:hAnsi="Arial" w:cs="Arial"/>
        </w:rPr>
      </w:pPr>
      <w:r w:rsidRPr="00FE7A6B">
        <w:rPr>
          <w:rFonts w:ascii="Arial" w:hAnsi="Arial" w:cs="Arial"/>
        </w:rPr>
        <w:t>Se debe agregar a la cabecera (</w:t>
      </w:r>
      <w:proofErr w:type="spellStart"/>
      <w:r w:rsidRPr="00FE7A6B">
        <w:rPr>
          <w:rFonts w:ascii="Arial" w:hAnsi="Arial" w:cs="Arial"/>
        </w:rPr>
        <w:t>header</w:t>
      </w:r>
      <w:proofErr w:type="spellEnd"/>
      <w:r w:rsidRPr="00FE7A6B">
        <w:rPr>
          <w:rFonts w:ascii="Arial" w:hAnsi="Arial" w:cs="Arial"/>
        </w:rPr>
        <w:t>) de la petición:</w:t>
      </w:r>
    </w:p>
    <w:p w14:paraId="4AAFEA83" w14:textId="77777777" w:rsidR="001B491B" w:rsidRPr="00FE7A6B" w:rsidRDefault="001B491B" w:rsidP="001B491B">
      <w:pPr>
        <w:rPr>
          <w:rFonts w:ascii="Arial" w:hAnsi="Arial" w:cs="Arial"/>
          <w:i/>
          <w:iCs/>
          <w:lang w:val="en-US"/>
        </w:rPr>
      </w:pPr>
      <w:proofErr w:type="spellStart"/>
      <w:r w:rsidRPr="00FE7A6B">
        <w:rPr>
          <w:rFonts w:ascii="Arial" w:hAnsi="Arial" w:cs="Arial"/>
          <w:b/>
          <w:bCs/>
          <w:i/>
          <w:iCs/>
          <w:lang w:val="en-US"/>
        </w:rPr>
        <w:t>Autorization</w:t>
      </w:r>
      <w:proofErr w:type="spellEnd"/>
      <w:r w:rsidRPr="00FE7A6B">
        <w:rPr>
          <w:rFonts w:ascii="Arial" w:hAnsi="Arial" w:cs="Arial"/>
          <w:i/>
          <w:iCs/>
          <w:lang w:val="en-US"/>
        </w:rPr>
        <w:t xml:space="preserve"> </w:t>
      </w:r>
      <w:proofErr w:type="spellStart"/>
      <w:r w:rsidRPr="00FE7A6B">
        <w:rPr>
          <w:rFonts w:ascii="Arial" w:hAnsi="Arial" w:cs="Arial"/>
          <w:i/>
          <w:iCs/>
          <w:lang w:val="en-US"/>
        </w:rPr>
        <w:t>valorDelToken</w:t>
      </w:r>
      <w:proofErr w:type="spellEnd"/>
    </w:p>
    <w:p w14:paraId="59C47F9A" w14:textId="77777777" w:rsidR="001B491B" w:rsidRPr="00FE7A6B" w:rsidRDefault="001B491B" w:rsidP="001B491B">
      <w:pPr>
        <w:rPr>
          <w:rFonts w:ascii="Arial" w:hAnsi="Arial" w:cs="Arial"/>
          <w:i/>
          <w:iCs/>
          <w:lang w:val="en-US"/>
        </w:rPr>
      </w:pPr>
      <w:r w:rsidRPr="00FE7A6B">
        <w:rPr>
          <w:rFonts w:ascii="Arial" w:hAnsi="Arial" w:cs="Arial"/>
          <w:b/>
          <w:bCs/>
          <w:i/>
          <w:iCs/>
          <w:lang w:val="en-US"/>
        </w:rPr>
        <w:t>Content-Type</w:t>
      </w:r>
      <w:r w:rsidRPr="00FE7A6B">
        <w:rPr>
          <w:rFonts w:ascii="Arial" w:hAnsi="Arial" w:cs="Arial"/>
          <w:i/>
          <w:iCs/>
          <w:lang w:val="en-US"/>
        </w:rPr>
        <w:t xml:space="preserve"> application/</w:t>
      </w:r>
      <w:proofErr w:type="spellStart"/>
      <w:proofErr w:type="gramStart"/>
      <w:r w:rsidRPr="00FE7A6B">
        <w:rPr>
          <w:rFonts w:ascii="Arial" w:hAnsi="Arial" w:cs="Arial"/>
          <w:i/>
          <w:iCs/>
          <w:lang w:val="en-US"/>
        </w:rPr>
        <w:t>json;charset</w:t>
      </w:r>
      <w:proofErr w:type="spellEnd"/>
      <w:proofErr w:type="gramEnd"/>
      <w:r w:rsidRPr="00FE7A6B">
        <w:rPr>
          <w:rFonts w:ascii="Arial" w:hAnsi="Arial" w:cs="Arial"/>
          <w:i/>
          <w:iCs/>
          <w:lang w:val="en-US"/>
        </w:rPr>
        <w:t>=utf-8</w:t>
      </w:r>
    </w:p>
    <w:p w14:paraId="626012E1" w14:textId="77777777" w:rsidR="001B491B" w:rsidRPr="00FE7A6B" w:rsidRDefault="001B491B" w:rsidP="001B491B">
      <w:pPr>
        <w:rPr>
          <w:rFonts w:ascii="Arial" w:hAnsi="Arial" w:cs="Arial"/>
          <w:lang w:val="x-none"/>
        </w:rPr>
      </w:pP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024"/>
        <w:gridCol w:w="872"/>
        <w:gridCol w:w="1526"/>
        <w:gridCol w:w="1232"/>
        <w:gridCol w:w="914"/>
        <w:gridCol w:w="1724"/>
      </w:tblGrid>
      <w:tr w:rsidR="001B491B" w:rsidRPr="00D67F59" w14:paraId="262D3B6D" w14:textId="77777777" w:rsidTr="009261DC">
        <w:trPr>
          <w:jc w:val="center"/>
        </w:trPr>
        <w:tc>
          <w:tcPr>
            <w:tcW w:w="1510" w:type="dxa"/>
            <w:shd w:val="clear" w:color="auto" w:fill="70AD47"/>
            <w:vAlign w:val="center"/>
          </w:tcPr>
          <w:p w14:paraId="1AC13D13" w14:textId="77777777" w:rsidR="001B491B" w:rsidRPr="00FE7A6B" w:rsidRDefault="001B491B" w:rsidP="009261DC">
            <w:pPr>
              <w:jc w:val="center"/>
              <w:rPr>
                <w:rFonts w:ascii="Arial" w:hAnsi="Arial" w:cs="Arial"/>
              </w:rPr>
            </w:pPr>
            <w:r w:rsidRPr="00FE7A6B">
              <w:rPr>
                <w:rFonts w:ascii="Arial" w:hAnsi="Arial" w:cs="Arial"/>
              </w:rPr>
              <w:t>Nombre</w:t>
            </w:r>
          </w:p>
        </w:tc>
        <w:tc>
          <w:tcPr>
            <w:tcW w:w="950" w:type="dxa"/>
            <w:shd w:val="clear" w:color="auto" w:fill="70AD47"/>
            <w:vAlign w:val="center"/>
          </w:tcPr>
          <w:p w14:paraId="0250B4A2" w14:textId="77777777" w:rsidR="001B491B" w:rsidRPr="00FE7A6B" w:rsidRDefault="001B491B" w:rsidP="009261DC">
            <w:pPr>
              <w:jc w:val="center"/>
              <w:rPr>
                <w:rFonts w:ascii="Arial" w:hAnsi="Arial" w:cs="Arial"/>
              </w:rPr>
            </w:pPr>
            <w:r w:rsidRPr="00FE7A6B">
              <w:rPr>
                <w:rFonts w:ascii="Arial" w:hAnsi="Arial" w:cs="Arial"/>
              </w:rPr>
              <w:t>Tamaño</w:t>
            </w:r>
          </w:p>
        </w:tc>
        <w:tc>
          <w:tcPr>
            <w:tcW w:w="878" w:type="dxa"/>
            <w:shd w:val="clear" w:color="auto" w:fill="70AD47"/>
            <w:vAlign w:val="center"/>
          </w:tcPr>
          <w:p w14:paraId="6D2E5D33" w14:textId="77777777" w:rsidR="001B491B" w:rsidRPr="00FE7A6B" w:rsidRDefault="001B491B" w:rsidP="009261DC">
            <w:pPr>
              <w:jc w:val="center"/>
              <w:rPr>
                <w:rFonts w:ascii="Arial" w:hAnsi="Arial" w:cs="Arial"/>
              </w:rPr>
            </w:pPr>
            <w:r w:rsidRPr="00FE7A6B">
              <w:rPr>
                <w:rFonts w:ascii="Arial" w:hAnsi="Arial" w:cs="Arial"/>
              </w:rPr>
              <w:t>Tipo</w:t>
            </w:r>
          </w:p>
        </w:tc>
        <w:tc>
          <w:tcPr>
            <w:tcW w:w="1706" w:type="dxa"/>
            <w:shd w:val="clear" w:color="auto" w:fill="70AD47"/>
            <w:vAlign w:val="center"/>
          </w:tcPr>
          <w:p w14:paraId="26BA7022" w14:textId="77777777" w:rsidR="001B491B" w:rsidRPr="00FE7A6B" w:rsidRDefault="001B491B" w:rsidP="009261DC">
            <w:pPr>
              <w:jc w:val="center"/>
              <w:rPr>
                <w:rFonts w:ascii="Arial" w:hAnsi="Arial" w:cs="Arial"/>
              </w:rPr>
            </w:pPr>
            <w:r w:rsidRPr="00FE7A6B">
              <w:rPr>
                <w:rFonts w:ascii="Arial" w:hAnsi="Arial" w:cs="Arial"/>
              </w:rPr>
              <w:t>Formato</w:t>
            </w:r>
          </w:p>
        </w:tc>
        <w:tc>
          <w:tcPr>
            <w:tcW w:w="1144" w:type="dxa"/>
            <w:shd w:val="clear" w:color="auto" w:fill="70AD47"/>
            <w:vAlign w:val="center"/>
          </w:tcPr>
          <w:p w14:paraId="596C8378" w14:textId="77777777" w:rsidR="001B491B" w:rsidRPr="00FE7A6B" w:rsidRDefault="001B491B" w:rsidP="009261DC">
            <w:pPr>
              <w:jc w:val="center"/>
              <w:rPr>
                <w:rFonts w:ascii="Arial" w:hAnsi="Arial" w:cs="Arial"/>
              </w:rPr>
            </w:pPr>
            <w:r w:rsidRPr="00FE7A6B">
              <w:rPr>
                <w:rFonts w:ascii="Arial" w:hAnsi="Arial" w:cs="Arial"/>
              </w:rPr>
              <w:t>Requerido</w:t>
            </w:r>
          </w:p>
        </w:tc>
        <w:tc>
          <w:tcPr>
            <w:tcW w:w="864" w:type="dxa"/>
            <w:shd w:val="clear" w:color="auto" w:fill="70AD47"/>
            <w:vAlign w:val="center"/>
          </w:tcPr>
          <w:p w14:paraId="32FC787F" w14:textId="77777777" w:rsidR="001B491B" w:rsidRPr="00FE7A6B" w:rsidRDefault="001B491B" w:rsidP="009261DC">
            <w:pPr>
              <w:jc w:val="center"/>
              <w:rPr>
                <w:rFonts w:ascii="Arial" w:hAnsi="Arial" w:cs="Arial"/>
              </w:rPr>
            </w:pPr>
            <w:r w:rsidRPr="00FE7A6B">
              <w:rPr>
                <w:rFonts w:ascii="Arial" w:hAnsi="Arial" w:cs="Arial"/>
              </w:rPr>
              <w:t>Valor por Default</w:t>
            </w:r>
          </w:p>
        </w:tc>
        <w:tc>
          <w:tcPr>
            <w:tcW w:w="1739" w:type="dxa"/>
            <w:shd w:val="clear" w:color="auto" w:fill="70AD47"/>
            <w:vAlign w:val="center"/>
          </w:tcPr>
          <w:p w14:paraId="1AA77B2D" w14:textId="77777777" w:rsidR="001B491B" w:rsidRPr="00FE7A6B" w:rsidRDefault="001B491B" w:rsidP="009261DC">
            <w:pPr>
              <w:jc w:val="center"/>
              <w:rPr>
                <w:rFonts w:ascii="Arial" w:hAnsi="Arial" w:cs="Arial"/>
              </w:rPr>
            </w:pPr>
            <w:r w:rsidRPr="00FE7A6B">
              <w:rPr>
                <w:rFonts w:ascii="Arial" w:hAnsi="Arial" w:cs="Arial"/>
              </w:rPr>
              <w:t>Observaciones</w:t>
            </w:r>
          </w:p>
        </w:tc>
      </w:tr>
      <w:tr w:rsidR="001B491B" w:rsidRPr="00D67F59" w14:paraId="3192853F" w14:textId="77777777" w:rsidTr="009261DC">
        <w:trPr>
          <w:jc w:val="center"/>
        </w:trPr>
        <w:tc>
          <w:tcPr>
            <w:tcW w:w="1510" w:type="dxa"/>
            <w:shd w:val="clear" w:color="auto" w:fill="auto"/>
            <w:vAlign w:val="center"/>
          </w:tcPr>
          <w:p w14:paraId="304D826A"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 xml:space="preserve"> id</w:t>
            </w:r>
          </w:p>
        </w:tc>
        <w:tc>
          <w:tcPr>
            <w:tcW w:w="950" w:type="dxa"/>
            <w:shd w:val="clear" w:color="auto" w:fill="auto"/>
            <w:vAlign w:val="center"/>
          </w:tcPr>
          <w:p w14:paraId="2890F0BB" w14:textId="77777777" w:rsidR="001B491B" w:rsidRPr="00FE7A6B" w:rsidRDefault="001B491B" w:rsidP="009261DC">
            <w:pPr>
              <w:spacing w:before="100" w:beforeAutospacing="1" w:after="100" w:afterAutospacing="1"/>
              <w:jc w:val="center"/>
              <w:rPr>
                <w:rFonts w:ascii="Arial" w:hAnsi="Arial" w:cs="Arial"/>
                <w:sz w:val="18"/>
              </w:rPr>
            </w:pPr>
          </w:p>
        </w:tc>
        <w:tc>
          <w:tcPr>
            <w:tcW w:w="878" w:type="dxa"/>
            <w:shd w:val="clear" w:color="auto" w:fill="auto"/>
            <w:vAlign w:val="center"/>
          </w:tcPr>
          <w:p w14:paraId="5B6FEFB4"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Number</w:t>
            </w:r>
            <w:proofErr w:type="spellEnd"/>
          </w:p>
        </w:tc>
        <w:tc>
          <w:tcPr>
            <w:tcW w:w="1706" w:type="dxa"/>
            <w:shd w:val="clear" w:color="auto" w:fill="auto"/>
            <w:vAlign w:val="center"/>
          </w:tcPr>
          <w:p w14:paraId="704BA7F3"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[0-9]*</w:t>
            </w:r>
          </w:p>
        </w:tc>
        <w:tc>
          <w:tcPr>
            <w:tcW w:w="1144" w:type="dxa"/>
            <w:shd w:val="clear" w:color="auto" w:fill="auto"/>
            <w:vAlign w:val="center"/>
          </w:tcPr>
          <w:p w14:paraId="21771422" w14:textId="77777777" w:rsidR="001B491B" w:rsidRPr="00FE7A6B" w:rsidRDefault="001B491B" w:rsidP="009261DC">
            <w:pPr>
              <w:jc w:val="center"/>
              <w:rPr>
                <w:rFonts w:ascii="Arial" w:hAnsi="Arial" w:cs="Arial"/>
                <w:sz w:val="18"/>
              </w:rPr>
            </w:pPr>
            <w:r w:rsidRPr="00FE7A6B">
              <w:rPr>
                <w:rFonts w:ascii="Arial" w:hAnsi="Arial" w:cs="Arial"/>
                <w:sz w:val="18"/>
              </w:rPr>
              <w:t xml:space="preserve">Solo si se elimina el registro </w:t>
            </w:r>
            <w:r w:rsidRPr="00FE7A6B">
              <w:rPr>
                <w:rFonts w:ascii="Arial" w:hAnsi="Arial" w:cs="Arial"/>
                <w:sz w:val="18"/>
              </w:rPr>
              <w:lastRenderedPageBreak/>
              <w:t>utilizando el ID.</w:t>
            </w:r>
          </w:p>
        </w:tc>
        <w:tc>
          <w:tcPr>
            <w:tcW w:w="864" w:type="dxa"/>
            <w:shd w:val="clear" w:color="auto" w:fill="auto"/>
          </w:tcPr>
          <w:p w14:paraId="704C23C1" w14:textId="77777777" w:rsidR="001B491B" w:rsidRPr="00FE7A6B" w:rsidRDefault="001B491B" w:rsidP="009261DC">
            <w:pPr>
              <w:jc w:val="center"/>
              <w:rPr>
                <w:rFonts w:ascii="Arial" w:hAnsi="Arial" w:cs="Arial"/>
                <w:sz w:val="18"/>
              </w:rPr>
            </w:pPr>
          </w:p>
        </w:tc>
        <w:tc>
          <w:tcPr>
            <w:tcW w:w="1739" w:type="dxa"/>
            <w:shd w:val="clear" w:color="auto" w:fill="auto"/>
          </w:tcPr>
          <w:p w14:paraId="3404A74A" w14:textId="77777777" w:rsidR="001B491B" w:rsidRPr="00FE7A6B" w:rsidRDefault="001B491B" w:rsidP="009261DC">
            <w:pPr>
              <w:rPr>
                <w:rFonts w:ascii="Arial" w:hAnsi="Arial" w:cs="Arial"/>
                <w:sz w:val="18"/>
              </w:rPr>
            </w:pPr>
            <w:r w:rsidRPr="00FE7A6B">
              <w:rPr>
                <w:rFonts w:ascii="Arial" w:hAnsi="Arial" w:cs="Arial"/>
                <w:sz w:val="18"/>
              </w:rPr>
              <w:t xml:space="preserve">Identificador del registro a eliminar </w:t>
            </w:r>
            <w:r w:rsidRPr="00FE7A6B">
              <w:rPr>
                <w:rFonts w:ascii="Arial" w:hAnsi="Arial" w:cs="Arial"/>
                <w:sz w:val="18"/>
              </w:rPr>
              <w:lastRenderedPageBreak/>
              <w:t>previamente almacenado.</w:t>
            </w:r>
          </w:p>
        </w:tc>
      </w:tr>
      <w:tr w:rsidR="001B491B" w:rsidRPr="00D67F59" w14:paraId="3DA93A84" w14:textId="77777777" w:rsidTr="009261DC">
        <w:trPr>
          <w:jc w:val="center"/>
        </w:trPr>
        <w:tc>
          <w:tcPr>
            <w:tcW w:w="1510" w:type="dxa"/>
            <w:shd w:val="clear" w:color="auto" w:fill="auto"/>
            <w:vAlign w:val="center"/>
          </w:tcPr>
          <w:p w14:paraId="5D0E80AD"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lastRenderedPageBreak/>
              <w:t>fechaFallaInicio</w:t>
            </w:r>
            <w:proofErr w:type="spellEnd"/>
          </w:p>
        </w:tc>
        <w:tc>
          <w:tcPr>
            <w:tcW w:w="950" w:type="dxa"/>
            <w:shd w:val="clear" w:color="auto" w:fill="auto"/>
            <w:vAlign w:val="center"/>
          </w:tcPr>
          <w:p w14:paraId="106B4EEF"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8</w:t>
            </w:r>
          </w:p>
        </w:tc>
        <w:tc>
          <w:tcPr>
            <w:tcW w:w="878" w:type="dxa"/>
            <w:shd w:val="clear" w:color="auto" w:fill="auto"/>
            <w:vAlign w:val="center"/>
          </w:tcPr>
          <w:p w14:paraId="7FBFD161"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706" w:type="dxa"/>
            <w:shd w:val="clear" w:color="auto" w:fill="auto"/>
            <w:vAlign w:val="center"/>
          </w:tcPr>
          <w:p w14:paraId="7CD07D08"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8}</w:t>
            </w:r>
          </w:p>
        </w:tc>
        <w:tc>
          <w:tcPr>
            <w:tcW w:w="1144" w:type="dxa"/>
            <w:shd w:val="clear" w:color="auto" w:fill="auto"/>
            <w:vAlign w:val="center"/>
          </w:tcPr>
          <w:p w14:paraId="6559936A" w14:textId="77777777" w:rsidR="001B491B" w:rsidRPr="00FE7A6B" w:rsidRDefault="001B491B" w:rsidP="009261DC">
            <w:pPr>
              <w:jc w:val="center"/>
              <w:rPr>
                <w:rFonts w:ascii="Arial" w:hAnsi="Arial" w:cs="Arial"/>
                <w:sz w:val="18"/>
              </w:rPr>
            </w:pPr>
            <w:r w:rsidRPr="00FE7A6B">
              <w:rPr>
                <w:rFonts w:ascii="Arial" w:hAnsi="Arial" w:cs="Arial"/>
                <w:sz w:val="18"/>
              </w:rPr>
              <w:t>Solo si se elimina por rango de fechas.</w:t>
            </w:r>
          </w:p>
        </w:tc>
        <w:tc>
          <w:tcPr>
            <w:tcW w:w="864" w:type="dxa"/>
            <w:shd w:val="clear" w:color="auto" w:fill="auto"/>
          </w:tcPr>
          <w:p w14:paraId="38793EEC" w14:textId="77777777" w:rsidR="001B491B" w:rsidRPr="00FE7A6B" w:rsidRDefault="001B491B" w:rsidP="009261DC">
            <w:pPr>
              <w:jc w:val="center"/>
              <w:rPr>
                <w:rFonts w:ascii="Arial" w:hAnsi="Arial" w:cs="Arial"/>
                <w:sz w:val="18"/>
              </w:rPr>
            </w:pPr>
          </w:p>
        </w:tc>
        <w:tc>
          <w:tcPr>
            <w:tcW w:w="1739" w:type="dxa"/>
            <w:shd w:val="clear" w:color="auto" w:fill="auto"/>
          </w:tcPr>
          <w:p w14:paraId="1E6FAF6A" w14:textId="77777777" w:rsidR="001B491B" w:rsidRPr="00FE7A6B" w:rsidRDefault="001B491B" w:rsidP="009261DC">
            <w:pPr>
              <w:rPr>
                <w:rFonts w:ascii="Arial" w:hAnsi="Arial" w:cs="Arial"/>
                <w:sz w:val="18"/>
              </w:rPr>
            </w:pPr>
            <w:r w:rsidRPr="00FE7A6B">
              <w:rPr>
                <w:rFonts w:ascii="Arial" w:hAnsi="Arial" w:cs="Arial"/>
                <w:sz w:val="18"/>
              </w:rPr>
              <w:t xml:space="preserve">Fecha del reporte de la falla en formato </w:t>
            </w:r>
            <w:proofErr w:type="spellStart"/>
            <w:r w:rsidRPr="00FE7A6B">
              <w:rPr>
                <w:rFonts w:ascii="Arial" w:hAnsi="Arial" w:cs="Arial"/>
                <w:sz w:val="18"/>
              </w:rPr>
              <w:t>ddmmaaaa</w:t>
            </w:r>
            <w:proofErr w:type="spellEnd"/>
            <w:r w:rsidRPr="00FE7A6B">
              <w:rPr>
                <w:rFonts w:ascii="Arial" w:hAnsi="Arial" w:cs="Arial"/>
                <w:sz w:val="18"/>
              </w:rPr>
              <w:t>.</w:t>
            </w:r>
          </w:p>
        </w:tc>
      </w:tr>
      <w:tr w:rsidR="001B491B" w:rsidRPr="00D67F59" w14:paraId="05C9E658" w14:textId="77777777" w:rsidTr="009261DC">
        <w:trPr>
          <w:jc w:val="center"/>
        </w:trPr>
        <w:tc>
          <w:tcPr>
            <w:tcW w:w="1510" w:type="dxa"/>
            <w:shd w:val="clear" w:color="auto" w:fill="auto"/>
            <w:vAlign w:val="center"/>
          </w:tcPr>
          <w:p w14:paraId="2036BEF5"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fechaFallaFin</w:t>
            </w:r>
            <w:proofErr w:type="spellEnd"/>
          </w:p>
        </w:tc>
        <w:tc>
          <w:tcPr>
            <w:tcW w:w="950" w:type="dxa"/>
            <w:shd w:val="clear" w:color="auto" w:fill="auto"/>
            <w:vAlign w:val="center"/>
          </w:tcPr>
          <w:p w14:paraId="6F489125"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8</w:t>
            </w:r>
          </w:p>
        </w:tc>
        <w:tc>
          <w:tcPr>
            <w:tcW w:w="878" w:type="dxa"/>
            <w:shd w:val="clear" w:color="auto" w:fill="auto"/>
            <w:vAlign w:val="center"/>
          </w:tcPr>
          <w:p w14:paraId="4DF537F8"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706" w:type="dxa"/>
            <w:shd w:val="clear" w:color="auto" w:fill="auto"/>
            <w:vAlign w:val="center"/>
          </w:tcPr>
          <w:p w14:paraId="537104ED"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8}</w:t>
            </w:r>
          </w:p>
        </w:tc>
        <w:tc>
          <w:tcPr>
            <w:tcW w:w="1144" w:type="dxa"/>
            <w:shd w:val="clear" w:color="auto" w:fill="auto"/>
            <w:vAlign w:val="center"/>
          </w:tcPr>
          <w:p w14:paraId="31D6DE27" w14:textId="77777777" w:rsidR="001B491B" w:rsidRPr="00FE7A6B" w:rsidRDefault="001B491B" w:rsidP="009261DC">
            <w:pPr>
              <w:jc w:val="center"/>
              <w:rPr>
                <w:rFonts w:ascii="Arial" w:hAnsi="Arial" w:cs="Arial"/>
                <w:sz w:val="18"/>
              </w:rPr>
            </w:pPr>
            <w:r w:rsidRPr="00FE7A6B">
              <w:rPr>
                <w:rFonts w:ascii="Arial" w:hAnsi="Arial" w:cs="Arial"/>
                <w:sz w:val="18"/>
              </w:rPr>
              <w:t>Solo si se elimina por rango de fechas.</w:t>
            </w:r>
          </w:p>
        </w:tc>
        <w:tc>
          <w:tcPr>
            <w:tcW w:w="864" w:type="dxa"/>
            <w:shd w:val="clear" w:color="auto" w:fill="auto"/>
          </w:tcPr>
          <w:p w14:paraId="1B1540C8" w14:textId="77777777" w:rsidR="001B491B" w:rsidRPr="00FE7A6B" w:rsidRDefault="001B491B" w:rsidP="009261DC">
            <w:pPr>
              <w:jc w:val="center"/>
              <w:rPr>
                <w:rFonts w:ascii="Arial" w:hAnsi="Arial" w:cs="Arial"/>
                <w:sz w:val="18"/>
              </w:rPr>
            </w:pPr>
          </w:p>
        </w:tc>
        <w:tc>
          <w:tcPr>
            <w:tcW w:w="1739" w:type="dxa"/>
            <w:shd w:val="clear" w:color="auto" w:fill="auto"/>
          </w:tcPr>
          <w:p w14:paraId="1962FE7E" w14:textId="77777777" w:rsidR="001B491B" w:rsidRPr="00FE7A6B" w:rsidRDefault="001B491B" w:rsidP="009261DC">
            <w:pPr>
              <w:rPr>
                <w:rFonts w:ascii="Arial" w:hAnsi="Arial" w:cs="Arial"/>
                <w:sz w:val="18"/>
              </w:rPr>
            </w:pPr>
            <w:r w:rsidRPr="00FE7A6B">
              <w:rPr>
                <w:rFonts w:ascii="Arial" w:hAnsi="Arial" w:cs="Arial"/>
                <w:sz w:val="18"/>
              </w:rPr>
              <w:t xml:space="preserve">Fecha del reporte de la falla en formato </w:t>
            </w:r>
            <w:proofErr w:type="spellStart"/>
            <w:r w:rsidRPr="00FE7A6B">
              <w:rPr>
                <w:rFonts w:ascii="Arial" w:hAnsi="Arial" w:cs="Arial"/>
                <w:sz w:val="18"/>
              </w:rPr>
              <w:t>ddmmaaaa</w:t>
            </w:r>
            <w:proofErr w:type="spellEnd"/>
            <w:r w:rsidRPr="00FE7A6B">
              <w:rPr>
                <w:rFonts w:ascii="Arial" w:hAnsi="Arial" w:cs="Arial"/>
                <w:sz w:val="18"/>
              </w:rPr>
              <w:t>.</w:t>
            </w:r>
          </w:p>
        </w:tc>
      </w:tr>
    </w:tbl>
    <w:p w14:paraId="2D9664C8" w14:textId="77777777" w:rsidR="001B491B" w:rsidRPr="00FE7A6B" w:rsidRDefault="001B491B" w:rsidP="001B491B">
      <w:pPr>
        <w:rPr>
          <w:rFonts w:ascii="Arial" w:hAnsi="Arial" w:cs="Arial"/>
        </w:rPr>
      </w:pPr>
    </w:p>
    <w:p w14:paraId="7DA529F0" w14:textId="77777777" w:rsidR="001B491B" w:rsidRPr="00FE7A6B" w:rsidRDefault="001B491B" w:rsidP="001B491B">
      <w:pPr>
        <w:rPr>
          <w:rFonts w:ascii="Arial" w:hAnsi="Arial" w:cs="Arial"/>
        </w:rPr>
      </w:pPr>
    </w:p>
    <w:p w14:paraId="4446E1DC" w14:textId="77777777" w:rsidR="001B491B" w:rsidRPr="00FE7A6B" w:rsidRDefault="001B491B" w:rsidP="001B491B">
      <w:pPr>
        <w:rPr>
          <w:rFonts w:ascii="Arial" w:hAnsi="Arial" w:cs="Arial"/>
        </w:rPr>
      </w:pPr>
    </w:p>
    <w:p w14:paraId="6E53908F" w14:textId="77777777" w:rsidR="001B491B" w:rsidRPr="00FE7A6B" w:rsidRDefault="001B491B" w:rsidP="001B491B">
      <w:pPr>
        <w:rPr>
          <w:rFonts w:ascii="Arial" w:hAnsi="Arial" w:cs="Arial"/>
        </w:rPr>
      </w:pPr>
    </w:p>
    <w:p w14:paraId="16DD9D69" w14:textId="77777777" w:rsidR="001B491B" w:rsidRPr="00FE7A6B" w:rsidRDefault="001B491B" w:rsidP="001B491B">
      <w:pPr>
        <w:pStyle w:val="Ttulo4"/>
        <w:numPr>
          <w:ilvl w:val="0"/>
          <w:numId w:val="18"/>
        </w:numPr>
        <w:tabs>
          <w:tab w:val="clear" w:pos="0"/>
        </w:tabs>
        <w:rPr>
          <w:rFonts w:ascii="Arial" w:hAnsi="Arial" w:cs="Arial"/>
        </w:rPr>
      </w:pPr>
      <w:r w:rsidRPr="00FE7A6B">
        <w:rPr>
          <w:rFonts w:ascii="Arial" w:hAnsi="Arial" w:cs="Arial"/>
        </w:rPr>
        <w:t>Parámetros de Salida</w:t>
      </w:r>
    </w:p>
    <w:p w14:paraId="4EEC8881" w14:textId="77777777" w:rsidR="001B491B" w:rsidRPr="00FE7A6B" w:rsidRDefault="001B491B" w:rsidP="001B491B">
      <w:pPr>
        <w:rPr>
          <w:rFonts w:ascii="Arial" w:hAnsi="Arial" w:cs="Arial"/>
          <w:lang w:val="x-none"/>
        </w:rPr>
      </w:pP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5"/>
        <w:gridCol w:w="993"/>
        <w:gridCol w:w="992"/>
        <w:gridCol w:w="1201"/>
        <w:gridCol w:w="1275"/>
        <w:gridCol w:w="1701"/>
        <w:gridCol w:w="1534"/>
      </w:tblGrid>
      <w:tr w:rsidR="001B491B" w:rsidRPr="00D67F59" w14:paraId="504AE957" w14:textId="77777777" w:rsidTr="009261DC">
        <w:trPr>
          <w:trHeight w:val="393"/>
          <w:jc w:val="center"/>
        </w:trPr>
        <w:tc>
          <w:tcPr>
            <w:tcW w:w="1275" w:type="dxa"/>
            <w:shd w:val="clear" w:color="auto" w:fill="70AD47"/>
            <w:tcMar>
              <w:top w:w="0" w:type="dxa"/>
              <w:left w:w="108" w:type="dxa"/>
              <w:bottom w:w="0" w:type="dxa"/>
              <w:right w:w="108" w:type="dxa"/>
            </w:tcMar>
            <w:vAlign w:val="center"/>
            <w:hideMark/>
          </w:tcPr>
          <w:p w14:paraId="633DA204"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Nombre</w:t>
            </w:r>
          </w:p>
        </w:tc>
        <w:tc>
          <w:tcPr>
            <w:tcW w:w="993" w:type="dxa"/>
            <w:shd w:val="clear" w:color="auto" w:fill="70AD47"/>
            <w:tcMar>
              <w:top w:w="0" w:type="dxa"/>
              <w:left w:w="108" w:type="dxa"/>
              <w:bottom w:w="0" w:type="dxa"/>
              <w:right w:w="108" w:type="dxa"/>
            </w:tcMar>
            <w:vAlign w:val="center"/>
            <w:hideMark/>
          </w:tcPr>
          <w:p w14:paraId="4E7D5589"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Tamaño</w:t>
            </w:r>
          </w:p>
        </w:tc>
        <w:tc>
          <w:tcPr>
            <w:tcW w:w="992" w:type="dxa"/>
            <w:shd w:val="clear" w:color="auto" w:fill="70AD47"/>
            <w:tcMar>
              <w:top w:w="0" w:type="dxa"/>
              <w:left w:w="108" w:type="dxa"/>
              <w:bottom w:w="0" w:type="dxa"/>
              <w:right w:w="108" w:type="dxa"/>
            </w:tcMar>
            <w:vAlign w:val="center"/>
            <w:hideMark/>
          </w:tcPr>
          <w:p w14:paraId="394739B1"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Tipo</w:t>
            </w:r>
          </w:p>
        </w:tc>
        <w:tc>
          <w:tcPr>
            <w:tcW w:w="1201" w:type="dxa"/>
            <w:shd w:val="clear" w:color="auto" w:fill="70AD47"/>
            <w:tcMar>
              <w:top w:w="0" w:type="dxa"/>
              <w:left w:w="108" w:type="dxa"/>
              <w:bottom w:w="0" w:type="dxa"/>
              <w:right w:w="108" w:type="dxa"/>
            </w:tcMar>
            <w:vAlign w:val="center"/>
            <w:hideMark/>
          </w:tcPr>
          <w:p w14:paraId="7C7D1BBB"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Formato</w:t>
            </w:r>
          </w:p>
        </w:tc>
        <w:tc>
          <w:tcPr>
            <w:tcW w:w="1275" w:type="dxa"/>
            <w:shd w:val="clear" w:color="auto" w:fill="70AD47"/>
            <w:tcMar>
              <w:top w:w="0" w:type="dxa"/>
              <w:left w:w="108" w:type="dxa"/>
              <w:bottom w:w="0" w:type="dxa"/>
              <w:right w:w="108" w:type="dxa"/>
            </w:tcMar>
            <w:vAlign w:val="center"/>
            <w:hideMark/>
          </w:tcPr>
          <w:p w14:paraId="669DCC5E"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Requerido</w:t>
            </w:r>
          </w:p>
        </w:tc>
        <w:tc>
          <w:tcPr>
            <w:tcW w:w="1701" w:type="dxa"/>
            <w:shd w:val="clear" w:color="auto" w:fill="70AD47"/>
            <w:tcMar>
              <w:top w:w="0" w:type="dxa"/>
              <w:left w:w="108" w:type="dxa"/>
              <w:bottom w:w="0" w:type="dxa"/>
              <w:right w:w="108" w:type="dxa"/>
            </w:tcMar>
            <w:vAlign w:val="center"/>
            <w:hideMark/>
          </w:tcPr>
          <w:p w14:paraId="4EB620AB"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Valor por Default</w:t>
            </w:r>
          </w:p>
        </w:tc>
        <w:tc>
          <w:tcPr>
            <w:tcW w:w="1534" w:type="dxa"/>
            <w:shd w:val="clear" w:color="auto" w:fill="70AD47"/>
            <w:tcMar>
              <w:top w:w="0" w:type="dxa"/>
              <w:left w:w="108" w:type="dxa"/>
              <w:bottom w:w="0" w:type="dxa"/>
              <w:right w:w="108" w:type="dxa"/>
            </w:tcMar>
            <w:vAlign w:val="center"/>
            <w:hideMark/>
          </w:tcPr>
          <w:p w14:paraId="3C1016E3"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Observaciones</w:t>
            </w:r>
          </w:p>
        </w:tc>
      </w:tr>
      <w:tr w:rsidR="001B491B" w:rsidRPr="00D67F59" w14:paraId="3C87E0FC" w14:textId="77777777" w:rsidTr="009261DC">
        <w:trPr>
          <w:trHeight w:val="782"/>
          <w:jc w:val="center"/>
        </w:trPr>
        <w:tc>
          <w:tcPr>
            <w:tcW w:w="1275" w:type="dxa"/>
            <w:tcMar>
              <w:top w:w="0" w:type="dxa"/>
              <w:left w:w="108" w:type="dxa"/>
              <w:bottom w:w="0" w:type="dxa"/>
              <w:right w:w="108" w:type="dxa"/>
            </w:tcMar>
            <w:vAlign w:val="center"/>
          </w:tcPr>
          <w:p w14:paraId="64E69781"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type</w:t>
            </w:r>
            <w:proofErr w:type="spellEnd"/>
          </w:p>
        </w:tc>
        <w:tc>
          <w:tcPr>
            <w:tcW w:w="993" w:type="dxa"/>
            <w:tcMar>
              <w:top w:w="0" w:type="dxa"/>
              <w:left w:w="108" w:type="dxa"/>
              <w:bottom w:w="0" w:type="dxa"/>
              <w:right w:w="108" w:type="dxa"/>
            </w:tcMar>
            <w:vAlign w:val="center"/>
          </w:tcPr>
          <w:p w14:paraId="7D4F1517"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20</w:t>
            </w:r>
          </w:p>
        </w:tc>
        <w:tc>
          <w:tcPr>
            <w:tcW w:w="992" w:type="dxa"/>
            <w:tcMar>
              <w:top w:w="0" w:type="dxa"/>
              <w:left w:w="108" w:type="dxa"/>
              <w:bottom w:w="0" w:type="dxa"/>
              <w:right w:w="108" w:type="dxa"/>
            </w:tcMar>
            <w:vAlign w:val="center"/>
          </w:tcPr>
          <w:p w14:paraId="5DE8FC67"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201" w:type="dxa"/>
            <w:tcMar>
              <w:top w:w="0" w:type="dxa"/>
              <w:left w:w="108" w:type="dxa"/>
              <w:bottom w:w="0" w:type="dxa"/>
              <w:right w:w="108" w:type="dxa"/>
            </w:tcMar>
            <w:vAlign w:val="center"/>
          </w:tcPr>
          <w:p w14:paraId="4E27EEBB" w14:textId="77777777" w:rsidR="001B491B" w:rsidRPr="00FE7A6B" w:rsidRDefault="001B491B" w:rsidP="009261DC">
            <w:pPr>
              <w:spacing w:before="100" w:beforeAutospacing="1" w:after="100" w:afterAutospacing="1"/>
              <w:jc w:val="center"/>
              <w:rPr>
                <w:rFonts w:ascii="Arial" w:hAnsi="Arial" w:cs="Arial"/>
                <w:sz w:val="18"/>
              </w:rPr>
            </w:pPr>
          </w:p>
        </w:tc>
        <w:tc>
          <w:tcPr>
            <w:tcW w:w="1275" w:type="dxa"/>
            <w:tcMar>
              <w:top w:w="0" w:type="dxa"/>
              <w:left w:w="108" w:type="dxa"/>
              <w:bottom w:w="0" w:type="dxa"/>
              <w:right w:w="108" w:type="dxa"/>
            </w:tcMar>
            <w:vAlign w:val="center"/>
          </w:tcPr>
          <w:p w14:paraId="6CFE6AAD" w14:textId="77777777" w:rsidR="001B491B" w:rsidRPr="00FE7A6B" w:rsidRDefault="001B491B" w:rsidP="009261DC">
            <w:pPr>
              <w:spacing w:before="100" w:beforeAutospacing="1" w:after="100" w:afterAutospacing="1"/>
              <w:jc w:val="center"/>
              <w:rPr>
                <w:rFonts w:ascii="Arial" w:hAnsi="Arial" w:cs="Arial"/>
                <w:sz w:val="18"/>
              </w:rPr>
            </w:pPr>
          </w:p>
        </w:tc>
        <w:tc>
          <w:tcPr>
            <w:tcW w:w="1701" w:type="dxa"/>
            <w:tcMar>
              <w:top w:w="0" w:type="dxa"/>
              <w:left w:w="108" w:type="dxa"/>
              <w:bottom w:w="0" w:type="dxa"/>
              <w:right w:w="108" w:type="dxa"/>
            </w:tcMar>
            <w:vAlign w:val="center"/>
          </w:tcPr>
          <w:p w14:paraId="774F5A84"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responseEliminar</w:t>
            </w:r>
            <w:proofErr w:type="spellEnd"/>
          </w:p>
        </w:tc>
        <w:tc>
          <w:tcPr>
            <w:tcW w:w="1534" w:type="dxa"/>
            <w:tcMar>
              <w:top w:w="0" w:type="dxa"/>
              <w:left w:w="108" w:type="dxa"/>
              <w:bottom w:w="0" w:type="dxa"/>
              <w:right w:w="108" w:type="dxa"/>
            </w:tcMar>
          </w:tcPr>
          <w:p w14:paraId="3A507AE8" w14:textId="77777777" w:rsidR="001B491B" w:rsidRPr="00FE7A6B" w:rsidRDefault="001B491B" w:rsidP="009261DC">
            <w:pPr>
              <w:spacing w:before="100" w:beforeAutospacing="1" w:after="100" w:afterAutospacing="1"/>
              <w:rPr>
                <w:rFonts w:ascii="Arial" w:hAnsi="Arial" w:cs="Arial"/>
                <w:sz w:val="18"/>
              </w:rPr>
            </w:pPr>
          </w:p>
        </w:tc>
      </w:tr>
      <w:tr w:rsidR="001B491B" w:rsidRPr="00D67F59" w14:paraId="33710597" w14:textId="77777777" w:rsidTr="009261DC">
        <w:trPr>
          <w:trHeight w:val="782"/>
          <w:jc w:val="center"/>
        </w:trPr>
        <w:tc>
          <w:tcPr>
            <w:tcW w:w="1275" w:type="dxa"/>
            <w:tcMar>
              <w:top w:w="0" w:type="dxa"/>
              <w:left w:w="108" w:type="dxa"/>
              <w:bottom w:w="0" w:type="dxa"/>
              <w:right w:w="108" w:type="dxa"/>
            </w:tcMar>
            <w:vAlign w:val="center"/>
          </w:tcPr>
          <w:p w14:paraId="43CF010F"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critical</w:t>
            </w:r>
            <w:proofErr w:type="spellEnd"/>
          </w:p>
        </w:tc>
        <w:tc>
          <w:tcPr>
            <w:tcW w:w="993" w:type="dxa"/>
            <w:tcMar>
              <w:top w:w="0" w:type="dxa"/>
              <w:left w:w="108" w:type="dxa"/>
              <w:bottom w:w="0" w:type="dxa"/>
              <w:right w:w="108" w:type="dxa"/>
            </w:tcMar>
            <w:vAlign w:val="center"/>
          </w:tcPr>
          <w:p w14:paraId="77686A4C" w14:textId="77777777" w:rsidR="001B491B" w:rsidRPr="00FE7A6B" w:rsidRDefault="001B491B" w:rsidP="009261DC">
            <w:pPr>
              <w:spacing w:before="100" w:beforeAutospacing="1" w:after="100" w:afterAutospacing="1"/>
              <w:jc w:val="center"/>
              <w:rPr>
                <w:rFonts w:ascii="Arial" w:hAnsi="Arial" w:cs="Arial"/>
                <w:sz w:val="18"/>
              </w:rPr>
            </w:pPr>
          </w:p>
        </w:tc>
        <w:tc>
          <w:tcPr>
            <w:tcW w:w="992" w:type="dxa"/>
            <w:tcMar>
              <w:top w:w="0" w:type="dxa"/>
              <w:left w:w="108" w:type="dxa"/>
              <w:bottom w:w="0" w:type="dxa"/>
              <w:right w:w="108" w:type="dxa"/>
            </w:tcMar>
            <w:vAlign w:val="center"/>
          </w:tcPr>
          <w:p w14:paraId="7BC2DB3E"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boolean</w:t>
            </w:r>
            <w:proofErr w:type="spellEnd"/>
          </w:p>
        </w:tc>
        <w:tc>
          <w:tcPr>
            <w:tcW w:w="1201" w:type="dxa"/>
            <w:tcMar>
              <w:top w:w="0" w:type="dxa"/>
              <w:left w:w="108" w:type="dxa"/>
              <w:bottom w:w="0" w:type="dxa"/>
              <w:right w:w="108" w:type="dxa"/>
            </w:tcMar>
            <w:vAlign w:val="center"/>
          </w:tcPr>
          <w:p w14:paraId="7D61E09E" w14:textId="77777777" w:rsidR="001B491B" w:rsidRPr="00FE7A6B" w:rsidRDefault="001B491B" w:rsidP="009261DC">
            <w:pPr>
              <w:spacing w:before="100" w:beforeAutospacing="1" w:after="100" w:afterAutospacing="1"/>
              <w:jc w:val="center"/>
              <w:rPr>
                <w:rFonts w:ascii="Arial" w:hAnsi="Arial" w:cs="Arial"/>
                <w:sz w:val="18"/>
              </w:rPr>
            </w:pPr>
          </w:p>
        </w:tc>
        <w:tc>
          <w:tcPr>
            <w:tcW w:w="1275" w:type="dxa"/>
            <w:tcMar>
              <w:top w:w="0" w:type="dxa"/>
              <w:left w:w="108" w:type="dxa"/>
              <w:bottom w:w="0" w:type="dxa"/>
              <w:right w:w="108" w:type="dxa"/>
            </w:tcMar>
            <w:vAlign w:val="center"/>
          </w:tcPr>
          <w:p w14:paraId="2EF2FA6C" w14:textId="77777777" w:rsidR="001B491B" w:rsidRPr="00FE7A6B" w:rsidRDefault="001B491B" w:rsidP="009261DC">
            <w:pPr>
              <w:spacing w:before="100" w:beforeAutospacing="1" w:after="100" w:afterAutospacing="1"/>
              <w:jc w:val="center"/>
              <w:rPr>
                <w:rFonts w:ascii="Arial" w:hAnsi="Arial" w:cs="Arial"/>
                <w:sz w:val="18"/>
              </w:rPr>
            </w:pPr>
          </w:p>
        </w:tc>
        <w:tc>
          <w:tcPr>
            <w:tcW w:w="1701" w:type="dxa"/>
            <w:tcMar>
              <w:top w:w="0" w:type="dxa"/>
              <w:left w:w="108" w:type="dxa"/>
              <w:bottom w:w="0" w:type="dxa"/>
              <w:right w:w="108" w:type="dxa"/>
            </w:tcMar>
            <w:vAlign w:val="center"/>
          </w:tcPr>
          <w:p w14:paraId="3A7DBFCD"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false</w:t>
            </w:r>
          </w:p>
        </w:tc>
        <w:tc>
          <w:tcPr>
            <w:tcW w:w="1534" w:type="dxa"/>
            <w:tcMar>
              <w:top w:w="0" w:type="dxa"/>
              <w:left w:w="108" w:type="dxa"/>
              <w:bottom w:w="0" w:type="dxa"/>
              <w:right w:w="108" w:type="dxa"/>
            </w:tcMar>
          </w:tcPr>
          <w:p w14:paraId="0533E8A7" w14:textId="77777777" w:rsidR="001B491B" w:rsidRPr="00FE7A6B" w:rsidRDefault="001B491B" w:rsidP="009261DC">
            <w:pPr>
              <w:spacing w:before="100" w:beforeAutospacing="1" w:after="100" w:afterAutospacing="1"/>
              <w:rPr>
                <w:rFonts w:ascii="Arial" w:hAnsi="Arial" w:cs="Arial"/>
                <w:sz w:val="18"/>
              </w:rPr>
            </w:pPr>
          </w:p>
        </w:tc>
      </w:tr>
      <w:tr w:rsidR="001B491B" w:rsidRPr="00D67F59" w14:paraId="476816B0" w14:textId="77777777" w:rsidTr="009261DC">
        <w:trPr>
          <w:trHeight w:val="782"/>
          <w:jc w:val="center"/>
        </w:trPr>
        <w:tc>
          <w:tcPr>
            <w:tcW w:w="1275" w:type="dxa"/>
            <w:tcMar>
              <w:top w:w="0" w:type="dxa"/>
              <w:left w:w="108" w:type="dxa"/>
              <w:bottom w:w="0" w:type="dxa"/>
              <w:right w:w="108" w:type="dxa"/>
            </w:tcMar>
            <w:vAlign w:val="center"/>
            <w:hideMark/>
          </w:tcPr>
          <w:p w14:paraId="11F0512B"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codigoError</w:t>
            </w:r>
            <w:proofErr w:type="spellEnd"/>
          </w:p>
        </w:tc>
        <w:tc>
          <w:tcPr>
            <w:tcW w:w="993" w:type="dxa"/>
            <w:tcMar>
              <w:top w:w="0" w:type="dxa"/>
              <w:left w:w="108" w:type="dxa"/>
              <w:bottom w:w="0" w:type="dxa"/>
              <w:right w:w="108" w:type="dxa"/>
            </w:tcMar>
            <w:vAlign w:val="center"/>
            <w:hideMark/>
          </w:tcPr>
          <w:p w14:paraId="4B6693E5" w14:textId="77777777" w:rsidR="001B491B" w:rsidRPr="00FE7A6B" w:rsidRDefault="001B491B" w:rsidP="009261DC">
            <w:pPr>
              <w:spacing w:before="100" w:beforeAutospacing="1" w:after="100" w:afterAutospacing="1"/>
              <w:jc w:val="center"/>
              <w:rPr>
                <w:rFonts w:ascii="Arial" w:hAnsi="Arial" w:cs="Arial"/>
                <w:sz w:val="18"/>
              </w:rPr>
            </w:pPr>
          </w:p>
        </w:tc>
        <w:tc>
          <w:tcPr>
            <w:tcW w:w="992" w:type="dxa"/>
            <w:tcMar>
              <w:top w:w="0" w:type="dxa"/>
              <w:left w:w="108" w:type="dxa"/>
              <w:bottom w:w="0" w:type="dxa"/>
              <w:right w:w="108" w:type="dxa"/>
            </w:tcMar>
            <w:vAlign w:val="center"/>
            <w:hideMark/>
          </w:tcPr>
          <w:p w14:paraId="394497A7"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Integer</w:t>
            </w:r>
            <w:proofErr w:type="spellEnd"/>
          </w:p>
        </w:tc>
        <w:tc>
          <w:tcPr>
            <w:tcW w:w="1201" w:type="dxa"/>
            <w:tcMar>
              <w:top w:w="0" w:type="dxa"/>
              <w:left w:w="108" w:type="dxa"/>
              <w:bottom w:w="0" w:type="dxa"/>
              <w:right w:w="108" w:type="dxa"/>
            </w:tcMar>
            <w:vAlign w:val="center"/>
          </w:tcPr>
          <w:p w14:paraId="177AA4E2" w14:textId="77777777" w:rsidR="001B491B" w:rsidRPr="00FE7A6B" w:rsidRDefault="001B491B" w:rsidP="009261DC">
            <w:pPr>
              <w:spacing w:before="100" w:beforeAutospacing="1" w:after="100" w:afterAutospacing="1"/>
              <w:jc w:val="center"/>
              <w:rPr>
                <w:rFonts w:ascii="Arial" w:hAnsi="Arial" w:cs="Arial"/>
                <w:sz w:val="18"/>
              </w:rPr>
            </w:pPr>
          </w:p>
        </w:tc>
        <w:tc>
          <w:tcPr>
            <w:tcW w:w="1275" w:type="dxa"/>
            <w:tcMar>
              <w:top w:w="0" w:type="dxa"/>
              <w:left w:w="108" w:type="dxa"/>
              <w:bottom w:w="0" w:type="dxa"/>
              <w:right w:w="108" w:type="dxa"/>
            </w:tcMar>
            <w:vAlign w:val="center"/>
            <w:hideMark/>
          </w:tcPr>
          <w:p w14:paraId="571422F4" w14:textId="77777777" w:rsidR="001B491B" w:rsidRPr="00FE7A6B" w:rsidRDefault="001B491B" w:rsidP="009261DC">
            <w:pPr>
              <w:spacing w:before="100" w:beforeAutospacing="1" w:after="100" w:afterAutospacing="1"/>
              <w:jc w:val="center"/>
              <w:rPr>
                <w:rFonts w:ascii="Arial" w:hAnsi="Arial" w:cs="Arial"/>
                <w:sz w:val="18"/>
              </w:rPr>
            </w:pPr>
          </w:p>
        </w:tc>
        <w:tc>
          <w:tcPr>
            <w:tcW w:w="1701" w:type="dxa"/>
            <w:tcMar>
              <w:top w:w="0" w:type="dxa"/>
              <w:left w:w="108" w:type="dxa"/>
              <w:bottom w:w="0" w:type="dxa"/>
              <w:right w:w="108" w:type="dxa"/>
            </w:tcMar>
            <w:vAlign w:val="center"/>
            <w:hideMark/>
          </w:tcPr>
          <w:p w14:paraId="3A8DD4F7"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0, 500</w:t>
            </w:r>
          </w:p>
        </w:tc>
        <w:tc>
          <w:tcPr>
            <w:tcW w:w="1534" w:type="dxa"/>
            <w:tcMar>
              <w:top w:w="0" w:type="dxa"/>
              <w:left w:w="108" w:type="dxa"/>
              <w:bottom w:w="0" w:type="dxa"/>
              <w:right w:w="108" w:type="dxa"/>
            </w:tcMar>
            <w:hideMark/>
          </w:tcPr>
          <w:p w14:paraId="6E2FD7E7"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 xml:space="preserve">Si es 0 la transacción se realizó de manera correcta. </w:t>
            </w:r>
          </w:p>
          <w:p w14:paraId="3C7AA065"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En caso de ser 500 indica que existieron errores en el proceso.</w:t>
            </w:r>
          </w:p>
        </w:tc>
      </w:tr>
      <w:tr w:rsidR="001B491B" w:rsidRPr="00D67F59" w14:paraId="7490551C" w14:textId="77777777" w:rsidTr="009261DC">
        <w:trPr>
          <w:trHeight w:val="782"/>
          <w:jc w:val="center"/>
        </w:trPr>
        <w:tc>
          <w:tcPr>
            <w:tcW w:w="1275" w:type="dxa"/>
            <w:tcMar>
              <w:top w:w="0" w:type="dxa"/>
              <w:left w:w="108" w:type="dxa"/>
              <w:bottom w:w="0" w:type="dxa"/>
              <w:right w:w="108" w:type="dxa"/>
            </w:tcMar>
            <w:vAlign w:val="center"/>
          </w:tcPr>
          <w:p w14:paraId="7F3B2929"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mensaje</w:t>
            </w:r>
          </w:p>
        </w:tc>
        <w:tc>
          <w:tcPr>
            <w:tcW w:w="993" w:type="dxa"/>
            <w:tcMar>
              <w:top w:w="0" w:type="dxa"/>
              <w:left w:w="108" w:type="dxa"/>
              <w:bottom w:w="0" w:type="dxa"/>
              <w:right w:w="108" w:type="dxa"/>
            </w:tcMar>
            <w:vAlign w:val="center"/>
          </w:tcPr>
          <w:p w14:paraId="1BA71830"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400</w:t>
            </w:r>
          </w:p>
        </w:tc>
        <w:tc>
          <w:tcPr>
            <w:tcW w:w="992" w:type="dxa"/>
            <w:tcMar>
              <w:top w:w="0" w:type="dxa"/>
              <w:left w:w="108" w:type="dxa"/>
              <w:bottom w:w="0" w:type="dxa"/>
              <w:right w:w="108" w:type="dxa"/>
            </w:tcMar>
            <w:vAlign w:val="center"/>
          </w:tcPr>
          <w:p w14:paraId="74579A83" w14:textId="77777777" w:rsidR="001B491B" w:rsidRPr="00FE7A6B" w:rsidRDefault="001B491B" w:rsidP="009261DC">
            <w:pPr>
              <w:spacing w:before="100" w:beforeAutospacing="1" w:after="100" w:afterAutospacing="1"/>
              <w:jc w:val="center"/>
              <w:rPr>
                <w:rFonts w:ascii="Arial" w:hAnsi="Arial" w:cs="Arial"/>
                <w:sz w:val="18"/>
              </w:rPr>
            </w:pPr>
          </w:p>
        </w:tc>
        <w:tc>
          <w:tcPr>
            <w:tcW w:w="1201" w:type="dxa"/>
            <w:tcMar>
              <w:top w:w="0" w:type="dxa"/>
              <w:left w:w="108" w:type="dxa"/>
              <w:bottom w:w="0" w:type="dxa"/>
              <w:right w:w="108" w:type="dxa"/>
            </w:tcMar>
            <w:vAlign w:val="center"/>
          </w:tcPr>
          <w:p w14:paraId="5FCF92D1"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Se detalla a continuación en el punto 1.13.4.3.1</w:t>
            </w:r>
          </w:p>
        </w:tc>
        <w:tc>
          <w:tcPr>
            <w:tcW w:w="1275" w:type="dxa"/>
            <w:tcMar>
              <w:top w:w="0" w:type="dxa"/>
              <w:left w:w="108" w:type="dxa"/>
              <w:bottom w:w="0" w:type="dxa"/>
              <w:right w:w="108" w:type="dxa"/>
            </w:tcMar>
            <w:vAlign w:val="center"/>
          </w:tcPr>
          <w:p w14:paraId="39404640" w14:textId="77777777" w:rsidR="001B491B" w:rsidRPr="00FE7A6B" w:rsidRDefault="001B491B" w:rsidP="009261DC">
            <w:pPr>
              <w:spacing w:before="100" w:beforeAutospacing="1" w:after="100" w:afterAutospacing="1"/>
              <w:jc w:val="center"/>
              <w:rPr>
                <w:rFonts w:ascii="Arial" w:hAnsi="Arial" w:cs="Arial"/>
                <w:sz w:val="18"/>
              </w:rPr>
            </w:pPr>
          </w:p>
        </w:tc>
        <w:tc>
          <w:tcPr>
            <w:tcW w:w="1701" w:type="dxa"/>
            <w:tcMar>
              <w:top w:w="0" w:type="dxa"/>
              <w:left w:w="108" w:type="dxa"/>
              <w:bottom w:w="0" w:type="dxa"/>
              <w:right w:w="108" w:type="dxa"/>
            </w:tcMar>
            <w:vAlign w:val="center"/>
          </w:tcPr>
          <w:p w14:paraId="71D3D56C" w14:textId="77777777" w:rsidR="001B491B" w:rsidRPr="00FE7A6B" w:rsidRDefault="001B491B" w:rsidP="009261DC">
            <w:pPr>
              <w:spacing w:before="100" w:beforeAutospacing="1" w:after="100" w:afterAutospacing="1"/>
              <w:jc w:val="center"/>
              <w:rPr>
                <w:rFonts w:ascii="Arial" w:hAnsi="Arial" w:cs="Arial"/>
                <w:sz w:val="18"/>
              </w:rPr>
            </w:pPr>
          </w:p>
        </w:tc>
        <w:tc>
          <w:tcPr>
            <w:tcW w:w="1534" w:type="dxa"/>
            <w:tcMar>
              <w:top w:w="0" w:type="dxa"/>
              <w:left w:w="108" w:type="dxa"/>
              <w:bottom w:w="0" w:type="dxa"/>
              <w:right w:w="108" w:type="dxa"/>
            </w:tcMar>
          </w:tcPr>
          <w:p w14:paraId="66AF77B5" w14:textId="77777777" w:rsidR="001B491B" w:rsidRPr="00FE7A6B" w:rsidRDefault="001B491B" w:rsidP="009261DC">
            <w:pPr>
              <w:spacing w:before="100" w:beforeAutospacing="1" w:after="100" w:afterAutospacing="1"/>
              <w:rPr>
                <w:rFonts w:ascii="Arial" w:hAnsi="Arial" w:cs="Arial"/>
                <w:sz w:val="18"/>
              </w:rPr>
            </w:pPr>
          </w:p>
        </w:tc>
      </w:tr>
      <w:tr w:rsidR="001B491B" w:rsidRPr="00D67F59" w14:paraId="74B35B03" w14:textId="77777777" w:rsidTr="009261DC">
        <w:trPr>
          <w:trHeight w:val="782"/>
          <w:jc w:val="center"/>
        </w:trPr>
        <w:tc>
          <w:tcPr>
            <w:tcW w:w="1275" w:type="dxa"/>
            <w:tcMar>
              <w:top w:w="0" w:type="dxa"/>
              <w:left w:w="108" w:type="dxa"/>
              <w:bottom w:w="0" w:type="dxa"/>
              <w:right w:w="108" w:type="dxa"/>
            </w:tcMar>
            <w:vAlign w:val="center"/>
          </w:tcPr>
          <w:p w14:paraId="601E04C3"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lastRenderedPageBreak/>
              <w:t>listaSuspensionesEliminadas</w:t>
            </w:r>
            <w:proofErr w:type="spellEnd"/>
          </w:p>
        </w:tc>
        <w:tc>
          <w:tcPr>
            <w:tcW w:w="993" w:type="dxa"/>
            <w:tcMar>
              <w:top w:w="0" w:type="dxa"/>
              <w:left w:w="108" w:type="dxa"/>
              <w:bottom w:w="0" w:type="dxa"/>
              <w:right w:w="108" w:type="dxa"/>
            </w:tcMar>
            <w:vAlign w:val="center"/>
          </w:tcPr>
          <w:p w14:paraId="7AA994C3" w14:textId="77777777" w:rsidR="001B491B" w:rsidRPr="00FE7A6B" w:rsidRDefault="001B491B" w:rsidP="009261DC">
            <w:pPr>
              <w:spacing w:before="100" w:beforeAutospacing="1" w:after="100" w:afterAutospacing="1"/>
              <w:jc w:val="center"/>
              <w:rPr>
                <w:rFonts w:ascii="Arial" w:hAnsi="Arial" w:cs="Arial"/>
                <w:sz w:val="18"/>
              </w:rPr>
            </w:pPr>
          </w:p>
        </w:tc>
        <w:tc>
          <w:tcPr>
            <w:tcW w:w="992" w:type="dxa"/>
            <w:tcMar>
              <w:top w:w="0" w:type="dxa"/>
              <w:left w:w="108" w:type="dxa"/>
              <w:bottom w:w="0" w:type="dxa"/>
              <w:right w:w="108" w:type="dxa"/>
            </w:tcMar>
            <w:vAlign w:val="center"/>
          </w:tcPr>
          <w:p w14:paraId="56BCFA92"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Objeto</w:t>
            </w:r>
          </w:p>
        </w:tc>
        <w:tc>
          <w:tcPr>
            <w:tcW w:w="1201" w:type="dxa"/>
            <w:tcMar>
              <w:top w:w="0" w:type="dxa"/>
              <w:left w:w="108" w:type="dxa"/>
              <w:bottom w:w="0" w:type="dxa"/>
              <w:right w:w="108" w:type="dxa"/>
            </w:tcMar>
            <w:vAlign w:val="center"/>
          </w:tcPr>
          <w:p w14:paraId="2AE58516"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 xml:space="preserve">Objeto con las mismas propiedades del </w:t>
            </w:r>
            <w:proofErr w:type="spellStart"/>
            <w:r w:rsidRPr="00FE7A6B">
              <w:rPr>
                <w:rFonts w:ascii="Arial" w:hAnsi="Arial" w:cs="Arial"/>
                <w:sz w:val="18"/>
              </w:rPr>
              <w:t>request</w:t>
            </w:r>
            <w:proofErr w:type="spellEnd"/>
            <w:r w:rsidRPr="00FE7A6B">
              <w:rPr>
                <w:rFonts w:ascii="Arial" w:hAnsi="Arial" w:cs="Arial"/>
                <w:sz w:val="18"/>
              </w:rPr>
              <w:t xml:space="preserve"> de registro.</w:t>
            </w:r>
          </w:p>
        </w:tc>
        <w:tc>
          <w:tcPr>
            <w:tcW w:w="1275" w:type="dxa"/>
            <w:tcMar>
              <w:top w:w="0" w:type="dxa"/>
              <w:left w:w="108" w:type="dxa"/>
              <w:bottom w:w="0" w:type="dxa"/>
              <w:right w:w="108" w:type="dxa"/>
            </w:tcMar>
            <w:vAlign w:val="center"/>
          </w:tcPr>
          <w:p w14:paraId="422F72DC" w14:textId="77777777" w:rsidR="001B491B" w:rsidRPr="00FE7A6B" w:rsidRDefault="001B491B" w:rsidP="009261DC">
            <w:pPr>
              <w:spacing w:before="100" w:beforeAutospacing="1" w:after="100" w:afterAutospacing="1"/>
              <w:jc w:val="center"/>
              <w:rPr>
                <w:rFonts w:ascii="Arial" w:hAnsi="Arial" w:cs="Arial"/>
                <w:sz w:val="18"/>
              </w:rPr>
            </w:pPr>
          </w:p>
        </w:tc>
        <w:tc>
          <w:tcPr>
            <w:tcW w:w="1701" w:type="dxa"/>
            <w:tcMar>
              <w:top w:w="0" w:type="dxa"/>
              <w:left w:w="108" w:type="dxa"/>
              <w:bottom w:w="0" w:type="dxa"/>
              <w:right w:w="108" w:type="dxa"/>
            </w:tcMar>
            <w:vAlign w:val="center"/>
          </w:tcPr>
          <w:p w14:paraId="315641E8" w14:textId="77777777" w:rsidR="001B491B" w:rsidRPr="00FE7A6B" w:rsidRDefault="001B491B" w:rsidP="009261DC">
            <w:pPr>
              <w:spacing w:before="100" w:beforeAutospacing="1" w:after="100" w:afterAutospacing="1"/>
              <w:jc w:val="center"/>
              <w:rPr>
                <w:rFonts w:ascii="Arial" w:hAnsi="Arial" w:cs="Arial"/>
                <w:sz w:val="18"/>
              </w:rPr>
            </w:pPr>
          </w:p>
        </w:tc>
        <w:tc>
          <w:tcPr>
            <w:tcW w:w="1534" w:type="dxa"/>
            <w:tcMar>
              <w:top w:w="0" w:type="dxa"/>
              <w:left w:w="108" w:type="dxa"/>
              <w:bottom w:w="0" w:type="dxa"/>
              <w:right w:w="108" w:type="dxa"/>
            </w:tcMar>
          </w:tcPr>
          <w:p w14:paraId="552B2EE8"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En caso de ser exitosa la operación, se regresa la lista del o los registros eliminados.</w:t>
            </w:r>
          </w:p>
        </w:tc>
      </w:tr>
      <w:tr w:rsidR="001B491B" w:rsidRPr="00D67F59" w14:paraId="591FE9C7" w14:textId="77777777" w:rsidTr="009261DC">
        <w:trPr>
          <w:trHeight w:val="782"/>
          <w:jc w:val="center"/>
        </w:trPr>
        <w:tc>
          <w:tcPr>
            <w:tcW w:w="1275" w:type="dxa"/>
            <w:tcMar>
              <w:top w:w="0" w:type="dxa"/>
              <w:left w:w="108" w:type="dxa"/>
              <w:bottom w:w="0" w:type="dxa"/>
              <w:right w:w="108" w:type="dxa"/>
            </w:tcMar>
            <w:vAlign w:val="center"/>
          </w:tcPr>
          <w:p w14:paraId="1FB76F0A"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listaSuspensionesNoEliminadasPorBanderaActiva</w:t>
            </w:r>
            <w:proofErr w:type="spellEnd"/>
          </w:p>
        </w:tc>
        <w:tc>
          <w:tcPr>
            <w:tcW w:w="993" w:type="dxa"/>
            <w:tcMar>
              <w:top w:w="0" w:type="dxa"/>
              <w:left w:w="108" w:type="dxa"/>
              <w:bottom w:w="0" w:type="dxa"/>
              <w:right w:w="108" w:type="dxa"/>
            </w:tcMar>
            <w:vAlign w:val="center"/>
          </w:tcPr>
          <w:p w14:paraId="5B2B8A4E" w14:textId="77777777" w:rsidR="001B491B" w:rsidRPr="00FE7A6B" w:rsidRDefault="001B491B" w:rsidP="009261DC">
            <w:pPr>
              <w:spacing w:before="100" w:beforeAutospacing="1" w:after="100" w:afterAutospacing="1"/>
              <w:jc w:val="center"/>
              <w:rPr>
                <w:rFonts w:ascii="Arial" w:hAnsi="Arial" w:cs="Arial"/>
                <w:sz w:val="18"/>
              </w:rPr>
            </w:pPr>
          </w:p>
        </w:tc>
        <w:tc>
          <w:tcPr>
            <w:tcW w:w="992" w:type="dxa"/>
            <w:tcMar>
              <w:top w:w="0" w:type="dxa"/>
              <w:left w:w="108" w:type="dxa"/>
              <w:bottom w:w="0" w:type="dxa"/>
              <w:right w:w="108" w:type="dxa"/>
            </w:tcMar>
            <w:vAlign w:val="center"/>
          </w:tcPr>
          <w:p w14:paraId="3065AA9A"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Objeto</w:t>
            </w:r>
          </w:p>
        </w:tc>
        <w:tc>
          <w:tcPr>
            <w:tcW w:w="1201" w:type="dxa"/>
            <w:tcMar>
              <w:top w:w="0" w:type="dxa"/>
              <w:left w:w="108" w:type="dxa"/>
              <w:bottom w:w="0" w:type="dxa"/>
              <w:right w:w="108" w:type="dxa"/>
            </w:tcMar>
            <w:vAlign w:val="center"/>
          </w:tcPr>
          <w:p w14:paraId="474EAEBC"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 xml:space="preserve">Objeto con las mismas propiedades del </w:t>
            </w:r>
            <w:proofErr w:type="spellStart"/>
            <w:r w:rsidRPr="00FE7A6B">
              <w:rPr>
                <w:rFonts w:ascii="Arial" w:hAnsi="Arial" w:cs="Arial"/>
                <w:sz w:val="18"/>
              </w:rPr>
              <w:t>request</w:t>
            </w:r>
            <w:proofErr w:type="spellEnd"/>
            <w:r w:rsidRPr="00FE7A6B">
              <w:rPr>
                <w:rFonts w:ascii="Arial" w:hAnsi="Arial" w:cs="Arial"/>
                <w:sz w:val="18"/>
              </w:rPr>
              <w:t xml:space="preserve"> de registro.</w:t>
            </w:r>
          </w:p>
        </w:tc>
        <w:tc>
          <w:tcPr>
            <w:tcW w:w="1275" w:type="dxa"/>
            <w:tcMar>
              <w:top w:w="0" w:type="dxa"/>
              <w:left w:w="108" w:type="dxa"/>
              <w:bottom w:w="0" w:type="dxa"/>
              <w:right w:w="108" w:type="dxa"/>
            </w:tcMar>
            <w:vAlign w:val="center"/>
          </w:tcPr>
          <w:p w14:paraId="30924581" w14:textId="77777777" w:rsidR="001B491B" w:rsidRPr="00FE7A6B" w:rsidRDefault="001B491B" w:rsidP="009261DC">
            <w:pPr>
              <w:spacing w:before="100" w:beforeAutospacing="1" w:after="100" w:afterAutospacing="1"/>
              <w:jc w:val="center"/>
              <w:rPr>
                <w:rFonts w:ascii="Arial" w:hAnsi="Arial" w:cs="Arial"/>
                <w:sz w:val="18"/>
              </w:rPr>
            </w:pPr>
          </w:p>
        </w:tc>
        <w:tc>
          <w:tcPr>
            <w:tcW w:w="1701" w:type="dxa"/>
            <w:tcMar>
              <w:top w:w="0" w:type="dxa"/>
              <w:left w:w="108" w:type="dxa"/>
              <w:bottom w:w="0" w:type="dxa"/>
              <w:right w:w="108" w:type="dxa"/>
            </w:tcMar>
            <w:vAlign w:val="center"/>
          </w:tcPr>
          <w:p w14:paraId="76812C38" w14:textId="77777777" w:rsidR="001B491B" w:rsidRPr="00FE7A6B" w:rsidRDefault="001B491B" w:rsidP="009261DC">
            <w:pPr>
              <w:spacing w:before="100" w:beforeAutospacing="1" w:after="100" w:afterAutospacing="1"/>
              <w:jc w:val="center"/>
              <w:rPr>
                <w:rFonts w:ascii="Arial" w:hAnsi="Arial" w:cs="Arial"/>
                <w:sz w:val="18"/>
              </w:rPr>
            </w:pPr>
          </w:p>
        </w:tc>
        <w:tc>
          <w:tcPr>
            <w:tcW w:w="1534" w:type="dxa"/>
            <w:tcMar>
              <w:top w:w="0" w:type="dxa"/>
              <w:left w:w="108" w:type="dxa"/>
              <w:bottom w:w="0" w:type="dxa"/>
              <w:right w:w="108" w:type="dxa"/>
            </w:tcMar>
          </w:tcPr>
          <w:p w14:paraId="548A4FB0"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En caso de que no se hubieran eliminado los registros por estar previamente publicados, se regresa una lista con los mismos.</w:t>
            </w:r>
          </w:p>
        </w:tc>
      </w:tr>
    </w:tbl>
    <w:p w14:paraId="38586523" w14:textId="77777777" w:rsidR="001B491B" w:rsidRPr="00FE7A6B" w:rsidRDefault="001B491B" w:rsidP="001B491B">
      <w:pPr>
        <w:rPr>
          <w:rFonts w:ascii="Arial" w:hAnsi="Arial" w:cs="Arial"/>
        </w:rPr>
      </w:pPr>
    </w:p>
    <w:p w14:paraId="322CD47F" w14:textId="77777777" w:rsidR="001B491B" w:rsidRPr="00D67F59" w:rsidRDefault="001B491B" w:rsidP="001B491B">
      <w:pPr>
        <w:pStyle w:val="Ttulo5"/>
        <w:numPr>
          <w:ilvl w:val="0"/>
          <w:numId w:val="18"/>
        </w:numPr>
        <w:rPr>
          <w:rFonts w:cs="Arial"/>
          <w:b w:val="0"/>
          <w:i w:val="0"/>
          <w:sz w:val="20"/>
        </w:rPr>
      </w:pPr>
      <w:r w:rsidRPr="00D67F59">
        <w:rPr>
          <w:rFonts w:cs="Arial"/>
          <w:b w:val="0"/>
          <w:i w:val="0"/>
          <w:sz w:val="20"/>
        </w:rPr>
        <w:t xml:space="preserve">Mensaje </w:t>
      </w:r>
    </w:p>
    <w:p w14:paraId="7CE0CB5F" w14:textId="77777777" w:rsidR="001B491B" w:rsidRPr="00FE7A6B" w:rsidRDefault="001B491B" w:rsidP="001B491B">
      <w:pPr>
        <w:rPr>
          <w:rFonts w:ascii="Arial" w:hAnsi="Arial" w:cs="Arial"/>
        </w:rPr>
      </w:pPr>
      <w:r w:rsidRPr="00FE7A6B">
        <w:rPr>
          <w:rFonts w:ascii="Arial" w:hAnsi="Arial" w:cs="Arial"/>
        </w:rPr>
        <w:t>El mensaje contendrá los errores que pueden surgir en la aplicación al intentar eliminar un registro son los siguientes:</w:t>
      </w:r>
    </w:p>
    <w:p w14:paraId="56E70767" w14:textId="77777777" w:rsidR="001B491B" w:rsidRPr="00FE7A6B" w:rsidRDefault="001B491B" w:rsidP="001B491B">
      <w:pPr>
        <w:rPr>
          <w:rFonts w:ascii="Arial" w:hAnsi="Arial" w:cs="Arial"/>
        </w:rPr>
      </w:pPr>
    </w:p>
    <w:p w14:paraId="7813D90D" w14:textId="77777777" w:rsidR="001B491B" w:rsidRPr="00FE7A6B" w:rsidRDefault="001B491B" w:rsidP="001B491B">
      <w:pPr>
        <w:rPr>
          <w:rFonts w:ascii="Arial" w:hAnsi="Arial" w:cs="Arial"/>
          <w:b/>
          <w:bCs/>
        </w:rPr>
      </w:pPr>
      <w:r w:rsidRPr="00FE7A6B">
        <w:rPr>
          <w:rFonts w:ascii="Arial" w:hAnsi="Arial" w:cs="Arial"/>
          <w:b/>
          <w:bCs/>
        </w:rPr>
        <w:t>La eliminación fue correcta</w:t>
      </w:r>
    </w:p>
    <w:p w14:paraId="2C7AB160" w14:textId="77777777" w:rsidR="001B491B" w:rsidRPr="00FE7A6B" w:rsidRDefault="001B491B" w:rsidP="001B491B">
      <w:pPr>
        <w:rPr>
          <w:rFonts w:ascii="Arial" w:hAnsi="Arial" w:cs="Arial"/>
          <w:color w:val="0070C0"/>
        </w:rPr>
      </w:pPr>
      <w:r w:rsidRPr="00FE7A6B">
        <w:rPr>
          <w:rFonts w:ascii="Arial" w:hAnsi="Arial" w:cs="Arial"/>
          <w:color w:val="0070C0"/>
        </w:rPr>
        <w:t>La información ha sido eliminada correctamente</w:t>
      </w:r>
    </w:p>
    <w:p w14:paraId="79F367D8" w14:textId="77777777" w:rsidR="001B491B" w:rsidRPr="00FE7A6B" w:rsidRDefault="001B491B" w:rsidP="001B491B">
      <w:pPr>
        <w:rPr>
          <w:rFonts w:ascii="Arial" w:hAnsi="Arial" w:cs="Arial"/>
          <w:b/>
        </w:rPr>
      </w:pPr>
      <w:r w:rsidRPr="00FE7A6B">
        <w:rPr>
          <w:rFonts w:ascii="Arial" w:hAnsi="Arial" w:cs="Arial"/>
          <w:b/>
        </w:rPr>
        <w:t>El id del registro es incorrecto o no fue enviado en la petición</w:t>
      </w:r>
    </w:p>
    <w:p w14:paraId="09E3BD9C" w14:textId="77777777" w:rsidR="001B491B" w:rsidRPr="00FE7A6B" w:rsidRDefault="001B491B" w:rsidP="001B491B">
      <w:pPr>
        <w:rPr>
          <w:rFonts w:ascii="Arial" w:hAnsi="Arial" w:cs="Arial"/>
          <w:color w:val="0070C0"/>
        </w:rPr>
      </w:pPr>
      <w:r w:rsidRPr="00FE7A6B">
        <w:rPr>
          <w:rFonts w:ascii="Arial" w:hAnsi="Arial" w:cs="Arial"/>
          <w:color w:val="0070C0"/>
        </w:rPr>
        <w:t xml:space="preserve">El id enviado en la petición no se encuentra registrado en la </w:t>
      </w:r>
      <w:proofErr w:type="spellStart"/>
      <w:r w:rsidRPr="00FE7A6B">
        <w:rPr>
          <w:rFonts w:ascii="Arial" w:hAnsi="Arial" w:cs="Arial"/>
          <w:color w:val="0070C0"/>
        </w:rPr>
        <w:t>aplicacion</w:t>
      </w:r>
      <w:proofErr w:type="spellEnd"/>
      <w:r w:rsidRPr="00FE7A6B">
        <w:rPr>
          <w:rFonts w:ascii="Arial" w:hAnsi="Arial" w:cs="Arial"/>
          <w:color w:val="0070C0"/>
        </w:rPr>
        <w:t>, favor de validar la información</w:t>
      </w:r>
    </w:p>
    <w:p w14:paraId="00EDD222" w14:textId="77777777" w:rsidR="001B491B" w:rsidRPr="00FE7A6B" w:rsidRDefault="001B491B" w:rsidP="001B491B">
      <w:pPr>
        <w:rPr>
          <w:rFonts w:ascii="Arial" w:hAnsi="Arial" w:cs="Arial"/>
          <w:b/>
        </w:rPr>
      </w:pPr>
      <w:r w:rsidRPr="00FE7A6B">
        <w:rPr>
          <w:rFonts w:ascii="Arial" w:hAnsi="Arial" w:cs="Arial"/>
          <w:b/>
        </w:rPr>
        <w:t>El rango de fechas no tiene valores y el id de registro es cero</w:t>
      </w:r>
    </w:p>
    <w:p w14:paraId="3EA30844" w14:textId="77777777" w:rsidR="001B491B" w:rsidRPr="00FE7A6B" w:rsidRDefault="001B491B" w:rsidP="001B491B">
      <w:pPr>
        <w:rPr>
          <w:rFonts w:ascii="Arial" w:hAnsi="Arial" w:cs="Arial"/>
          <w:color w:val="0070C0"/>
        </w:rPr>
      </w:pPr>
      <w:r w:rsidRPr="00FE7A6B">
        <w:rPr>
          <w:rFonts w:ascii="Arial" w:hAnsi="Arial" w:cs="Arial"/>
          <w:color w:val="0070C0"/>
        </w:rPr>
        <w:t xml:space="preserve">El atributo id o los atributos </w:t>
      </w:r>
      <w:proofErr w:type="spellStart"/>
      <w:r w:rsidRPr="00FE7A6B">
        <w:rPr>
          <w:rFonts w:ascii="Arial" w:hAnsi="Arial" w:cs="Arial"/>
          <w:color w:val="0070C0"/>
        </w:rPr>
        <w:t>fechaFallaInicio</w:t>
      </w:r>
      <w:proofErr w:type="spellEnd"/>
      <w:r w:rsidRPr="00FE7A6B">
        <w:rPr>
          <w:rFonts w:ascii="Arial" w:hAnsi="Arial" w:cs="Arial"/>
          <w:color w:val="0070C0"/>
        </w:rPr>
        <w:t xml:space="preserve"> / </w:t>
      </w:r>
      <w:proofErr w:type="spellStart"/>
      <w:r w:rsidRPr="00FE7A6B">
        <w:rPr>
          <w:rFonts w:ascii="Arial" w:hAnsi="Arial" w:cs="Arial"/>
          <w:color w:val="0070C0"/>
        </w:rPr>
        <w:t>fechaFallaFin</w:t>
      </w:r>
      <w:proofErr w:type="spellEnd"/>
      <w:r w:rsidRPr="00FE7A6B">
        <w:rPr>
          <w:rFonts w:ascii="Arial" w:hAnsi="Arial" w:cs="Arial"/>
          <w:color w:val="0070C0"/>
        </w:rPr>
        <w:t xml:space="preserve"> deben traer datos, de lo contrario no es posible realizar la </w:t>
      </w:r>
      <w:proofErr w:type="spellStart"/>
      <w:r w:rsidRPr="00FE7A6B">
        <w:rPr>
          <w:rFonts w:ascii="Arial" w:hAnsi="Arial" w:cs="Arial"/>
          <w:color w:val="0070C0"/>
        </w:rPr>
        <w:t>eliminacion</w:t>
      </w:r>
      <w:proofErr w:type="spellEnd"/>
      <w:r w:rsidRPr="00FE7A6B">
        <w:rPr>
          <w:rFonts w:ascii="Arial" w:hAnsi="Arial" w:cs="Arial"/>
          <w:color w:val="0070C0"/>
        </w:rPr>
        <w:t>, valide la información</w:t>
      </w:r>
    </w:p>
    <w:p w14:paraId="0F80EF1A" w14:textId="77777777" w:rsidR="001B491B" w:rsidRPr="00FE7A6B" w:rsidRDefault="001B491B" w:rsidP="001B491B">
      <w:pPr>
        <w:rPr>
          <w:rFonts w:ascii="Arial" w:hAnsi="Arial" w:cs="Arial"/>
          <w:b/>
        </w:rPr>
      </w:pPr>
      <w:r w:rsidRPr="00FE7A6B">
        <w:rPr>
          <w:rFonts w:ascii="Arial" w:hAnsi="Arial" w:cs="Arial"/>
          <w:b/>
        </w:rPr>
        <w:t>El rango de fechas no arrojo resultados</w:t>
      </w:r>
    </w:p>
    <w:p w14:paraId="60616194" w14:textId="77777777" w:rsidR="001B491B" w:rsidRPr="00FE7A6B" w:rsidRDefault="001B491B" w:rsidP="001B491B">
      <w:pPr>
        <w:rPr>
          <w:rFonts w:ascii="Arial" w:hAnsi="Arial" w:cs="Arial"/>
          <w:color w:val="0070C0"/>
        </w:rPr>
      </w:pPr>
      <w:r w:rsidRPr="00FE7A6B">
        <w:rPr>
          <w:rFonts w:ascii="Arial" w:hAnsi="Arial" w:cs="Arial"/>
          <w:color w:val="0070C0"/>
        </w:rPr>
        <w:t xml:space="preserve">No se ha encontrado información para eliminar con ese rango de fechas </w:t>
      </w:r>
    </w:p>
    <w:p w14:paraId="12E96042" w14:textId="77777777" w:rsidR="001B491B" w:rsidRPr="00FE7A6B" w:rsidRDefault="001B491B" w:rsidP="001B491B">
      <w:pPr>
        <w:rPr>
          <w:rFonts w:ascii="Arial" w:hAnsi="Arial" w:cs="Arial"/>
          <w:b/>
          <w:bCs/>
        </w:rPr>
      </w:pPr>
      <w:r w:rsidRPr="00FE7A6B">
        <w:rPr>
          <w:rFonts w:ascii="Arial" w:hAnsi="Arial" w:cs="Arial"/>
          <w:b/>
          <w:bCs/>
        </w:rPr>
        <w:t>El o los registros a eliminar ya están publicados</w:t>
      </w:r>
    </w:p>
    <w:p w14:paraId="1E1E7043" w14:textId="77777777" w:rsidR="001B491B" w:rsidRPr="00FE7A6B" w:rsidRDefault="001B491B" w:rsidP="001B491B">
      <w:pPr>
        <w:rPr>
          <w:rFonts w:ascii="Arial" w:hAnsi="Arial" w:cs="Arial"/>
          <w:color w:val="0070C0"/>
        </w:rPr>
      </w:pPr>
      <w:r w:rsidRPr="00FE7A6B">
        <w:rPr>
          <w:rFonts w:ascii="Arial" w:hAnsi="Arial" w:cs="Arial"/>
          <w:color w:val="0070C0"/>
        </w:rPr>
        <w:t>El id enviado en la petición no se puede eliminar debido a que ya ha sido publicado, favor de validar la información</w:t>
      </w:r>
    </w:p>
    <w:p w14:paraId="10C57B3B" w14:textId="77777777" w:rsidR="001B491B" w:rsidRPr="00FE7A6B" w:rsidRDefault="001B491B" w:rsidP="001B491B">
      <w:pPr>
        <w:rPr>
          <w:rFonts w:ascii="Arial" w:hAnsi="Arial" w:cs="Arial"/>
          <w:color w:val="0070C0"/>
        </w:rPr>
      </w:pPr>
    </w:p>
    <w:p w14:paraId="03154574" w14:textId="678F3AE1" w:rsidR="001B491B" w:rsidRPr="00FE7A6B" w:rsidRDefault="001B491B" w:rsidP="001B491B">
      <w:pPr>
        <w:pStyle w:val="Ttulo1"/>
        <w:numPr>
          <w:ilvl w:val="0"/>
          <w:numId w:val="18"/>
        </w:numPr>
        <w:tabs>
          <w:tab w:val="clear" w:pos="0"/>
        </w:tabs>
        <w:rPr>
          <w:rFonts w:ascii="Arial" w:hAnsi="Arial" w:cs="Arial"/>
        </w:rPr>
      </w:pPr>
      <w:bookmarkStart w:id="62" w:name="_Toc404685569"/>
      <w:bookmarkStart w:id="63" w:name="_Toc119435186"/>
      <w:r w:rsidRPr="00FE7A6B">
        <w:rPr>
          <w:rFonts w:ascii="Arial" w:hAnsi="Arial" w:cs="Arial"/>
        </w:rPr>
        <w:lastRenderedPageBreak/>
        <w:t>Servicio Consulta</w:t>
      </w:r>
      <w:bookmarkEnd w:id="62"/>
      <w:r w:rsidRPr="00FE7A6B">
        <w:rPr>
          <w:rFonts w:ascii="Arial" w:hAnsi="Arial" w:cs="Arial"/>
        </w:rPr>
        <w:t xml:space="preserve"> Suspensiones</w:t>
      </w:r>
      <w:bookmarkEnd w:id="63"/>
    </w:p>
    <w:p w14:paraId="62161D66" w14:textId="77777777" w:rsidR="001B491B" w:rsidRPr="00FE7A6B" w:rsidRDefault="001B491B" w:rsidP="001B491B">
      <w:pPr>
        <w:rPr>
          <w:rFonts w:ascii="Arial" w:hAnsi="Arial" w:cs="Arial"/>
          <w:szCs w:val="20"/>
        </w:rPr>
      </w:pPr>
      <w:r w:rsidRPr="00FE7A6B">
        <w:rPr>
          <w:rFonts w:ascii="Arial" w:hAnsi="Arial" w:cs="Arial"/>
          <w:szCs w:val="20"/>
        </w:rPr>
        <w:t>Servicio para la consulta de suspensiones en los servicios de radiodifusión.</w:t>
      </w:r>
    </w:p>
    <w:p w14:paraId="0572BCFC" w14:textId="77777777" w:rsidR="001B491B" w:rsidRPr="00FE7A6B" w:rsidRDefault="001B491B" w:rsidP="001B491B">
      <w:pPr>
        <w:rPr>
          <w:rFonts w:ascii="Arial" w:hAnsi="Arial" w:cs="Arial"/>
          <w:b/>
          <w:szCs w:val="20"/>
        </w:rPr>
      </w:pPr>
    </w:p>
    <w:p w14:paraId="1DC8BB62" w14:textId="3D913BD8" w:rsidR="001B491B" w:rsidRPr="00FE7A6B" w:rsidRDefault="001B491B" w:rsidP="001B491B">
      <w:pPr>
        <w:pStyle w:val="Ttulo3"/>
        <w:numPr>
          <w:ilvl w:val="0"/>
          <w:numId w:val="18"/>
        </w:numPr>
        <w:tabs>
          <w:tab w:val="clear" w:pos="0"/>
        </w:tabs>
        <w:rPr>
          <w:rFonts w:ascii="Arial" w:hAnsi="Arial" w:cs="Arial"/>
        </w:rPr>
      </w:pPr>
      <w:bookmarkStart w:id="64" w:name="_Toc119435187"/>
      <w:r w:rsidRPr="00FE7A6B">
        <w:rPr>
          <w:rFonts w:ascii="Arial" w:hAnsi="Arial" w:cs="Arial"/>
        </w:rPr>
        <w:t>Información general de operación</w:t>
      </w:r>
      <w:bookmarkEnd w:id="64"/>
    </w:p>
    <w:p w14:paraId="38C95C0B" w14:textId="77777777" w:rsidR="001B491B" w:rsidRPr="00FE7A6B" w:rsidRDefault="001B491B" w:rsidP="001B491B">
      <w:pPr>
        <w:rPr>
          <w:rFonts w:ascii="Arial" w:hAnsi="Arial" w:cs="Arial"/>
          <w:lang w:val="en-US"/>
        </w:rPr>
      </w:pPr>
    </w:p>
    <w:p w14:paraId="1FDCE9BD" w14:textId="77777777" w:rsidR="001B491B" w:rsidRPr="00FE7A6B" w:rsidRDefault="001B491B" w:rsidP="001B491B">
      <w:pPr>
        <w:rPr>
          <w:rFonts w:ascii="Arial" w:hAnsi="Arial" w:cs="Arial"/>
        </w:rPr>
      </w:pPr>
      <w:r w:rsidRPr="00FE7A6B">
        <w:rPr>
          <w:rFonts w:ascii="Arial" w:hAnsi="Arial" w:cs="Arial"/>
        </w:rPr>
        <w:t>Este servicio nos permite consultar las suspensiones registradas en los servicios de radiodifusión.</w:t>
      </w:r>
    </w:p>
    <w:p w14:paraId="78FFC608" w14:textId="77777777" w:rsidR="001B491B" w:rsidRPr="00FE7A6B" w:rsidRDefault="001B491B" w:rsidP="001B491B">
      <w:pPr>
        <w:rPr>
          <w:rFonts w:ascii="Arial" w:hAnsi="Arial" w:cs="Arial"/>
          <w:b/>
          <w:szCs w:val="20"/>
        </w:rPr>
      </w:pPr>
    </w:p>
    <w:p w14:paraId="075D20F6" w14:textId="7B6523DE" w:rsidR="001B491B" w:rsidRPr="00FE7A6B" w:rsidRDefault="001B491B" w:rsidP="001B491B">
      <w:pPr>
        <w:pStyle w:val="Ttulo3"/>
        <w:numPr>
          <w:ilvl w:val="0"/>
          <w:numId w:val="18"/>
        </w:numPr>
        <w:tabs>
          <w:tab w:val="clear" w:pos="0"/>
        </w:tabs>
        <w:rPr>
          <w:rFonts w:ascii="Arial" w:hAnsi="Arial" w:cs="Arial"/>
        </w:rPr>
      </w:pPr>
      <w:bookmarkStart w:id="65" w:name="_Toc119435188"/>
      <w:r w:rsidRPr="00FE7A6B">
        <w:rPr>
          <w:rFonts w:ascii="Arial" w:hAnsi="Arial" w:cs="Arial"/>
        </w:rPr>
        <w:t>Precondiciones</w:t>
      </w:r>
      <w:bookmarkEnd w:id="65"/>
    </w:p>
    <w:p w14:paraId="1AC6412E" w14:textId="77777777" w:rsidR="001B491B" w:rsidRPr="00FE7A6B" w:rsidRDefault="001B491B" w:rsidP="001B491B">
      <w:pPr>
        <w:rPr>
          <w:rFonts w:ascii="Arial" w:hAnsi="Arial" w:cs="Arial"/>
          <w:szCs w:val="20"/>
        </w:rPr>
      </w:pPr>
    </w:p>
    <w:p w14:paraId="42BF43F3" w14:textId="77777777" w:rsidR="001B491B" w:rsidRPr="00FE7A6B" w:rsidRDefault="001B491B" w:rsidP="001B491B">
      <w:pPr>
        <w:rPr>
          <w:rFonts w:ascii="Arial" w:hAnsi="Arial" w:cs="Arial"/>
          <w:szCs w:val="20"/>
        </w:rPr>
      </w:pPr>
      <w:r w:rsidRPr="00FE7A6B">
        <w:rPr>
          <w:rFonts w:ascii="Arial" w:hAnsi="Arial" w:cs="Arial"/>
          <w:szCs w:val="20"/>
        </w:rPr>
        <w:t>Que el usuario haya generado previamente su token de acceso.</w:t>
      </w:r>
    </w:p>
    <w:p w14:paraId="3E9E8AA2" w14:textId="77777777" w:rsidR="001B491B" w:rsidRPr="00FE7A6B" w:rsidRDefault="001B491B" w:rsidP="001B491B">
      <w:pPr>
        <w:rPr>
          <w:rFonts w:ascii="Arial" w:hAnsi="Arial" w:cs="Arial"/>
          <w:b/>
          <w:szCs w:val="20"/>
        </w:rPr>
      </w:pPr>
    </w:p>
    <w:p w14:paraId="63393C05" w14:textId="36216899" w:rsidR="001B491B" w:rsidRPr="00FE7A6B" w:rsidRDefault="001B491B" w:rsidP="001B491B">
      <w:pPr>
        <w:pStyle w:val="Ttulo3"/>
        <w:numPr>
          <w:ilvl w:val="0"/>
          <w:numId w:val="18"/>
        </w:numPr>
        <w:tabs>
          <w:tab w:val="clear" w:pos="0"/>
        </w:tabs>
        <w:rPr>
          <w:rFonts w:ascii="Arial" w:hAnsi="Arial" w:cs="Arial"/>
        </w:rPr>
      </w:pPr>
      <w:bookmarkStart w:id="66" w:name="_Toc119435189"/>
      <w:r w:rsidRPr="00FE7A6B">
        <w:rPr>
          <w:rFonts w:ascii="Arial" w:hAnsi="Arial" w:cs="Arial"/>
        </w:rPr>
        <w:t>Postcondiciones</w:t>
      </w:r>
      <w:bookmarkEnd w:id="66"/>
    </w:p>
    <w:p w14:paraId="25C07D7C" w14:textId="77777777" w:rsidR="001B491B" w:rsidRPr="00FE7A6B" w:rsidRDefault="001B491B" w:rsidP="001B491B">
      <w:pPr>
        <w:rPr>
          <w:rFonts w:ascii="Arial" w:hAnsi="Arial" w:cs="Arial"/>
          <w:szCs w:val="20"/>
        </w:rPr>
      </w:pPr>
    </w:p>
    <w:p w14:paraId="649AC693" w14:textId="77777777" w:rsidR="001B491B" w:rsidRPr="00FE7A6B" w:rsidRDefault="001B491B" w:rsidP="001B491B">
      <w:pPr>
        <w:rPr>
          <w:rFonts w:ascii="Arial" w:hAnsi="Arial" w:cs="Arial"/>
          <w:szCs w:val="20"/>
        </w:rPr>
      </w:pPr>
      <w:r w:rsidRPr="00FE7A6B">
        <w:rPr>
          <w:rFonts w:ascii="Arial" w:hAnsi="Arial" w:cs="Arial"/>
          <w:szCs w:val="20"/>
        </w:rPr>
        <w:t>Se obtienen los resultados de las suspensiones de servicios de radiodifusión localizadas que cumplan con los criterios de la búsqueda.</w:t>
      </w:r>
    </w:p>
    <w:p w14:paraId="20C0EF03" w14:textId="77777777" w:rsidR="001B491B" w:rsidRPr="00FE7A6B" w:rsidRDefault="001B491B" w:rsidP="001B491B">
      <w:pPr>
        <w:rPr>
          <w:rFonts w:ascii="Arial" w:hAnsi="Arial" w:cs="Arial"/>
          <w:szCs w:val="20"/>
        </w:rPr>
      </w:pPr>
    </w:p>
    <w:p w14:paraId="249E185D" w14:textId="589CC63F" w:rsidR="001B491B" w:rsidRPr="00FE7A6B" w:rsidRDefault="001B491B" w:rsidP="001B491B">
      <w:pPr>
        <w:pStyle w:val="Ttulo3"/>
        <w:numPr>
          <w:ilvl w:val="0"/>
          <w:numId w:val="18"/>
        </w:numPr>
        <w:tabs>
          <w:tab w:val="clear" w:pos="0"/>
        </w:tabs>
        <w:rPr>
          <w:rFonts w:ascii="Arial" w:hAnsi="Arial" w:cs="Arial"/>
        </w:rPr>
      </w:pPr>
      <w:bookmarkStart w:id="67" w:name="_Toc119435190"/>
      <w:r w:rsidRPr="00FE7A6B">
        <w:rPr>
          <w:rFonts w:ascii="Arial" w:hAnsi="Arial" w:cs="Arial"/>
        </w:rPr>
        <w:t>Consulta de suspensión de servicios de radiodifusión</w:t>
      </w:r>
      <w:bookmarkEnd w:id="67"/>
    </w:p>
    <w:p w14:paraId="60196C31" w14:textId="77777777" w:rsidR="001B491B" w:rsidRPr="00FE7A6B" w:rsidRDefault="001B491B" w:rsidP="001B491B">
      <w:pPr>
        <w:rPr>
          <w:rFonts w:ascii="Arial" w:hAnsi="Arial" w:cs="Arial"/>
          <w:b/>
          <w:color w:val="FF0000"/>
        </w:rPr>
      </w:pPr>
      <w:r w:rsidRPr="00FE7A6B">
        <w:rPr>
          <w:rFonts w:ascii="Arial" w:hAnsi="Arial" w:cs="Arial"/>
          <w:b/>
          <w:color w:val="FF0000"/>
        </w:rPr>
        <w:t xml:space="preserve">NOTA: Todos los nombres de los parámetros deben introducirse en escritura </w:t>
      </w:r>
      <w:proofErr w:type="spellStart"/>
      <w:r w:rsidRPr="00FE7A6B">
        <w:rPr>
          <w:rFonts w:ascii="Arial" w:hAnsi="Arial" w:cs="Arial"/>
          <w:b/>
          <w:color w:val="FF0000"/>
        </w:rPr>
        <w:t>camelCase</w:t>
      </w:r>
      <w:proofErr w:type="spellEnd"/>
      <w:r w:rsidRPr="00FE7A6B">
        <w:rPr>
          <w:rFonts w:ascii="Arial" w:hAnsi="Arial" w:cs="Arial"/>
          <w:b/>
          <w:color w:val="FF0000"/>
        </w:rPr>
        <w:t>.</w:t>
      </w:r>
    </w:p>
    <w:p w14:paraId="4A588DC9" w14:textId="77777777" w:rsidR="001B491B" w:rsidRPr="00FE7A6B" w:rsidRDefault="001B491B" w:rsidP="001B491B">
      <w:pPr>
        <w:rPr>
          <w:rFonts w:ascii="Arial" w:hAnsi="Arial" w:cs="Arial"/>
          <w:b/>
          <w:szCs w:val="20"/>
        </w:rPr>
      </w:pPr>
      <w:r w:rsidRPr="00FE7A6B">
        <w:rPr>
          <w:rFonts w:ascii="Arial" w:hAnsi="Arial" w:cs="Arial"/>
          <w:szCs w:val="20"/>
        </w:rPr>
        <w:t xml:space="preserve">La forma de invocar el servicio será con un </w:t>
      </w:r>
      <w:r w:rsidRPr="00FE7A6B">
        <w:rPr>
          <w:rFonts w:ascii="Arial" w:hAnsi="Arial" w:cs="Arial"/>
          <w:b/>
          <w:szCs w:val="20"/>
        </w:rPr>
        <w:t>Content-</w:t>
      </w:r>
      <w:proofErr w:type="spellStart"/>
      <w:r w:rsidRPr="00FE7A6B">
        <w:rPr>
          <w:rFonts w:ascii="Arial" w:hAnsi="Arial" w:cs="Arial"/>
          <w:b/>
          <w:szCs w:val="20"/>
        </w:rPr>
        <w:t>Type</w:t>
      </w:r>
      <w:proofErr w:type="spellEnd"/>
      <w:r w:rsidRPr="00FE7A6B">
        <w:rPr>
          <w:rFonts w:ascii="Arial" w:hAnsi="Arial" w:cs="Arial"/>
          <w:b/>
          <w:szCs w:val="20"/>
        </w:rPr>
        <w:t xml:space="preserve">: </w:t>
      </w:r>
      <w:proofErr w:type="spellStart"/>
      <w:r w:rsidRPr="00FE7A6B">
        <w:rPr>
          <w:rFonts w:ascii="Arial" w:hAnsi="Arial" w:cs="Arial"/>
          <w:b/>
          <w:szCs w:val="20"/>
        </w:rPr>
        <w:t>application</w:t>
      </w:r>
      <w:proofErr w:type="spellEnd"/>
      <w:r w:rsidRPr="00FE7A6B">
        <w:rPr>
          <w:rFonts w:ascii="Arial" w:hAnsi="Arial" w:cs="Arial"/>
          <w:b/>
          <w:szCs w:val="20"/>
        </w:rPr>
        <w:t>/</w:t>
      </w:r>
      <w:proofErr w:type="spellStart"/>
      <w:r w:rsidRPr="00FE7A6B">
        <w:rPr>
          <w:rFonts w:ascii="Arial" w:hAnsi="Arial" w:cs="Arial"/>
          <w:b/>
          <w:szCs w:val="20"/>
        </w:rPr>
        <w:t>json</w:t>
      </w:r>
      <w:proofErr w:type="spellEnd"/>
      <w:r w:rsidRPr="00FE7A6B">
        <w:rPr>
          <w:rFonts w:ascii="Arial" w:hAnsi="Arial" w:cs="Arial"/>
          <w:szCs w:val="20"/>
        </w:rPr>
        <w:t xml:space="preserve"> y el método de invocación es </w:t>
      </w:r>
      <w:r w:rsidRPr="00FE7A6B">
        <w:rPr>
          <w:rFonts w:ascii="Arial" w:hAnsi="Arial" w:cs="Arial"/>
          <w:b/>
          <w:szCs w:val="20"/>
        </w:rPr>
        <w:t>POST.</w:t>
      </w:r>
    </w:p>
    <w:p w14:paraId="424426C5" w14:textId="77777777" w:rsidR="001B491B" w:rsidRPr="00FE7A6B" w:rsidRDefault="001B491B" w:rsidP="001B491B">
      <w:pPr>
        <w:rPr>
          <w:rFonts w:ascii="Arial" w:hAnsi="Arial" w:cs="Arial"/>
        </w:rPr>
      </w:pPr>
    </w:p>
    <w:p w14:paraId="4B9029BC" w14:textId="77777777" w:rsidR="001B491B" w:rsidRPr="00FE7A6B" w:rsidRDefault="001B491B" w:rsidP="001B491B">
      <w:pPr>
        <w:pStyle w:val="Ttulo4"/>
        <w:numPr>
          <w:ilvl w:val="0"/>
          <w:numId w:val="18"/>
        </w:numPr>
        <w:tabs>
          <w:tab w:val="clear" w:pos="0"/>
        </w:tabs>
        <w:rPr>
          <w:rFonts w:ascii="Arial" w:hAnsi="Arial" w:cs="Arial"/>
        </w:rPr>
      </w:pPr>
      <w:r w:rsidRPr="00FE7A6B">
        <w:rPr>
          <w:rFonts w:ascii="Arial" w:hAnsi="Arial" w:cs="Arial"/>
        </w:rPr>
        <w:t xml:space="preserve">URI </w:t>
      </w:r>
    </w:p>
    <w:p w14:paraId="749DE6CA" w14:textId="77777777" w:rsidR="001B491B" w:rsidRPr="00FE7A6B" w:rsidRDefault="001B491B" w:rsidP="001B491B">
      <w:pPr>
        <w:ind w:left="708" w:firstLine="708"/>
        <w:rPr>
          <w:rFonts w:ascii="Arial" w:hAnsi="Arial" w:cs="Arial"/>
          <w:b/>
        </w:rPr>
      </w:pPr>
      <w:proofErr w:type="spellStart"/>
      <w:r w:rsidRPr="00FE7A6B">
        <w:rPr>
          <w:rFonts w:ascii="Arial" w:hAnsi="Arial" w:cs="Arial"/>
          <w:b/>
        </w:rPr>
        <w:t>srvVESuspencionTemporalSR</w:t>
      </w:r>
      <w:proofErr w:type="spellEnd"/>
      <w:r w:rsidRPr="00FE7A6B">
        <w:rPr>
          <w:rFonts w:ascii="Arial" w:hAnsi="Arial" w:cs="Arial"/>
          <w:b/>
        </w:rPr>
        <w:t>/</w:t>
      </w:r>
      <w:proofErr w:type="spellStart"/>
      <w:r w:rsidRPr="00FE7A6B">
        <w:rPr>
          <w:rFonts w:ascii="Arial" w:hAnsi="Arial" w:cs="Arial"/>
          <w:b/>
        </w:rPr>
        <w:t>rest</w:t>
      </w:r>
      <w:proofErr w:type="spellEnd"/>
      <w:r w:rsidRPr="00FE7A6B">
        <w:rPr>
          <w:rFonts w:ascii="Arial" w:hAnsi="Arial" w:cs="Arial"/>
          <w:b/>
        </w:rPr>
        <w:t>/</w:t>
      </w:r>
      <w:proofErr w:type="spellStart"/>
      <w:r w:rsidRPr="00FE7A6B">
        <w:rPr>
          <w:rFonts w:ascii="Arial" w:hAnsi="Arial" w:cs="Arial"/>
          <w:b/>
        </w:rPr>
        <w:t>suspension</w:t>
      </w:r>
      <w:proofErr w:type="spellEnd"/>
      <w:r w:rsidRPr="00FE7A6B">
        <w:rPr>
          <w:rFonts w:ascii="Arial" w:hAnsi="Arial" w:cs="Arial"/>
          <w:b/>
        </w:rPr>
        <w:t>-temporal/consultar</w:t>
      </w:r>
    </w:p>
    <w:p w14:paraId="68ABB6E3" w14:textId="77777777" w:rsidR="001B491B" w:rsidRPr="00FE7A6B" w:rsidRDefault="001B491B" w:rsidP="001B491B">
      <w:pPr>
        <w:ind w:left="708" w:firstLine="708"/>
        <w:rPr>
          <w:rFonts w:ascii="Arial" w:hAnsi="Arial" w:cs="Arial"/>
        </w:rPr>
      </w:pPr>
    </w:p>
    <w:p w14:paraId="1E9404B3" w14:textId="77777777" w:rsidR="001B491B" w:rsidRPr="00FE7A6B" w:rsidRDefault="001B491B" w:rsidP="001B491B">
      <w:pPr>
        <w:pStyle w:val="Ttulo4"/>
        <w:numPr>
          <w:ilvl w:val="0"/>
          <w:numId w:val="18"/>
        </w:numPr>
        <w:tabs>
          <w:tab w:val="clear" w:pos="0"/>
        </w:tabs>
        <w:rPr>
          <w:rFonts w:ascii="Arial" w:hAnsi="Arial" w:cs="Arial"/>
        </w:rPr>
      </w:pPr>
      <w:r w:rsidRPr="00FE7A6B">
        <w:rPr>
          <w:rFonts w:ascii="Arial" w:hAnsi="Arial" w:cs="Arial"/>
        </w:rPr>
        <w:t>Parámetros de Entrada</w:t>
      </w:r>
    </w:p>
    <w:p w14:paraId="2F84FF86" w14:textId="77777777" w:rsidR="001B491B" w:rsidRPr="00FE7A6B" w:rsidRDefault="001B491B" w:rsidP="001B491B">
      <w:pPr>
        <w:rPr>
          <w:rFonts w:ascii="Arial" w:hAnsi="Arial" w:cs="Arial"/>
          <w:lang w:val="x-none"/>
        </w:rPr>
      </w:pPr>
    </w:p>
    <w:p w14:paraId="1C4B8FDF" w14:textId="77777777" w:rsidR="001B491B" w:rsidRPr="00FE7A6B" w:rsidRDefault="001B491B" w:rsidP="001B491B">
      <w:pPr>
        <w:rPr>
          <w:rFonts w:ascii="Arial" w:hAnsi="Arial" w:cs="Arial"/>
        </w:rPr>
      </w:pPr>
      <w:r w:rsidRPr="00FE7A6B">
        <w:rPr>
          <w:rFonts w:ascii="Arial" w:hAnsi="Arial" w:cs="Arial"/>
        </w:rPr>
        <w:t>Se debe agregar a la cabecera (</w:t>
      </w:r>
      <w:proofErr w:type="spellStart"/>
      <w:r w:rsidRPr="00FE7A6B">
        <w:rPr>
          <w:rFonts w:ascii="Arial" w:hAnsi="Arial" w:cs="Arial"/>
        </w:rPr>
        <w:t>header</w:t>
      </w:r>
      <w:proofErr w:type="spellEnd"/>
      <w:r w:rsidRPr="00FE7A6B">
        <w:rPr>
          <w:rFonts w:ascii="Arial" w:hAnsi="Arial" w:cs="Arial"/>
        </w:rPr>
        <w:t>) de la petición:</w:t>
      </w:r>
    </w:p>
    <w:p w14:paraId="19DB2FD6" w14:textId="77777777" w:rsidR="001B491B" w:rsidRPr="00FE7A6B" w:rsidRDefault="001B491B" w:rsidP="001B491B">
      <w:pPr>
        <w:rPr>
          <w:rFonts w:ascii="Arial" w:hAnsi="Arial" w:cs="Arial"/>
          <w:i/>
          <w:iCs/>
          <w:lang w:val="en-US"/>
        </w:rPr>
      </w:pPr>
      <w:proofErr w:type="spellStart"/>
      <w:r w:rsidRPr="00FE7A6B">
        <w:rPr>
          <w:rFonts w:ascii="Arial" w:hAnsi="Arial" w:cs="Arial"/>
          <w:b/>
          <w:bCs/>
          <w:i/>
          <w:iCs/>
          <w:lang w:val="en-US"/>
        </w:rPr>
        <w:t>Autorization</w:t>
      </w:r>
      <w:proofErr w:type="spellEnd"/>
      <w:r w:rsidRPr="00FE7A6B">
        <w:rPr>
          <w:rFonts w:ascii="Arial" w:hAnsi="Arial" w:cs="Arial"/>
          <w:i/>
          <w:iCs/>
          <w:lang w:val="en-US"/>
        </w:rPr>
        <w:t xml:space="preserve"> </w:t>
      </w:r>
      <w:proofErr w:type="spellStart"/>
      <w:r w:rsidRPr="00FE7A6B">
        <w:rPr>
          <w:rFonts w:ascii="Arial" w:hAnsi="Arial" w:cs="Arial"/>
          <w:i/>
          <w:iCs/>
          <w:lang w:val="en-US"/>
        </w:rPr>
        <w:t>valorDelToken</w:t>
      </w:r>
      <w:proofErr w:type="spellEnd"/>
    </w:p>
    <w:p w14:paraId="08C6E5B5" w14:textId="77777777" w:rsidR="001B491B" w:rsidRPr="00FE7A6B" w:rsidRDefault="001B491B" w:rsidP="001B491B">
      <w:pPr>
        <w:rPr>
          <w:rFonts w:ascii="Arial" w:hAnsi="Arial" w:cs="Arial"/>
          <w:i/>
          <w:iCs/>
          <w:lang w:val="en-US"/>
        </w:rPr>
      </w:pPr>
      <w:r w:rsidRPr="00FE7A6B">
        <w:rPr>
          <w:rFonts w:ascii="Arial" w:hAnsi="Arial" w:cs="Arial"/>
          <w:b/>
          <w:bCs/>
          <w:i/>
          <w:iCs/>
          <w:lang w:val="en-US"/>
        </w:rPr>
        <w:lastRenderedPageBreak/>
        <w:t>Content-Type</w:t>
      </w:r>
      <w:r w:rsidRPr="00FE7A6B">
        <w:rPr>
          <w:rFonts w:ascii="Arial" w:hAnsi="Arial" w:cs="Arial"/>
          <w:i/>
          <w:iCs/>
          <w:lang w:val="en-US"/>
        </w:rPr>
        <w:t xml:space="preserve"> application/</w:t>
      </w:r>
      <w:proofErr w:type="spellStart"/>
      <w:proofErr w:type="gramStart"/>
      <w:r w:rsidRPr="00FE7A6B">
        <w:rPr>
          <w:rFonts w:ascii="Arial" w:hAnsi="Arial" w:cs="Arial"/>
          <w:i/>
          <w:iCs/>
          <w:lang w:val="en-US"/>
        </w:rPr>
        <w:t>json;charset</w:t>
      </w:r>
      <w:proofErr w:type="spellEnd"/>
      <w:proofErr w:type="gramEnd"/>
      <w:r w:rsidRPr="00FE7A6B">
        <w:rPr>
          <w:rFonts w:ascii="Arial" w:hAnsi="Arial" w:cs="Arial"/>
          <w:i/>
          <w:iCs/>
          <w:lang w:val="en-US"/>
        </w:rPr>
        <w:t>=utf-8</w:t>
      </w:r>
    </w:p>
    <w:p w14:paraId="516716BC" w14:textId="77777777" w:rsidR="001B491B" w:rsidRPr="00FE7A6B" w:rsidRDefault="001B491B" w:rsidP="001B491B">
      <w:pPr>
        <w:rPr>
          <w:rFonts w:ascii="Arial" w:hAnsi="Arial" w:cs="Arial"/>
          <w:lang w:val="x-none"/>
        </w:rPr>
      </w:pPr>
    </w:p>
    <w:tbl>
      <w:tblPr>
        <w:tblW w:w="8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024"/>
        <w:gridCol w:w="862"/>
        <w:gridCol w:w="1036"/>
        <w:gridCol w:w="1312"/>
        <w:gridCol w:w="1047"/>
        <w:gridCol w:w="1684"/>
      </w:tblGrid>
      <w:tr w:rsidR="001B491B" w:rsidRPr="00D67F59" w14:paraId="1F0F1BD8" w14:textId="77777777" w:rsidTr="009261DC">
        <w:trPr>
          <w:jc w:val="center"/>
        </w:trPr>
        <w:tc>
          <w:tcPr>
            <w:tcW w:w="1572" w:type="dxa"/>
            <w:shd w:val="clear" w:color="auto" w:fill="70AD47"/>
            <w:vAlign w:val="center"/>
          </w:tcPr>
          <w:p w14:paraId="7AE01D29" w14:textId="77777777" w:rsidR="001B491B" w:rsidRPr="00FE7A6B" w:rsidRDefault="001B491B" w:rsidP="009261DC">
            <w:pPr>
              <w:jc w:val="center"/>
              <w:rPr>
                <w:rFonts w:ascii="Arial" w:hAnsi="Arial" w:cs="Arial"/>
              </w:rPr>
            </w:pPr>
            <w:r w:rsidRPr="00FE7A6B">
              <w:rPr>
                <w:rFonts w:ascii="Arial" w:hAnsi="Arial" w:cs="Arial"/>
              </w:rPr>
              <w:t>Nombre</w:t>
            </w:r>
          </w:p>
        </w:tc>
        <w:tc>
          <w:tcPr>
            <w:tcW w:w="962" w:type="dxa"/>
            <w:shd w:val="clear" w:color="auto" w:fill="70AD47"/>
            <w:vAlign w:val="center"/>
          </w:tcPr>
          <w:p w14:paraId="02CB9932" w14:textId="77777777" w:rsidR="001B491B" w:rsidRPr="00FE7A6B" w:rsidRDefault="001B491B" w:rsidP="009261DC">
            <w:pPr>
              <w:jc w:val="center"/>
              <w:rPr>
                <w:rFonts w:ascii="Arial" w:hAnsi="Arial" w:cs="Arial"/>
              </w:rPr>
            </w:pPr>
            <w:r w:rsidRPr="00FE7A6B">
              <w:rPr>
                <w:rFonts w:ascii="Arial" w:hAnsi="Arial" w:cs="Arial"/>
              </w:rPr>
              <w:t>Tamaño</w:t>
            </w:r>
          </w:p>
        </w:tc>
        <w:tc>
          <w:tcPr>
            <w:tcW w:w="876" w:type="dxa"/>
            <w:shd w:val="clear" w:color="auto" w:fill="70AD47"/>
            <w:vAlign w:val="center"/>
          </w:tcPr>
          <w:p w14:paraId="57C0CAD6" w14:textId="77777777" w:rsidR="001B491B" w:rsidRPr="00FE7A6B" w:rsidRDefault="001B491B" w:rsidP="009261DC">
            <w:pPr>
              <w:jc w:val="center"/>
              <w:rPr>
                <w:rFonts w:ascii="Arial" w:hAnsi="Arial" w:cs="Arial"/>
              </w:rPr>
            </w:pPr>
            <w:r w:rsidRPr="00FE7A6B">
              <w:rPr>
                <w:rFonts w:ascii="Arial" w:hAnsi="Arial" w:cs="Arial"/>
              </w:rPr>
              <w:t>Tipo</w:t>
            </w:r>
          </w:p>
        </w:tc>
        <w:tc>
          <w:tcPr>
            <w:tcW w:w="961" w:type="dxa"/>
            <w:shd w:val="clear" w:color="auto" w:fill="70AD47"/>
            <w:vAlign w:val="center"/>
          </w:tcPr>
          <w:p w14:paraId="1A324C03" w14:textId="77777777" w:rsidR="001B491B" w:rsidRPr="00FE7A6B" w:rsidRDefault="001B491B" w:rsidP="009261DC">
            <w:pPr>
              <w:jc w:val="center"/>
              <w:rPr>
                <w:rFonts w:ascii="Arial" w:hAnsi="Arial" w:cs="Arial"/>
              </w:rPr>
            </w:pPr>
            <w:r w:rsidRPr="00FE7A6B">
              <w:rPr>
                <w:rFonts w:ascii="Arial" w:hAnsi="Arial" w:cs="Arial"/>
              </w:rPr>
              <w:t>Formato</w:t>
            </w:r>
          </w:p>
        </w:tc>
        <w:tc>
          <w:tcPr>
            <w:tcW w:w="1535" w:type="dxa"/>
            <w:shd w:val="clear" w:color="auto" w:fill="70AD47"/>
            <w:vAlign w:val="center"/>
          </w:tcPr>
          <w:p w14:paraId="169AD886" w14:textId="77777777" w:rsidR="001B491B" w:rsidRPr="00FE7A6B" w:rsidRDefault="001B491B" w:rsidP="009261DC">
            <w:pPr>
              <w:jc w:val="center"/>
              <w:rPr>
                <w:rFonts w:ascii="Arial" w:hAnsi="Arial" w:cs="Arial"/>
              </w:rPr>
            </w:pPr>
            <w:r w:rsidRPr="00FE7A6B">
              <w:rPr>
                <w:rFonts w:ascii="Arial" w:hAnsi="Arial" w:cs="Arial"/>
              </w:rPr>
              <w:t>Requerido</w:t>
            </w:r>
          </w:p>
        </w:tc>
        <w:tc>
          <w:tcPr>
            <w:tcW w:w="1417" w:type="dxa"/>
            <w:shd w:val="clear" w:color="auto" w:fill="70AD47"/>
            <w:vAlign w:val="center"/>
          </w:tcPr>
          <w:p w14:paraId="4D714074" w14:textId="77777777" w:rsidR="001B491B" w:rsidRPr="00FE7A6B" w:rsidRDefault="001B491B" w:rsidP="009261DC">
            <w:pPr>
              <w:jc w:val="center"/>
              <w:rPr>
                <w:rFonts w:ascii="Arial" w:hAnsi="Arial" w:cs="Arial"/>
              </w:rPr>
            </w:pPr>
            <w:r w:rsidRPr="00FE7A6B">
              <w:rPr>
                <w:rFonts w:ascii="Arial" w:hAnsi="Arial" w:cs="Arial"/>
              </w:rPr>
              <w:t>Valor por Default</w:t>
            </w:r>
          </w:p>
        </w:tc>
        <w:tc>
          <w:tcPr>
            <w:tcW w:w="1136" w:type="dxa"/>
            <w:shd w:val="clear" w:color="auto" w:fill="70AD47"/>
            <w:vAlign w:val="center"/>
          </w:tcPr>
          <w:p w14:paraId="0CC28FB0" w14:textId="77777777" w:rsidR="001B491B" w:rsidRPr="00FE7A6B" w:rsidRDefault="001B491B" w:rsidP="009261DC">
            <w:pPr>
              <w:jc w:val="center"/>
              <w:rPr>
                <w:rFonts w:ascii="Arial" w:hAnsi="Arial" w:cs="Arial"/>
              </w:rPr>
            </w:pPr>
            <w:r w:rsidRPr="00FE7A6B">
              <w:rPr>
                <w:rFonts w:ascii="Arial" w:hAnsi="Arial" w:cs="Arial"/>
              </w:rPr>
              <w:t>Observaciones</w:t>
            </w:r>
          </w:p>
        </w:tc>
      </w:tr>
      <w:tr w:rsidR="001B491B" w:rsidRPr="00D67F59" w14:paraId="6C89F744" w14:textId="77777777" w:rsidTr="009261DC">
        <w:trPr>
          <w:jc w:val="center"/>
        </w:trPr>
        <w:tc>
          <w:tcPr>
            <w:tcW w:w="1572" w:type="dxa"/>
            <w:shd w:val="clear" w:color="auto" w:fill="auto"/>
            <w:vAlign w:val="center"/>
          </w:tcPr>
          <w:p w14:paraId="21ABFD32"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id</w:t>
            </w:r>
          </w:p>
        </w:tc>
        <w:tc>
          <w:tcPr>
            <w:tcW w:w="962" w:type="dxa"/>
            <w:shd w:val="clear" w:color="auto" w:fill="auto"/>
            <w:vAlign w:val="center"/>
          </w:tcPr>
          <w:p w14:paraId="5E1D24D4" w14:textId="77777777" w:rsidR="001B491B" w:rsidRPr="00FE7A6B" w:rsidRDefault="001B491B" w:rsidP="009261DC">
            <w:pPr>
              <w:spacing w:before="100" w:beforeAutospacing="1" w:after="100" w:afterAutospacing="1"/>
              <w:jc w:val="center"/>
              <w:rPr>
                <w:rFonts w:ascii="Arial" w:hAnsi="Arial" w:cs="Arial"/>
                <w:sz w:val="18"/>
              </w:rPr>
            </w:pPr>
          </w:p>
        </w:tc>
        <w:tc>
          <w:tcPr>
            <w:tcW w:w="876" w:type="dxa"/>
            <w:shd w:val="clear" w:color="auto" w:fill="auto"/>
            <w:vAlign w:val="center"/>
          </w:tcPr>
          <w:p w14:paraId="1F1AC5AA"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Number</w:t>
            </w:r>
            <w:proofErr w:type="spellEnd"/>
          </w:p>
        </w:tc>
        <w:tc>
          <w:tcPr>
            <w:tcW w:w="961" w:type="dxa"/>
            <w:shd w:val="clear" w:color="auto" w:fill="auto"/>
            <w:vAlign w:val="center"/>
          </w:tcPr>
          <w:p w14:paraId="611DCCC5"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[0-9]*</w:t>
            </w:r>
          </w:p>
        </w:tc>
        <w:tc>
          <w:tcPr>
            <w:tcW w:w="1535" w:type="dxa"/>
            <w:shd w:val="clear" w:color="auto" w:fill="auto"/>
            <w:vAlign w:val="center"/>
          </w:tcPr>
          <w:p w14:paraId="4F457C61" w14:textId="77777777" w:rsidR="001B491B" w:rsidRPr="00FE7A6B" w:rsidRDefault="001B491B" w:rsidP="009261DC">
            <w:pPr>
              <w:jc w:val="center"/>
              <w:rPr>
                <w:rFonts w:ascii="Arial" w:hAnsi="Arial" w:cs="Arial"/>
                <w:sz w:val="18"/>
              </w:rPr>
            </w:pPr>
            <w:r w:rsidRPr="00FE7A6B">
              <w:rPr>
                <w:rFonts w:ascii="Arial" w:hAnsi="Arial" w:cs="Arial"/>
                <w:sz w:val="18"/>
              </w:rPr>
              <w:t>Solo si se busca el registro utilizando el ID. En caso de no usarse debe ser 0.</w:t>
            </w:r>
          </w:p>
        </w:tc>
        <w:tc>
          <w:tcPr>
            <w:tcW w:w="1417" w:type="dxa"/>
            <w:shd w:val="clear" w:color="auto" w:fill="auto"/>
            <w:vAlign w:val="center"/>
          </w:tcPr>
          <w:p w14:paraId="37C174C6" w14:textId="77777777" w:rsidR="001B491B" w:rsidRPr="00FE7A6B" w:rsidRDefault="001B491B" w:rsidP="009261DC">
            <w:pPr>
              <w:jc w:val="center"/>
              <w:rPr>
                <w:rFonts w:ascii="Arial" w:hAnsi="Arial" w:cs="Arial"/>
                <w:sz w:val="18"/>
              </w:rPr>
            </w:pPr>
          </w:p>
        </w:tc>
        <w:tc>
          <w:tcPr>
            <w:tcW w:w="1136" w:type="dxa"/>
            <w:shd w:val="clear" w:color="auto" w:fill="auto"/>
          </w:tcPr>
          <w:p w14:paraId="13A99A1D" w14:textId="77777777" w:rsidR="001B491B" w:rsidRPr="00FE7A6B" w:rsidRDefault="001B491B" w:rsidP="009261DC">
            <w:pPr>
              <w:rPr>
                <w:rFonts w:ascii="Arial" w:hAnsi="Arial" w:cs="Arial"/>
                <w:sz w:val="18"/>
              </w:rPr>
            </w:pPr>
            <w:r w:rsidRPr="00FE7A6B">
              <w:rPr>
                <w:rFonts w:ascii="Arial" w:hAnsi="Arial" w:cs="Arial"/>
                <w:sz w:val="18"/>
              </w:rPr>
              <w:t>Identificador del registro a buscar.</w:t>
            </w:r>
          </w:p>
        </w:tc>
      </w:tr>
      <w:tr w:rsidR="001B491B" w:rsidRPr="00D67F59" w14:paraId="3A8842A8" w14:textId="77777777" w:rsidTr="009261DC">
        <w:trPr>
          <w:jc w:val="center"/>
        </w:trPr>
        <w:tc>
          <w:tcPr>
            <w:tcW w:w="1572" w:type="dxa"/>
            <w:shd w:val="clear" w:color="auto" w:fill="auto"/>
            <w:vAlign w:val="center"/>
          </w:tcPr>
          <w:p w14:paraId="03DFD668"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fechaFallaInicio</w:t>
            </w:r>
            <w:proofErr w:type="spellEnd"/>
          </w:p>
        </w:tc>
        <w:tc>
          <w:tcPr>
            <w:tcW w:w="962" w:type="dxa"/>
            <w:shd w:val="clear" w:color="auto" w:fill="auto"/>
            <w:vAlign w:val="center"/>
          </w:tcPr>
          <w:p w14:paraId="3D30FA12"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8</w:t>
            </w:r>
          </w:p>
        </w:tc>
        <w:tc>
          <w:tcPr>
            <w:tcW w:w="876" w:type="dxa"/>
            <w:shd w:val="clear" w:color="auto" w:fill="auto"/>
            <w:vAlign w:val="center"/>
          </w:tcPr>
          <w:p w14:paraId="1AF6576A"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961" w:type="dxa"/>
            <w:shd w:val="clear" w:color="auto" w:fill="auto"/>
            <w:vAlign w:val="center"/>
          </w:tcPr>
          <w:p w14:paraId="77842CEF"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8}</w:t>
            </w:r>
          </w:p>
        </w:tc>
        <w:tc>
          <w:tcPr>
            <w:tcW w:w="1535" w:type="dxa"/>
            <w:shd w:val="clear" w:color="auto" w:fill="auto"/>
            <w:vAlign w:val="center"/>
          </w:tcPr>
          <w:p w14:paraId="24BCCC34" w14:textId="77777777" w:rsidR="001B491B" w:rsidRPr="00FE7A6B" w:rsidRDefault="001B491B" w:rsidP="009261DC">
            <w:pPr>
              <w:jc w:val="center"/>
              <w:rPr>
                <w:rFonts w:ascii="Arial" w:hAnsi="Arial" w:cs="Arial"/>
                <w:sz w:val="18"/>
              </w:rPr>
            </w:pPr>
            <w:r w:rsidRPr="00FE7A6B">
              <w:rPr>
                <w:rFonts w:ascii="Arial" w:hAnsi="Arial" w:cs="Arial"/>
                <w:sz w:val="18"/>
              </w:rPr>
              <w:t>Solo si se busca por rango de fechas.</w:t>
            </w:r>
          </w:p>
        </w:tc>
        <w:tc>
          <w:tcPr>
            <w:tcW w:w="1417" w:type="dxa"/>
            <w:shd w:val="clear" w:color="auto" w:fill="auto"/>
            <w:vAlign w:val="center"/>
          </w:tcPr>
          <w:p w14:paraId="79F2B8A2" w14:textId="77777777" w:rsidR="001B491B" w:rsidRPr="00FE7A6B" w:rsidRDefault="001B491B" w:rsidP="009261DC">
            <w:pPr>
              <w:jc w:val="center"/>
              <w:rPr>
                <w:rFonts w:ascii="Arial" w:hAnsi="Arial" w:cs="Arial"/>
                <w:sz w:val="18"/>
              </w:rPr>
            </w:pPr>
          </w:p>
        </w:tc>
        <w:tc>
          <w:tcPr>
            <w:tcW w:w="1136" w:type="dxa"/>
            <w:shd w:val="clear" w:color="auto" w:fill="auto"/>
          </w:tcPr>
          <w:p w14:paraId="6FA22592" w14:textId="77777777" w:rsidR="001B491B" w:rsidRPr="00FE7A6B" w:rsidRDefault="001B491B" w:rsidP="009261DC">
            <w:pPr>
              <w:rPr>
                <w:rFonts w:ascii="Arial" w:hAnsi="Arial" w:cs="Arial"/>
                <w:sz w:val="18"/>
              </w:rPr>
            </w:pPr>
            <w:r w:rsidRPr="00FE7A6B">
              <w:rPr>
                <w:rFonts w:ascii="Arial" w:hAnsi="Arial" w:cs="Arial"/>
                <w:sz w:val="18"/>
              </w:rPr>
              <w:t xml:space="preserve">Fecha del reporte de la falla en formato </w:t>
            </w:r>
            <w:proofErr w:type="spellStart"/>
            <w:r w:rsidRPr="00FE7A6B">
              <w:rPr>
                <w:rFonts w:ascii="Arial" w:hAnsi="Arial" w:cs="Arial"/>
                <w:sz w:val="18"/>
              </w:rPr>
              <w:t>ddmmaaaa</w:t>
            </w:r>
            <w:proofErr w:type="spellEnd"/>
            <w:r w:rsidRPr="00FE7A6B">
              <w:rPr>
                <w:rFonts w:ascii="Arial" w:hAnsi="Arial" w:cs="Arial"/>
                <w:sz w:val="18"/>
              </w:rPr>
              <w:t>.</w:t>
            </w:r>
          </w:p>
        </w:tc>
      </w:tr>
      <w:tr w:rsidR="001B491B" w:rsidRPr="00D67F59" w14:paraId="5C4DCFE4" w14:textId="77777777" w:rsidTr="009261DC">
        <w:trPr>
          <w:jc w:val="center"/>
        </w:trPr>
        <w:tc>
          <w:tcPr>
            <w:tcW w:w="1572" w:type="dxa"/>
            <w:shd w:val="clear" w:color="auto" w:fill="auto"/>
            <w:vAlign w:val="center"/>
          </w:tcPr>
          <w:p w14:paraId="1872012C"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fechaFallaFin</w:t>
            </w:r>
            <w:proofErr w:type="spellEnd"/>
          </w:p>
        </w:tc>
        <w:tc>
          <w:tcPr>
            <w:tcW w:w="962" w:type="dxa"/>
            <w:shd w:val="clear" w:color="auto" w:fill="auto"/>
            <w:vAlign w:val="center"/>
          </w:tcPr>
          <w:p w14:paraId="68A3BC2A"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8</w:t>
            </w:r>
          </w:p>
        </w:tc>
        <w:tc>
          <w:tcPr>
            <w:tcW w:w="876" w:type="dxa"/>
            <w:shd w:val="clear" w:color="auto" w:fill="auto"/>
            <w:vAlign w:val="center"/>
          </w:tcPr>
          <w:p w14:paraId="6C768686"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961" w:type="dxa"/>
            <w:shd w:val="clear" w:color="auto" w:fill="auto"/>
            <w:vAlign w:val="center"/>
          </w:tcPr>
          <w:p w14:paraId="1A13B8C5"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8}</w:t>
            </w:r>
          </w:p>
        </w:tc>
        <w:tc>
          <w:tcPr>
            <w:tcW w:w="1535" w:type="dxa"/>
            <w:shd w:val="clear" w:color="auto" w:fill="auto"/>
            <w:vAlign w:val="center"/>
          </w:tcPr>
          <w:p w14:paraId="01A41B3D" w14:textId="77777777" w:rsidR="001B491B" w:rsidRPr="00FE7A6B" w:rsidRDefault="001B491B" w:rsidP="009261DC">
            <w:pPr>
              <w:jc w:val="center"/>
              <w:rPr>
                <w:rFonts w:ascii="Arial" w:hAnsi="Arial" w:cs="Arial"/>
                <w:sz w:val="18"/>
              </w:rPr>
            </w:pPr>
            <w:r w:rsidRPr="00FE7A6B">
              <w:rPr>
                <w:rFonts w:ascii="Arial" w:hAnsi="Arial" w:cs="Arial"/>
                <w:sz w:val="18"/>
              </w:rPr>
              <w:t>Solo si se busca por rango de fechas.</w:t>
            </w:r>
          </w:p>
        </w:tc>
        <w:tc>
          <w:tcPr>
            <w:tcW w:w="1417" w:type="dxa"/>
            <w:shd w:val="clear" w:color="auto" w:fill="auto"/>
            <w:vAlign w:val="center"/>
          </w:tcPr>
          <w:p w14:paraId="0FB59315" w14:textId="77777777" w:rsidR="001B491B" w:rsidRPr="00FE7A6B" w:rsidRDefault="001B491B" w:rsidP="009261DC">
            <w:pPr>
              <w:jc w:val="center"/>
              <w:rPr>
                <w:rFonts w:ascii="Arial" w:hAnsi="Arial" w:cs="Arial"/>
                <w:sz w:val="18"/>
              </w:rPr>
            </w:pPr>
          </w:p>
        </w:tc>
        <w:tc>
          <w:tcPr>
            <w:tcW w:w="1136" w:type="dxa"/>
            <w:shd w:val="clear" w:color="auto" w:fill="auto"/>
          </w:tcPr>
          <w:p w14:paraId="43D84EA4" w14:textId="77777777" w:rsidR="001B491B" w:rsidRPr="00FE7A6B" w:rsidRDefault="001B491B" w:rsidP="009261DC">
            <w:pPr>
              <w:rPr>
                <w:rFonts w:ascii="Arial" w:hAnsi="Arial" w:cs="Arial"/>
                <w:sz w:val="18"/>
              </w:rPr>
            </w:pPr>
            <w:r w:rsidRPr="00FE7A6B">
              <w:rPr>
                <w:rFonts w:ascii="Arial" w:hAnsi="Arial" w:cs="Arial"/>
                <w:sz w:val="18"/>
              </w:rPr>
              <w:t xml:space="preserve">Fecha del reporte de la falla en formato </w:t>
            </w:r>
            <w:proofErr w:type="spellStart"/>
            <w:r w:rsidRPr="00FE7A6B">
              <w:rPr>
                <w:rFonts w:ascii="Arial" w:hAnsi="Arial" w:cs="Arial"/>
                <w:sz w:val="18"/>
              </w:rPr>
              <w:t>ddmmaaaa</w:t>
            </w:r>
            <w:proofErr w:type="spellEnd"/>
            <w:r w:rsidRPr="00FE7A6B">
              <w:rPr>
                <w:rFonts w:ascii="Arial" w:hAnsi="Arial" w:cs="Arial"/>
                <w:sz w:val="18"/>
              </w:rPr>
              <w:t>.</w:t>
            </w:r>
          </w:p>
        </w:tc>
      </w:tr>
    </w:tbl>
    <w:p w14:paraId="302D4BF9" w14:textId="77777777" w:rsidR="001B491B" w:rsidRPr="00FE7A6B" w:rsidRDefault="001B491B" w:rsidP="001B491B">
      <w:pPr>
        <w:rPr>
          <w:rFonts w:ascii="Arial" w:hAnsi="Arial" w:cs="Arial"/>
        </w:rPr>
      </w:pPr>
    </w:p>
    <w:p w14:paraId="54C869BF" w14:textId="77777777" w:rsidR="001B491B" w:rsidRPr="00FE7A6B" w:rsidRDefault="001B491B" w:rsidP="001B491B">
      <w:pPr>
        <w:rPr>
          <w:rFonts w:ascii="Arial" w:hAnsi="Arial" w:cs="Arial"/>
        </w:rPr>
      </w:pPr>
    </w:p>
    <w:p w14:paraId="278D9982" w14:textId="77777777" w:rsidR="001B491B" w:rsidRPr="00FE7A6B" w:rsidRDefault="001B491B" w:rsidP="001B491B">
      <w:pPr>
        <w:rPr>
          <w:rFonts w:ascii="Arial" w:hAnsi="Arial" w:cs="Arial"/>
        </w:rPr>
      </w:pPr>
    </w:p>
    <w:p w14:paraId="7E46D0E3" w14:textId="77777777" w:rsidR="001B491B" w:rsidRPr="00FE7A6B" w:rsidRDefault="001B491B" w:rsidP="001B491B">
      <w:pPr>
        <w:rPr>
          <w:rFonts w:ascii="Arial" w:hAnsi="Arial" w:cs="Arial"/>
        </w:rPr>
      </w:pPr>
    </w:p>
    <w:p w14:paraId="7DC88B4C" w14:textId="77777777" w:rsidR="001B491B" w:rsidRPr="00FE7A6B" w:rsidRDefault="001B491B" w:rsidP="001B491B">
      <w:pPr>
        <w:pStyle w:val="Ttulo4"/>
        <w:numPr>
          <w:ilvl w:val="0"/>
          <w:numId w:val="18"/>
        </w:numPr>
        <w:tabs>
          <w:tab w:val="clear" w:pos="0"/>
        </w:tabs>
        <w:rPr>
          <w:rFonts w:ascii="Arial" w:hAnsi="Arial" w:cs="Arial"/>
        </w:rPr>
      </w:pPr>
      <w:r w:rsidRPr="00FE7A6B">
        <w:rPr>
          <w:rFonts w:ascii="Arial" w:hAnsi="Arial" w:cs="Arial"/>
        </w:rPr>
        <w:t>Parámetros de Salida</w:t>
      </w:r>
    </w:p>
    <w:p w14:paraId="1194E61D" w14:textId="77777777" w:rsidR="001B491B" w:rsidRPr="00FE7A6B" w:rsidRDefault="001B491B" w:rsidP="001B491B">
      <w:pPr>
        <w:rPr>
          <w:rFonts w:ascii="Arial" w:hAnsi="Arial" w:cs="Arial"/>
          <w:lang w:val="x-none"/>
        </w:rPr>
      </w:pP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5"/>
        <w:gridCol w:w="992"/>
        <w:gridCol w:w="985"/>
        <w:gridCol w:w="1417"/>
        <w:gridCol w:w="1276"/>
        <w:gridCol w:w="1283"/>
        <w:gridCol w:w="1884"/>
      </w:tblGrid>
      <w:tr w:rsidR="001B491B" w:rsidRPr="00D67F59" w14:paraId="2169D502" w14:textId="77777777" w:rsidTr="009261DC">
        <w:trPr>
          <w:trHeight w:val="393"/>
          <w:jc w:val="center"/>
        </w:trPr>
        <w:tc>
          <w:tcPr>
            <w:tcW w:w="1565" w:type="dxa"/>
            <w:shd w:val="clear" w:color="auto" w:fill="70AD47"/>
            <w:tcMar>
              <w:top w:w="0" w:type="dxa"/>
              <w:left w:w="108" w:type="dxa"/>
              <w:bottom w:w="0" w:type="dxa"/>
              <w:right w:w="108" w:type="dxa"/>
            </w:tcMar>
            <w:vAlign w:val="center"/>
            <w:hideMark/>
          </w:tcPr>
          <w:p w14:paraId="184C919F"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Nombre</w:t>
            </w:r>
          </w:p>
        </w:tc>
        <w:tc>
          <w:tcPr>
            <w:tcW w:w="992" w:type="dxa"/>
            <w:shd w:val="clear" w:color="auto" w:fill="70AD47"/>
            <w:tcMar>
              <w:top w:w="0" w:type="dxa"/>
              <w:left w:w="108" w:type="dxa"/>
              <w:bottom w:w="0" w:type="dxa"/>
              <w:right w:w="108" w:type="dxa"/>
            </w:tcMar>
            <w:vAlign w:val="center"/>
            <w:hideMark/>
          </w:tcPr>
          <w:p w14:paraId="4C7B453F"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Tamaño</w:t>
            </w:r>
          </w:p>
        </w:tc>
        <w:tc>
          <w:tcPr>
            <w:tcW w:w="985" w:type="dxa"/>
            <w:shd w:val="clear" w:color="auto" w:fill="70AD47"/>
            <w:tcMar>
              <w:top w:w="0" w:type="dxa"/>
              <w:left w:w="108" w:type="dxa"/>
              <w:bottom w:w="0" w:type="dxa"/>
              <w:right w:w="108" w:type="dxa"/>
            </w:tcMar>
            <w:vAlign w:val="center"/>
            <w:hideMark/>
          </w:tcPr>
          <w:p w14:paraId="301C5C7A"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Tipo</w:t>
            </w:r>
          </w:p>
        </w:tc>
        <w:tc>
          <w:tcPr>
            <w:tcW w:w="1417" w:type="dxa"/>
            <w:shd w:val="clear" w:color="auto" w:fill="70AD47"/>
            <w:tcMar>
              <w:top w:w="0" w:type="dxa"/>
              <w:left w:w="108" w:type="dxa"/>
              <w:bottom w:w="0" w:type="dxa"/>
              <w:right w:w="108" w:type="dxa"/>
            </w:tcMar>
            <w:vAlign w:val="center"/>
            <w:hideMark/>
          </w:tcPr>
          <w:p w14:paraId="4B147EF3"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Formato</w:t>
            </w:r>
          </w:p>
        </w:tc>
        <w:tc>
          <w:tcPr>
            <w:tcW w:w="1276" w:type="dxa"/>
            <w:shd w:val="clear" w:color="auto" w:fill="70AD47"/>
            <w:tcMar>
              <w:top w:w="0" w:type="dxa"/>
              <w:left w:w="108" w:type="dxa"/>
              <w:bottom w:w="0" w:type="dxa"/>
              <w:right w:w="108" w:type="dxa"/>
            </w:tcMar>
            <w:vAlign w:val="center"/>
            <w:hideMark/>
          </w:tcPr>
          <w:p w14:paraId="6C5706D1"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Requerido</w:t>
            </w:r>
          </w:p>
        </w:tc>
        <w:tc>
          <w:tcPr>
            <w:tcW w:w="1283" w:type="dxa"/>
            <w:shd w:val="clear" w:color="auto" w:fill="70AD47"/>
            <w:tcMar>
              <w:top w:w="0" w:type="dxa"/>
              <w:left w:w="108" w:type="dxa"/>
              <w:bottom w:w="0" w:type="dxa"/>
              <w:right w:w="108" w:type="dxa"/>
            </w:tcMar>
            <w:vAlign w:val="center"/>
            <w:hideMark/>
          </w:tcPr>
          <w:p w14:paraId="61AD7842"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Valor por Default</w:t>
            </w:r>
          </w:p>
        </w:tc>
        <w:tc>
          <w:tcPr>
            <w:tcW w:w="1884" w:type="dxa"/>
            <w:shd w:val="clear" w:color="auto" w:fill="70AD47"/>
            <w:tcMar>
              <w:top w:w="0" w:type="dxa"/>
              <w:left w:w="108" w:type="dxa"/>
              <w:bottom w:w="0" w:type="dxa"/>
              <w:right w:w="108" w:type="dxa"/>
            </w:tcMar>
            <w:vAlign w:val="center"/>
            <w:hideMark/>
          </w:tcPr>
          <w:p w14:paraId="56EB7163"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Observaciones</w:t>
            </w:r>
          </w:p>
        </w:tc>
      </w:tr>
      <w:tr w:rsidR="001B491B" w:rsidRPr="00D67F59" w14:paraId="7BAC42AD" w14:textId="77777777" w:rsidTr="009261DC">
        <w:trPr>
          <w:trHeight w:val="782"/>
          <w:jc w:val="center"/>
        </w:trPr>
        <w:tc>
          <w:tcPr>
            <w:tcW w:w="1565" w:type="dxa"/>
            <w:tcMar>
              <w:top w:w="0" w:type="dxa"/>
              <w:left w:w="108" w:type="dxa"/>
              <w:bottom w:w="0" w:type="dxa"/>
              <w:right w:w="108" w:type="dxa"/>
            </w:tcMar>
            <w:vAlign w:val="center"/>
          </w:tcPr>
          <w:p w14:paraId="741D72BC"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type</w:t>
            </w:r>
            <w:proofErr w:type="spellEnd"/>
          </w:p>
        </w:tc>
        <w:tc>
          <w:tcPr>
            <w:tcW w:w="992" w:type="dxa"/>
            <w:tcMar>
              <w:top w:w="0" w:type="dxa"/>
              <w:left w:w="108" w:type="dxa"/>
              <w:bottom w:w="0" w:type="dxa"/>
              <w:right w:w="108" w:type="dxa"/>
            </w:tcMar>
            <w:vAlign w:val="center"/>
          </w:tcPr>
          <w:p w14:paraId="28C77B4D"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20</w:t>
            </w:r>
          </w:p>
        </w:tc>
        <w:tc>
          <w:tcPr>
            <w:tcW w:w="985" w:type="dxa"/>
            <w:tcMar>
              <w:top w:w="0" w:type="dxa"/>
              <w:left w:w="108" w:type="dxa"/>
              <w:bottom w:w="0" w:type="dxa"/>
              <w:right w:w="108" w:type="dxa"/>
            </w:tcMar>
            <w:vAlign w:val="center"/>
          </w:tcPr>
          <w:p w14:paraId="07D20D1F"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417" w:type="dxa"/>
            <w:tcMar>
              <w:top w:w="0" w:type="dxa"/>
              <w:left w:w="108" w:type="dxa"/>
              <w:bottom w:w="0" w:type="dxa"/>
              <w:right w:w="108" w:type="dxa"/>
            </w:tcMar>
            <w:vAlign w:val="center"/>
          </w:tcPr>
          <w:p w14:paraId="204E1111" w14:textId="77777777" w:rsidR="001B491B" w:rsidRPr="00FE7A6B" w:rsidRDefault="001B491B" w:rsidP="009261DC">
            <w:pPr>
              <w:spacing w:before="100" w:beforeAutospacing="1" w:after="100" w:afterAutospacing="1"/>
              <w:jc w:val="center"/>
              <w:rPr>
                <w:rFonts w:ascii="Arial" w:hAnsi="Arial" w:cs="Arial"/>
                <w:sz w:val="18"/>
              </w:rPr>
            </w:pPr>
          </w:p>
        </w:tc>
        <w:tc>
          <w:tcPr>
            <w:tcW w:w="1276" w:type="dxa"/>
            <w:tcMar>
              <w:top w:w="0" w:type="dxa"/>
              <w:left w:w="108" w:type="dxa"/>
              <w:bottom w:w="0" w:type="dxa"/>
              <w:right w:w="108" w:type="dxa"/>
            </w:tcMar>
            <w:vAlign w:val="center"/>
          </w:tcPr>
          <w:p w14:paraId="6DF1727E" w14:textId="77777777" w:rsidR="001B491B" w:rsidRPr="00FE7A6B" w:rsidRDefault="001B491B" w:rsidP="009261DC">
            <w:pPr>
              <w:spacing w:before="100" w:beforeAutospacing="1" w:after="100" w:afterAutospacing="1"/>
              <w:jc w:val="center"/>
              <w:rPr>
                <w:rFonts w:ascii="Arial" w:hAnsi="Arial" w:cs="Arial"/>
                <w:sz w:val="18"/>
              </w:rPr>
            </w:pPr>
          </w:p>
        </w:tc>
        <w:tc>
          <w:tcPr>
            <w:tcW w:w="1283" w:type="dxa"/>
            <w:tcMar>
              <w:top w:w="0" w:type="dxa"/>
              <w:left w:w="108" w:type="dxa"/>
              <w:bottom w:w="0" w:type="dxa"/>
              <w:right w:w="108" w:type="dxa"/>
            </w:tcMar>
            <w:vAlign w:val="center"/>
          </w:tcPr>
          <w:p w14:paraId="62C24A40"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responseConsultar</w:t>
            </w:r>
            <w:proofErr w:type="spellEnd"/>
          </w:p>
        </w:tc>
        <w:tc>
          <w:tcPr>
            <w:tcW w:w="1884" w:type="dxa"/>
            <w:tcMar>
              <w:top w:w="0" w:type="dxa"/>
              <w:left w:w="108" w:type="dxa"/>
              <w:bottom w:w="0" w:type="dxa"/>
              <w:right w:w="108" w:type="dxa"/>
            </w:tcMar>
          </w:tcPr>
          <w:p w14:paraId="52A76A77" w14:textId="77777777" w:rsidR="001B491B" w:rsidRPr="00FE7A6B" w:rsidRDefault="001B491B" w:rsidP="009261DC">
            <w:pPr>
              <w:spacing w:before="100" w:beforeAutospacing="1" w:after="100" w:afterAutospacing="1"/>
              <w:rPr>
                <w:rFonts w:ascii="Arial" w:hAnsi="Arial" w:cs="Arial"/>
                <w:sz w:val="18"/>
              </w:rPr>
            </w:pPr>
          </w:p>
        </w:tc>
      </w:tr>
      <w:tr w:rsidR="001B491B" w:rsidRPr="00D67F59" w14:paraId="145A8365" w14:textId="77777777" w:rsidTr="009261DC">
        <w:trPr>
          <w:trHeight w:val="782"/>
          <w:jc w:val="center"/>
        </w:trPr>
        <w:tc>
          <w:tcPr>
            <w:tcW w:w="1565" w:type="dxa"/>
            <w:tcMar>
              <w:top w:w="0" w:type="dxa"/>
              <w:left w:w="108" w:type="dxa"/>
              <w:bottom w:w="0" w:type="dxa"/>
              <w:right w:w="108" w:type="dxa"/>
            </w:tcMar>
            <w:vAlign w:val="center"/>
          </w:tcPr>
          <w:p w14:paraId="1A86D2D2"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critical</w:t>
            </w:r>
            <w:proofErr w:type="spellEnd"/>
          </w:p>
        </w:tc>
        <w:tc>
          <w:tcPr>
            <w:tcW w:w="992" w:type="dxa"/>
            <w:tcMar>
              <w:top w:w="0" w:type="dxa"/>
              <w:left w:w="108" w:type="dxa"/>
              <w:bottom w:w="0" w:type="dxa"/>
              <w:right w:w="108" w:type="dxa"/>
            </w:tcMar>
            <w:vAlign w:val="center"/>
          </w:tcPr>
          <w:p w14:paraId="41529263" w14:textId="77777777" w:rsidR="001B491B" w:rsidRPr="00FE7A6B" w:rsidRDefault="001B491B" w:rsidP="009261DC">
            <w:pPr>
              <w:spacing w:before="100" w:beforeAutospacing="1" w:after="100" w:afterAutospacing="1"/>
              <w:jc w:val="center"/>
              <w:rPr>
                <w:rFonts w:ascii="Arial" w:hAnsi="Arial" w:cs="Arial"/>
                <w:sz w:val="18"/>
              </w:rPr>
            </w:pPr>
          </w:p>
        </w:tc>
        <w:tc>
          <w:tcPr>
            <w:tcW w:w="985" w:type="dxa"/>
            <w:tcMar>
              <w:top w:w="0" w:type="dxa"/>
              <w:left w:w="108" w:type="dxa"/>
              <w:bottom w:w="0" w:type="dxa"/>
              <w:right w:w="108" w:type="dxa"/>
            </w:tcMar>
            <w:vAlign w:val="center"/>
          </w:tcPr>
          <w:p w14:paraId="17C6C07A"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boolean</w:t>
            </w:r>
            <w:proofErr w:type="spellEnd"/>
          </w:p>
        </w:tc>
        <w:tc>
          <w:tcPr>
            <w:tcW w:w="1417" w:type="dxa"/>
            <w:tcMar>
              <w:top w:w="0" w:type="dxa"/>
              <w:left w:w="108" w:type="dxa"/>
              <w:bottom w:w="0" w:type="dxa"/>
              <w:right w:w="108" w:type="dxa"/>
            </w:tcMar>
            <w:vAlign w:val="center"/>
          </w:tcPr>
          <w:p w14:paraId="3ED2BA00" w14:textId="77777777" w:rsidR="001B491B" w:rsidRPr="00FE7A6B" w:rsidRDefault="001B491B" w:rsidP="009261DC">
            <w:pPr>
              <w:spacing w:before="100" w:beforeAutospacing="1" w:after="100" w:afterAutospacing="1"/>
              <w:jc w:val="center"/>
              <w:rPr>
                <w:rFonts w:ascii="Arial" w:hAnsi="Arial" w:cs="Arial"/>
                <w:sz w:val="18"/>
              </w:rPr>
            </w:pPr>
          </w:p>
        </w:tc>
        <w:tc>
          <w:tcPr>
            <w:tcW w:w="1276" w:type="dxa"/>
            <w:tcMar>
              <w:top w:w="0" w:type="dxa"/>
              <w:left w:w="108" w:type="dxa"/>
              <w:bottom w:w="0" w:type="dxa"/>
              <w:right w:w="108" w:type="dxa"/>
            </w:tcMar>
            <w:vAlign w:val="center"/>
          </w:tcPr>
          <w:p w14:paraId="353655E3" w14:textId="77777777" w:rsidR="001B491B" w:rsidRPr="00FE7A6B" w:rsidRDefault="001B491B" w:rsidP="009261DC">
            <w:pPr>
              <w:spacing w:before="100" w:beforeAutospacing="1" w:after="100" w:afterAutospacing="1"/>
              <w:jc w:val="center"/>
              <w:rPr>
                <w:rFonts w:ascii="Arial" w:hAnsi="Arial" w:cs="Arial"/>
                <w:sz w:val="18"/>
              </w:rPr>
            </w:pPr>
          </w:p>
        </w:tc>
        <w:tc>
          <w:tcPr>
            <w:tcW w:w="1283" w:type="dxa"/>
            <w:tcMar>
              <w:top w:w="0" w:type="dxa"/>
              <w:left w:w="108" w:type="dxa"/>
              <w:bottom w:w="0" w:type="dxa"/>
              <w:right w:w="108" w:type="dxa"/>
            </w:tcMar>
            <w:vAlign w:val="center"/>
          </w:tcPr>
          <w:p w14:paraId="0089AEAD"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false</w:t>
            </w:r>
          </w:p>
        </w:tc>
        <w:tc>
          <w:tcPr>
            <w:tcW w:w="1884" w:type="dxa"/>
            <w:tcMar>
              <w:top w:w="0" w:type="dxa"/>
              <w:left w:w="108" w:type="dxa"/>
              <w:bottom w:w="0" w:type="dxa"/>
              <w:right w:w="108" w:type="dxa"/>
            </w:tcMar>
          </w:tcPr>
          <w:p w14:paraId="3CFEC1B8" w14:textId="77777777" w:rsidR="001B491B" w:rsidRPr="00FE7A6B" w:rsidRDefault="001B491B" w:rsidP="009261DC">
            <w:pPr>
              <w:spacing w:before="100" w:beforeAutospacing="1" w:after="100" w:afterAutospacing="1"/>
              <w:rPr>
                <w:rFonts w:ascii="Arial" w:hAnsi="Arial" w:cs="Arial"/>
                <w:sz w:val="18"/>
              </w:rPr>
            </w:pPr>
          </w:p>
        </w:tc>
      </w:tr>
      <w:tr w:rsidR="001B491B" w:rsidRPr="00D67F59" w14:paraId="56F63582" w14:textId="77777777" w:rsidTr="009261DC">
        <w:trPr>
          <w:trHeight w:val="782"/>
          <w:jc w:val="center"/>
        </w:trPr>
        <w:tc>
          <w:tcPr>
            <w:tcW w:w="1565" w:type="dxa"/>
            <w:tcMar>
              <w:top w:w="0" w:type="dxa"/>
              <w:left w:w="108" w:type="dxa"/>
              <w:bottom w:w="0" w:type="dxa"/>
              <w:right w:w="108" w:type="dxa"/>
            </w:tcMar>
            <w:vAlign w:val="center"/>
            <w:hideMark/>
          </w:tcPr>
          <w:p w14:paraId="6F6F6692"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codigoError</w:t>
            </w:r>
            <w:proofErr w:type="spellEnd"/>
          </w:p>
        </w:tc>
        <w:tc>
          <w:tcPr>
            <w:tcW w:w="992" w:type="dxa"/>
            <w:tcMar>
              <w:top w:w="0" w:type="dxa"/>
              <w:left w:w="108" w:type="dxa"/>
              <w:bottom w:w="0" w:type="dxa"/>
              <w:right w:w="108" w:type="dxa"/>
            </w:tcMar>
            <w:vAlign w:val="center"/>
            <w:hideMark/>
          </w:tcPr>
          <w:p w14:paraId="1FBEE7AD" w14:textId="77777777" w:rsidR="001B491B" w:rsidRPr="00FE7A6B" w:rsidRDefault="001B491B" w:rsidP="009261DC">
            <w:pPr>
              <w:spacing w:before="100" w:beforeAutospacing="1" w:after="100" w:afterAutospacing="1"/>
              <w:jc w:val="center"/>
              <w:rPr>
                <w:rFonts w:ascii="Arial" w:hAnsi="Arial" w:cs="Arial"/>
                <w:sz w:val="18"/>
              </w:rPr>
            </w:pPr>
          </w:p>
        </w:tc>
        <w:tc>
          <w:tcPr>
            <w:tcW w:w="985" w:type="dxa"/>
            <w:tcMar>
              <w:top w:w="0" w:type="dxa"/>
              <w:left w:w="108" w:type="dxa"/>
              <w:bottom w:w="0" w:type="dxa"/>
              <w:right w:w="108" w:type="dxa"/>
            </w:tcMar>
            <w:vAlign w:val="center"/>
            <w:hideMark/>
          </w:tcPr>
          <w:p w14:paraId="79CA9C67"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Integer</w:t>
            </w:r>
            <w:proofErr w:type="spellEnd"/>
          </w:p>
        </w:tc>
        <w:tc>
          <w:tcPr>
            <w:tcW w:w="1417" w:type="dxa"/>
            <w:tcMar>
              <w:top w:w="0" w:type="dxa"/>
              <w:left w:w="108" w:type="dxa"/>
              <w:bottom w:w="0" w:type="dxa"/>
              <w:right w:w="108" w:type="dxa"/>
            </w:tcMar>
            <w:vAlign w:val="center"/>
          </w:tcPr>
          <w:p w14:paraId="6CDF2356" w14:textId="77777777" w:rsidR="001B491B" w:rsidRPr="00FE7A6B" w:rsidRDefault="001B491B" w:rsidP="009261DC">
            <w:pPr>
              <w:spacing w:before="100" w:beforeAutospacing="1" w:after="100" w:afterAutospacing="1"/>
              <w:jc w:val="center"/>
              <w:rPr>
                <w:rFonts w:ascii="Arial" w:hAnsi="Arial" w:cs="Arial"/>
                <w:sz w:val="18"/>
              </w:rPr>
            </w:pPr>
          </w:p>
        </w:tc>
        <w:tc>
          <w:tcPr>
            <w:tcW w:w="1276" w:type="dxa"/>
            <w:tcMar>
              <w:top w:w="0" w:type="dxa"/>
              <w:left w:w="108" w:type="dxa"/>
              <w:bottom w:w="0" w:type="dxa"/>
              <w:right w:w="108" w:type="dxa"/>
            </w:tcMar>
            <w:vAlign w:val="center"/>
            <w:hideMark/>
          </w:tcPr>
          <w:p w14:paraId="475B8743" w14:textId="77777777" w:rsidR="001B491B" w:rsidRPr="00FE7A6B" w:rsidRDefault="001B491B" w:rsidP="009261DC">
            <w:pPr>
              <w:spacing w:before="100" w:beforeAutospacing="1" w:after="100" w:afterAutospacing="1"/>
              <w:jc w:val="center"/>
              <w:rPr>
                <w:rFonts w:ascii="Arial" w:hAnsi="Arial" w:cs="Arial"/>
                <w:sz w:val="18"/>
              </w:rPr>
            </w:pPr>
          </w:p>
        </w:tc>
        <w:tc>
          <w:tcPr>
            <w:tcW w:w="1283" w:type="dxa"/>
            <w:tcMar>
              <w:top w:w="0" w:type="dxa"/>
              <w:left w:w="108" w:type="dxa"/>
              <w:bottom w:w="0" w:type="dxa"/>
              <w:right w:w="108" w:type="dxa"/>
            </w:tcMar>
            <w:vAlign w:val="center"/>
            <w:hideMark/>
          </w:tcPr>
          <w:p w14:paraId="1D60FA45"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0, 500</w:t>
            </w:r>
          </w:p>
        </w:tc>
        <w:tc>
          <w:tcPr>
            <w:tcW w:w="1884" w:type="dxa"/>
            <w:tcMar>
              <w:top w:w="0" w:type="dxa"/>
              <w:left w:w="108" w:type="dxa"/>
              <w:bottom w:w="0" w:type="dxa"/>
              <w:right w:w="108" w:type="dxa"/>
            </w:tcMar>
            <w:hideMark/>
          </w:tcPr>
          <w:p w14:paraId="2C6DF63E"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 xml:space="preserve">Si es 0 la transacción se </w:t>
            </w:r>
            <w:r w:rsidRPr="00FE7A6B">
              <w:rPr>
                <w:rFonts w:ascii="Arial" w:hAnsi="Arial" w:cs="Arial"/>
                <w:sz w:val="18"/>
              </w:rPr>
              <w:lastRenderedPageBreak/>
              <w:t xml:space="preserve">realizó de manera correcta. </w:t>
            </w:r>
          </w:p>
          <w:p w14:paraId="118C85D0"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En caso de ser 500 indica que existieron errores en el proceso.</w:t>
            </w:r>
          </w:p>
        </w:tc>
      </w:tr>
      <w:tr w:rsidR="001B491B" w:rsidRPr="00D67F59" w14:paraId="335EFD6C" w14:textId="77777777" w:rsidTr="009261DC">
        <w:trPr>
          <w:trHeight w:val="782"/>
          <w:jc w:val="center"/>
        </w:trPr>
        <w:tc>
          <w:tcPr>
            <w:tcW w:w="1565" w:type="dxa"/>
            <w:tcMar>
              <w:top w:w="0" w:type="dxa"/>
              <w:left w:w="108" w:type="dxa"/>
              <w:bottom w:w="0" w:type="dxa"/>
              <w:right w:w="108" w:type="dxa"/>
            </w:tcMar>
            <w:vAlign w:val="center"/>
          </w:tcPr>
          <w:p w14:paraId="3E6F97DD"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lastRenderedPageBreak/>
              <w:t>mensaje</w:t>
            </w:r>
          </w:p>
        </w:tc>
        <w:tc>
          <w:tcPr>
            <w:tcW w:w="992" w:type="dxa"/>
            <w:tcMar>
              <w:top w:w="0" w:type="dxa"/>
              <w:left w:w="108" w:type="dxa"/>
              <w:bottom w:w="0" w:type="dxa"/>
              <w:right w:w="108" w:type="dxa"/>
            </w:tcMar>
            <w:vAlign w:val="center"/>
          </w:tcPr>
          <w:p w14:paraId="5A21D8BE"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400</w:t>
            </w:r>
          </w:p>
        </w:tc>
        <w:tc>
          <w:tcPr>
            <w:tcW w:w="985" w:type="dxa"/>
            <w:tcMar>
              <w:top w:w="0" w:type="dxa"/>
              <w:left w:w="108" w:type="dxa"/>
              <w:bottom w:w="0" w:type="dxa"/>
              <w:right w:w="108" w:type="dxa"/>
            </w:tcMar>
            <w:vAlign w:val="center"/>
          </w:tcPr>
          <w:p w14:paraId="5F84DA99" w14:textId="77777777" w:rsidR="001B491B" w:rsidRPr="00FE7A6B"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vAlign w:val="center"/>
          </w:tcPr>
          <w:p w14:paraId="06C2F6CD"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Se detalla a continuación en el punto 1.13.4.3.1</w:t>
            </w:r>
          </w:p>
        </w:tc>
        <w:tc>
          <w:tcPr>
            <w:tcW w:w="1276" w:type="dxa"/>
            <w:tcMar>
              <w:top w:w="0" w:type="dxa"/>
              <w:left w:w="108" w:type="dxa"/>
              <w:bottom w:w="0" w:type="dxa"/>
              <w:right w:w="108" w:type="dxa"/>
            </w:tcMar>
            <w:vAlign w:val="center"/>
          </w:tcPr>
          <w:p w14:paraId="0082DA70" w14:textId="77777777" w:rsidR="001B491B" w:rsidRPr="00FE7A6B" w:rsidRDefault="001B491B" w:rsidP="009261DC">
            <w:pPr>
              <w:spacing w:before="100" w:beforeAutospacing="1" w:after="100" w:afterAutospacing="1"/>
              <w:jc w:val="center"/>
              <w:rPr>
                <w:rFonts w:ascii="Arial" w:hAnsi="Arial" w:cs="Arial"/>
                <w:sz w:val="18"/>
              </w:rPr>
            </w:pPr>
          </w:p>
        </w:tc>
        <w:tc>
          <w:tcPr>
            <w:tcW w:w="1283" w:type="dxa"/>
            <w:tcMar>
              <w:top w:w="0" w:type="dxa"/>
              <w:left w:w="108" w:type="dxa"/>
              <w:bottom w:w="0" w:type="dxa"/>
              <w:right w:w="108" w:type="dxa"/>
            </w:tcMar>
            <w:vAlign w:val="center"/>
          </w:tcPr>
          <w:p w14:paraId="3702A480" w14:textId="77777777" w:rsidR="001B491B" w:rsidRPr="00FE7A6B" w:rsidRDefault="001B491B" w:rsidP="009261DC">
            <w:pPr>
              <w:spacing w:before="100" w:beforeAutospacing="1" w:after="100" w:afterAutospacing="1"/>
              <w:jc w:val="center"/>
              <w:rPr>
                <w:rFonts w:ascii="Arial" w:hAnsi="Arial" w:cs="Arial"/>
                <w:sz w:val="18"/>
              </w:rPr>
            </w:pPr>
          </w:p>
        </w:tc>
        <w:tc>
          <w:tcPr>
            <w:tcW w:w="1884" w:type="dxa"/>
            <w:tcMar>
              <w:top w:w="0" w:type="dxa"/>
              <w:left w:w="108" w:type="dxa"/>
              <w:bottom w:w="0" w:type="dxa"/>
              <w:right w:w="108" w:type="dxa"/>
            </w:tcMar>
          </w:tcPr>
          <w:p w14:paraId="7B6D839C" w14:textId="77777777" w:rsidR="001B491B" w:rsidRPr="00FE7A6B" w:rsidRDefault="001B491B" w:rsidP="009261DC">
            <w:pPr>
              <w:spacing w:before="100" w:beforeAutospacing="1" w:after="100" w:afterAutospacing="1"/>
              <w:rPr>
                <w:rFonts w:ascii="Arial" w:hAnsi="Arial" w:cs="Arial"/>
                <w:sz w:val="18"/>
              </w:rPr>
            </w:pPr>
          </w:p>
        </w:tc>
      </w:tr>
      <w:tr w:rsidR="001B491B" w:rsidRPr="00D67F59" w14:paraId="07577995" w14:textId="77777777" w:rsidTr="009261DC">
        <w:trPr>
          <w:trHeight w:val="782"/>
          <w:jc w:val="center"/>
        </w:trPr>
        <w:tc>
          <w:tcPr>
            <w:tcW w:w="1565" w:type="dxa"/>
            <w:tcMar>
              <w:top w:w="0" w:type="dxa"/>
              <w:left w:w="108" w:type="dxa"/>
              <w:bottom w:w="0" w:type="dxa"/>
              <w:right w:w="108" w:type="dxa"/>
            </w:tcMar>
            <w:vAlign w:val="center"/>
          </w:tcPr>
          <w:p w14:paraId="5E2CD48D"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listaSuspensionesEncontradas</w:t>
            </w:r>
            <w:proofErr w:type="spellEnd"/>
          </w:p>
        </w:tc>
        <w:tc>
          <w:tcPr>
            <w:tcW w:w="992" w:type="dxa"/>
            <w:tcMar>
              <w:top w:w="0" w:type="dxa"/>
              <w:left w:w="108" w:type="dxa"/>
              <w:bottom w:w="0" w:type="dxa"/>
              <w:right w:w="108" w:type="dxa"/>
            </w:tcMar>
            <w:vAlign w:val="center"/>
          </w:tcPr>
          <w:p w14:paraId="78E30787" w14:textId="77777777" w:rsidR="001B491B" w:rsidRPr="00FE7A6B" w:rsidRDefault="001B491B" w:rsidP="009261DC">
            <w:pPr>
              <w:spacing w:before="100" w:beforeAutospacing="1" w:after="100" w:afterAutospacing="1"/>
              <w:jc w:val="center"/>
              <w:rPr>
                <w:rFonts w:ascii="Arial" w:hAnsi="Arial" w:cs="Arial"/>
                <w:sz w:val="18"/>
              </w:rPr>
            </w:pPr>
          </w:p>
        </w:tc>
        <w:tc>
          <w:tcPr>
            <w:tcW w:w="985" w:type="dxa"/>
            <w:tcMar>
              <w:top w:w="0" w:type="dxa"/>
              <w:left w:w="108" w:type="dxa"/>
              <w:bottom w:w="0" w:type="dxa"/>
              <w:right w:w="108" w:type="dxa"/>
            </w:tcMar>
            <w:vAlign w:val="center"/>
          </w:tcPr>
          <w:p w14:paraId="38A4ABDF"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Objeto</w:t>
            </w:r>
          </w:p>
        </w:tc>
        <w:tc>
          <w:tcPr>
            <w:tcW w:w="1417" w:type="dxa"/>
            <w:tcMar>
              <w:top w:w="0" w:type="dxa"/>
              <w:left w:w="108" w:type="dxa"/>
              <w:bottom w:w="0" w:type="dxa"/>
              <w:right w:w="108" w:type="dxa"/>
            </w:tcMar>
            <w:vAlign w:val="center"/>
          </w:tcPr>
          <w:p w14:paraId="20625E29"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 xml:space="preserve">Objeto tipo lista con las mismas propiedades del </w:t>
            </w:r>
            <w:proofErr w:type="spellStart"/>
            <w:r w:rsidRPr="00FE7A6B">
              <w:rPr>
                <w:rFonts w:ascii="Arial" w:hAnsi="Arial" w:cs="Arial"/>
                <w:sz w:val="18"/>
              </w:rPr>
              <w:t>request</w:t>
            </w:r>
            <w:proofErr w:type="spellEnd"/>
            <w:r w:rsidRPr="00FE7A6B">
              <w:rPr>
                <w:rFonts w:ascii="Arial" w:hAnsi="Arial" w:cs="Arial"/>
                <w:sz w:val="18"/>
              </w:rPr>
              <w:t xml:space="preserve"> de registro.</w:t>
            </w:r>
          </w:p>
        </w:tc>
        <w:tc>
          <w:tcPr>
            <w:tcW w:w="1276" w:type="dxa"/>
            <w:tcMar>
              <w:top w:w="0" w:type="dxa"/>
              <w:left w:w="108" w:type="dxa"/>
              <w:bottom w:w="0" w:type="dxa"/>
              <w:right w:w="108" w:type="dxa"/>
            </w:tcMar>
            <w:vAlign w:val="center"/>
          </w:tcPr>
          <w:p w14:paraId="78C2FDB1" w14:textId="77777777" w:rsidR="001B491B" w:rsidRPr="00FE7A6B" w:rsidRDefault="001B491B" w:rsidP="009261DC">
            <w:pPr>
              <w:spacing w:before="100" w:beforeAutospacing="1" w:after="100" w:afterAutospacing="1"/>
              <w:jc w:val="center"/>
              <w:rPr>
                <w:rFonts w:ascii="Arial" w:hAnsi="Arial" w:cs="Arial"/>
                <w:sz w:val="18"/>
              </w:rPr>
            </w:pPr>
          </w:p>
        </w:tc>
        <w:tc>
          <w:tcPr>
            <w:tcW w:w="1283" w:type="dxa"/>
            <w:tcMar>
              <w:top w:w="0" w:type="dxa"/>
              <w:left w:w="108" w:type="dxa"/>
              <w:bottom w:w="0" w:type="dxa"/>
              <w:right w:w="108" w:type="dxa"/>
            </w:tcMar>
            <w:vAlign w:val="center"/>
          </w:tcPr>
          <w:p w14:paraId="6B8B7558" w14:textId="77777777" w:rsidR="001B491B" w:rsidRPr="00FE7A6B" w:rsidRDefault="001B491B" w:rsidP="009261DC">
            <w:pPr>
              <w:spacing w:before="100" w:beforeAutospacing="1" w:after="100" w:afterAutospacing="1"/>
              <w:jc w:val="center"/>
              <w:rPr>
                <w:rFonts w:ascii="Arial" w:hAnsi="Arial" w:cs="Arial"/>
                <w:sz w:val="18"/>
              </w:rPr>
            </w:pPr>
          </w:p>
        </w:tc>
        <w:tc>
          <w:tcPr>
            <w:tcW w:w="1884" w:type="dxa"/>
            <w:tcMar>
              <w:top w:w="0" w:type="dxa"/>
              <w:left w:w="108" w:type="dxa"/>
              <w:bottom w:w="0" w:type="dxa"/>
              <w:right w:w="108" w:type="dxa"/>
            </w:tcMar>
          </w:tcPr>
          <w:p w14:paraId="6021AF85"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En caso de ser exitosa la operación, se regresa la lista del o los registros encontrados.</w:t>
            </w:r>
          </w:p>
        </w:tc>
      </w:tr>
    </w:tbl>
    <w:p w14:paraId="41DFEAB2" w14:textId="77777777" w:rsidR="001B491B" w:rsidRPr="00FE7A6B" w:rsidRDefault="001B491B" w:rsidP="001B491B">
      <w:pPr>
        <w:rPr>
          <w:rFonts w:ascii="Arial" w:hAnsi="Arial" w:cs="Arial"/>
        </w:rPr>
      </w:pPr>
    </w:p>
    <w:p w14:paraId="463B96E4" w14:textId="77777777" w:rsidR="001B491B" w:rsidRPr="00D67F59" w:rsidRDefault="001B491B" w:rsidP="001B491B">
      <w:pPr>
        <w:pStyle w:val="Ttulo5"/>
        <w:numPr>
          <w:ilvl w:val="0"/>
          <w:numId w:val="18"/>
        </w:numPr>
        <w:rPr>
          <w:rFonts w:cs="Arial"/>
          <w:b w:val="0"/>
          <w:i w:val="0"/>
          <w:sz w:val="20"/>
        </w:rPr>
      </w:pPr>
      <w:r w:rsidRPr="00D67F59">
        <w:rPr>
          <w:rFonts w:cs="Arial"/>
          <w:b w:val="0"/>
          <w:i w:val="0"/>
          <w:sz w:val="20"/>
        </w:rPr>
        <w:t xml:space="preserve">Mensaje </w:t>
      </w:r>
    </w:p>
    <w:p w14:paraId="771875B4" w14:textId="77777777" w:rsidR="001B491B" w:rsidRPr="00FE7A6B" w:rsidRDefault="001B491B" w:rsidP="001B491B">
      <w:pPr>
        <w:rPr>
          <w:rFonts w:ascii="Arial" w:hAnsi="Arial" w:cs="Arial"/>
        </w:rPr>
      </w:pPr>
      <w:r w:rsidRPr="00FE7A6B">
        <w:rPr>
          <w:rFonts w:ascii="Arial" w:hAnsi="Arial" w:cs="Arial"/>
        </w:rPr>
        <w:t>El mensaje contendrá los errores que pueden surgir en la aplicación al consultar los registros son los siguientes:</w:t>
      </w:r>
    </w:p>
    <w:p w14:paraId="0068622C" w14:textId="77777777" w:rsidR="001B491B" w:rsidRPr="00FE7A6B" w:rsidRDefault="001B491B" w:rsidP="001B491B">
      <w:pPr>
        <w:rPr>
          <w:rFonts w:ascii="Arial" w:hAnsi="Arial" w:cs="Arial"/>
        </w:rPr>
      </w:pPr>
    </w:p>
    <w:p w14:paraId="3F8AD520" w14:textId="77777777" w:rsidR="001B491B" w:rsidRPr="00FE7A6B" w:rsidRDefault="001B491B" w:rsidP="001B491B">
      <w:pPr>
        <w:rPr>
          <w:rFonts w:ascii="Arial" w:hAnsi="Arial" w:cs="Arial"/>
        </w:rPr>
      </w:pPr>
      <w:r w:rsidRPr="00FE7A6B">
        <w:rPr>
          <w:rFonts w:ascii="Arial" w:hAnsi="Arial" w:cs="Arial"/>
          <w:b/>
          <w:bCs/>
        </w:rPr>
        <w:t>La búsqueda fue exitosa</w:t>
      </w:r>
    </w:p>
    <w:p w14:paraId="4C1F0DBC" w14:textId="77777777" w:rsidR="001B491B" w:rsidRPr="00FE7A6B" w:rsidRDefault="001B491B" w:rsidP="001B491B">
      <w:pPr>
        <w:rPr>
          <w:rFonts w:ascii="Arial" w:hAnsi="Arial" w:cs="Arial"/>
        </w:rPr>
      </w:pPr>
      <w:r w:rsidRPr="00FE7A6B">
        <w:rPr>
          <w:rFonts w:ascii="Arial" w:hAnsi="Arial" w:cs="Arial"/>
          <w:color w:val="0070C0"/>
        </w:rPr>
        <w:t>Se ha localizado información con los valores enviados</w:t>
      </w:r>
    </w:p>
    <w:p w14:paraId="5E5EB6BE" w14:textId="77777777" w:rsidR="001B491B" w:rsidRPr="00FE7A6B" w:rsidRDefault="001B491B" w:rsidP="001B491B">
      <w:pPr>
        <w:rPr>
          <w:rFonts w:ascii="Arial" w:hAnsi="Arial" w:cs="Arial"/>
          <w:color w:val="00B050"/>
        </w:rPr>
      </w:pPr>
      <w:r w:rsidRPr="00FE7A6B">
        <w:rPr>
          <w:rFonts w:ascii="Arial" w:hAnsi="Arial" w:cs="Arial"/>
          <w:b/>
          <w:bCs/>
        </w:rPr>
        <w:t>La búsqueda no arrojo resultados</w:t>
      </w:r>
    </w:p>
    <w:p w14:paraId="729581DE" w14:textId="77777777" w:rsidR="001B491B" w:rsidRPr="00FE7A6B" w:rsidRDefault="001B491B" w:rsidP="001B491B">
      <w:pPr>
        <w:rPr>
          <w:rFonts w:ascii="Arial" w:hAnsi="Arial" w:cs="Arial"/>
          <w:color w:val="0070C0"/>
        </w:rPr>
      </w:pPr>
      <w:r w:rsidRPr="00FE7A6B">
        <w:rPr>
          <w:rFonts w:ascii="Arial" w:hAnsi="Arial" w:cs="Arial"/>
          <w:color w:val="0070C0"/>
        </w:rPr>
        <w:t>No se ha encontrado información con los valores enviados, favor de revisarlo</w:t>
      </w:r>
    </w:p>
    <w:p w14:paraId="6CA42299" w14:textId="77777777" w:rsidR="001B491B" w:rsidRPr="00FE7A6B" w:rsidRDefault="001B491B" w:rsidP="001B491B">
      <w:pPr>
        <w:rPr>
          <w:rFonts w:ascii="Arial" w:hAnsi="Arial" w:cs="Arial"/>
        </w:rPr>
      </w:pPr>
      <w:r w:rsidRPr="00FE7A6B">
        <w:rPr>
          <w:rFonts w:ascii="Arial" w:hAnsi="Arial" w:cs="Arial"/>
          <w:b/>
          <w:bCs/>
        </w:rPr>
        <w:t>Los valores de búsqueda por fecha inicio son incorrectos</w:t>
      </w:r>
    </w:p>
    <w:p w14:paraId="6FD038A5" w14:textId="77777777" w:rsidR="001B491B" w:rsidRPr="00FE7A6B" w:rsidRDefault="001B491B" w:rsidP="001B491B">
      <w:pPr>
        <w:rPr>
          <w:rFonts w:ascii="Arial" w:hAnsi="Arial" w:cs="Arial"/>
          <w:color w:val="0070C0"/>
        </w:rPr>
      </w:pPr>
      <w:r w:rsidRPr="00FE7A6B">
        <w:rPr>
          <w:rFonts w:ascii="Arial" w:hAnsi="Arial" w:cs="Arial"/>
          <w:color w:val="0070C0"/>
        </w:rPr>
        <w:t xml:space="preserve">La </w:t>
      </w:r>
      <w:proofErr w:type="spellStart"/>
      <w:r w:rsidRPr="00FE7A6B">
        <w:rPr>
          <w:rFonts w:ascii="Arial" w:hAnsi="Arial" w:cs="Arial"/>
          <w:color w:val="0070C0"/>
        </w:rPr>
        <w:t>fechaFallaInicio</w:t>
      </w:r>
      <w:proofErr w:type="spellEnd"/>
      <w:r w:rsidRPr="00FE7A6B">
        <w:rPr>
          <w:rFonts w:ascii="Arial" w:hAnsi="Arial" w:cs="Arial"/>
          <w:color w:val="0070C0"/>
        </w:rPr>
        <w:t xml:space="preserve"> tiene un error en la longitud de la cadena, deben ser 8 posiciones </w:t>
      </w:r>
      <w:proofErr w:type="spellStart"/>
      <w:r w:rsidRPr="00FE7A6B">
        <w:rPr>
          <w:rFonts w:ascii="Arial" w:hAnsi="Arial" w:cs="Arial"/>
          <w:color w:val="0070C0"/>
        </w:rPr>
        <w:t>ddmmaaaaa</w:t>
      </w:r>
      <w:proofErr w:type="spellEnd"/>
    </w:p>
    <w:p w14:paraId="221A15E4" w14:textId="77777777" w:rsidR="001B491B" w:rsidRPr="00FE7A6B" w:rsidRDefault="001B491B" w:rsidP="001B491B">
      <w:pPr>
        <w:rPr>
          <w:rFonts w:ascii="Arial" w:hAnsi="Arial" w:cs="Arial"/>
        </w:rPr>
      </w:pPr>
      <w:r w:rsidRPr="00FE7A6B">
        <w:rPr>
          <w:rFonts w:ascii="Arial" w:hAnsi="Arial" w:cs="Arial"/>
          <w:b/>
          <w:bCs/>
        </w:rPr>
        <w:t>Los valores de búsqueda por fecha fin son incorrectos</w:t>
      </w:r>
    </w:p>
    <w:p w14:paraId="5DC6A0B8" w14:textId="77777777" w:rsidR="001B491B" w:rsidRPr="00FE7A6B" w:rsidRDefault="001B491B" w:rsidP="001B491B">
      <w:pPr>
        <w:rPr>
          <w:rFonts w:ascii="Arial" w:hAnsi="Arial" w:cs="Arial"/>
          <w:color w:val="0070C0"/>
        </w:rPr>
      </w:pPr>
      <w:r w:rsidRPr="00FE7A6B">
        <w:rPr>
          <w:rFonts w:ascii="Arial" w:hAnsi="Arial" w:cs="Arial"/>
          <w:color w:val="0070C0"/>
        </w:rPr>
        <w:t xml:space="preserve">La </w:t>
      </w:r>
      <w:proofErr w:type="spellStart"/>
      <w:r w:rsidRPr="00FE7A6B">
        <w:rPr>
          <w:rFonts w:ascii="Arial" w:hAnsi="Arial" w:cs="Arial"/>
          <w:color w:val="0070C0"/>
        </w:rPr>
        <w:t>fechaFallaFin</w:t>
      </w:r>
      <w:proofErr w:type="spellEnd"/>
      <w:r w:rsidRPr="00FE7A6B">
        <w:rPr>
          <w:rFonts w:ascii="Arial" w:hAnsi="Arial" w:cs="Arial"/>
          <w:color w:val="0070C0"/>
        </w:rPr>
        <w:t xml:space="preserve"> tiene un error en la longitud de la cadena, deben ser 8 posiciones </w:t>
      </w:r>
      <w:proofErr w:type="spellStart"/>
      <w:r w:rsidRPr="00FE7A6B">
        <w:rPr>
          <w:rFonts w:ascii="Arial" w:hAnsi="Arial" w:cs="Arial"/>
          <w:color w:val="0070C0"/>
        </w:rPr>
        <w:t>ddmmaaaaa</w:t>
      </w:r>
      <w:proofErr w:type="spellEnd"/>
    </w:p>
    <w:p w14:paraId="2810AB55" w14:textId="668412AD" w:rsidR="001B491B" w:rsidRPr="00FE7A6B" w:rsidRDefault="001B491B" w:rsidP="001B491B">
      <w:pPr>
        <w:pStyle w:val="Ttulo1"/>
        <w:numPr>
          <w:ilvl w:val="0"/>
          <w:numId w:val="18"/>
        </w:numPr>
        <w:tabs>
          <w:tab w:val="clear" w:pos="0"/>
        </w:tabs>
        <w:rPr>
          <w:rFonts w:ascii="Arial" w:hAnsi="Arial" w:cs="Arial"/>
        </w:rPr>
      </w:pPr>
      <w:bookmarkStart w:id="68" w:name="_Toc119435191"/>
      <w:r w:rsidRPr="00FE7A6B">
        <w:rPr>
          <w:rFonts w:ascii="Arial" w:hAnsi="Arial" w:cs="Arial"/>
        </w:rPr>
        <w:t>Servicio Publicación de Suspensión</w:t>
      </w:r>
      <w:bookmarkEnd w:id="68"/>
    </w:p>
    <w:p w14:paraId="2289925B" w14:textId="77777777" w:rsidR="001B491B" w:rsidRPr="00FE7A6B" w:rsidRDefault="001B491B" w:rsidP="001B491B">
      <w:pPr>
        <w:rPr>
          <w:rFonts w:ascii="Arial" w:hAnsi="Arial" w:cs="Arial"/>
          <w:szCs w:val="20"/>
        </w:rPr>
      </w:pPr>
      <w:r w:rsidRPr="00FE7A6B">
        <w:rPr>
          <w:rFonts w:ascii="Arial" w:hAnsi="Arial" w:cs="Arial"/>
          <w:szCs w:val="20"/>
        </w:rPr>
        <w:t>Servicio para la publicación de suspensiones en los servicios de radiodifusión.</w:t>
      </w:r>
    </w:p>
    <w:p w14:paraId="12C0628F" w14:textId="77777777" w:rsidR="001B491B" w:rsidRPr="00FE7A6B" w:rsidRDefault="001B491B" w:rsidP="001B491B">
      <w:pPr>
        <w:rPr>
          <w:rFonts w:ascii="Arial" w:hAnsi="Arial" w:cs="Arial"/>
          <w:b/>
          <w:szCs w:val="20"/>
        </w:rPr>
      </w:pPr>
    </w:p>
    <w:p w14:paraId="7991D5F2" w14:textId="2EA55A5C" w:rsidR="001B491B" w:rsidRPr="00FE7A6B" w:rsidRDefault="001B491B" w:rsidP="001B491B">
      <w:pPr>
        <w:pStyle w:val="Ttulo3"/>
        <w:numPr>
          <w:ilvl w:val="0"/>
          <w:numId w:val="18"/>
        </w:numPr>
        <w:tabs>
          <w:tab w:val="clear" w:pos="0"/>
        </w:tabs>
        <w:rPr>
          <w:rFonts w:ascii="Arial" w:hAnsi="Arial" w:cs="Arial"/>
        </w:rPr>
      </w:pPr>
      <w:bookmarkStart w:id="69" w:name="_Toc119435192"/>
      <w:r w:rsidRPr="00FE7A6B">
        <w:rPr>
          <w:rFonts w:ascii="Arial" w:hAnsi="Arial" w:cs="Arial"/>
        </w:rPr>
        <w:t>Información general de operación</w:t>
      </w:r>
      <w:bookmarkEnd w:id="69"/>
    </w:p>
    <w:p w14:paraId="6AC9A87C" w14:textId="77777777" w:rsidR="001B491B" w:rsidRPr="00FE7A6B" w:rsidRDefault="001B491B" w:rsidP="001B491B">
      <w:pPr>
        <w:rPr>
          <w:rFonts w:ascii="Arial" w:hAnsi="Arial" w:cs="Arial"/>
          <w:lang w:val="en-US"/>
        </w:rPr>
      </w:pPr>
    </w:p>
    <w:p w14:paraId="55519BC0" w14:textId="77777777" w:rsidR="001B491B" w:rsidRPr="00FE7A6B" w:rsidRDefault="001B491B" w:rsidP="001B491B">
      <w:pPr>
        <w:rPr>
          <w:rFonts w:ascii="Arial" w:hAnsi="Arial" w:cs="Arial"/>
        </w:rPr>
      </w:pPr>
      <w:r w:rsidRPr="00FE7A6B">
        <w:rPr>
          <w:rFonts w:ascii="Arial" w:hAnsi="Arial" w:cs="Arial"/>
        </w:rPr>
        <w:lastRenderedPageBreak/>
        <w:t>Este servicio nos permite publicar una suspensión registrada en los servicios de radiodifusión.</w:t>
      </w:r>
    </w:p>
    <w:p w14:paraId="36D0F496" w14:textId="77777777" w:rsidR="001B491B" w:rsidRPr="00FE7A6B" w:rsidRDefault="001B491B" w:rsidP="001B491B">
      <w:pPr>
        <w:rPr>
          <w:rFonts w:ascii="Arial" w:hAnsi="Arial" w:cs="Arial"/>
          <w:b/>
          <w:szCs w:val="20"/>
        </w:rPr>
      </w:pPr>
    </w:p>
    <w:p w14:paraId="0943DE2F" w14:textId="4B44705D" w:rsidR="001B491B" w:rsidRPr="00FE7A6B" w:rsidRDefault="001B491B" w:rsidP="001B491B">
      <w:pPr>
        <w:pStyle w:val="Ttulo3"/>
        <w:numPr>
          <w:ilvl w:val="0"/>
          <w:numId w:val="18"/>
        </w:numPr>
        <w:tabs>
          <w:tab w:val="clear" w:pos="0"/>
        </w:tabs>
        <w:rPr>
          <w:rFonts w:ascii="Arial" w:hAnsi="Arial" w:cs="Arial"/>
        </w:rPr>
      </w:pPr>
      <w:bookmarkStart w:id="70" w:name="_Toc119435193"/>
      <w:r w:rsidRPr="00FE7A6B">
        <w:rPr>
          <w:rFonts w:ascii="Arial" w:hAnsi="Arial" w:cs="Arial"/>
        </w:rPr>
        <w:t>Precondiciones</w:t>
      </w:r>
      <w:bookmarkEnd w:id="70"/>
    </w:p>
    <w:p w14:paraId="0BAF73B0" w14:textId="77777777" w:rsidR="001B491B" w:rsidRPr="00FE7A6B" w:rsidRDefault="001B491B" w:rsidP="001B491B">
      <w:pPr>
        <w:rPr>
          <w:rFonts w:ascii="Arial" w:hAnsi="Arial" w:cs="Arial"/>
          <w:szCs w:val="20"/>
        </w:rPr>
      </w:pPr>
    </w:p>
    <w:p w14:paraId="64F5ECC5" w14:textId="77777777" w:rsidR="001B491B" w:rsidRPr="00FE7A6B" w:rsidRDefault="001B491B" w:rsidP="001B491B">
      <w:pPr>
        <w:rPr>
          <w:rFonts w:ascii="Arial" w:hAnsi="Arial" w:cs="Arial"/>
          <w:szCs w:val="20"/>
        </w:rPr>
      </w:pPr>
      <w:r w:rsidRPr="00FE7A6B">
        <w:rPr>
          <w:rFonts w:ascii="Arial" w:hAnsi="Arial" w:cs="Arial"/>
          <w:szCs w:val="20"/>
        </w:rPr>
        <w:t>Que el usuario haya generado previamente su token de acceso.</w:t>
      </w:r>
    </w:p>
    <w:p w14:paraId="4989267F" w14:textId="77777777" w:rsidR="001B491B" w:rsidRPr="00FE7A6B" w:rsidRDefault="001B491B" w:rsidP="001B491B">
      <w:pPr>
        <w:rPr>
          <w:rFonts w:ascii="Arial" w:hAnsi="Arial" w:cs="Arial"/>
          <w:b/>
          <w:szCs w:val="20"/>
        </w:rPr>
      </w:pPr>
    </w:p>
    <w:p w14:paraId="2D96A350" w14:textId="5EDED738" w:rsidR="001B491B" w:rsidRPr="00FE7A6B" w:rsidRDefault="001B491B" w:rsidP="001B491B">
      <w:pPr>
        <w:pStyle w:val="Ttulo3"/>
        <w:numPr>
          <w:ilvl w:val="0"/>
          <w:numId w:val="18"/>
        </w:numPr>
        <w:tabs>
          <w:tab w:val="clear" w:pos="0"/>
        </w:tabs>
        <w:rPr>
          <w:rFonts w:ascii="Arial" w:hAnsi="Arial" w:cs="Arial"/>
        </w:rPr>
      </w:pPr>
      <w:bookmarkStart w:id="71" w:name="_Toc119435194"/>
      <w:r w:rsidRPr="00FE7A6B">
        <w:rPr>
          <w:rFonts w:ascii="Arial" w:hAnsi="Arial" w:cs="Arial"/>
        </w:rPr>
        <w:t>Postcondiciones</w:t>
      </w:r>
      <w:bookmarkEnd w:id="71"/>
    </w:p>
    <w:p w14:paraId="0704115A" w14:textId="77777777" w:rsidR="001B491B" w:rsidRPr="00FE7A6B" w:rsidRDefault="001B491B" w:rsidP="001B491B">
      <w:pPr>
        <w:rPr>
          <w:rFonts w:ascii="Arial" w:hAnsi="Arial" w:cs="Arial"/>
          <w:szCs w:val="20"/>
        </w:rPr>
      </w:pPr>
    </w:p>
    <w:p w14:paraId="421A62A4" w14:textId="77777777" w:rsidR="001B491B" w:rsidRPr="00FE7A6B" w:rsidRDefault="001B491B" w:rsidP="001B491B">
      <w:pPr>
        <w:rPr>
          <w:rFonts w:ascii="Arial" w:hAnsi="Arial" w:cs="Arial"/>
          <w:szCs w:val="20"/>
        </w:rPr>
      </w:pPr>
      <w:r w:rsidRPr="00FE7A6B">
        <w:rPr>
          <w:rFonts w:ascii="Arial" w:hAnsi="Arial" w:cs="Arial"/>
          <w:szCs w:val="20"/>
        </w:rPr>
        <w:t>Se publica el registro de suspensión de servicios de radiodifusión.</w:t>
      </w:r>
    </w:p>
    <w:p w14:paraId="09470938" w14:textId="77777777" w:rsidR="001B491B" w:rsidRPr="00FE7A6B" w:rsidRDefault="001B491B" w:rsidP="001B491B">
      <w:pPr>
        <w:rPr>
          <w:rFonts w:ascii="Arial" w:hAnsi="Arial" w:cs="Arial"/>
          <w:color w:val="FF0000"/>
        </w:rPr>
      </w:pPr>
    </w:p>
    <w:p w14:paraId="05396271" w14:textId="77777777" w:rsidR="001B491B" w:rsidRPr="00FE7A6B" w:rsidRDefault="001B491B" w:rsidP="001B491B">
      <w:pPr>
        <w:rPr>
          <w:rFonts w:ascii="Arial" w:hAnsi="Arial" w:cs="Arial"/>
          <w:color w:val="FF0000"/>
        </w:rPr>
      </w:pPr>
    </w:p>
    <w:p w14:paraId="05824C44" w14:textId="46AB6A16" w:rsidR="001B491B" w:rsidRPr="00FE7A6B" w:rsidRDefault="001B491B" w:rsidP="001B491B">
      <w:pPr>
        <w:pStyle w:val="Ttulo3"/>
        <w:numPr>
          <w:ilvl w:val="0"/>
          <w:numId w:val="18"/>
        </w:numPr>
        <w:tabs>
          <w:tab w:val="clear" w:pos="0"/>
        </w:tabs>
        <w:rPr>
          <w:rFonts w:ascii="Arial" w:hAnsi="Arial" w:cs="Arial"/>
        </w:rPr>
      </w:pPr>
      <w:bookmarkStart w:id="72" w:name="_Toc119435195"/>
      <w:r w:rsidRPr="00FE7A6B">
        <w:rPr>
          <w:rFonts w:ascii="Arial" w:hAnsi="Arial" w:cs="Arial"/>
        </w:rPr>
        <w:t>Publicación de suspensión de servicios de radiodifusión</w:t>
      </w:r>
      <w:bookmarkEnd w:id="72"/>
    </w:p>
    <w:p w14:paraId="72B47D8E" w14:textId="77777777" w:rsidR="001B491B" w:rsidRPr="00FE7A6B" w:rsidRDefault="001B491B" w:rsidP="001B491B">
      <w:pPr>
        <w:rPr>
          <w:rFonts w:ascii="Arial" w:hAnsi="Arial" w:cs="Arial"/>
          <w:b/>
          <w:color w:val="FF0000"/>
        </w:rPr>
      </w:pPr>
      <w:r w:rsidRPr="00FE7A6B">
        <w:rPr>
          <w:rFonts w:ascii="Arial" w:hAnsi="Arial" w:cs="Arial"/>
          <w:b/>
          <w:color w:val="FF0000"/>
        </w:rPr>
        <w:t xml:space="preserve">NOTA: Todos los nombres de los parámetros deben introducirse en escritura </w:t>
      </w:r>
      <w:proofErr w:type="spellStart"/>
      <w:r w:rsidRPr="00FE7A6B">
        <w:rPr>
          <w:rFonts w:ascii="Arial" w:hAnsi="Arial" w:cs="Arial"/>
          <w:b/>
          <w:color w:val="FF0000"/>
        </w:rPr>
        <w:t>camelCase</w:t>
      </w:r>
      <w:proofErr w:type="spellEnd"/>
      <w:r w:rsidRPr="00FE7A6B">
        <w:rPr>
          <w:rFonts w:ascii="Arial" w:hAnsi="Arial" w:cs="Arial"/>
          <w:b/>
          <w:color w:val="FF0000"/>
        </w:rPr>
        <w:t>.</w:t>
      </w:r>
    </w:p>
    <w:p w14:paraId="11419AEA" w14:textId="77777777" w:rsidR="001B491B" w:rsidRPr="00FE7A6B" w:rsidRDefault="001B491B" w:rsidP="001B491B">
      <w:pPr>
        <w:rPr>
          <w:rFonts w:ascii="Arial" w:hAnsi="Arial" w:cs="Arial"/>
          <w:b/>
          <w:szCs w:val="20"/>
        </w:rPr>
      </w:pPr>
      <w:r w:rsidRPr="00FE7A6B">
        <w:rPr>
          <w:rFonts w:ascii="Arial" w:hAnsi="Arial" w:cs="Arial"/>
          <w:szCs w:val="20"/>
        </w:rPr>
        <w:t xml:space="preserve">La forma de invocar el servicio será con un </w:t>
      </w:r>
      <w:r w:rsidRPr="00FE7A6B">
        <w:rPr>
          <w:rFonts w:ascii="Arial" w:hAnsi="Arial" w:cs="Arial"/>
          <w:b/>
          <w:szCs w:val="20"/>
        </w:rPr>
        <w:t>Content-</w:t>
      </w:r>
      <w:proofErr w:type="spellStart"/>
      <w:r w:rsidRPr="00FE7A6B">
        <w:rPr>
          <w:rFonts w:ascii="Arial" w:hAnsi="Arial" w:cs="Arial"/>
          <w:b/>
          <w:szCs w:val="20"/>
        </w:rPr>
        <w:t>Type</w:t>
      </w:r>
      <w:proofErr w:type="spellEnd"/>
      <w:r w:rsidRPr="00FE7A6B">
        <w:rPr>
          <w:rFonts w:ascii="Arial" w:hAnsi="Arial" w:cs="Arial"/>
          <w:b/>
          <w:szCs w:val="20"/>
        </w:rPr>
        <w:t xml:space="preserve">: </w:t>
      </w:r>
      <w:proofErr w:type="spellStart"/>
      <w:r w:rsidRPr="00FE7A6B">
        <w:rPr>
          <w:rFonts w:ascii="Arial" w:hAnsi="Arial" w:cs="Arial"/>
          <w:b/>
          <w:szCs w:val="20"/>
        </w:rPr>
        <w:t>application</w:t>
      </w:r>
      <w:proofErr w:type="spellEnd"/>
      <w:r w:rsidRPr="00FE7A6B">
        <w:rPr>
          <w:rFonts w:ascii="Arial" w:hAnsi="Arial" w:cs="Arial"/>
          <w:b/>
          <w:szCs w:val="20"/>
        </w:rPr>
        <w:t>/</w:t>
      </w:r>
      <w:proofErr w:type="spellStart"/>
      <w:r w:rsidRPr="00FE7A6B">
        <w:rPr>
          <w:rFonts w:ascii="Arial" w:hAnsi="Arial" w:cs="Arial"/>
          <w:b/>
          <w:szCs w:val="20"/>
        </w:rPr>
        <w:t>json</w:t>
      </w:r>
      <w:proofErr w:type="spellEnd"/>
      <w:r w:rsidRPr="00FE7A6B">
        <w:rPr>
          <w:rFonts w:ascii="Arial" w:hAnsi="Arial" w:cs="Arial"/>
          <w:szCs w:val="20"/>
        </w:rPr>
        <w:t xml:space="preserve"> y el método de invocación es </w:t>
      </w:r>
      <w:r w:rsidRPr="00FE7A6B">
        <w:rPr>
          <w:rFonts w:ascii="Arial" w:hAnsi="Arial" w:cs="Arial"/>
          <w:b/>
          <w:szCs w:val="20"/>
        </w:rPr>
        <w:t>POST.</w:t>
      </w:r>
    </w:p>
    <w:p w14:paraId="1CE0ACE5" w14:textId="77777777" w:rsidR="001B491B" w:rsidRPr="00FE7A6B" w:rsidRDefault="001B491B" w:rsidP="001B491B">
      <w:pPr>
        <w:rPr>
          <w:rFonts w:ascii="Arial" w:hAnsi="Arial" w:cs="Arial"/>
        </w:rPr>
      </w:pPr>
    </w:p>
    <w:p w14:paraId="72559545" w14:textId="77777777" w:rsidR="001B491B" w:rsidRPr="00FE7A6B" w:rsidRDefault="001B491B" w:rsidP="001B491B">
      <w:pPr>
        <w:pStyle w:val="Ttulo4"/>
        <w:numPr>
          <w:ilvl w:val="0"/>
          <w:numId w:val="18"/>
        </w:numPr>
        <w:tabs>
          <w:tab w:val="clear" w:pos="0"/>
        </w:tabs>
        <w:rPr>
          <w:rFonts w:ascii="Arial" w:hAnsi="Arial" w:cs="Arial"/>
        </w:rPr>
      </w:pPr>
      <w:r w:rsidRPr="00FE7A6B">
        <w:rPr>
          <w:rFonts w:ascii="Arial" w:hAnsi="Arial" w:cs="Arial"/>
        </w:rPr>
        <w:t xml:space="preserve">URI </w:t>
      </w:r>
    </w:p>
    <w:p w14:paraId="584C6E3A" w14:textId="77777777" w:rsidR="001B491B" w:rsidRPr="00FE7A6B" w:rsidRDefault="001B491B" w:rsidP="001B491B">
      <w:pPr>
        <w:rPr>
          <w:rFonts w:ascii="Arial" w:hAnsi="Arial" w:cs="Arial"/>
          <w:b/>
        </w:rPr>
      </w:pPr>
      <w:r w:rsidRPr="00FE7A6B">
        <w:rPr>
          <w:rFonts w:ascii="Arial" w:hAnsi="Arial" w:cs="Arial"/>
          <w:b/>
        </w:rPr>
        <w:t xml:space="preserve">         srvVESuspencionTemporalSR/rest/suspension-temporal/actualizarBanderaPublicacion</w:t>
      </w:r>
    </w:p>
    <w:p w14:paraId="072D9226" w14:textId="77777777" w:rsidR="001B491B" w:rsidRPr="00FE7A6B" w:rsidRDefault="001B491B" w:rsidP="001B491B">
      <w:pPr>
        <w:ind w:left="708" w:firstLine="708"/>
        <w:rPr>
          <w:rFonts w:ascii="Arial" w:hAnsi="Arial" w:cs="Arial"/>
        </w:rPr>
      </w:pPr>
    </w:p>
    <w:p w14:paraId="7A4C5E91" w14:textId="77777777" w:rsidR="001B491B" w:rsidRPr="00FE7A6B" w:rsidRDefault="001B491B" w:rsidP="001B491B">
      <w:pPr>
        <w:pStyle w:val="Ttulo4"/>
        <w:numPr>
          <w:ilvl w:val="0"/>
          <w:numId w:val="18"/>
        </w:numPr>
        <w:tabs>
          <w:tab w:val="clear" w:pos="0"/>
        </w:tabs>
        <w:rPr>
          <w:rFonts w:ascii="Arial" w:hAnsi="Arial" w:cs="Arial"/>
        </w:rPr>
      </w:pPr>
      <w:r w:rsidRPr="00FE7A6B">
        <w:rPr>
          <w:rFonts w:ascii="Arial" w:hAnsi="Arial" w:cs="Arial"/>
        </w:rPr>
        <w:t>Parámetros de Entrada</w:t>
      </w:r>
    </w:p>
    <w:p w14:paraId="5ED4EBAB" w14:textId="77777777" w:rsidR="001B491B" w:rsidRPr="00FE7A6B" w:rsidRDefault="001B491B" w:rsidP="001B491B">
      <w:pPr>
        <w:rPr>
          <w:rFonts w:ascii="Arial" w:hAnsi="Arial" w:cs="Arial"/>
          <w:lang w:val="x-none"/>
        </w:rPr>
      </w:pPr>
    </w:p>
    <w:p w14:paraId="2961D6DD" w14:textId="77777777" w:rsidR="001B491B" w:rsidRPr="00FE7A6B" w:rsidRDefault="001B491B" w:rsidP="001B491B">
      <w:pPr>
        <w:rPr>
          <w:rFonts w:ascii="Arial" w:hAnsi="Arial" w:cs="Arial"/>
        </w:rPr>
      </w:pPr>
      <w:r w:rsidRPr="00FE7A6B">
        <w:rPr>
          <w:rFonts w:ascii="Arial" w:hAnsi="Arial" w:cs="Arial"/>
        </w:rPr>
        <w:t>Se debe agregar a la cabecera (</w:t>
      </w:r>
      <w:proofErr w:type="spellStart"/>
      <w:r w:rsidRPr="00FE7A6B">
        <w:rPr>
          <w:rFonts w:ascii="Arial" w:hAnsi="Arial" w:cs="Arial"/>
        </w:rPr>
        <w:t>header</w:t>
      </w:r>
      <w:proofErr w:type="spellEnd"/>
      <w:r w:rsidRPr="00FE7A6B">
        <w:rPr>
          <w:rFonts w:ascii="Arial" w:hAnsi="Arial" w:cs="Arial"/>
        </w:rPr>
        <w:t>) de la petición:</w:t>
      </w:r>
    </w:p>
    <w:p w14:paraId="297CAAA9" w14:textId="77777777" w:rsidR="001B491B" w:rsidRPr="00FE7A6B" w:rsidRDefault="001B491B" w:rsidP="001B491B">
      <w:pPr>
        <w:rPr>
          <w:rFonts w:ascii="Arial" w:hAnsi="Arial" w:cs="Arial"/>
          <w:i/>
          <w:iCs/>
          <w:lang w:val="en-US"/>
        </w:rPr>
      </w:pPr>
      <w:proofErr w:type="spellStart"/>
      <w:r w:rsidRPr="00FE7A6B">
        <w:rPr>
          <w:rFonts w:ascii="Arial" w:hAnsi="Arial" w:cs="Arial"/>
          <w:b/>
          <w:bCs/>
          <w:i/>
          <w:iCs/>
          <w:lang w:val="en-US"/>
        </w:rPr>
        <w:t>Autorization</w:t>
      </w:r>
      <w:proofErr w:type="spellEnd"/>
      <w:r w:rsidRPr="00FE7A6B">
        <w:rPr>
          <w:rFonts w:ascii="Arial" w:hAnsi="Arial" w:cs="Arial"/>
          <w:i/>
          <w:iCs/>
          <w:lang w:val="en-US"/>
        </w:rPr>
        <w:t xml:space="preserve"> </w:t>
      </w:r>
      <w:proofErr w:type="spellStart"/>
      <w:r w:rsidRPr="00FE7A6B">
        <w:rPr>
          <w:rFonts w:ascii="Arial" w:hAnsi="Arial" w:cs="Arial"/>
          <w:i/>
          <w:iCs/>
          <w:lang w:val="en-US"/>
        </w:rPr>
        <w:t>valorDelToken</w:t>
      </w:r>
      <w:proofErr w:type="spellEnd"/>
    </w:p>
    <w:p w14:paraId="2EABEF16" w14:textId="77777777" w:rsidR="001B491B" w:rsidRPr="00FE7A6B" w:rsidRDefault="001B491B" w:rsidP="001B491B">
      <w:pPr>
        <w:rPr>
          <w:rFonts w:ascii="Arial" w:hAnsi="Arial" w:cs="Arial"/>
          <w:i/>
          <w:iCs/>
          <w:lang w:val="en-US"/>
        </w:rPr>
      </w:pPr>
      <w:r w:rsidRPr="00FE7A6B">
        <w:rPr>
          <w:rFonts w:ascii="Arial" w:hAnsi="Arial" w:cs="Arial"/>
          <w:b/>
          <w:bCs/>
          <w:i/>
          <w:iCs/>
          <w:lang w:val="en-US"/>
        </w:rPr>
        <w:t>Content-Type</w:t>
      </w:r>
      <w:r w:rsidRPr="00FE7A6B">
        <w:rPr>
          <w:rFonts w:ascii="Arial" w:hAnsi="Arial" w:cs="Arial"/>
          <w:i/>
          <w:iCs/>
          <w:lang w:val="en-US"/>
        </w:rPr>
        <w:t xml:space="preserve"> application/</w:t>
      </w:r>
      <w:proofErr w:type="spellStart"/>
      <w:proofErr w:type="gramStart"/>
      <w:r w:rsidRPr="00FE7A6B">
        <w:rPr>
          <w:rFonts w:ascii="Arial" w:hAnsi="Arial" w:cs="Arial"/>
          <w:i/>
          <w:iCs/>
          <w:lang w:val="en-US"/>
        </w:rPr>
        <w:t>json;charset</w:t>
      </w:r>
      <w:proofErr w:type="spellEnd"/>
      <w:proofErr w:type="gramEnd"/>
      <w:r w:rsidRPr="00FE7A6B">
        <w:rPr>
          <w:rFonts w:ascii="Arial" w:hAnsi="Arial" w:cs="Arial"/>
          <w:i/>
          <w:iCs/>
          <w:lang w:val="en-US"/>
        </w:rPr>
        <w:t>=utf-8</w:t>
      </w:r>
    </w:p>
    <w:p w14:paraId="14FFE2BB" w14:textId="77777777" w:rsidR="001B491B" w:rsidRPr="00FE7A6B" w:rsidRDefault="001B491B" w:rsidP="001B491B">
      <w:pPr>
        <w:rPr>
          <w:rFonts w:ascii="Arial" w:hAnsi="Arial" w:cs="Arial"/>
          <w:lang w:val="x-none"/>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024"/>
        <w:gridCol w:w="857"/>
        <w:gridCol w:w="1036"/>
        <w:gridCol w:w="1232"/>
        <w:gridCol w:w="914"/>
        <w:gridCol w:w="1868"/>
      </w:tblGrid>
      <w:tr w:rsidR="001B491B" w:rsidRPr="00D67F59" w14:paraId="0BC99708" w14:textId="77777777" w:rsidTr="009261DC">
        <w:trPr>
          <w:jc w:val="center"/>
        </w:trPr>
        <w:tc>
          <w:tcPr>
            <w:tcW w:w="1842" w:type="dxa"/>
            <w:shd w:val="clear" w:color="auto" w:fill="70AD47"/>
            <w:vAlign w:val="center"/>
          </w:tcPr>
          <w:p w14:paraId="37A9DB34" w14:textId="77777777" w:rsidR="001B491B" w:rsidRPr="00FE7A6B" w:rsidRDefault="001B491B" w:rsidP="009261DC">
            <w:pPr>
              <w:jc w:val="center"/>
              <w:rPr>
                <w:rFonts w:ascii="Arial" w:hAnsi="Arial" w:cs="Arial"/>
              </w:rPr>
            </w:pPr>
            <w:r w:rsidRPr="00FE7A6B">
              <w:rPr>
                <w:rFonts w:ascii="Arial" w:hAnsi="Arial" w:cs="Arial"/>
              </w:rPr>
              <w:t>Nombre</w:t>
            </w:r>
          </w:p>
        </w:tc>
        <w:tc>
          <w:tcPr>
            <w:tcW w:w="986" w:type="dxa"/>
            <w:shd w:val="clear" w:color="auto" w:fill="70AD47"/>
            <w:vAlign w:val="center"/>
          </w:tcPr>
          <w:p w14:paraId="0A4B275F" w14:textId="77777777" w:rsidR="001B491B" w:rsidRPr="00FE7A6B" w:rsidRDefault="001B491B" w:rsidP="009261DC">
            <w:pPr>
              <w:jc w:val="center"/>
              <w:rPr>
                <w:rFonts w:ascii="Arial" w:hAnsi="Arial" w:cs="Arial"/>
              </w:rPr>
            </w:pPr>
            <w:r w:rsidRPr="00FE7A6B">
              <w:rPr>
                <w:rFonts w:ascii="Arial" w:hAnsi="Arial" w:cs="Arial"/>
              </w:rPr>
              <w:t>Tamaño</w:t>
            </w:r>
          </w:p>
        </w:tc>
        <w:tc>
          <w:tcPr>
            <w:tcW w:w="857" w:type="dxa"/>
            <w:shd w:val="clear" w:color="auto" w:fill="70AD47"/>
            <w:vAlign w:val="center"/>
          </w:tcPr>
          <w:p w14:paraId="003213F3" w14:textId="77777777" w:rsidR="001B491B" w:rsidRPr="00FE7A6B" w:rsidRDefault="001B491B" w:rsidP="009261DC">
            <w:pPr>
              <w:jc w:val="center"/>
              <w:rPr>
                <w:rFonts w:ascii="Arial" w:hAnsi="Arial" w:cs="Arial"/>
              </w:rPr>
            </w:pPr>
            <w:r w:rsidRPr="00FE7A6B">
              <w:rPr>
                <w:rFonts w:ascii="Arial" w:hAnsi="Arial" w:cs="Arial"/>
              </w:rPr>
              <w:t>Tipo</w:t>
            </w:r>
          </w:p>
        </w:tc>
        <w:tc>
          <w:tcPr>
            <w:tcW w:w="984" w:type="dxa"/>
            <w:shd w:val="clear" w:color="auto" w:fill="70AD47"/>
            <w:vAlign w:val="center"/>
          </w:tcPr>
          <w:p w14:paraId="1C33F9BE" w14:textId="77777777" w:rsidR="001B491B" w:rsidRPr="00FE7A6B" w:rsidRDefault="001B491B" w:rsidP="009261DC">
            <w:pPr>
              <w:jc w:val="center"/>
              <w:rPr>
                <w:rFonts w:ascii="Arial" w:hAnsi="Arial" w:cs="Arial"/>
              </w:rPr>
            </w:pPr>
            <w:r w:rsidRPr="00FE7A6B">
              <w:rPr>
                <w:rFonts w:ascii="Arial" w:hAnsi="Arial" w:cs="Arial"/>
              </w:rPr>
              <w:t>Formato</w:t>
            </w:r>
          </w:p>
        </w:tc>
        <w:tc>
          <w:tcPr>
            <w:tcW w:w="1139" w:type="dxa"/>
            <w:shd w:val="clear" w:color="auto" w:fill="70AD47"/>
            <w:vAlign w:val="center"/>
          </w:tcPr>
          <w:p w14:paraId="1100A4CD" w14:textId="77777777" w:rsidR="001B491B" w:rsidRPr="00FE7A6B" w:rsidRDefault="001B491B" w:rsidP="009261DC">
            <w:pPr>
              <w:jc w:val="center"/>
              <w:rPr>
                <w:rFonts w:ascii="Arial" w:hAnsi="Arial" w:cs="Arial"/>
              </w:rPr>
            </w:pPr>
            <w:r w:rsidRPr="00FE7A6B">
              <w:rPr>
                <w:rFonts w:ascii="Arial" w:hAnsi="Arial" w:cs="Arial"/>
              </w:rPr>
              <w:t>Requerido</w:t>
            </w:r>
          </w:p>
        </w:tc>
        <w:tc>
          <w:tcPr>
            <w:tcW w:w="859" w:type="dxa"/>
            <w:shd w:val="clear" w:color="auto" w:fill="70AD47"/>
            <w:vAlign w:val="center"/>
          </w:tcPr>
          <w:p w14:paraId="60BF05DE" w14:textId="77777777" w:rsidR="001B491B" w:rsidRPr="00FE7A6B" w:rsidRDefault="001B491B" w:rsidP="009261DC">
            <w:pPr>
              <w:jc w:val="center"/>
              <w:rPr>
                <w:rFonts w:ascii="Arial" w:hAnsi="Arial" w:cs="Arial"/>
              </w:rPr>
            </w:pPr>
            <w:r w:rsidRPr="00FE7A6B">
              <w:rPr>
                <w:rFonts w:ascii="Arial" w:hAnsi="Arial" w:cs="Arial"/>
              </w:rPr>
              <w:t>Valor por Default</w:t>
            </w:r>
          </w:p>
        </w:tc>
        <w:tc>
          <w:tcPr>
            <w:tcW w:w="2075" w:type="dxa"/>
            <w:shd w:val="clear" w:color="auto" w:fill="70AD47"/>
            <w:vAlign w:val="center"/>
          </w:tcPr>
          <w:p w14:paraId="1B50F4BC" w14:textId="77777777" w:rsidR="001B491B" w:rsidRPr="00FE7A6B" w:rsidRDefault="001B491B" w:rsidP="009261DC">
            <w:pPr>
              <w:jc w:val="center"/>
              <w:rPr>
                <w:rFonts w:ascii="Arial" w:hAnsi="Arial" w:cs="Arial"/>
              </w:rPr>
            </w:pPr>
            <w:r w:rsidRPr="00FE7A6B">
              <w:rPr>
                <w:rFonts w:ascii="Arial" w:hAnsi="Arial" w:cs="Arial"/>
              </w:rPr>
              <w:t>Observaciones</w:t>
            </w:r>
          </w:p>
        </w:tc>
      </w:tr>
      <w:tr w:rsidR="001B491B" w:rsidRPr="00D67F59" w14:paraId="1E0E65FE" w14:textId="77777777" w:rsidTr="009261DC">
        <w:trPr>
          <w:jc w:val="center"/>
        </w:trPr>
        <w:tc>
          <w:tcPr>
            <w:tcW w:w="1842" w:type="dxa"/>
            <w:shd w:val="clear" w:color="auto" w:fill="auto"/>
            <w:vAlign w:val="center"/>
          </w:tcPr>
          <w:p w14:paraId="4FB3D35D"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lastRenderedPageBreak/>
              <w:t xml:space="preserve"> id</w:t>
            </w:r>
          </w:p>
        </w:tc>
        <w:tc>
          <w:tcPr>
            <w:tcW w:w="986" w:type="dxa"/>
            <w:shd w:val="clear" w:color="auto" w:fill="auto"/>
            <w:vAlign w:val="center"/>
          </w:tcPr>
          <w:p w14:paraId="40C07F3C" w14:textId="77777777" w:rsidR="001B491B" w:rsidRPr="00FE7A6B" w:rsidRDefault="001B491B" w:rsidP="009261DC">
            <w:pPr>
              <w:spacing w:before="100" w:beforeAutospacing="1" w:after="100" w:afterAutospacing="1"/>
              <w:jc w:val="center"/>
              <w:rPr>
                <w:rFonts w:ascii="Arial" w:hAnsi="Arial" w:cs="Arial"/>
                <w:sz w:val="18"/>
              </w:rPr>
            </w:pPr>
          </w:p>
        </w:tc>
        <w:tc>
          <w:tcPr>
            <w:tcW w:w="857" w:type="dxa"/>
            <w:shd w:val="clear" w:color="auto" w:fill="auto"/>
            <w:vAlign w:val="center"/>
          </w:tcPr>
          <w:p w14:paraId="33DE0294"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Number</w:t>
            </w:r>
            <w:proofErr w:type="spellEnd"/>
          </w:p>
        </w:tc>
        <w:tc>
          <w:tcPr>
            <w:tcW w:w="984" w:type="dxa"/>
            <w:shd w:val="clear" w:color="auto" w:fill="auto"/>
            <w:vAlign w:val="center"/>
          </w:tcPr>
          <w:p w14:paraId="6715C32D"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[0-9]*</w:t>
            </w:r>
          </w:p>
        </w:tc>
        <w:tc>
          <w:tcPr>
            <w:tcW w:w="1139" w:type="dxa"/>
            <w:shd w:val="clear" w:color="auto" w:fill="auto"/>
            <w:vAlign w:val="center"/>
          </w:tcPr>
          <w:p w14:paraId="48ED8644" w14:textId="77777777" w:rsidR="001B491B" w:rsidRPr="00FE7A6B" w:rsidRDefault="001B491B" w:rsidP="009261DC">
            <w:pPr>
              <w:jc w:val="center"/>
              <w:rPr>
                <w:rFonts w:ascii="Arial" w:hAnsi="Arial" w:cs="Arial"/>
                <w:sz w:val="18"/>
              </w:rPr>
            </w:pPr>
            <w:r w:rsidRPr="00FE7A6B">
              <w:rPr>
                <w:rFonts w:ascii="Arial" w:hAnsi="Arial" w:cs="Arial"/>
                <w:sz w:val="18"/>
              </w:rPr>
              <w:t>X</w:t>
            </w:r>
          </w:p>
        </w:tc>
        <w:tc>
          <w:tcPr>
            <w:tcW w:w="859" w:type="dxa"/>
            <w:shd w:val="clear" w:color="auto" w:fill="auto"/>
          </w:tcPr>
          <w:p w14:paraId="5B44AE47" w14:textId="77777777" w:rsidR="001B491B" w:rsidRPr="00FE7A6B" w:rsidRDefault="001B491B" w:rsidP="009261DC">
            <w:pPr>
              <w:jc w:val="center"/>
              <w:rPr>
                <w:rFonts w:ascii="Arial" w:hAnsi="Arial" w:cs="Arial"/>
                <w:sz w:val="18"/>
              </w:rPr>
            </w:pPr>
          </w:p>
        </w:tc>
        <w:tc>
          <w:tcPr>
            <w:tcW w:w="2075" w:type="dxa"/>
            <w:shd w:val="clear" w:color="auto" w:fill="auto"/>
          </w:tcPr>
          <w:p w14:paraId="74DEAFE2" w14:textId="77777777" w:rsidR="001B491B" w:rsidRPr="00FE7A6B" w:rsidRDefault="001B491B" w:rsidP="009261DC">
            <w:pPr>
              <w:rPr>
                <w:rFonts w:ascii="Arial" w:hAnsi="Arial" w:cs="Arial"/>
                <w:sz w:val="18"/>
              </w:rPr>
            </w:pPr>
            <w:r w:rsidRPr="00FE7A6B">
              <w:rPr>
                <w:rFonts w:ascii="Arial" w:hAnsi="Arial" w:cs="Arial"/>
                <w:sz w:val="18"/>
              </w:rPr>
              <w:t>Identificador del registro a publicar previamente almacenado.</w:t>
            </w:r>
          </w:p>
        </w:tc>
      </w:tr>
      <w:tr w:rsidR="001B491B" w:rsidRPr="00D67F59" w14:paraId="4F234DFA" w14:textId="77777777" w:rsidTr="009261DC">
        <w:trPr>
          <w:jc w:val="center"/>
        </w:trPr>
        <w:tc>
          <w:tcPr>
            <w:tcW w:w="1842" w:type="dxa"/>
            <w:shd w:val="clear" w:color="auto" w:fill="auto"/>
            <w:vAlign w:val="center"/>
          </w:tcPr>
          <w:p w14:paraId="296B828A"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banderaPublicacion</w:t>
            </w:r>
            <w:proofErr w:type="spellEnd"/>
          </w:p>
        </w:tc>
        <w:tc>
          <w:tcPr>
            <w:tcW w:w="986" w:type="dxa"/>
            <w:shd w:val="clear" w:color="auto" w:fill="auto"/>
            <w:vAlign w:val="center"/>
          </w:tcPr>
          <w:p w14:paraId="1C7BA3A1" w14:textId="77777777" w:rsidR="001B491B" w:rsidRPr="00FE7A6B" w:rsidRDefault="001B491B" w:rsidP="009261DC">
            <w:pPr>
              <w:spacing w:before="100" w:beforeAutospacing="1" w:after="100" w:afterAutospacing="1"/>
              <w:jc w:val="center"/>
              <w:rPr>
                <w:rFonts w:ascii="Arial" w:hAnsi="Arial" w:cs="Arial"/>
                <w:sz w:val="18"/>
              </w:rPr>
            </w:pPr>
          </w:p>
        </w:tc>
        <w:tc>
          <w:tcPr>
            <w:tcW w:w="857" w:type="dxa"/>
            <w:shd w:val="clear" w:color="auto" w:fill="auto"/>
            <w:vAlign w:val="center"/>
          </w:tcPr>
          <w:p w14:paraId="4E411381"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Number</w:t>
            </w:r>
            <w:proofErr w:type="spellEnd"/>
          </w:p>
        </w:tc>
        <w:tc>
          <w:tcPr>
            <w:tcW w:w="984" w:type="dxa"/>
            <w:shd w:val="clear" w:color="auto" w:fill="auto"/>
            <w:vAlign w:val="center"/>
          </w:tcPr>
          <w:p w14:paraId="319628A9"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[0,1</w:t>
            </w:r>
            <w:proofErr w:type="gramStart"/>
            <w:r w:rsidRPr="00FE7A6B">
              <w:rPr>
                <w:rFonts w:ascii="Arial" w:hAnsi="Arial" w:cs="Arial"/>
                <w:sz w:val="18"/>
              </w:rPr>
              <w:t>]{</w:t>
            </w:r>
            <w:proofErr w:type="gramEnd"/>
            <w:r w:rsidRPr="00FE7A6B">
              <w:rPr>
                <w:rFonts w:ascii="Arial" w:hAnsi="Arial" w:cs="Arial"/>
                <w:sz w:val="18"/>
              </w:rPr>
              <w:t>1}</w:t>
            </w:r>
          </w:p>
        </w:tc>
        <w:tc>
          <w:tcPr>
            <w:tcW w:w="1139" w:type="dxa"/>
            <w:shd w:val="clear" w:color="auto" w:fill="auto"/>
            <w:vAlign w:val="center"/>
          </w:tcPr>
          <w:p w14:paraId="68A2AB57" w14:textId="77777777" w:rsidR="001B491B" w:rsidRPr="00FE7A6B" w:rsidRDefault="001B491B" w:rsidP="009261DC">
            <w:pPr>
              <w:jc w:val="center"/>
              <w:rPr>
                <w:rFonts w:ascii="Arial" w:hAnsi="Arial" w:cs="Arial"/>
                <w:sz w:val="18"/>
              </w:rPr>
            </w:pPr>
            <w:r w:rsidRPr="00FE7A6B">
              <w:rPr>
                <w:rFonts w:ascii="Arial" w:hAnsi="Arial" w:cs="Arial"/>
                <w:sz w:val="18"/>
              </w:rPr>
              <w:t>X</w:t>
            </w:r>
          </w:p>
        </w:tc>
        <w:tc>
          <w:tcPr>
            <w:tcW w:w="859" w:type="dxa"/>
            <w:shd w:val="clear" w:color="auto" w:fill="auto"/>
          </w:tcPr>
          <w:p w14:paraId="4394218A" w14:textId="77777777" w:rsidR="001B491B" w:rsidRPr="00FE7A6B" w:rsidRDefault="001B491B" w:rsidP="009261DC">
            <w:pPr>
              <w:jc w:val="center"/>
              <w:rPr>
                <w:rFonts w:ascii="Arial" w:hAnsi="Arial" w:cs="Arial"/>
                <w:sz w:val="18"/>
              </w:rPr>
            </w:pPr>
          </w:p>
        </w:tc>
        <w:tc>
          <w:tcPr>
            <w:tcW w:w="2075" w:type="dxa"/>
            <w:shd w:val="clear" w:color="auto" w:fill="auto"/>
          </w:tcPr>
          <w:p w14:paraId="24D78B6B" w14:textId="77777777" w:rsidR="001B491B" w:rsidRPr="00FE7A6B" w:rsidRDefault="001B491B" w:rsidP="009261DC">
            <w:pPr>
              <w:rPr>
                <w:rFonts w:ascii="Arial" w:hAnsi="Arial" w:cs="Arial"/>
                <w:sz w:val="18"/>
              </w:rPr>
            </w:pPr>
            <w:r w:rsidRPr="00FE7A6B">
              <w:rPr>
                <w:rFonts w:ascii="Arial" w:hAnsi="Arial" w:cs="Arial"/>
                <w:sz w:val="18"/>
              </w:rPr>
              <w:t>Valor de la bandera de publicación:</w:t>
            </w:r>
          </w:p>
          <w:p w14:paraId="7C0C4B01" w14:textId="77777777" w:rsidR="001B491B" w:rsidRPr="00FE7A6B" w:rsidRDefault="001B491B" w:rsidP="001B491B">
            <w:pPr>
              <w:numPr>
                <w:ilvl w:val="0"/>
                <w:numId w:val="20"/>
              </w:numPr>
              <w:spacing w:after="0" w:line="240" w:lineRule="auto"/>
              <w:rPr>
                <w:rFonts w:ascii="Arial" w:hAnsi="Arial" w:cs="Arial"/>
                <w:sz w:val="18"/>
              </w:rPr>
            </w:pPr>
            <w:r w:rsidRPr="00FE7A6B">
              <w:rPr>
                <w:rFonts w:ascii="Arial" w:hAnsi="Arial" w:cs="Arial"/>
                <w:sz w:val="18"/>
              </w:rPr>
              <w:t>Publicado,</w:t>
            </w:r>
          </w:p>
          <w:p w14:paraId="7EA65BF9" w14:textId="77777777" w:rsidR="001B491B" w:rsidRPr="00FE7A6B" w:rsidRDefault="001B491B" w:rsidP="001B491B">
            <w:pPr>
              <w:numPr>
                <w:ilvl w:val="0"/>
                <w:numId w:val="21"/>
              </w:numPr>
              <w:spacing w:after="0" w:line="240" w:lineRule="auto"/>
              <w:rPr>
                <w:rFonts w:ascii="Arial" w:hAnsi="Arial" w:cs="Arial"/>
                <w:sz w:val="18"/>
              </w:rPr>
            </w:pPr>
            <w:r w:rsidRPr="00FE7A6B">
              <w:rPr>
                <w:rFonts w:ascii="Arial" w:hAnsi="Arial" w:cs="Arial"/>
                <w:sz w:val="18"/>
              </w:rPr>
              <w:t>No publicado.</w:t>
            </w:r>
          </w:p>
        </w:tc>
      </w:tr>
    </w:tbl>
    <w:p w14:paraId="187346AA" w14:textId="77777777" w:rsidR="001B491B" w:rsidRPr="00FE7A6B" w:rsidRDefault="001B491B" w:rsidP="001B491B">
      <w:pPr>
        <w:rPr>
          <w:rFonts w:ascii="Arial" w:hAnsi="Arial" w:cs="Arial"/>
        </w:rPr>
      </w:pPr>
    </w:p>
    <w:p w14:paraId="196AAF3E" w14:textId="77777777" w:rsidR="001B491B" w:rsidRPr="00FE7A6B" w:rsidRDefault="001B491B" w:rsidP="001B491B">
      <w:pPr>
        <w:pStyle w:val="Ttulo4"/>
        <w:numPr>
          <w:ilvl w:val="0"/>
          <w:numId w:val="18"/>
        </w:numPr>
        <w:tabs>
          <w:tab w:val="clear" w:pos="0"/>
        </w:tabs>
        <w:rPr>
          <w:rFonts w:ascii="Arial" w:hAnsi="Arial" w:cs="Arial"/>
        </w:rPr>
      </w:pPr>
      <w:r w:rsidRPr="00FE7A6B">
        <w:rPr>
          <w:rFonts w:ascii="Arial" w:hAnsi="Arial" w:cs="Arial"/>
        </w:rPr>
        <w:t>Parámetros de Salida</w:t>
      </w:r>
    </w:p>
    <w:p w14:paraId="2CD19BF1" w14:textId="77777777" w:rsidR="001B491B" w:rsidRPr="00FE7A6B" w:rsidRDefault="001B491B" w:rsidP="001B491B">
      <w:pPr>
        <w:rPr>
          <w:rFonts w:ascii="Arial" w:hAnsi="Arial" w:cs="Arial"/>
          <w:lang w:val="x-none"/>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09"/>
        <w:gridCol w:w="992"/>
        <w:gridCol w:w="993"/>
        <w:gridCol w:w="992"/>
        <w:gridCol w:w="1276"/>
        <w:gridCol w:w="1417"/>
        <w:gridCol w:w="1884"/>
      </w:tblGrid>
      <w:tr w:rsidR="001B491B" w:rsidRPr="00D67F59" w14:paraId="36CB8AC1" w14:textId="77777777" w:rsidTr="009261DC">
        <w:trPr>
          <w:trHeight w:val="393"/>
          <w:jc w:val="center"/>
        </w:trPr>
        <w:tc>
          <w:tcPr>
            <w:tcW w:w="1209" w:type="dxa"/>
            <w:shd w:val="clear" w:color="auto" w:fill="70AD47"/>
            <w:tcMar>
              <w:top w:w="0" w:type="dxa"/>
              <w:left w:w="108" w:type="dxa"/>
              <w:bottom w:w="0" w:type="dxa"/>
              <w:right w:w="108" w:type="dxa"/>
            </w:tcMar>
            <w:vAlign w:val="center"/>
            <w:hideMark/>
          </w:tcPr>
          <w:p w14:paraId="00582BCB"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Nombre</w:t>
            </w:r>
          </w:p>
        </w:tc>
        <w:tc>
          <w:tcPr>
            <w:tcW w:w="992" w:type="dxa"/>
            <w:shd w:val="clear" w:color="auto" w:fill="70AD47"/>
            <w:tcMar>
              <w:top w:w="0" w:type="dxa"/>
              <w:left w:w="108" w:type="dxa"/>
              <w:bottom w:w="0" w:type="dxa"/>
              <w:right w:w="108" w:type="dxa"/>
            </w:tcMar>
            <w:vAlign w:val="center"/>
            <w:hideMark/>
          </w:tcPr>
          <w:p w14:paraId="5194C9E9"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Tamaño</w:t>
            </w:r>
          </w:p>
        </w:tc>
        <w:tc>
          <w:tcPr>
            <w:tcW w:w="993" w:type="dxa"/>
            <w:shd w:val="clear" w:color="auto" w:fill="70AD47"/>
            <w:tcMar>
              <w:top w:w="0" w:type="dxa"/>
              <w:left w:w="108" w:type="dxa"/>
              <w:bottom w:w="0" w:type="dxa"/>
              <w:right w:w="108" w:type="dxa"/>
            </w:tcMar>
            <w:vAlign w:val="center"/>
            <w:hideMark/>
          </w:tcPr>
          <w:p w14:paraId="5412CE34"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Tipo</w:t>
            </w:r>
          </w:p>
        </w:tc>
        <w:tc>
          <w:tcPr>
            <w:tcW w:w="992" w:type="dxa"/>
            <w:shd w:val="clear" w:color="auto" w:fill="70AD47"/>
            <w:tcMar>
              <w:top w:w="0" w:type="dxa"/>
              <w:left w:w="108" w:type="dxa"/>
              <w:bottom w:w="0" w:type="dxa"/>
              <w:right w:w="108" w:type="dxa"/>
            </w:tcMar>
            <w:vAlign w:val="center"/>
            <w:hideMark/>
          </w:tcPr>
          <w:p w14:paraId="707D91F4"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Formato</w:t>
            </w:r>
          </w:p>
        </w:tc>
        <w:tc>
          <w:tcPr>
            <w:tcW w:w="1276" w:type="dxa"/>
            <w:shd w:val="clear" w:color="auto" w:fill="70AD47"/>
            <w:tcMar>
              <w:top w:w="0" w:type="dxa"/>
              <w:left w:w="108" w:type="dxa"/>
              <w:bottom w:w="0" w:type="dxa"/>
              <w:right w:w="108" w:type="dxa"/>
            </w:tcMar>
            <w:vAlign w:val="center"/>
            <w:hideMark/>
          </w:tcPr>
          <w:p w14:paraId="1C554184"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Requerido</w:t>
            </w:r>
          </w:p>
        </w:tc>
        <w:tc>
          <w:tcPr>
            <w:tcW w:w="1417" w:type="dxa"/>
            <w:shd w:val="clear" w:color="auto" w:fill="70AD47"/>
            <w:tcMar>
              <w:top w:w="0" w:type="dxa"/>
              <w:left w:w="108" w:type="dxa"/>
              <w:bottom w:w="0" w:type="dxa"/>
              <w:right w:w="108" w:type="dxa"/>
            </w:tcMar>
            <w:vAlign w:val="center"/>
            <w:hideMark/>
          </w:tcPr>
          <w:p w14:paraId="0DBF32CF"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Valor por Default</w:t>
            </w:r>
          </w:p>
        </w:tc>
        <w:tc>
          <w:tcPr>
            <w:tcW w:w="1884" w:type="dxa"/>
            <w:shd w:val="clear" w:color="auto" w:fill="70AD47"/>
            <w:tcMar>
              <w:top w:w="0" w:type="dxa"/>
              <w:left w:w="108" w:type="dxa"/>
              <w:bottom w:w="0" w:type="dxa"/>
              <w:right w:w="108" w:type="dxa"/>
            </w:tcMar>
            <w:vAlign w:val="center"/>
            <w:hideMark/>
          </w:tcPr>
          <w:p w14:paraId="7B0CD81B"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Observaciones</w:t>
            </w:r>
          </w:p>
        </w:tc>
      </w:tr>
      <w:tr w:rsidR="001B491B" w:rsidRPr="00D67F59" w14:paraId="431BF09C" w14:textId="77777777" w:rsidTr="009261DC">
        <w:trPr>
          <w:trHeight w:val="782"/>
          <w:jc w:val="center"/>
        </w:trPr>
        <w:tc>
          <w:tcPr>
            <w:tcW w:w="1209" w:type="dxa"/>
            <w:tcMar>
              <w:top w:w="0" w:type="dxa"/>
              <w:left w:w="108" w:type="dxa"/>
              <w:bottom w:w="0" w:type="dxa"/>
              <w:right w:w="108" w:type="dxa"/>
            </w:tcMar>
            <w:vAlign w:val="center"/>
          </w:tcPr>
          <w:p w14:paraId="3996ED33"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type</w:t>
            </w:r>
            <w:proofErr w:type="spellEnd"/>
          </w:p>
        </w:tc>
        <w:tc>
          <w:tcPr>
            <w:tcW w:w="992" w:type="dxa"/>
            <w:tcMar>
              <w:top w:w="0" w:type="dxa"/>
              <w:left w:w="108" w:type="dxa"/>
              <w:bottom w:w="0" w:type="dxa"/>
              <w:right w:w="108" w:type="dxa"/>
            </w:tcMar>
            <w:vAlign w:val="center"/>
          </w:tcPr>
          <w:p w14:paraId="6E168442"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21</w:t>
            </w:r>
          </w:p>
        </w:tc>
        <w:tc>
          <w:tcPr>
            <w:tcW w:w="993" w:type="dxa"/>
            <w:tcMar>
              <w:top w:w="0" w:type="dxa"/>
              <w:left w:w="108" w:type="dxa"/>
              <w:bottom w:w="0" w:type="dxa"/>
              <w:right w:w="108" w:type="dxa"/>
            </w:tcMar>
            <w:vAlign w:val="center"/>
          </w:tcPr>
          <w:p w14:paraId="70DCC3CC"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992" w:type="dxa"/>
            <w:tcMar>
              <w:top w:w="0" w:type="dxa"/>
              <w:left w:w="108" w:type="dxa"/>
              <w:bottom w:w="0" w:type="dxa"/>
              <w:right w:w="108" w:type="dxa"/>
            </w:tcMar>
            <w:vAlign w:val="center"/>
          </w:tcPr>
          <w:p w14:paraId="605051A2" w14:textId="77777777" w:rsidR="001B491B" w:rsidRPr="00FE7A6B" w:rsidRDefault="001B491B" w:rsidP="009261DC">
            <w:pPr>
              <w:spacing w:before="100" w:beforeAutospacing="1" w:after="100" w:afterAutospacing="1"/>
              <w:jc w:val="center"/>
              <w:rPr>
                <w:rFonts w:ascii="Arial" w:hAnsi="Arial" w:cs="Arial"/>
                <w:sz w:val="18"/>
              </w:rPr>
            </w:pPr>
          </w:p>
        </w:tc>
        <w:tc>
          <w:tcPr>
            <w:tcW w:w="1276" w:type="dxa"/>
            <w:tcMar>
              <w:top w:w="0" w:type="dxa"/>
              <w:left w:w="108" w:type="dxa"/>
              <w:bottom w:w="0" w:type="dxa"/>
              <w:right w:w="108" w:type="dxa"/>
            </w:tcMar>
            <w:vAlign w:val="center"/>
          </w:tcPr>
          <w:p w14:paraId="04589CAE" w14:textId="77777777" w:rsidR="001B491B" w:rsidRPr="00FE7A6B"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vAlign w:val="center"/>
          </w:tcPr>
          <w:p w14:paraId="567F771B"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responseActualizarBP</w:t>
            </w:r>
            <w:proofErr w:type="spellEnd"/>
          </w:p>
        </w:tc>
        <w:tc>
          <w:tcPr>
            <w:tcW w:w="1884" w:type="dxa"/>
            <w:tcMar>
              <w:top w:w="0" w:type="dxa"/>
              <w:left w:w="108" w:type="dxa"/>
              <w:bottom w:w="0" w:type="dxa"/>
              <w:right w:w="108" w:type="dxa"/>
            </w:tcMar>
          </w:tcPr>
          <w:p w14:paraId="730933FA" w14:textId="77777777" w:rsidR="001B491B" w:rsidRPr="00FE7A6B" w:rsidRDefault="001B491B" w:rsidP="009261DC">
            <w:pPr>
              <w:spacing w:before="100" w:beforeAutospacing="1" w:after="100" w:afterAutospacing="1"/>
              <w:rPr>
                <w:rFonts w:ascii="Arial" w:hAnsi="Arial" w:cs="Arial"/>
                <w:sz w:val="18"/>
              </w:rPr>
            </w:pPr>
          </w:p>
        </w:tc>
      </w:tr>
      <w:tr w:rsidR="001B491B" w:rsidRPr="00D67F59" w14:paraId="421BE863" w14:textId="77777777" w:rsidTr="009261DC">
        <w:trPr>
          <w:trHeight w:val="782"/>
          <w:jc w:val="center"/>
        </w:trPr>
        <w:tc>
          <w:tcPr>
            <w:tcW w:w="1209" w:type="dxa"/>
            <w:tcMar>
              <w:top w:w="0" w:type="dxa"/>
              <w:left w:w="108" w:type="dxa"/>
              <w:bottom w:w="0" w:type="dxa"/>
              <w:right w:w="108" w:type="dxa"/>
            </w:tcMar>
            <w:vAlign w:val="center"/>
          </w:tcPr>
          <w:p w14:paraId="21EA7501"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critical</w:t>
            </w:r>
            <w:proofErr w:type="spellEnd"/>
          </w:p>
        </w:tc>
        <w:tc>
          <w:tcPr>
            <w:tcW w:w="992" w:type="dxa"/>
            <w:tcMar>
              <w:top w:w="0" w:type="dxa"/>
              <w:left w:w="108" w:type="dxa"/>
              <w:bottom w:w="0" w:type="dxa"/>
              <w:right w:w="108" w:type="dxa"/>
            </w:tcMar>
            <w:vAlign w:val="center"/>
          </w:tcPr>
          <w:p w14:paraId="3A976328" w14:textId="77777777" w:rsidR="001B491B" w:rsidRPr="00FE7A6B" w:rsidRDefault="001B491B" w:rsidP="009261DC">
            <w:pPr>
              <w:spacing w:before="100" w:beforeAutospacing="1" w:after="100" w:afterAutospacing="1"/>
              <w:jc w:val="center"/>
              <w:rPr>
                <w:rFonts w:ascii="Arial" w:hAnsi="Arial" w:cs="Arial"/>
                <w:sz w:val="18"/>
              </w:rPr>
            </w:pPr>
          </w:p>
        </w:tc>
        <w:tc>
          <w:tcPr>
            <w:tcW w:w="993" w:type="dxa"/>
            <w:tcMar>
              <w:top w:w="0" w:type="dxa"/>
              <w:left w:w="108" w:type="dxa"/>
              <w:bottom w:w="0" w:type="dxa"/>
              <w:right w:w="108" w:type="dxa"/>
            </w:tcMar>
            <w:vAlign w:val="center"/>
          </w:tcPr>
          <w:p w14:paraId="5CC3CD6C"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boolean</w:t>
            </w:r>
            <w:proofErr w:type="spellEnd"/>
          </w:p>
        </w:tc>
        <w:tc>
          <w:tcPr>
            <w:tcW w:w="992" w:type="dxa"/>
            <w:tcMar>
              <w:top w:w="0" w:type="dxa"/>
              <w:left w:w="108" w:type="dxa"/>
              <w:bottom w:w="0" w:type="dxa"/>
              <w:right w:w="108" w:type="dxa"/>
            </w:tcMar>
            <w:vAlign w:val="center"/>
          </w:tcPr>
          <w:p w14:paraId="5EAC848B" w14:textId="77777777" w:rsidR="001B491B" w:rsidRPr="00FE7A6B" w:rsidRDefault="001B491B" w:rsidP="009261DC">
            <w:pPr>
              <w:spacing w:before="100" w:beforeAutospacing="1" w:after="100" w:afterAutospacing="1"/>
              <w:jc w:val="center"/>
              <w:rPr>
                <w:rFonts w:ascii="Arial" w:hAnsi="Arial" w:cs="Arial"/>
                <w:sz w:val="18"/>
              </w:rPr>
            </w:pPr>
          </w:p>
        </w:tc>
        <w:tc>
          <w:tcPr>
            <w:tcW w:w="1276" w:type="dxa"/>
            <w:tcMar>
              <w:top w:w="0" w:type="dxa"/>
              <w:left w:w="108" w:type="dxa"/>
              <w:bottom w:w="0" w:type="dxa"/>
              <w:right w:w="108" w:type="dxa"/>
            </w:tcMar>
            <w:vAlign w:val="center"/>
          </w:tcPr>
          <w:p w14:paraId="1B65C04F" w14:textId="77777777" w:rsidR="001B491B" w:rsidRPr="00FE7A6B"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vAlign w:val="center"/>
          </w:tcPr>
          <w:p w14:paraId="298F5B2F"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false</w:t>
            </w:r>
          </w:p>
        </w:tc>
        <w:tc>
          <w:tcPr>
            <w:tcW w:w="1884" w:type="dxa"/>
            <w:tcMar>
              <w:top w:w="0" w:type="dxa"/>
              <w:left w:w="108" w:type="dxa"/>
              <w:bottom w:w="0" w:type="dxa"/>
              <w:right w:w="108" w:type="dxa"/>
            </w:tcMar>
          </w:tcPr>
          <w:p w14:paraId="7BA9F4A9" w14:textId="77777777" w:rsidR="001B491B" w:rsidRPr="00FE7A6B" w:rsidRDefault="001B491B" w:rsidP="009261DC">
            <w:pPr>
              <w:spacing w:before="100" w:beforeAutospacing="1" w:after="100" w:afterAutospacing="1"/>
              <w:rPr>
                <w:rFonts w:ascii="Arial" w:hAnsi="Arial" w:cs="Arial"/>
                <w:sz w:val="18"/>
              </w:rPr>
            </w:pPr>
          </w:p>
        </w:tc>
      </w:tr>
      <w:tr w:rsidR="001B491B" w:rsidRPr="00D67F59" w14:paraId="08D0EDE1" w14:textId="77777777" w:rsidTr="009261DC">
        <w:trPr>
          <w:trHeight w:val="782"/>
          <w:jc w:val="center"/>
        </w:trPr>
        <w:tc>
          <w:tcPr>
            <w:tcW w:w="1209" w:type="dxa"/>
            <w:tcMar>
              <w:top w:w="0" w:type="dxa"/>
              <w:left w:w="108" w:type="dxa"/>
              <w:bottom w:w="0" w:type="dxa"/>
              <w:right w:w="108" w:type="dxa"/>
            </w:tcMar>
            <w:vAlign w:val="center"/>
            <w:hideMark/>
          </w:tcPr>
          <w:p w14:paraId="43AEF482"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codigoError</w:t>
            </w:r>
            <w:proofErr w:type="spellEnd"/>
          </w:p>
        </w:tc>
        <w:tc>
          <w:tcPr>
            <w:tcW w:w="992" w:type="dxa"/>
            <w:tcMar>
              <w:top w:w="0" w:type="dxa"/>
              <w:left w:w="108" w:type="dxa"/>
              <w:bottom w:w="0" w:type="dxa"/>
              <w:right w:w="108" w:type="dxa"/>
            </w:tcMar>
            <w:vAlign w:val="center"/>
            <w:hideMark/>
          </w:tcPr>
          <w:p w14:paraId="29E6F133" w14:textId="77777777" w:rsidR="001B491B" w:rsidRPr="00FE7A6B" w:rsidRDefault="001B491B" w:rsidP="009261DC">
            <w:pPr>
              <w:spacing w:before="100" w:beforeAutospacing="1" w:after="100" w:afterAutospacing="1"/>
              <w:jc w:val="center"/>
              <w:rPr>
                <w:rFonts w:ascii="Arial" w:hAnsi="Arial" w:cs="Arial"/>
                <w:sz w:val="18"/>
              </w:rPr>
            </w:pPr>
          </w:p>
        </w:tc>
        <w:tc>
          <w:tcPr>
            <w:tcW w:w="993" w:type="dxa"/>
            <w:tcMar>
              <w:top w:w="0" w:type="dxa"/>
              <w:left w:w="108" w:type="dxa"/>
              <w:bottom w:w="0" w:type="dxa"/>
              <w:right w:w="108" w:type="dxa"/>
            </w:tcMar>
            <w:vAlign w:val="center"/>
            <w:hideMark/>
          </w:tcPr>
          <w:p w14:paraId="1BC0006E"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Integer</w:t>
            </w:r>
            <w:proofErr w:type="spellEnd"/>
          </w:p>
        </w:tc>
        <w:tc>
          <w:tcPr>
            <w:tcW w:w="992" w:type="dxa"/>
            <w:tcMar>
              <w:top w:w="0" w:type="dxa"/>
              <w:left w:w="108" w:type="dxa"/>
              <w:bottom w:w="0" w:type="dxa"/>
              <w:right w:w="108" w:type="dxa"/>
            </w:tcMar>
            <w:vAlign w:val="center"/>
          </w:tcPr>
          <w:p w14:paraId="2FDD39B4" w14:textId="77777777" w:rsidR="001B491B" w:rsidRPr="00FE7A6B" w:rsidRDefault="001B491B" w:rsidP="009261DC">
            <w:pPr>
              <w:spacing w:before="100" w:beforeAutospacing="1" w:after="100" w:afterAutospacing="1"/>
              <w:jc w:val="center"/>
              <w:rPr>
                <w:rFonts w:ascii="Arial" w:hAnsi="Arial" w:cs="Arial"/>
                <w:sz w:val="18"/>
              </w:rPr>
            </w:pPr>
          </w:p>
        </w:tc>
        <w:tc>
          <w:tcPr>
            <w:tcW w:w="1276" w:type="dxa"/>
            <w:tcMar>
              <w:top w:w="0" w:type="dxa"/>
              <w:left w:w="108" w:type="dxa"/>
              <w:bottom w:w="0" w:type="dxa"/>
              <w:right w:w="108" w:type="dxa"/>
            </w:tcMar>
            <w:vAlign w:val="center"/>
            <w:hideMark/>
          </w:tcPr>
          <w:p w14:paraId="54FB7BA4" w14:textId="77777777" w:rsidR="001B491B" w:rsidRPr="00FE7A6B"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vAlign w:val="center"/>
            <w:hideMark/>
          </w:tcPr>
          <w:p w14:paraId="4EC326D5"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0, 500</w:t>
            </w:r>
          </w:p>
        </w:tc>
        <w:tc>
          <w:tcPr>
            <w:tcW w:w="1884" w:type="dxa"/>
            <w:tcMar>
              <w:top w:w="0" w:type="dxa"/>
              <w:left w:w="108" w:type="dxa"/>
              <w:bottom w:w="0" w:type="dxa"/>
              <w:right w:w="108" w:type="dxa"/>
            </w:tcMar>
            <w:hideMark/>
          </w:tcPr>
          <w:p w14:paraId="2FB59491"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 xml:space="preserve">Si es 0 la transacción se realizó de manera correcta. </w:t>
            </w:r>
          </w:p>
          <w:p w14:paraId="64115AB0"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En caso de ser 500 indica que existieron errores en el proceso.</w:t>
            </w:r>
          </w:p>
        </w:tc>
      </w:tr>
      <w:tr w:rsidR="001B491B" w:rsidRPr="00D67F59" w14:paraId="7BB716EA" w14:textId="77777777" w:rsidTr="009261DC">
        <w:trPr>
          <w:trHeight w:val="782"/>
          <w:jc w:val="center"/>
        </w:trPr>
        <w:tc>
          <w:tcPr>
            <w:tcW w:w="1209" w:type="dxa"/>
            <w:tcMar>
              <w:top w:w="0" w:type="dxa"/>
              <w:left w:w="108" w:type="dxa"/>
              <w:bottom w:w="0" w:type="dxa"/>
              <w:right w:w="108" w:type="dxa"/>
            </w:tcMar>
            <w:vAlign w:val="center"/>
          </w:tcPr>
          <w:p w14:paraId="52427F58"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mensaje</w:t>
            </w:r>
          </w:p>
        </w:tc>
        <w:tc>
          <w:tcPr>
            <w:tcW w:w="992" w:type="dxa"/>
            <w:tcMar>
              <w:top w:w="0" w:type="dxa"/>
              <w:left w:w="108" w:type="dxa"/>
              <w:bottom w:w="0" w:type="dxa"/>
              <w:right w:w="108" w:type="dxa"/>
            </w:tcMar>
            <w:vAlign w:val="center"/>
          </w:tcPr>
          <w:p w14:paraId="5C1C2C0F"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400</w:t>
            </w:r>
          </w:p>
        </w:tc>
        <w:tc>
          <w:tcPr>
            <w:tcW w:w="993" w:type="dxa"/>
            <w:tcMar>
              <w:top w:w="0" w:type="dxa"/>
              <w:left w:w="108" w:type="dxa"/>
              <w:bottom w:w="0" w:type="dxa"/>
              <w:right w:w="108" w:type="dxa"/>
            </w:tcMar>
            <w:vAlign w:val="center"/>
          </w:tcPr>
          <w:p w14:paraId="3FD3142A" w14:textId="77777777" w:rsidR="001B491B" w:rsidRPr="00FE7A6B" w:rsidRDefault="001B491B" w:rsidP="009261DC">
            <w:pPr>
              <w:spacing w:before="100" w:beforeAutospacing="1" w:after="100" w:afterAutospacing="1"/>
              <w:jc w:val="center"/>
              <w:rPr>
                <w:rFonts w:ascii="Arial" w:hAnsi="Arial" w:cs="Arial"/>
                <w:sz w:val="18"/>
              </w:rPr>
            </w:pPr>
          </w:p>
        </w:tc>
        <w:tc>
          <w:tcPr>
            <w:tcW w:w="992" w:type="dxa"/>
            <w:tcMar>
              <w:top w:w="0" w:type="dxa"/>
              <w:left w:w="108" w:type="dxa"/>
              <w:bottom w:w="0" w:type="dxa"/>
              <w:right w:w="108" w:type="dxa"/>
            </w:tcMar>
            <w:vAlign w:val="center"/>
          </w:tcPr>
          <w:p w14:paraId="1FB96B7F"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Se detalla a continuación en el punto 1.15.4.3.1</w:t>
            </w:r>
          </w:p>
        </w:tc>
        <w:tc>
          <w:tcPr>
            <w:tcW w:w="1276" w:type="dxa"/>
            <w:tcMar>
              <w:top w:w="0" w:type="dxa"/>
              <w:left w:w="108" w:type="dxa"/>
              <w:bottom w:w="0" w:type="dxa"/>
              <w:right w:w="108" w:type="dxa"/>
            </w:tcMar>
          </w:tcPr>
          <w:p w14:paraId="275DB19E" w14:textId="77777777" w:rsidR="001B491B" w:rsidRPr="00FE7A6B"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tcPr>
          <w:p w14:paraId="5073C301" w14:textId="77777777" w:rsidR="001B491B" w:rsidRPr="00FE7A6B" w:rsidRDefault="001B491B" w:rsidP="009261DC">
            <w:pPr>
              <w:spacing w:before="100" w:beforeAutospacing="1" w:after="100" w:afterAutospacing="1"/>
              <w:jc w:val="center"/>
              <w:rPr>
                <w:rFonts w:ascii="Arial" w:hAnsi="Arial" w:cs="Arial"/>
                <w:sz w:val="18"/>
              </w:rPr>
            </w:pPr>
          </w:p>
        </w:tc>
        <w:tc>
          <w:tcPr>
            <w:tcW w:w="1884" w:type="dxa"/>
            <w:tcMar>
              <w:top w:w="0" w:type="dxa"/>
              <w:left w:w="108" w:type="dxa"/>
              <w:bottom w:w="0" w:type="dxa"/>
              <w:right w:w="108" w:type="dxa"/>
            </w:tcMar>
          </w:tcPr>
          <w:p w14:paraId="040CD795" w14:textId="77777777" w:rsidR="001B491B" w:rsidRPr="00FE7A6B" w:rsidRDefault="001B491B" w:rsidP="009261DC">
            <w:pPr>
              <w:spacing w:before="100" w:beforeAutospacing="1" w:after="100" w:afterAutospacing="1"/>
              <w:rPr>
                <w:rFonts w:ascii="Arial" w:hAnsi="Arial" w:cs="Arial"/>
                <w:sz w:val="18"/>
              </w:rPr>
            </w:pPr>
          </w:p>
        </w:tc>
      </w:tr>
      <w:tr w:rsidR="001B491B" w:rsidRPr="00D67F59" w14:paraId="2BDAC7C1" w14:textId="77777777" w:rsidTr="009261DC">
        <w:trPr>
          <w:trHeight w:val="782"/>
          <w:jc w:val="center"/>
        </w:trPr>
        <w:tc>
          <w:tcPr>
            <w:tcW w:w="1209" w:type="dxa"/>
            <w:tcMar>
              <w:top w:w="0" w:type="dxa"/>
              <w:left w:w="108" w:type="dxa"/>
              <w:bottom w:w="0" w:type="dxa"/>
              <w:right w:w="108" w:type="dxa"/>
            </w:tcMar>
            <w:vAlign w:val="center"/>
          </w:tcPr>
          <w:p w14:paraId="39F6FA28"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id</w:t>
            </w:r>
          </w:p>
        </w:tc>
        <w:tc>
          <w:tcPr>
            <w:tcW w:w="992" w:type="dxa"/>
            <w:tcMar>
              <w:top w:w="0" w:type="dxa"/>
              <w:left w:w="108" w:type="dxa"/>
              <w:bottom w:w="0" w:type="dxa"/>
              <w:right w:w="108" w:type="dxa"/>
            </w:tcMar>
            <w:vAlign w:val="center"/>
          </w:tcPr>
          <w:p w14:paraId="52E7A0C7" w14:textId="77777777" w:rsidR="001B491B" w:rsidRPr="00FE7A6B" w:rsidRDefault="001B491B" w:rsidP="009261DC">
            <w:pPr>
              <w:spacing w:before="100" w:beforeAutospacing="1" w:after="100" w:afterAutospacing="1"/>
              <w:jc w:val="center"/>
              <w:rPr>
                <w:rFonts w:ascii="Arial" w:hAnsi="Arial" w:cs="Arial"/>
                <w:sz w:val="18"/>
              </w:rPr>
            </w:pPr>
          </w:p>
        </w:tc>
        <w:tc>
          <w:tcPr>
            <w:tcW w:w="993" w:type="dxa"/>
            <w:tcMar>
              <w:top w:w="0" w:type="dxa"/>
              <w:left w:w="108" w:type="dxa"/>
              <w:bottom w:w="0" w:type="dxa"/>
              <w:right w:w="108" w:type="dxa"/>
            </w:tcMar>
            <w:vAlign w:val="center"/>
          </w:tcPr>
          <w:p w14:paraId="1B0FE0BD"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Number</w:t>
            </w:r>
            <w:proofErr w:type="spellEnd"/>
          </w:p>
        </w:tc>
        <w:tc>
          <w:tcPr>
            <w:tcW w:w="992" w:type="dxa"/>
            <w:tcMar>
              <w:top w:w="0" w:type="dxa"/>
              <w:left w:w="108" w:type="dxa"/>
              <w:bottom w:w="0" w:type="dxa"/>
              <w:right w:w="108" w:type="dxa"/>
            </w:tcMar>
            <w:vAlign w:val="center"/>
          </w:tcPr>
          <w:p w14:paraId="4B2D8275"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[0-9]*</w:t>
            </w:r>
          </w:p>
        </w:tc>
        <w:tc>
          <w:tcPr>
            <w:tcW w:w="1276" w:type="dxa"/>
            <w:tcMar>
              <w:top w:w="0" w:type="dxa"/>
              <w:left w:w="108" w:type="dxa"/>
              <w:bottom w:w="0" w:type="dxa"/>
              <w:right w:w="108" w:type="dxa"/>
            </w:tcMar>
          </w:tcPr>
          <w:p w14:paraId="2BF2AD81" w14:textId="77777777" w:rsidR="001B491B" w:rsidRPr="00FE7A6B"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tcPr>
          <w:p w14:paraId="17F6F007" w14:textId="77777777" w:rsidR="001B491B" w:rsidRPr="00FE7A6B" w:rsidRDefault="001B491B" w:rsidP="009261DC">
            <w:pPr>
              <w:spacing w:before="100" w:beforeAutospacing="1" w:after="100" w:afterAutospacing="1"/>
              <w:jc w:val="center"/>
              <w:rPr>
                <w:rFonts w:ascii="Arial" w:hAnsi="Arial" w:cs="Arial"/>
                <w:sz w:val="18"/>
              </w:rPr>
            </w:pPr>
          </w:p>
        </w:tc>
        <w:tc>
          <w:tcPr>
            <w:tcW w:w="1884" w:type="dxa"/>
            <w:tcMar>
              <w:top w:w="0" w:type="dxa"/>
              <w:left w:w="108" w:type="dxa"/>
              <w:bottom w:w="0" w:type="dxa"/>
              <w:right w:w="108" w:type="dxa"/>
            </w:tcMar>
          </w:tcPr>
          <w:p w14:paraId="7762FEED"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Valor del ID publicado.</w:t>
            </w:r>
          </w:p>
        </w:tc>
      </w:tr>
      <w:tr w:rsidR="001B491B" w:rsidRPr="00D67F59" w14:paraId="4A01B522" w14:textId="77777777" w:rsidTr="009261DC">
        <w:trPr>
          <w:trHeight w:val="782"/>
          <w:jc w:val="center"/>
        </w:trPr>
        <w:tc>
          <w:tcPr>
            <w:tcW w:w="1209" w:type="dxa"/>
            <w:tcMar>
              <w:top w:w="0" w:type="dxa"/>
              <w:left w:w="108" w:type="dxa"/>
              <w:bottom w:w="0" w:type="dxa"/>
              <w:right w:w="108" w:type="dxa"/>
            </w:tcMar>
            <w:vAlign w:val="center"/>
            <w:hideMark/>
          </w:tcPr>
          <w:p w14:paraId="032E021F"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fechaModificacion</w:t>
            </w:r>
            <w:proofErr w:type="spellEnd"/>
          </w:p>
        </w:tc>
        <w:tc>
          <w:tcPr>
            <w:tcW w:w="992" w:type="dxa"/>
            <w:tcMar>
              <w:top w:w="0" w:type="dxa"/>
              <w:left w:w="108" w:type="dxa"/>
              <w:bottom w:w="0" w:type="dxa"/>
              <w:right w:w="108" w:type="dxa"/>
            </w:tcMar>
            <w:vAlign w:val="center"/>
            <w:hideMark/>
          </w:tcPr>
          <w:p w14:paraId="17140BEC"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8</w:t>
            </w:r>
          </w:p>
        </w:tc>
        <w:tc>
          <w:tcPr>
            <w:tcW w:w="993" w:type="dxa"/>
            <w:tcMar>
              <w:top w:w="0" w:type="dxa"/>
              <w:left w:w="108" w:type="dxa"/>
              <w:bottom w:w="0" w:type="dxa"/>
              <w:right w:w="108" w:type="dxa"/>
            </w:tcMar>
            <w:vAlign w:val="center"/>
            <w:hideMark/>
          </w:tcPr>
          <w:p w14:paraId="771A1A1A"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992" w:type="dxa"/>
            <w:tcMar>
              <w:top w:w="0" w:type="dxa"/>
              <w:left w:w="108" w:type="dxa"/>
              <w:bottom w:w="0" w:type="dxa"/>
              <w:right w:w="108" w:type="dxa"/>
            </w:tcMar>
            <w:vAlign w:val="center"/>
            <w:hideMark/>
          </w:tcPr>
          <w:p w14:paraId="3F683F39"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8}</w:t>
            </w:r>
          </w:p>
        </w:tc>
        <w:tc>
          <w:tcPr>
            <w:tcW w:w="1276" w:type="dxa"/>
            <w:tcMar>
              <w:top w:w="0" w:type="dxa"/>
              <w:left w:w="108" w:type="dxa"/>
              <w:bottom w:w="0" w:type="dxa"/>
              <w:right w:w="108" w:type="dxa"/>
            </w:tcMar>
            <w:hideMark/>
          </w:tcPr>
          <w:p w14:paraId="1D4E3737" w14:textId="77777777" w:rsidR="001B491B" w:rsidRPr="00FE7A6B"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hideMark/>
          </w:tcPr>
          <w:p w14:paraId="5CA8F3B9" w14:textId="77777777" w:rsidR="001B491B" w:rsidRPr="00FE7A6B" w:rsidRDefault="001B491B" w:rsidP="009261DC">
            <w:pPr>
              <w:spacing w:before="100" w:beforeAutospacing="1" w:after="100" w:afterAutospacing="1"/>
              <w:jc w:val="center"/>
              <w:rPr>
                <w:rFonts w:ascii="Arial" w:hAnsi="Arial" w:cs="Arial"/>
                <w:sz w:val="18"/>
              </w:rPr>
            </w:pPr>
          </w:p>
        </w:tc>
        <w:tc>
          <w:tcPr>
            <w:tcW w:w="1884" w:type="dxa"/>
            <w:tcMar>
              <w:top w:w="0" w:type="dxa"/>
              <w:left w:w="108" w:type="dxa"/>
              <w:bottom w:w="0" w:type="dxa"/>
              <w:right w:w="108" w:type="dxa"/>
            </w:tcMar>
            <w:hideMark/>
          </w:tcPr>
          <w:p w14:paraId="589AE9A1"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Fecha de modificación de la información enviada.</w:t>
            </w:r>
          </w:p>
        </w:tc>
      </w:tr>
    </w:tbl>
    <w:p w14:paraId="3E8EA58E" w14:textId="77777777" w:rsidR="001B491B" w:rsidRPr="00FE7A6B" w:rsidRDefault="001B491B" w:rsidP="001B491B">
      <w:pPr>
        <w:rPr>
          <w:rFonts w:ascii="Arial" w:hAnsi="Arial" w:cs="Arial"/>
        </w:rPr>
      </w:pPr>
    </w:p>
    <w:p w14:paraId="01720804" w14:textId="77777777" w:rsidR="001B491B" w:rsidRPr="00D67F59" w:rsidRDefault="001B491B" w:rsidP="001B491B">
      <w:pPr>
        <w:pStyle w:val="Ttulo5"/>
        <w:numPr>
          <w:ilvl w:val="0"/>
          <w:numId w:val="18"/>
        </w:numPr>
        <w:rPr>
          <w:rFonts w:cs="Arial"/>
          <w:b w:val="0"/>
          <w:i w:val="0"/>
          <w:sz w:val="20"/>
        </w:rPr>
      </w:pPr>
      <w:r w:rsidRPr="00D67F59">
        <w:rPr>
          <w:rFonts w:cs="Arial"/>
          <w:b w:val="0"/>
          <w:i w:val="0"/>
          <w:sz w:val="20"/>
        </w:rPr>
        <w:t xml:space="preserve">Mensaje </w:t>
      </w:r>
    </w:p>
    <w:p w14:paraId="0EAA2340" w14:textId="77777777" w:rsidR="001B491B" w:rsidRPr="00FE7A6B" w:rsidRDefault="001B491B" w:rsidP="001B491B">
      <w:pPr>
        <w:rPr>
          <w:rFonts w:ascii="Arial" w:hAnsi="Arial" w:cs="Arial"/>
        </w:rPr>
      </w:pPr>
      <w:r w:rsidRPr="00FE7A6B">
        <w:rPr>
          <w:rFonts w:ascii="Arial" w:hAnsi="Arial" w:cs="Arial"/>
        </w:rPr>
        <w:lastRenderedPageBreak/>
        <w:t>El mensaje contendrá los errores que pueden surgir en la aplicación al publicar un registro son los siguientes:</w:t>
      </w:r>
    </w:p>
    <w:p w14:paraId="3016FEA8" w14:textId="77777777" w:rsidR="001B491B" w:rsidRPr="00FE7A6B" w:rsidRDefault="001B491B" w:rsidP="001B491B">
      <w:pPr>
        <w:rPr>
          <w:rFonts w:ascii="Arial" w:hAnsi="Arial" w:cs="Arial"/>
        </w:rPr>
      </w:pPr>
    </w:p>
    <w:p w14:paraId="7D343F0B" w14:textId="77777777" w:rsidR="001B491B" w:rsidRPr="00FE7A6B" w:rsidRDefault="001B491B" w:rsidP="001B491B">
      <w:pPr>
        <w:rPr>
          <w:rFonts w:ascii="Arial" w:hAnsi="Arial" w:cs="Arial"/>
          <w:b/>
          <w:bCs/>
        </w:rPr>
      </w:pPr>
      <w:r w:rsidRPr="00FE7A6B">
        <w:rPr>
          <w:rFonts w:ascii="Arial" w:hAnsi="Arial" w:cs="Arial"/>
          <w:b/>
          <w:bCs/>
        </w:rPr>
        <w:t>La publicación fue correcta</w:t>
      </w:r>
    </w:p>
    <w:p w14:paraId="5863808B" w14:textId="77777777" w:rsidR="001B491B" w:rsidRPr="00FE7A6B" w:rsidRDefault="001B491B" w:rsidP="001B491B">
      <w:pPr>
        <w:rPr>
          <w:rFonts w:ascii="Arial" w:hAnsi="Arial" w:cs="Arial"/>
          <w:color w:val="0070C0"/>
        </w:rPr>
      </w:pPr>
      <w:r w:rsidRPr="00FE7A6B">
        <w:rPr>
          <w:rFonts w:ascii="Arial" w:hAnsi="Arial" w:cs="Arial"/>
          <w:color w:val="0070C0"/>
        </w:rPr>
        <w:t>La bandera de publicación ha sido actualizada correctamente</w:t>
      </w:r>
    </w:p>
    <w:p w14:paraId="7C473A2C" w14:textId="77777777" w:rsidR="001B491B" w:rsidRPr="00FE7A6B" w:rsidRDefault="001B491B" w:rsidP="001B491B">
      <w:pPr>
        <w:rPr>
          <w:rFonts w:ascii="Arial" w:hAnsi="Arial" w:cs="Arial"/>
          <w:b/>
        </w:rPr>
      </w:pPr>
      <w:r w:rsidRPr="00FE7A6B">
        <w:rPr>
          <w:rFonts w:ascii="Arial" w:hAnsi="Arial" w:cs="Arial"/>
          <w:b/>
        </w:rPr>
        <w:t>El id del registro es incorrecto o no fue enviado en la petición</w:t>
      </w:r>
    </w:p>
    <w:p w14:paraId="538F967B" w14:textId="77777777" w:rsidR="001B491B" w:rsidRPr="00FE7A6B" w:rsidRDefault="001B491B" w:rsidP="001B491B">
      <w:pPr>
        <w:rPr>
          <w:rFonts w:ascii="Arial" w:hAnsi="Arial" w:cs="Arial"/>
          <w:color w:val="0070C0"/>
        </w:rPr>
      </w:pPr>
      <w:r w:rsidRPr="00FE7A6B">
        <w:rPr>
          <w:rFonts w:ascii="Arial" w:hAnsi="Arial" w:cs="Arial"/>
          <w:color w:val="0070C0"/>
        </w:rPr>
        <w:t xml:space="preserve">El atributo id se encuentra nulo o </w:t>
      </w:r>
      <w:proofErr w:type="spellStart"/>
      <w:r w:rsidRPr="00FE7A6B">
        <w:rPr>
          <w:rFonts w:ascii="Arial" w:hAnsi="Arial" w:cs="Arial"/>
          <w:color w:val="0070C0"/>
        </w:rPr>
        <w:t>vacio</w:t>
      </w:r>
      <w:proofErr w:type="spellEnd"/>
      <w:r w:rsidRPr="00FE7A6B">
        <w:rPr>
          <w:rFonts w:ascii="Arial" w:hAnsi="Arial" w:cs="Arial"/>
          <w:color w:val="0070C0"/>
        </w:rPr>
        <w:t>, es requerido para hacer la actualización de la bandera de publicación</w:t>
      </w:r>
    </w:p>
    <w:p w14:paraId="468CC71F" w14:textId="77777777" w:rsidR="001B491B" w:rsidRPr="00FE7A6B" w:rsidRDefault="001B491B" w:rsidP="001B491B">
      <w:pPr>
        <w:rPr>
          <w:rFonts w:ascii="Arial" w:hAnsi="Arial" w:cs="Arial"/>
          <w:b/>
        </w:rPr>
      </w:pPr>
      <w:r w:rsidRPr="00FE7A6B">
        <w:rPr>
          <w:rFonts w:ascii="Arial" w:hAnsi="Arial" w:cs="Arial"/>
          <w:b/>
        </w:rPr>
        <w:t>El valor de bandera de publicación es diferente de 0 o 1</w:t>
      </w:r>
    </w:p>
    <w:p w14:paraId="21BFD352" w14:textId="77777777" w:rsidR="001B491B" w:rsidRPr="00FE7A6B" w:rsidRDefault="001B491B" w:rsidP="001B491B">
      <w:pPr>
        <w:rPr>
          <w:rFonts w:ascii="Arial" w:hAnsi="Arial" w:cs="Arial"/>
          <w:color w:val="0070C0"/>
        </w:rPr>
      </w:pPr>
      <w:r w:rsidRPr="00FE7A6B">
        <w:rPr>
          <w:rFonts w:ascii="Arial" w:hAnsi="Arial" w:cs="Arial"/>
          <w:color w:val="0070C0"/>
        </w:rPr>
        <w:t xml:space="preserve">El atributo bandera de </w:t>
      </w:r>
      <w:proofErr w:type="spellStart"/>
      <w:r w:rsidRPr="00FE7A6B">
        <w:rPr>
          <w:rFonts w:ascii="Arial" w:hAnsi="Arial" w:cs="Arial"/>
          <w:color w:val="0070C0"/>
        </w:rPr>
        <w:t>publicacón</w:t>
      </w:r>
      <w:proofErr w:type="spellEnd"/>
      <w:r w:rsidRPr="00FE7A6B">
        <w:rPr>
          <w:rFonts w:ascii="Arial" w:hAnsi="Arial" w:cs="Arial"/>
          <w:color w:val="0070C0"/>
        </w:rPr>
        <w:t xml:space="preserve"> solo puede tener valores 0 o 1, cualquier otro valor no es permitido</w:t>
      </w:r>
    </w:p>
    <w:p w14:paraId="571AA936" w14:textId="77777777" w:rsidR="001B491B" w:rsidRPr="00FE7A6B" w:rsidRDefault="001B491B" w:rsidP="001B491B">
      <w:pPr>
        <w:rPr>
          <w:rFonts w:ascii="Arial" w:hAnsi="Arial" w:cs="Arial"/>
          <w:b/>
          <w:color w:val="0070C0"/>
        </w:rPr>
      </w:pPr>
    </w:p>
    <w:p w14:paraId="34DA4DD7" w14:textId="0628C58E" w:rsidR="001B491B" w:rsidRPr="00FE7A6B" w:rsidRDefault="001B491B" w:rsidP="001B491B">
      <w:pPr>
        <w:pStyle w:val="Ttulo1"/>
        <w:numPr>
          <w:ilvl w:val="0"/>
          <w:numId w:val="18"/>
        </w:numPr>
        <w:tabs>
          <w:tab w:val="clear" w:pos="0"/>
        </w:tabs>
        <w:rPr>
          <w:rFonts w:ascii="Arial" w:hAnsi="Arial" w:cs="Arial"/>
        </w:rPr>
      </w:pPr>
      <w:bookmarkStart w:id="73" w:name="_Toc119435196"/>
      <w:r w:rsidRPr="00FE7A6B">
        <w:rPr>
          <w:rFonts w:ascii="Arial" w:hAnsi="Arial" w:cs="Arial"/>
        </w:rPr>
        <w:br w:type="page"/>
      </w:r>
      <w:r w:rsidRPr="00FE7A6B">
        <w:rPr>
          <w:rFonts w:ascii="Arial" w:hAnsi="Arial" w:cs="Arial"/>
        </w:rPr>
        <w:lastRenderedPageBreak/>
        <w:t>Servicio Registro Prórroga</w:t>
      </w:r>
      <w:bookmarkEnd w:id="73"/>
    </w:p>
    <w:p w14:paraId="35E9070D" w14:textId="77777777" w:rsidR="001B491B" w:rsidRPr="00FE7A6B" w:rsidRDefault="001B491B" w:rsidP="001B491B">
      <w:pPr>
        <w:rPr>
          <w:rFonts w:ascii="Arial" w:hAnsi="Arial" w:cs="Arial"/>
          <w:szCs w:val="20"/>
        </w:rPr>
      </w:pPr>
      <w:r w:rsidRPr="00FE7A6B">
        <w:rPr>
          <w:rFonts w:ascii="Arial" w:hAnsi="Arial" w:cs="Arial"/>
          <w:szCs w:val="20"/>
        </w:rPr>
        <w:t>Servicio para realizar el registro de una prórroga sobre una suspensión en los servicios de radiodifusión.</w:t>
      </w:r>
    </w:p>
    <w:p w14:paraId="47C03E50" w14:textId="77777777" w:rsidR="001B491B" w:rsidRPr="00FE7A6B" w:rsidRDefault="001B491B" w:rsidP="001B491B">
      <w:pPr>
        <w:rPr>
          <w:rFonts w:ascii="Arial" w:hAnsi="Arial" w:cs="Arial"/>
          <w:b/>
          <w:szCs w:val="20"/>
        </w:rPr>
      </w:pPr>
    </w:p>
    <w:p w14:paraId="35234C91" w14:textId="7273F258" w:rsidR="001B491B" w:rsidRPr="00FE7A6B" w:rsidRDefault="001B491B" w:rsidP="001B491B">
      <w:pPr>
        <w:pStyle w:val="Ttulo3"/>
        <w:numPr>
          <w:ilvl w:val="0"/>
          <w:numId w:val="18"/>
        </w:numPr>
        <w:tabs>
          <w:tab w:val="clear" w:pos="0"/>
        </w:tabs>
        <w:rPr>
          <w:rFonts w:ascii="Arial" w:hAnsi="Arial" w:cs="Arial"/>
        </w:rPr>
      </w:pPr>
      <w:bookmarkStart w:id="74" w:name="_Toc119435197"/>
      <w:r w:rsidRPr="00FE7A6B">
        <w:rPr>
          <w:rFonts w:ascii="Arial" w:hAnsi="Arial" w:cs="Arial"/>
        </w:rPr>
        <w:t>Información general de operación</w:t>
      </w:r>
      <w:bookmarkEnd w:id="74"/>
    </w:p>
    <w:p w14:paraId="263D37C9" w14:textId="77777777" w:rsidR="001B491B" w:rsidRPr="00FE7A6B" w:rsidRDefault="001B491B" w:rsidP="001B491B">
      <w:pPr>
        <w:rPr>
          <w:rFonts w:ascii="Arial" w:hAnsi="Arial" w:cs="Arial"/>
          <w:lang w:val="en-US"/>
        </w:rPr>
      </w:pPr>
    </w:p>
    <w:p w14:paraId="1591DD15" w14:textId="77777777" w:rsidR="001B491B" w:rsidRPr="00FE7A6B" w:rsidRDefault="001B491B" w:rsidP="001B491B">
      <w:pPr>
        <w:rPr>
          <w:rFonts w:ascii="Arial" w:hAnsi="Arial" w:cs="Arial"/>
        </w:rPr>
      </w:pPr>
      <w:r w:rsidRPr="00FE7A6B">
        <w:rPr>
          <w:rFonts w:ascii="Arial" w:hAnsi="Arial" w:cs="Arial"/>
        </w:rPr>
        <w:t>Este servicio nos permite registrar una prórroga de una suspensión registrada en los servicios de radiodifusión.</w:t>
      </w:r>
    </w:p>
    <w:p w14:paraId="17DB37E9" w14:textId="77777777" w:rsidR="001B491B" w:rsidRPr="00FE7A6B" w:rsidRDefault="001B491B" w:rsidP="001B491B">
      <w:pPr>
        <w:rPr>
          <w:rFonts w:ascii="Arial" w:hAnsi="Arial" w:cs="Arial"/>
          <w:b/>
          <w:szCs w:val="20"/>
        </w:rPr>
      </w:pPr>
    </w:p>
    <w:p w14:paraId="4FFCB1D9" w14:textId="7177D911" w:rsidR="001B491B" w:rsidRPr="00FE7A6B" w:rsidRDefault="001B491B" w:rsidP="001B491B">
      <w:pPr>
        <w:pStyle w:val="Ttulo3"/>
        <w:numPr>
          <w:ilvl w:val="0"/>
          <w:numId w:val="18"/>
        </w:numPr>
        <w:tabs>
          <w:tab w:val="clear" w:pos="0"/>
        </w:tabs>
        <w:rPr>
          <w:rFonts w:ascii="Arial" w:hAnsi="Arial" w:cs="Arial"/>
        </w:rPr>
      </w:pPr>
      <w:bookmarkStart w:id="75" w:name="_Toc119435198"/>
      <w:r w:rsidRPr="00FE7A6B">
        <w:rPr>
          <w:rFonts w:ascii="Arial" w:hAnsi="Arial" w:cs="Arial"/>
        </w:rPr>
        <w:t>Precondiciones</w:t>
      </w:r>
      <w:bookmarkEnd w:id="75"/>
    </w:p>
    <w:p w14:paraId="2C3FA142" w14:textId="77777777" w:rsidR="001B491B" w:rsidRPr="00FE7A6B" w:rsidRDefault="001B491B" w:rsidP="001B491B">
      <w:pPr>
        <w:rPr>
          <w:rFonts w:ascii="Arial" w:hAnsi="Arial" w:cs="Arial"/>
          <w:szCs w:val="20"/>
        </w:rPr>
      </w:pPr>
    </w:p>
    <w:p w14:paraId="201A2923" w14:textId="77777777" w:rsidR="001B491B" w:rsidRPr="00FE7A6B" w:rsidRDefault="001B491B" w:rsidP="001B491B">
      <w:pPr>
        <w:rPr>
          <w:rFonts w:ascii="Arial" w:hAnsi="Arial" w:cs="Arial"/>
          <w:szCs w:val="20"/>
        </w:rPr>
      </w:pPr>
      <w:r w:rsidRPr="00FE7A6B">
        <w:rPr>
          <w:rFonts w:ascii="Arial" w:hAnsi="Arial" w:cs="Arial"/>
          <w:szCs w:val="20"/>
        </w:rPr>
        <w:t>Que el usuario haya generado previamente su token de acceso.</w:t>
      </w:r>
    </w:p>
    <w:p w14:paraId="26A8D41F" w14:textId="77777777" w:rsidR="001B491B" w:rsidRPr="00FE7A6B" w:rsidRDefault="001B491B" w:rsidP="001B491B">
      <w:pPr>
        <w:rPr>
          <w:rFonts w:ascii="Arial" w:hAnsi="Arial" w:cs="Arial"/>
          <w:b/>
          <w:szCs w:val="20"/>
        </w:rPr>
      </w:pPr>
    </w:p>
    <w:p w14:paraId="35DE69C7" w14:textId="7666C353" w:rsidR="001B491B" w:rsidRPr="00FE7A6B" w:rsidRDefault="001B491B" w:rsidP="001B491B">
      <w:pPr>
        <w:pStyle w:val="Ttulo3"/>
        <w:numPr>
          <w:ilvl w:val="0"/>
          <w:numId w:val="18"/>
        </w:numPr>
        <w:tabs>
          <w:tab w:val="clear" w:pos="0"/>
        </w:tabs>
        <w:rPr>
          <w:rFonts w:ascii="Arial" w:hAnsi="Arial" w:cs="Arial"/>
        </w:rPr>
      </w:pPr>
      <w:bookmarkStart w:id="76" w:name="_Toc119435199"/>
      <w:r w:rsidRPr="00FE7A6B">
        <w:rPr>
          <w:rFonts w:ascii="Arial" w:hAnsi="Arial" w:cs="Arial"/>
        </w:rPr>
        <w:t>Postcondiciones</w:t>
      </w:r>
      <w:bookmarkEnd w:id="76"/>
    </w:p>
    <w:p w14:paraId="308CB9D5" w14:textId="77777777" w:rsidR="001B491B" w:rsidRPr="00FE7A6B" w:rsidRDefault="001B491B" w:rsidP="001B491B">
      <w:pPr>
        <w:rPr>
          <w:rFonts w:ascii="Arial" w:hAnsi="Arial" w:cs="Arial"/>
          <w:szCs w:val="20"/>
        </w:rPr>
      </w:pPr>
    </w:p>
    <w:p w14:paraId="21C1DF3F" w14:textId="77777777" w:rsidR="001B491B" w:rsidRPr="00FE7A6B" w:rsidRDefault="001B491B" w:rsidP="001B491B">
      <w:pPr>
        <w:rPr>
          <w:rFonts w:ascii="Arial" w:hAnsi="Arial" w:cs="Arial"/>
          <w:szCs w:val="20"/>
        </w:rPr>
      </w:pPr>
      <w:r w:rsidRPr="00FE7A6B">
        <w:rPr>
          <w:rFonts w:ascii="Arial" w:hAnsi="Arial" w:cs="Arial"/>
          <w:szCs w:val="20"/>
        </w:rPr>
        <w:t xml:space="preserve">Se registra la prórroga asociada al registro de suspensión. </w:t>
      </w:r>
    </w:p>
    <w:p w14:paraId="259E3693" w14:textId="77777777" w:rsidR="001B491B" w:rsidRPr="00FE7A6B" w:rsidRDefault="001B491B" w:rsidP="001B491B">
      <w:pPr>
        <w:rPr>
          <w:rFonts w:ascii="Arial" w:hAnsi="Arial" w:cs="Arial"/>
          <w:szCs w:val="20"/>
        </w:rPr>
      </w:pPr>
    </w:p>
    <w:p w14:paraId="41A07234" w14:textId="04FC43AC" w:rsidR="001B491B" w:rsidRPr="00FE7A6B" w:rsidRDefault="001B491B" w:rsidP="001B491B">
      <w:pPr>
        <w:rPr>
          <w:rFonts w:ascii="Arial" w:hAnsi="Arial" w:cs="Arial"/>
          <w:szCs w:val="20"/>
        </w:rPr>
      </w:pPr>
      <w:r w:rsidRPr="00FE7A6B">
        <w:rPr>
          <w:rFonts w:ascii="Arial" w:hAnsi="Arial" w:cs="Arial"/>
          <w:szCs w:val="20"/>
        </w:rPr>
        <w:t>Cabe mencionar, que no se puede registrar más de una prórroga.</w:t>
      </w:r>
    </w:p>
    <w:p w14:paraId="434A15B3" w14:textId="77777777" w:rsidR="001B491B" w:rsidRPr="00FE7A6B" w:rsidRDefault="001B491B" w:rsidP="001B491B">
      <w:pPr>
        <w:rPr>
          <w:rFonts w:ascii="Arial" w:hAnsi="Arial" w:cs="Arial"/>
          <w:color w:val="FF0000"/>
        </w:rPr>
      </w:pPr>
    </w:p>
    <w:p w14:paraId="0C2F4195" w14:textId="77777777" w:rsidR="001B491B" w:rsidRPr="00FE7A6B" w:rsidRDefault="001B491B" w:rsidP="001B491B">
      <w:pPr>
        <w:rPr>
          <w:rFonts w:ascii="Arial" w:hAnsi="Arial" w:cs="Arial"/>
          <w:color w:val="FF0000"/>
        </w:rPr>
      </w:pPr>
    </w:p>
    <w:p w14:paraId="0BF3A489" w14:textId="01205B6C" w:rsidR="001B491B" w:rsidRPr="00FE7A6B" w:rsidRDefault="001B491B" w:rsidP="001B491B">
      <w:pPr>
        <w:pStyle w:val="Ttulo3"/>
        <w:numPr>
          <w:ilvl w:val="0"/>
          <w:numId w:val="18"/>
        </w:numPr>
        <w:tabs>
          <w:tab w:val="clear" w:pos="0"/>
        </w:tabs>
        <w:rPr>
          <w:rFonts w:ascii="Arial" w:hAnsi="Arial" w:cs="Arial"/>
        </w:rPr>
      </w:pPr>
      <w:bookmarkStart w:id="77" w:name="_Toc119435200"/>
      <w:r w:rsidRPr="00FE7A6B">
        <w:rPr>
          <w:rFonts w:ascii="Arial" w:hAnsi="Arial" w:cs="Arial"/>
        </w:rPr>
        <w:t>Registro de prórroga de un registro de suspensión de servicios de radiodifusión</w:t>
      </w:r>
      <w:bookmarkEnd w:id="77"/>
    </w:p>
    <w:p w14:paraId="1CFBC01D" w14:textId="77777777" w:rsidR="001B491B" w:rsidRPr="00FE7A6B" w:rsidRDefault="001B491B" w:rsidP="001B491B">
      <w:pPr>
        <w:rPr>
          <w:rFonts w:ascii="Arial" w:hAnsi="Arial" w:cs="Arial"/>
          <w:b/>
          <w:color w:val="FF0000"/>
        </w:rPr>
      </w:pPr>
      <w:r w:rsidRPr="00FE7A6B">
        <w:rPr>
          <w:rFonts w:ascii="Arial" w:hAnsi="Arial" w:cs="Arial"/>
          <w:b/>
          <w:color w:val="FF0000"/>
        </w:rPr>
        <w:t xml:space="preserve">NOTA: Todos los nombres de los parámetros deben introducirse en escritura </w:t>
      </w:r>
      <w:proofErr w:type="spellStart"/>
      <w:r w:rsidRPr="00FE7A6B">
        <w:rPr>
          <w:rFonts w:ascii="Arial" w:hAnsi="Arial" w:cs="Arial"/>
          <w:b/>
          <w:color w:val="FF0000"/>
        </w:rPr>
        <w:t>camelCase</w:t>
      </w:r>
      <w:proofErr w:type="spellEnd"/>
      <w:r w:rsidRPr="00FE7A6B">
        <w:rPr>
          <w:rFonts w:ascii="Arial" w:hAnsi="Arial" w:cs="Arial"/>
          <w:b/>
          <w:color w:val="FF0000"/>
        </w:rPr>
        <w:t>.</w:t>
      </w:r>
    </w:p>
    <w:p w14:paraId="0105CFB0" w14:textId="77777777" w:rsidR="001B491B" w:rsidRPr="00FE7A6B" w:rsidRDefault="001B491B" w:rsidP="001B491B">
      <w:pPr>
        <w:rPr>
          <w:rFonts w:ascii="Arial" w:hAnsi="Arial" w:cs="Arial"/>
          <w:b/>
          <w:szCs w:val="20"/>
        </w:rPr>
      </w:pPr>
      <w:r w:rsidRPr="00FE7A6B">
        <w:rPr>
          <w:rFonts w:ascii="Arial" w:hAnsi="Arial" w:cs="Arial"/>
          <w:szCs w:val="20"/>
        </w:rPr>
        <w:t xml:space="preserve">La forma de invocar el servicio será con un </w:t>
      </w:r>
      <w:r w:rsidRPr="00FE7A6B">
        <w:rPr>
          <w:rFonts w:ascii="Arial" w:hAnsi="Arial" w:cs="Arial"/>
          <w:b/>
          <w:szCs w:val="20"/>
        </w:rPr>
        <w:t>Content-</w:t>
      </w:r>
      <w:proofErr w:type="spellStart"/>
      <w:r w:rsidRPr="00FE7A6B">
        <w:rPr>
          <w:rFonts w:ascii="Arial" w:hAnsi="Arial" w:cs="Arial"/>
          <w:b/>
          <w:szCs w:val="20"/>
        </w:rPr>
        <w:t>Type</w:t>
      </w:r>
      <w:proofErr w:type="spellEnd"/>
      <w:r w:rsidRPr="00FE7A6B">
        <w:rPr>
          <w:rFonts w:ascii="Arial" w:hAnsi="Arial" w:cs="Arial"/>
          <w:b/>
          <w:szCs w:val="20"/>
        </w:rPr>
        <w:t xml:space="preserve">: </w:t>
      </w:r>
      <w:proofErr w:type="spellStart"/>
      <w:r w:rsidRPr="00FE7A6B">
        <w:rPr>
          <w:rFonts w:ascii="Arial" w:hAnsi="Arial" w:cs="Arial"/>
          <w:b/>
          <w:szCs w:val="20"/>
        </w:rPr>
        <w:t>application</w:t>
      </w:r>
      <w:proofErr w:type="spellEnd"/>
      <w:r w:rsidRPr="00FE7A6B">
        <w:rPr>
          <w:rFonts w:ascii="Arial" w:hAnsi="Arial" w:cs="Arial"/>
          <w:b/>
          <w:szCs w:val="20"/>
        </w:rPr>
        <w:t>/</w:t>
      </w:r>
      <w:proofErr w:type="spellStart"/>
      <w:r w:rsidRPr="00FE7A6B">
        <w:rPr>
          <w:rFonts w:ascii="Arial" w:hAnsi="Arial" w:cs="Arial"/>
          <w:b/>
          <w:szCs w:val="20"/>
        </w:rPr>
        <w:t>json</w:t>
      </w:r>
      <w:proofErr w:type="spellEnd"/>
      <w:r w:rsidRPr="00FE7A6B">
        <w:rPr>
          <w:rFonts w:ascii="Arial" w:hAnsi="Arial" w:cs="Arial"/>
          <w:szCs w:val="20"/>
        </w:rPr>
        <w:t xml:space="preserve"> y el método de invocación es </w:t>
      </w:r>
      <w:r w:rsidRPr="00FE7A6B">
        <w:rPr>
          <w:rFonts w:ascii="Arial" w:hAnsi="Arial" w:cs="Arial"/>
          <w:b/>
          <w:szCs w:val="20"/>
        </w:rPr>
        <w:t>POST.</w:t>
      </w:r>
    </w:p>
    <w:p w14:paraId="56FD3A6C" w14:textId="77777777" w:rsidR="001B491B" w:rsidRPr="00FE7A6B" w:rsidRDefault="001B491B" w:rsidP="001B491B">
      <w:pPr>
        <w:rPr>
          <w:rFonts w:ascii="Arial" w:hAnsi="Arial" w:cs="Arial"/>
        </w:rPr>
      </w:pPr>
    </w:p>
    <w:p w14:paraId="4BB736DF" w14:textId="77777777" w:rsidR="001B491B" w:rsidRPr="00FE7A6B" w:rsidRDefault="001B491B" w:rsidP="001B491B">
      <w:pPr>
        <w:pStyle w:val="Ttulo4"/>
        <w:numPr>
          <w:ilvl w:val="0"/>
          <w:numId w:val="18"/>
        </w:numPr>
        <w:tabs>
          <w:tab w:val="clear" w:pos="0"/>
        </w:tabs>
        <w:rPr>
          <w:rFonts w:ascii="Arial" w:hAnsi="Arial" w:cs="Arial"/>
        </w:rPr>
      </w:pPr>
      <w:r w:rsidRPr="00FE7A6B">
        <w:rPr>
          <w:rFonts w:ascii="Arial" w:hAnsi="Arial" w:cs="Arial"/>
        </w:rPr>
        <w:t xml:space="preserve">URI </w:t>
      </w:r>
    </w:p>
    <w:p w14:paraId="4EC0F50F" w14:textId="77777777" w:rsidR="001B491B" w:rsidRPr="00FE7A6B" w:rsidRDefault="001B491B" w:rsidP="001B491B">
      <w:pPr>
        <w:rPr>
          <w:rFonts w:ascii="Arial" w:hAnsi="Arial" w:cs="Arial"/>
          <w:b/>
        </w:rPr>
      </w:pPr>
      <w:r w:rsidRPr="00FE7A6B">
        <w:rPr>
          <w:rFonts w:ascii="Arial" w:hAnsi="Arial" w:cs="Arial"/>
          <w:b/>
        </w:rPr>
        <w:t xml:space="preserve">         srvVESuspencionTemporalSR/rest/suspension-temporal/registrarProrroga</w:t>
      </w:r>
    </w:p>
    <w:p w14:paraId="5B861771" w14:textId="77777777" w:rsidR="001B491B" w:rsidRPr="00FE7A6B" w:rsidRDefault="001B491B" w:rsidP="001B491B">
      <w:pPr>
        <w:ind w:left="708" w:firstLine="708"/>
        <w:rPr>
          <w:rFonts w:ascii="Arial" w:hAnsi="Arial" w:cs="Arial"/>
        </w:rPr>
      </w:pPr>
    </w:p>
    <w:p w14:paraId="423E1F78" w14:textId="77777777" w:rsidR="001B491B" w:rsidRPr="00FE7A6B" w:rsidRDefault="001B491B" w:rsidP="001B491B">
      <w:pPr>
        <w:pStyle w:val="Ttulo4"/>
        <w:numPr>
          <w:ilvl w:val="0"/>
          <w:numId w:val="18"/>
        </w:numPr>
        <w:tabs>
          <w:tab w:val="clear" w:pos="0"/>
        </w:tabs>
        <w:rPr>
          <w:rFonts w:ascii="Arial" w:hAnsi="Arial" w:cs="Arial"/>
        </w:rPr>
      </w:pPr>
      <w:r w:rsidRPr="00FE7A6B">
        <w:rPr>
          <w:rFonts w:ascii="Arial" w:hAnsi="Arial" w:cs="Arial"/>
        </w:rPr>
        <w:lastRenderedPageBreak/>
        <w:t>Parámetros de Entrada</w:t>
      </w:r>
    </w:p>
    <w:p w14:paraId="644A1B21" w14:textId="77777777" w:rsidR="001B491B" w:rsidRPr="00FE7A6B" w:rsidRDefault="001B491B" w:rsidP="001B491B">
      <w:pPr>
        <w:rPr>
          <w:rFonts w:ascii="Arial" w:hAnsi="Arial" w:cs="Arial"/>
          <w:lang w:val="x-none"/>
        </w:rPr>
      </w:pPr>
    </w:p>
    <w:p w14:paraId="09FFA758" w14:textId="77777777" w:rsidR="001B491B" w:rsidRPr="00FE7A6B" w:rsidRDefault="001B491B" w:rsidP="001B491B">
      <w:pPr>
        <w:rPr>
          <w:rFonts w:ascii="Arial" w:hAnsi="Arial" w:cs="Arial"/>
        </w:rPr>
      </w:pPr>
      <w:r w:rsidRPr="00FE7A6B">
        <w:rPr>
          <w:rFonts w:ascii="Arial" w:hAnsi="Arial" w:cs="Arial"/>
        </w:rPr>
        <w:t>Se debe agregar a la cabecera (</w:t>
      </w:r>
      <w:proofErr w:type="spellStart"/>
      <w:r w:rsidRPr="00FE7A6B">
        <w:rPr>
          <w:rFonts w:ascii="Arial" w:hAnsi="Arial" w:cs="Arial"/>
        </w:rPr>
        <w:t>header</w:t>
      </w:r>
      <w:proofErr w:type="spellEnd"/>
      <w:r w:rsidRPr="00FE7A6B">
        <w:rPr>
          <w:rFonts w:ascii="Arial" w:hAnsi="Arial" w:cs="Arial"/>
        </w:rPr>
        <w:t>) de la petición:</w:t>
      </w:r>
    </w:p>
    <w:p w14:paraId="2FC39317" w14:textId="77777777" w:rsidR="001B491B" w:rsidRPr="00FE7A6B" w:rsidRDefault="001B491B" w:rsidP="001B491B">
      <w:pPr>
        <w:rPr>
          <w:rFonts w:ascii="Arial" w:hAnsi="Arial" w:cs="Arial"/>
          <w:i/>
          <w:iCs/>
          <w:lang w:val="en-US"/>
        </w:rPr>
      </w:pPr>
      <w:proofErr w:type="spellStart"/>
      <w:r w:rsidRPr="00FE7A6B">
        <w:rPr>
          <w:rFonts w:ascii="Arial" w:hAnsi="Arial" w:cs="Arial"/>
          <w:b/>
          <w:bCs/>
          <w:i/>
          <w:iCs/>
          <w:lang w:val="en-US"/>
        </w:rPr>
        <w:t>Autorization</w:t>
      </w:r>
      <w:proofErr w:type="spellEnd"/>
      <w:r w:rsidRPr="00FE7A6B">
        <w:rPr>
          <w:rFonts w:ascii="Arial" w:hAnsi="Arial" w:cs="Arial"/>
          <w:i/>
          <w:iCs/>
          <w:lang w:val="en-US"/>
        </w:rPr>
        <w:t xml:space="preserve"> </w:t>
      </w:r>
      <w:proofErr w:type="spellStart"/>
      <w:r w:rsidRPr="00FE7A6B">
        <w:rPr>
          <w:rFonts w:ascii="Arial" w:hAnsi="Arial" w:cs="Arial"/>
          <w:i/>
          <w:iCs/>
          <w:lang w:val="en-US"/>
        </w:rPr>
        <w:t>valorDelToken</w:t>
      </w:r>
      <w:proofErr w:type="spellEnd"/>
    </w:p>
    <w:p w14:paraId="7CEEB510" w14:textId="77777777" w:rsidR="001B491B" w:rsidRPr="00FE7A6B" w:rsidRDefault="001B491B" w:rsidP="001B491B">
      <w:pPr>
        <w:rPr>
          <w:rFonts w:ascii="Arial" w:hAnsi="Arial" w:cs="Arial"/>
          <w:i/>
          <w:iCs/>
          <w:lang w:val="en-US"/>
        </w:rPr>
      </w:pPr>
      <w:r w:rsidRPr="00FE7A6B">
        <w:rPr>
          <w:rFonts w:ascii="Arial" w:hAnsi="Arial" w:cs="Arial"/>
          <w:b/>
          <w:bCs/>
          <w:i/>
          <w:iCs/>
          <w:lang w:val="en-US"/>
        </w:rPr>
        <w:t>Content-Type</w:t>
      </w:r>
      <w:r w:rsidRPr="00FE7A6B">
        <w:rPr>
          <w:rFonts w:ascii="Arial" w:hAnsi="Arial" w:cs="Arial"/>
          <w:i/>
          <w:iCs/>
          <w:lang w:val="en-US"/>
        </w:rPr>
        <w:t xml:space="preserve"> application/</w:t>
      </w:r>
      <w:proofErr w:type="spellStart"/>
      <w:proofErr w:type="gramStart"/>
      <w:r w:rsidRPr="00FE7A6B">
        <w:rPr>
          <w:rFonts w:ascii="Arial" w:hAnsi="Arial" w:cs="Arial"/>
          <w:i/>
          <w:iCs/>
          <w:lang w:val="en-US"/>
        </w:rPr>
        <w:t>json;charset</w:t>
      </w:r>
      <w:proofErr w:type="spellEnd"/>
      <w:proofErr w:type="gramEnd"/>
      <w:r w:rsidRPr="00FE7A6B">
        <w:rPr>
          <w:rFonts w:ascii="Arial" w:hAnsi="Arial" w:cs="Arial"/>
          <w:i/>
          <w:iCs/>
          <w:lang w:val="en-US"/>
        </w:rPr>
        <w:t>=utf-8</w:t>
      </w:r>
    </w:p>
    <w:p w14:paraId="6CA5339A" w14:textId="77777777" w:rsidR="001B491B" w:rsidRPr="00FE7A6B" w:rsidRDefault="001B491B" w:rsidP="001B491B">
      <w:pPr>
        <w:rPr>
          <w:rFonts w:ascii="Arial" w:hAnsi="Arial" w:cs="Arial"/>
          <w:lang w:val="x-none"/>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024"/>
        <w:gridCol w:w="857"/>
        <w:gridCol w:w="1036"/>
        <w:gridCol w:w="1232"/>
        <w:gridCol w:w="914"/>
        <w:gridCol w:w="1976"/>
      </w:tblGrid>
      <w:tr w:rsidR="001B491B" w:rsidRPr="00D67F59" w14:paraId="6D9F3941" w14:textId="77777777" w:rsidTr="009261DC">
        <w:trPr>
          <w:jc w:val="center"/>
        </w:trPr>
        <w:tc>
          <w:tcPr>
            <w:tcW w:w="1842" w:type="dxa"/>
            <w:shd w:val="clear" w:color="auto" w:fill="70AD47"/>
            <w:vAlign w:val="center"/>
          </w:tcPr>
          <w:p w14:paraId="18B9807A" w14:textId="77777777" w:rsidR="001B491B" w:rsidRPr="00FE7A6B" w:rsidRDefault="001B491B" w:rsidP="009261DC">
            <w:pPr>
              <w:jc w:val="center"/>
              <w:rPr>
                <w:rFonts w:ascii="Arial" w:hAnsi="Arial" w:cs="Arial"/>
              </w:rPr>
            </w:pPr>
            <w:r w:rsidRPr="00FE7A6B">
              <w:rPr>
                <w:rFonts w:ascii="Arial" w:hAnsi="Arial" w:cs="Arial"/>
              </w:rPr>
              <w:t>Nombre</w:t>
            </w:r>
          </w:p>
        </w:tc>
        <w:tc>
          <w:tcPr>
            <w:tcW w:w="986" w:type="dxa"/>
            <w:shd w:val="clear" w:color="auto" w:fill="70AD47"/>
            <w:vAlign w:val="center"/>
          </w:tcPr>
          <w:p w14:paraId="1F828098" w14:textId="77777777" w:rsidR="001B491B" w:rsidRPr="00FE7A6B" w:rsidRDefault="001B491B" w:rsidP="009261DC">
            <w:pPr>
              <w:jc w:val="center"/>
              <w:rPr>
                <w:rFonts w:ascii="Arial" w:hAnsi="Arial" w:cs="Arial"/>
              </w:rPr>
            </w:pPr>
            <w:r w:rsidRPr="00FE7A6B">
              <w:rPr>
                <w:rFonts w:ascii="Arial" w:hAnsi="Arial" w:cs="Arial"/>
              </w:rPr>
              <w:t>Tamaño</w:t>
            </w:r>
          </w:p>
        </w:tc>
        <w:tc>
          <w:tcPr>
            <w:tcW w:w="857" w:type="dxa"/>
            <w:shd w:val="clear" w:color="auto" w:fill="70AD47"/>
            <w:vAlign w:val="center"/>
          </w:tcPr>
          <w:p w14:paraId="6C8C0A81" w14:textId="77777777" w:rsidR="001B491B" w:rsidRPr="00FE7A6B" w:rsidRDefault="001B491B" w:rsidP="009261DC">
            <w:pPr>
              <w:jc w:val="center"/>
              <w:rPr>
                <w:rFonts w:ascii="Arial" w:hAnsi="Arial" w:cs="Arial"/>
              </w:rPr>
            </w:pPr>
            <w:r w:rsidRPr="00FE7A6B">
              <w:rPr>
                <w:rFonts w:ascii="Arial" w:hAnsi="Arial" w:cs="Arial"/>
              </w:rPr>
              <w:t>Tipo</w:t>
            </w:r>
          </w:p>
        </w:tc>
        <w:tc>
          <w:tcPr>
            <w:tcW w:w="984" w:type="dxa"/>
            <w:shd w:val="clear" w:color="auto" w:fill="70AD47"/>
            <w:vAlign w:val="center"/>
          </w:tcPr>
          <w:p w14:paraId="537BD50C" w14:textId="77777777" w:rsidR="001B491B" w:rsidRPr="00FE7A6B" w:rsidRDefault="001B491B" w:rsidP="009261DC">
            <w:pPr>
              <w:jc w:val="center"/>
              <w:rPr>
                <w:rFonts w:ascii="Arial" w:hAnsi="Arial" w:cs="Arial"/>
              </w:rPr>
            </w:pPr>
            <w:r w:rsidRPr="00FE7A6B">
              <w:rPr>
                <w:rFonts w:ascii="Arial" w:hAnsi="Arial" w:cs="Arial"/>
              </w:rPr>
              <w:t>Formato</w:t>
            </w:r>
          </w:p>
        </w:tc>
        <w:tc>
          <w:tcPr>
            <w:tcW w:w="1139" w:type="dxa"/>
            <w:shd w:val="clear" w:color="auto" w:fill="70AD47"/>
            <w:vAlign w:val="center"/>
          </w:tcPr>
          <w:p w14:paraId="50A913A3" w14:textId="77777777" w:rsidR="001B491B" w:rsidRPr="00FE7A6B" w:rsidRDefault="001B491B" w:rsidP="009261DC">
            <w:pPr>
              <w:jc w:val="center"/>
              <w:rPr>
                <w:rFonts w:ascii="Arial" w:hAnsi="Arial" w:cs="Arial"/>
              </w:rPr>
            </w:pPr>
            <w:r w:rsidRPr="00FE7A6B">
              <w:rPr>
                <w:rFonts w:ascii="Arial" w:hAnsi="Arial" w:cs="Arial"/>
              </w:rPr>
              <w:t>Requerido</w:t>
            </w:r>
          </w:p>
        </w:tc>
        <w:tc>
          <w:tcPr>
            <w:tcW w:w="859" w:type="dxa"/>
            <w:shd w:val="clear" w:color="auto" w:fill="70AD47"/>
            <w:vAlign w:val="center"/>
          </w:tcPr>
          <w:p w14:paraId="01632BBC" w14:textId="77777777" w:rsidR="001B491B" w:rsidRPr="00FE7A6B" w:rsidRDefault="001B491B" w:rsidP="009261DC">
            <w:pPr>
              <w:jc w:val="center"/>
              <w:rPr>
                <w:rFonts w:ascii="Arial" w:hAnsi="Arial" w:cs="Arial"/>
              </w:rPr>
            </w:pPr>
            <w:r w:rsidRPr="00FE7A6B">
              <w:rPr>
                <w:rFonts w:ascii="Arial" w:hAnsi="Arial" w:cs="Arial"/>
              </w:rPr>
              <w:t>Valor por Default</w:t>
            </w:r>
          </w:p>
        </w:tc>
        <w:tc>
          <w:tcPr>
            <w:tcW w:w="2075" w:type="dxa"/>
            <w:shd w:val="clear" w:color="auto" w:fill="70AD47"/>
            <w:vAlign w:val="center"/>
          </w:tcPr>
          <w:p w14:paraId="549184C4" w14:textId="77777777" w:rsidR="001B491B" w:rsidRPr="00FE7A6B" w:rsidRDefault="001B491B" w:rsidP="009261DC">
            <w:pPr>
              <w:jc w:val="center"/>
              <w:rPr>
                <w:rFonts w:ascii="Arial" w:hAnsi="Arial" w:cs="Arial"/>
              </w:rPr>
            </w:pPr>
            <w:r w:rsidRPr="00FE7A6B">
              <w:rPr>
                <w:rFonts w:ascii="Arial" w:hAnsi="Arial" w:cs="Arial"/>
              </w:rPr>
              <w:t>Observaciones</w:t>
            </w:r>
          </w:p>
        </w:tc>
      </w:tr>
      <w:tr w:rsidR="001B491B" w:rsidRPr="00D67F59" w14:paraId="113689F3" w14:textId="77777777" w:rsidTr="009261DC">
        <w:trPr>
          <w:jc w:val="center"/>
        </w:trPr>
        <w:tc>
          <w:tcPr>
            <w:tcW w:w="1842" w:type="dxa"/>
            <w:shd w:val="clear" w:color="auto" w:fill="auto"/>
            <w:vAlign w:val="center"/>
          </w:tcPr>
          <w:p w14:paraId="1064670E"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 xml:space="preserve"> </w:t>
            </w:r>
            <w:proofErr w:type="spellStart"/>
            <w:r w:rsidRPr="00FE7A6B">
              <w:rPr>
                <w:rFonts w:ascii="Arial" w:hAnsi="Arial" w:cs="Arial"/>
                <w:sz w:val="18"/>
              </w:rPr>
              <w:t>idSuspension</w:t>
            </w:r>
            <w:proofErr w:type="spellEnd"/>
          </w:p>
        </w:tc>
        <w:tc>
          <w:tcPr>
            <w:tcW w:w="986" w:type="dxa"/>
            <w:shd w:val="clear" w:color="auto" w:fill="auto"/>
            <w:vAlign w:val="center"/>
          </w:tcPr>
          <w:p w14:paraId="76D2420C" w14:textId="77777777" w:rsidR="001B491B" w:rsidRPr="00FE7A6B" w:rsidRDefault="001B491B" w:rsidP="009261DC">
            <w:pPr>
              <w:spacing w:before="100" w:beforeAutospacing="1" w:after="100" w:afterAutospacing="1"/>
              <w:jc w:val="center"/>
              <w:rPr>
                <w:rFonts w:ascii="Arial" w:hAnsi="Arial" w:cs="Arial"/>
                <w:sz w:val="18"/>
              </w:rPr>
            </w:pPr>
          </w:p>
        </w:tc>
        <w:tc>
          <w:tcPr>
            <w:tcW w:w="857" w:type="dxa"/>
            <w:shd w:val="clear" w:color="auto" w:fill="auto"/>
            <w:vAlign w:val="center"/>
          </w:tcPr>
          <w:p w14:paraId="7B3CCEE0"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Number</w:t>
            </w:r>
            <w:proofErr w:type="spellEnd"/>
          </w:p>
        </w:tc>
        <w:tc>
          <w:tcPr>
            <w:tcW w:w="984" w:type="dxa"/>
            <w:shd w:val="clear" w:color="auto" w:fill="auto"/>
            <w:vAlign w:val="center"/>
          </w:tcPr>
          <w:p w14:paraId="66D965C7"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[0-9]*</w:t>
            </w:r>
          </w:p>
        </w:tc>
        <w:tc>
          <w:tcPr>
            <w:tcW w:w="1139" w:type="dxa"/>
            <w:shd w:val="clear" w:color="auto" w:fill="auto"/>
            <w:vAlign w:val="center"/>
          </w:tcPr>
          <w:p w14:paraId="3D226D9E" w14:textId="77777777" w:rsidR="001B491B" w:rsidRPr="00FE7A6B" w:rsidRDefault="001B491B" w:rsidP="009261DC">
            <w:pPr>
              <w:jc w:val="center"/>
              <w:rPr>
                <w:rFonts w:ascii="Arial" w:hAnsi="Arial" w:cs="Arial"/>
                <w:sz w:val="18"/>
              </w:rPr>
            </w:pPr>
            <w:r w:rsidRPr="00FE7A6B">
              <w:rPr>
                <w:rFonts w:ascii="Arial" w:hAnsi="Arial" w:cs="Arial"/>
                <w:sz w:val="18"/>
              </w:rPr>
              <w:t>X</w:t>
            </w:r>
          </w:p>
        </w:tc>
        <w:tc>
          <w:tcPr>
            <w:tcW w:w="859" w:type="dxa"/>
            <w:shd w:val="clear" w:color="auto" w:fill="auto"/>
          </w:tcPr>
          <w:p w14:paraId="6CD41692" w14:textId="77777777" w:rsidR="001B491B" w:rsidRPr="00FE7A6B" w:rsidRDefault="001B491B" w:rsidP="009261DC">
            <w:pPr>
              <w:jc w:val="center"/>
              <w:rPr>
                <w:rFonts w:ascii="Arial" w:hAnsi="Arial" w:cs="Arial"/>
                <w:sz w:val="18"/>
              </w:rPr>
            </w:pPr>
          </w:p>
        </w:tc>
        <w:tc>
          <w:tcPr>
            <w:tcW w:w="2075" w:type="dxa"/>
            <w:shd w:val="clear" w:color="auto" w:fill="auto"/>
          </w:tcPr>
          <w:p w14:paraId="1F72C684" w14:textId="77777777" w:rsidR="001B491B" w:rsidRPr="00FE7A6B" w:rsidRDefault="001B491B" w:rsidP="009261DC">
            <w:pPr>
              <w:rPr>
                <w:rFonts w:ascii="Arial" w:hAnsi="Arial" w:cs="Arial"/>
                <w:sz w:val="18"/>
              </w:rPr>
            </w:pPr>
            <w:r w:rsidRPr="00FE7A6B">
              <w:rPr>
                <w:rFonts w:ascii="Arial" w:hAnsi="Arial" w:cs="Arial"/>
                <w:sz w:val="18"/>
              </w:rPr>
              <w:t>Identificador del registro de suspensión al que se desea aplicar prórroga.</w:t>
            </w:r>
          </w:p>
        </w:tc>
      </w:tr>
      <w:tr w:rsidR="001B491B" w:rsidRPr="00D67F59" w14:paraId="3959B9C5" w14:textId="77777777" w:rsidTr="009261DC">
        <w:trPr>
          <w:jc w:val="center"/>
        </w:trPr>
        <w:tc>
          <w:tcPr>
            <w:tcW w:w="1842" w:type="dxa"/>
            <w:shd w:val="clear" w:color="auto" w:fill="auto"/>
            <w:vAlign w:val="center"/>
          </w:tcPr>
          <w:p w14:paraId="7456FA81" w14:textId="77777777" w:rsidR="001B491B" w:rsidRPr="00FE7A6B" w:rsidRDefault="001B491B" w:rsidP="009261DC">
            <w:pPr>
              <w:spacing w:before="100" w:beforeAutospacing="1" w:after="100" w:afterAutospacing="1"/>
              <w:rPr>
                <w:sz w:val="18"/>
              </w:rPr>
            </w:pPr>
            <w:proofErr w:type="spellStart"/>
            <w:r w:rsidRPr="00FE7A6B">
              <w:rPr>
                <w:sz w:val="18"/>
              </w:rPr>
              <w:t>fechaSolucion</w:t>
            </w:r>
            <w:proofErr w:type="spellEnd"/>
          </w:p>
        </w:tc>
        <w:tc>
          <w:tcPr>
            <w:tcW w:w="986" w:type="dxa"/>
            <w:shd w:val="clear" w:color="auto" w:fill="auto"/>
            <w:vAlign w:val="center"/>
          </w:tcPr>
          <w:p w14:paraId="47D50ECA" w14:textId="77777777" w:rsidR="001B491B" w:rsidRPr="00FE7A6B" w:rsidRDefault="001B491B" w:rsidP="009261DC">
            <w:pPr>
              <w:spacing w:before="100" w:beforeAutospacing="1" w:after="100" w:afterAutospacing="1"/>
              <w:jc w:val="center"/>
              <w:rPr>
                <w:sz w:val="18"/>
              </w:rPr>
            </w:pPr>
          </w:p>
        </w:tc>
        <w:tc>
          <w:tcPr>
            <w:tcW w:w="857" w:type="dxa"/>
            <w:shd w:val="clear" w:color="auto" w:fill="auto"/>
            <w:vAlign w:val="center"/>
          </w:tcPr>
          <w:p w14:paraId="53A532D3" w14:textId="77777777" w:rsidR="001B491B" w:rsidRPr="00FE7A6B" w:rsidRDefault="001B491B" w:rsidP="009261DC">
            <w:pPr>
              <w:spacing w:before="100" w:beforeAutospacing="1" w:after="100" w:afterAutospacing="1"/>
              <w:jc w:val="center"/>
              <w:rPr>
                <w:sz w:val="18"/>
              </w:rPr>
            </w:pPr>
            <w:proofErr w:type="spellStart"/>
            <w:r w:rsidRPr="00FE7A6B">
              <w:rPr>
                <w:sz w:val="18"/>
              </w:rPr>
              <w:t>String</w:t>
            </w:r>
            <w:proofErr w:type="spellEnd"/>
          </w:p>
        </w:tc>
        <w:tc>
          <w:tcPr>
            <w:tcW w:w="984" w:type="dxa"/>
            <w:shd w:val="clear" w:color="auto" w:fill="auto"/>
            <w:vAlign w:val="center"/>
          </w:tcPr>
          <w:p w14:paraId="039BA185" w14:textId="77777777" w:rsidR="001B491B" w:rsidRPr="00FE7A6B" w:rsidRDefault="001B491B" w:rsidP="009261DC">
            <w:pPr>
              <w:pStyle w:val="Sinespaciado"/>
              <w:jc w:val="center"/>
              <w:rPr>
                <w:sz w:val="18"/>
              </w:rPr>
            </w:pPr>
            <w:r w:rsidRPr="00FE7A6B">
              <w:rPr>
                <w:sz w:val="18"/>
              </w:rPr>
              <w:t>[/w</w:t>
            </w:r>
            <w:proofErr w:type="gramStart"/>
            <w:r w:rsidRPr="00FE7A6B">
              <w:rPr>
                <w:sz w:val="18"/>
              </w:rPr>
              <w:t>]{</w:t>
            </w:r>
            <w:proofErr w:type="gramEnd"/>
            <w:r w:rsidRPr="00FE7A6B">
              <w:rPr>
                <w:sz w:val="18"/>
              </w:rPr>
              <w:t>8}</w:t>
            </w:r>
          </w:p>
        </w:tc>
        <w:tc>
          <w:tcPr>
            <w:tcW w:w="1139" w:type="dxa"/>
            <w:shd w:val="clear" w:color="auto" w:fill="auto"/>
            <w:vAlign w:val="center"/>
          </w:tcPr>
          <w:p w14:paraId="04902F21" w14:textId="77777777" w:rsidR="001B491B" w:rsidRPr="00FE7A6B" w:rsidRDefault="001B491B" w:rsidP="009261DC">
            <w:pPr>
              <w:jc w:val="center"/>
              <w:rPr>
                <w:sz w:val="18"/>
              </w:rPr>
            </w:pPr>
            <w:r w:rsidRPr="00FE7A6B">
              <w:rPr>
                <w:sz w:val="18"/>
              </w:rPr>
              <w:t>X</w:t>
            </w:r>
          </w:p>
        </w:tc>
        <w:tc>
          <w:tcPr>
            <w:tcW w:w="859" w:type="dxa"/>
            <w:shd w:val="clear" w:color="auto" w:fill="auto"/>
          </w:tcPr>
          <w:p w14:paraId="2A6CC73A" w14:textId="77777777" w:rsidR="001B491B" w:rsidRPr="00FE7A6B" w:rsidRDefault="001B491B" w:rsidP="009261DC">
            <w:pPr>
              <w:jc w:val="center"/>
              <w:rPr>
                <w:sz w:val="18"/>
              </w:rPr>
            </w:pPr>
          </w:p>
        </w:tc>
        <w:tc>
          <w:tcPr>
            <w:tcW w:w="2075" w:type="dxa"/>
            <w:shd w:val="clear" w:color="auto" w:fill="auto"/>
          </w:tcPr>
          <w:p w14:paraId="2A23C56D" w14:textId="77777777" w:rsidR="001B491B" w:rsidRPr="00FE7A6B" w:rsidRDefault="001B491B" w:rsidP="009261DC">
            <w:pPr>
              <w:rPr>
                <w:sz w:val="18"/>
              </w:rPr>
            </w:pPr>
            <w:r w:rsidRPr="00FE7A6B">
              <w:rPr>
                <w:sz w:val="18"/>
              </w:rPr>
              <w:t xml:space="preserve">Fecha estimada en la que se espera quede solventada la falla en formato </w:t>
            </w:r>
            <w:proofErr w:type="spellStart"/>
            <w:r w:rsidRPr="00FE7A6B">
              <w:rPr>
                <w:sz w:val="18"/>
              </w:rPr>
              <w:t>ddmmaaaa</w:t>
            </w:r>
            <w:proofErr w:type="spellEnd"/>
            <w:r w:rsidRPr="00FE7A6B">
              <w:rPr>
                <w:sz w:val="18"/>
              </w:rPr>
              <w:t>.</w:t>
            </w:r>
          </w:p>
        </w:tc>
      </w:tr>
    </w:tbl>
    <w:p w14:paraId="423885DF" w14:textId="77777777" w:rsidR="001B491B" w:rsidRPr="00FE7A6B" w:rsidRDefault="001B491B" w:rsidP="001B491B">
      <w:pPr>
        <w:rPr>
          <w:rFonts w:ascii="Arial" w:hAnsi="Arial" w:cs="Arial"/>
        </w:rPr>
      </w:pPr>
    </w:p>
    <w:p w14:paraId="0D74848C" w14:textId="77777777" w:rsidR="001B491B" w:rsidRPr="00FE7A6B" w:rsidRDefault="001B491B" w:rsidP="001B491B">
      <w:pPr>
        <w:pStyle w:val="Ttulo4"/>
        <w:numPr>
          <w:ilvl w:val="0"/>
          <w:numId w:val="18"/>
        </w:numPr>
        <w:tabs>
          <w:tab w:val="clear" w:pos="0"/>
        </w:tabs>
        <w:rPr>
          <w:rFonts w:ascii="Arial" w:hAnsi="Arial" w:cs="Arial"/>
        </w:rPr>
      </w:pPr>
      <w:r w:rsidRPr="00FE7A6B">
        <w:rPr>
          <w:rFonts w:ascii="Arial" w:hAnsi="Arial" w:cs="Arial"/>
        </w:rPr>
        <w:t>Parámetros de Salida</w:t>
      </w:r>
    </w:p>
    <w:p w14:paraId="4A0D9BBE" w14:textId="77777777" w:rsidR="001B491B" w:rsidRPr="00FE7A6B" w:rsidRDefault="001B491B" w:rsidP="001B491B">
      <w:pPr>
        <w:rPr>
          <w:rFonts w:ascii="Arial" w:hAnsi="Arial" w:cs="Arial"/>
          <w:lang w:val="x-none"/>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09"/>
        <w:gridCol w:w="992"/>
        <w:gridCol w:w="993"/>
        <w:gridCol w:w="992"/>
        <w:gridCol w:w="1276"/>
        <w:gridCol w:w="1417"/>
        <w:gridCol w:w="1884"/>
      </w:tblGrid>
      <w:tr w:rsidR="001B491B" w:rsidRPr="00D67F59" w14:paraId="7B8D6E4C" w14:textId="77777777" w:rsidTr="009261DC">
        <w:trPr>
          <w:trHeight w:val="393"/>
          <w:jc w:val="center"/>
        </w:trPr>
        <w:tc>
          <w:tcPr>
            <w:tcW w:w="1209" w:type="dxa"/>
            <w:shd w:val="clear" w:color="auto" w:fill="70AD47"/>
            <w:tcMar>
              <w:top w:w="0" w:type="dxa"/>
              <w:left w:w="108" w:type="dxa"/>
              <w:bottom w:w="0" w:type="dxa"/>
              <w:right w:w="108" w:type="dxa"/>
            </w:tcMar>
            <w:vAlign w:val="center"/>
            <w:hideMark/>
          </w:tcPr>
          <w:p w14:paraId="071C9A4C"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Nombre</w:t>
            </w:r>
          </w:p>
        </w:tc>
        <w:tc>
          <w:tcPr>
            <w:tcW w:w="992" w:type="dxa"/>
            <w:shd w:val="clear" w:color="auto" w:fill="70AD47"/>
            <w:tcMar>
              <w:top w:w="0" w:type="dxa"/>
              <w:left w:w="108" w:type="dxa"/>
              <w:bottom w:w="0" w:type="dxa"/>
              <w:right w:w="108" w:type="dxa"/>
            </w:tcMar>
            <w:vAlign w:val="center"/>
            <w:hideMark/>
          </w:tcPr>
          <w:p w14:paraId="6F581A04"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Tamaño</w:t>
            </w:r>
          </w:p>
        </w:tc>
        <w:tc>
          <w:tcPr>
            <w:tcW w:w="993" w:type="dxa"/>
            <w:shd w:val="clear" w:color="auto" w:fill="70AD47"/>
            <w:tcMar>
              <w:top w:w="0" w:type="dxa"/>
              <w:left w:w="108" w:type="dxa"/>
              <w:bottom w:w="0" w:type="dxa"/>
              <w:right w:w="108" w:type="dxa"/>
            </w:tcMar>
            <w:vAlign w:val="center"/>
            <w:hideMark/>
          </w:tcPr>
          <w:p w14:paraId="21EB0570"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Tipo</w:t>
            </w:r>
          </w:p>
        </w:tc>
        <w:tc>
          <w:tcPr>
            <w:tcW w:w="992" w:type="dxa"/>
            <w:shd w:val="clear" w:color="auto" w:fill="70AD47"/>
            <w:tcMar>
              <w:top w:w="0" w:type="dxa"/>
              <w:left w:w="108" w:type="dxa"/>
              <w:bottom w:w="0" w:type="dxa"/>
              <w:right w:w="108" w:type="dxa"/>
            </w:tcMar>
            <w:vAlign w:val="center"/>
            <w:hideMark/>
          </w:tcPr>
          <w:p w14:paraId="503C6870"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Formato</w:t>
            </w:r>
          </w:p>
        </w:tc>
        <w:tc>
          <w:tcPr>
            <w:tcW w:w="1276" w:type="dxa"/>
            <w:shd w:val="clear" w:color="auto" w:fill="70AD47"/>
            <w:tcMar>
              <w:top w:w="0" w:type="dxa"/>
              <w:left w:w="108" w:type="dxa"/>
              <w:bottom w:w="0" w:type="dxa"/>
              <w:right w:w="108" w:type="dxa"/>
            </w:tcMar>
            <w:vAlign w:val="center"/>
            <w:hideMark/>
          </w:tcPr>
          <w:p w14:paraId="387F66DB"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Requerido</w:t>
            </w:r>
          </w:p>
        </w:tc>
        <w:tc>
          <w:tcPr>
            <w:tcW w:w="1417" w:type="dxa"/>
            <w:shd w:val="clear" w:color="auto" w:fill="70AD47"/>
            <w:tcMar>
              <w:top w:w="0" w:type="dxa"/>
              <w:left w:w="108" w:type="dxa"/>
              <w:bottom w:w="0" w:type="dxa"/>
              <w:right w:w="108" w:type="dxa"/>
            </w:tcMar>
            <w:vAlign w:val="center"/>
            <w:hideMark/>
          </w:tcPr>
          <w:p w14:paraId="0A99B50E"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Valor por Default</w:t>
            </w:r>
          </w:p>
        </w:tc>
        <w:tc>
          <w:tcPr>
            <w:tcW w:w="1884" w:type="dxa"/>
            <w:shd w:val="clear" w:color="auto" w:fill="70AD47"/>
            <w:tcMar>
              <w:top w:w="0" w:type="dxa"/>
              <w:left w:w="108" w:type="dxa"/>
              <w:bottom w:w="0" w:type="dxa"/>
              <w:right w:w="108" w:type="dxa"/>
            </w:tcMar>
            <w:vAlign w:val="center"/>
            <w:hideMark/>
          </w:tcPr>
          <w:p w14:paraId="45C3973A"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Observaciones</w:t>
            </w:r>
          </w:p>
        </w:tc>
      </w:tr>
      <w:tr w:rsidR="001B491B" w:rsidRPr="00D67F59" w14:paraId="7C29C087" w14:textId="77777777" w:rsidTr="009261DC">
        <w:trPr>
          <w:trHeight w:val="782"/>
          <w:jc w:val="center"/>
        </w:trPr>
        <w:tc>
          <w:tcPr>
            <w:tcW w:w="1209" w:type="dxa"/>
            <w:tcMar>
              <w:top w:w="0" w:type="dxa"/>
              <w:left w:w="108" w:type="dxa"/>
              <w:bottom w:w="0" w:type="dxa"/>
              <w:right w:w="108" w:type="dxa"/>
            </w:tcMar>
            <w:vAlign w:val="center"/>
          </w:tcPr>
          <w:p w14:paraId="7BCD5ED4"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type</w:t>
            </w:r>
            <w:proofErr w:type="spellEnd"/>
          </w:p>
        </w:tc>
        <w:tc>
          <w:tcPr>
            <w:tcW w:w="992" w:type="dxa"/>
            <w:tcMar>
              <w:top w:w="0" w:type="dxa"/>
              <w:left w:w="108" w:type="dxa"/>
              <w:bottom w:w="0" w:type="dxa"/>
              <w:right w:w="108" w:type="dxa"/>
            </w:tcMar>
            <w:vAlign w:val="center"/>
          </w:tcPr>
          <w:p w14:paraId="10BBE9B9"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21</w:t>
            </w:r>
          </w:p>
        </w:tc>
        <w:tc>
          <w:tcPr>
            <w:tcW w:w="993" w:type="dxa"/>
            <w:tcMar>
              <w:top w:w="0" w:type="dxa"/>
              <w:left w:w="108" w:type="dxa"/>
              <w:bottom w:w="0" w:type="dxa"/>
              <w:right w:w="108" w:type="dxa"/>
            </w:tcMar>
            <w:vAlign w:val="center"/>
          </w:tcPr>
          <w:p w14:paraId="140217AE"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992" w:type="dxa"/>
            <w:tcMar>
              <w:top w:w="0" w:type="dxa"/>
              <w:left w:w="108" w:type="dxa"/>
              <w:bottom w:w="0" w:type="dxa"/>
              <w:right w:w="108" w:type="dxa"/>
            </w:tcMar>
            <w:vAlign w:val="center"/>
          </w:tcPr>
          <w:p w14:paraId="2F532DE7" w14:textId="77777777" w:rsidR="001B491B" w:rsidRPr="00FE7A6B" w:rsidRDefault="001B491B" w:rsidP="009261DC">
            <w:pPr>
              <w:spacing w:before="100" w:beforeAutospacing="1" w:after="100" w:afterAutospacing="1"/>
              <w:jc w:val="center"/>
              <w:rPr>
                <w:rFonts w:ascii="Arial" w:hAnsi="Arial" w:cs="Arial"/>
                <w:sz w:val="18"/>
              </w:rPr>
            </w:pPr>
          </w:p>
        </w:tc>
        <w:tc>
          <w:tcPr>
            <w:tcW w:w="1276" w:type="dxa"/>
            <w:tcMar>
              <w:top w:w="0" w:type="dxa"/>
              <w:left w:w="108" w:type="dxa"/>
              <w:bottom w:w="0" w:type="dxa"/>
              <w:right w:w="108" w:type="dxa"/>
            </w:tcMar>
            <w:vAlign w:val="center"/>
          </w:tcPr>
          <w:p w14:paraId="2514B988" w14:textId="77777777" w:rsidR="001B491B" w:rsidRPr="00FE7A6B"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vAlign w:val="center"/>
          </w:tcPr>
          <w:p w14:paraId="271E5C3E"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responseRegistrarProrroga</w:t>
            </w:r>
            <w:proofErr w:type="spellEnd"/>
          </w:p>
        </w:tc>
        <w:tc>
          <w:tcPr>
            <w:tcW w:w="1884" w:type="dxa"/>
            <w:tcMar>
              <w:top w:w="0" w:type="dxa"/>
              <w:left w:w="108" w:type="dxa"/>
              <w:bottom w:w="0" w:type="dxa"/>
              <w:right w:w="108" w:type="dxa"/>
            </w:tcMar>
          </w:tcPr>
          <w:p w14:paraId="52C57516" w14:textId="77777777" w:rsidR="001B491B" w:rsidRPr="00FE7A6B" w:rsidRDefault="001B491B" w:rsidP="009261DC">
            <w:pPr>
              <w:spacing w:before="100" w:beforeAutospacing="1" w:after="100" w:afterAutospacing="1"/>
              <w:rPr>
                <w:rFonts w:ascii="Arial" w:hAnsi="Arial" w:cs="Arial"/>
                <w:sz w:val="18"/>
              </w:rPr>
            </w:pPr>
          </w:p>
        </w:tc>
      </w:tr>
      <w:tr w:rsidR="001B491B" w:rsidRPr="00D67F59" w14:paraId="139A0D32" w14:textId="77777777" w:rsidTr="009261DC">
        <w:trPr>
          <w:trHeight w:val="782"/>
          <w:jc w:val="center"/>
        </w:trPr>
        <w:tc>
          <w:tcPr>
            <w:tcW w:w="1209" w:type="dxa"/>
            <w:tcMar>
              <w:top w:w="0" w:type="dxa"/>
              <w:left w:w="108" w:type="dxa"/>
              <w:bottom w:w="0" w:type="dxa"/>
              <w:right w:w="108" w:type="dxa"/>
            </w:tcMar>
            <w:vAlign w:val="center"/>
          </w:tcPr>
          <w:p w14:paraId="68CBFEB1"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critical</w:t>
            </w:r>
            <w:proofErr w:type="spellEnd"/>
          </w:p>
        </w:tc>
        <w:tc>
          <w:tcPr>
            <w:tcW w:w="992" w:type="dxa"/>
            <w:tcMar>
              <w:top w:w="0" w:type="dxa"/>
              <w:left w:w="108" w:type="dxa"/>
              <w:bottom w:w="0" w:type="dxa"/>
              <w:right w:w="108" w:type="dxa"/>
            </w:tcMar>
            <w:vAlign w:val="center"/>
          </w:tcPr>
          <w:p w14:paraId="74F6ABAE" w14:textId="77777777" w:rsidR="001B491B" w:rsidRPr="00FE7A6B" w:rsidRDefault="001B491B" w:rsidP="009261DC">
            <w:pPr>
              <w:spacing w:before="100" w:beforeAutospacing="1" w:after="100" w:afterAutospacing="1"/>
              <w:jc w:val="center"/>
              <w:rPr>
                <w:rFonts w:ascii="Arial" w:hAnsi="Arial" w:cs="Arial"/>
                <w:sz w:val="18"/>
              </w:rPr>
            </w:pPr>
          </w:p>
        </w:tc>
        <w:tc>
          <w:tcPr>
            <w:tcW w:w="993" w:type="dxa"/>
            <w:tcMar>
              <w:top w:w="0" w:type="dxa"/>
              <w:left w:w="108" w:type="dxa"/>
              <w:bottom w:w="0" w:type="dxa"/>
              <w:right w:w="108" w:type="dxa"/>
            </w:tcMar>
            <w:vAlign w:val="center"/>
          </w:tcPr>
          <w:p w14:paraId="36253B2E"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boolean</w:t>
            </w:r>
            <w:proofErr w:type="spellEnd"/>
          </w:p>
        </w:tc>
        <w:tc>
          <w:tcPr>
            <w:tcW w:w="992" w:type="dxa"/>
            <w:tcMar>
              <w:top w:w="0" w:type="dxa"/>
              <w:left w:w="108" w:type="dxa"/>
              <w:bottom w:w="0" w:type="dxa"/>
              <w:right w:w="108" w:type="dxa"/>
            </w:tcMar>
            <w:vAlign w:val="center"/>
          </w:tcPr>
          <w:p w14:paraId="4D5C2F0C" w14:textId="77777777" w:rsidR="001B491B" w:rsidRPr="00FE7A6B" w:rsidRDefault="001B491B" w:rsidP="009261DC">
            <w:pPr>
              <w:spacing w:before="100" w:beforeAutospacing="1" w:after="100" w:afterAutospacing="1"/>
              <w:jc w:val="center"/>
              <w:rPr>
                <w:rFonts w:ascii="Arial" w:hAnsi="Arial" w:cs="Arial"/>
                <w:sz w:val="18"/>
              </w:rPr>
            </w:pPr>
          </w:p>
        </w:tc>
        <w:tc>
          <w:tcPr>
            <w:tcW w:w="1276" w:type="dxa"/>
            <w:tcMar>
              <w:top w:w="0" w:type="dxa"/>
              <w:left w:w="108" w:type="dxa"/>
              <w:bottom w:w="0" w:type="dxa"/>
              <w:right w:w="108" w:type="dxa"/>
            </w:tcMar>
            <w:vAlign w:val="center"/>
          </w:tcPr>
          <w:p w14:paraId="6485C94E" w14:textId="77777777" w:rsidR="001B491B" w:rsidRPr="00FE7A6B"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vAlign w:val="center"/>
          </w:tcPr>
          <w:p w14:paraId="7B88AF64"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false</w:t>
            </w:r>
          </w:p>
        </w:tc>
        <w:tc>
          <w:tcPr>
            <w:tcW w:w="1884" w:type="dxa"/>
            <w:tcMar>
              <w:top w:w="0" w:type="dxa"/>
              <w:left w:w="108" w:type="dxa"/>
              <w:bottom w:w="0" w:type="dxa"/>
              <w:right w:w="108" w:type="dxa"/>
            </w:tcMar>
          </w:tcPr>
          <w:p w14:paraId="45BD8B69" w14:textId="77777777" w:rsidR="001B491B" w:rsidRPr="00FE7A6B" w:rsidRDefault="001B491B" w:rsidP="009261DC">
            <w:pPr>
              <w:spacing w:before="100" w:beforeAutospacing="1" w:after="100" w:afterAutospacing="1"/>
              <w:rPr>
                <w:rFonts w:ascii="Arial" w:hAnsi="Arial" w:cs="Arial"/>
                <w:sz w:val="18"/>
              </w:rPr>
            </w:pPr>
          </w:p>
        </w:tc>
      </w:tr>
      <w:tr w:rsidR="001B491B" w:rsidRPr="00D67F59" w14:paraId="6D810972" w14:textId="77777777" w:rsidTr="009261DC">
        <w:trPr>
          <w:trHeight w:val="782"/>
          <w:jc w:val="center"/>
        </w:trPr>
        <w:tc>
          <w:tcPr>
            <w:tcW w:w="1209" w:type="dxa"/>
            <w:tcMar>
              <w:top w:w="0" w:type="dxa"/>
              <w:left w:w="108" w:type="dxa"/>
              <w:bottom w:w="0" w:type="dxa"/>
              <w:right w:w="108" w:type="dxa"/>
            </w:tcMar>
            <w:vAlign w:val="center"/>
            <w:hideMark/>
          </w:tcPr>
          <w:p w14:paraId="17F8E6AC"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codigoError</w:t>
            </w:r>
            <w:proofErr w:type="spellEnd"/>
          </w:p>
        </w:tc>
        <w:tc>
          <w:tcPr>
            <w:tcW w:w="992" w:type="dxa"/>
            <w:tcMar>
              <w:top w:w="0" w:type="dxa"/>
              <w:left w:w="108" w:type="dxa"/>
              <w:bottom w:w="0" w:type="dxa"/>
              <w:right w:w="108" w:type="dxa"/>
            </w:tcMar>
            <w:vAlign w:val="center"/>
            <w:hideMark/>
          </w:tcPr>
          <w:p w14:paraId="42B60E1B" w14:textId="77777777" w:rsidR="001B491B" w:rsidRPr="00FE7A6B" w:rsidRDefault="001B491B" w:rsidP="009261DC">
            <w:pPr>
              <w:spacing w:before="100" w:beforeAutospacing="1" w:after="100" w:afterAutospacing="1"/>
              <w:jc w:val="center"/>
              <w:rPr>
                <w:rFonts w:ascii="Arial" w:hAnsi="Arial" w:cs="Arial"/>
                <w:sz w:val="18"/>
              </w:rPr>
            </w:pPr>
          </w:p>
        </w:tc>
        <w:tc>
          <w:tcPr>
            <w:tcW w:w="993" w:type="dxa"/>
            <w:tcMar>
              <w:top w:w="0" w:type="dxa"/>
              <w:left w:w="108" w:type="dxa"/>
              <w:bottom w:w="0" w:type="dxa"/>
              <w:right w:w="108" w:type="dxa"/>
            </w:tcMar>
            <w:vAlign w:val="center"/>
            <w:hideMark/>
          </w:tcPr>
          <w:p w14:paraId="5D47EF6F"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Integer</w:t>
            </w:r>
            <w:proofErr w:type="spellEnd"/>
          </w:p>
        </w:tc>
        <w:tc>
          <w:tcPr>
            <w:tcW w:w="992" w:type="dxa"/>
            <w:tcMar>
              <w:top w:w="0" w:type="dxa"/>
              <w:left w:w="108" w:type="dxa"/>
              <w:bottom w:w="0" w:type="dxa"/>
              <w:right w:w="108" w:type="dxa"/>
            </w:tcMar>
            <w:vAlign w:val="center"/>
          </w:tcPr>
          <w:p w14:paraId="2BB9560F" w14:textId="77777777" w:rsidR="001B491B" w:rsidRPr="00FE7A6B" w:rsidRDefault="001B491B" w:rsidP="009261DC">
            <w:pPr>
              <w:spacing w:before="100" w:beforeAutospacing="1" w:after="100" w:afterAutospacing="1"/>
              <w:jc w:val="center"/>
              <w:rPr>
                <w:rFonts w:ascii="Arial" w:hAnsi="Arial" w:cs="Arial"/>
                <w:sz w:val="18"/>
              </w:rPr>
            </w:pPr>
          </w:p>
        </w:tc>
        <w:tc>
          <w:tcPr>
            <w:tcW w:w="1276" w:type="dxa"/>
            <w:tcMar>
              <w:top w:w="0" w:type="dxa"/>
              <w:left w:w="108" w:type="dxa"/>
              <w:bottom w:w="0" w:type="dxa"/>
              <w:right w:w="108" w:type="dxa"/>
            </w:tcMar>
            <w:vAlign w:val="center"/>
            <w:hideMark/>
          </w:tcPr>
          <w:p w14:paraId="00274409" w14:textId="77777777" w:rsidR="001B491B" w:rsidRPr="00FE7A6B"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vAlign w:val="center"/>
            <w:hideMark/>
          </w:tcPr>
          <w:p w14:paraId="7D69C4CA"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0, 500</w:t>
            </w:r>
          </w:p>
        </w:tc>
        <w:tc>
          <w:tcPr>
            <w:tcW w:w="1884" w:type="dxa"/>
            <w:tcMar>
              <w:top w:w="0" w:type="dxa"/>
              <w:left w:w="108" w:type="dxa"/>
              <w:bottom w:w="0" w:type="dxa"/>
              <w:right w:w="108" w:type="dxa"/>
            </w:tcMar>
            <w:hideMark/>
          </w:tcPr>
          <w:p w14:paraId="5DAF6A13"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 xml:space="preserve">Si es 0 la transacción se realizó de manera correcta. </w:t>
            </w:r>
          </w:p>
          <w:p w14:paraId="2D854A52"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En caso de ser 500 indica que existieron errores en el proceso.</w:t>
            </w:r>
          </w:p>
        </w:tc>
      </w:tr>
      <w:tr w:rsidR="001B491B" w:rsidRPr="00D67F59" w14:paraId="727EAE85" w14:textId="77777777" w:rsidTr="009261DC">
        <w:trPr>
          <w:trHeight w:val="782"/>
          <w:jc w:val="center"/>
        </w:trPr>
        <w:tc>
          <w:tcPr>
            <w:tcW w:w="1209" w:type="dxa"/>
            <w:tcMar>
              <w:top w:w="0" w:type="dxa"/>
              <w:left w:w="108" w:type="dxa"/>
              <w:bottom w:w="0" w:type="dxa"/>
              <w:right w:w="108" w:type="dxa"/>
            </w:tcMar>
            <w:vAlign w:val="center"/>
          </w:tcPr>
          <w:p w14:paraId="0A545C91"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lastRenderedPageBreak/>
              <w:t>mensaje</w:t>
            </w:r>
          </w:p>
        </w:tc>
        <w:tc>
          <w:tcPr>
            <w:tcW w:w="992" w:type="dxa"/>
            <w:tcMar>
              <w:top w:w="0" w:type="dxa"/>
              <w:left w:w="108" w:type="dxa"/>
              <w:bottom w:w="0" w:type="dxa"/>
              <w:right w:w="108" w:type="dxa"/>
            </w:tcMar>
            <w:vAlign w:val="center"/>
          </w:tcPr>
          <w:p w14:paraId="616FEDC8"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400</w:t>
            </w:r>
          </w:p>
        </w:tc>
        <w:tc>
          <w:tcPr>
            <w:tcW w:w="993" w:type="dxa"/>
            <w:tcMar>
              <w:top w:w="0" w:type="dxa"/>
              <w:left w:w="108" w:type="dxa"/>
              <w:bottom w:w="0" w:type="dxa"/>
              <w:right w:w="108" w:type="dxa"/>
            </w:tcMar>
            <w:vAlign w:val="center"/>
          </w:tcPr>
          <w:p w14:paraId="1E01F9F5" w14:textId="77777777" w:rsidR="001B491B" w:rsidRPr="00FE7A6B" w:rsidRDefault="001B491B" w:rsidP="009261DC">
            <w:pPr>
              <w:spacing w:before="100" w:beforeAutospacing="1" w:after="100" w:afterAutospacing="1"/>
              <w:jc w:val="center"/>
              <w:rPr>
                <w:rFonts w:ascii="Arial" w:hAnsi="Arial" w:cs="Arial"/>
                <w:sz w:val="18"/>
              </w:rPr>
            </w:pPr>
          </w:p>
        </w:tc>
        <w:tc>
          <w:tcPr>
            <w:tcW w:w="992" w:type="dxa"/>
            <w:tcMar>
              <w:top w:w="0" w:type="dxa"/>
              <w:left w:w="108" w:type="dxa"/>
              <w:bottom w:w="0" w:type="dxa"/>
              <w:right w:w="108" w:type="dxa"/>
            </w:tcMar>
            <w:vAlign w:val="center"/>
          </w:tcPr>
          <w:p w14:paraId="4CDEFFD9"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Se detalla a continuación en el punto 1.15.4.3.1</w:t>
            </w:r>
          </w:p>
        </w:tc>
        <w:tc>
          <w:tcPr>
            <w:tcW w:w="1276" w:type="dxa"/>
            <w:tcMar>
              <w:top w:w="0" w:type="dxa"/>
              <w:left w:w="108" w:type="dxa"/>
              <w:bottom w:w="0" w:type="dxa"/>
              <w:right w:w="108" w:type="dxa"/>
            </w:tcMar>
          </w:tcPr>
          <w:p w14:paraId="220A0B7D" w14:textId="77777777" w:rsidR="001B491B" w:rsidRPr="00FE7A6B"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tcPr>
          <w:p w14:paraId="76678436" w14:textId="77777777" w:rsidR="001B491B" w:rsidRPr="00FE7A6B" w:rsidRDefault="001B491B" w:rsidP="009261DC">
            <w:pPr>
              <w:spacing w:before="100" w:beforeAutospacing="1" w:after="100" w:afterAutospacing="1"/>
              <w:jc w:val="center"/>
              <w:rPr>
                <w:rFonts w:ascii="Arial" w:hAnsi="Arial" w:cs="Arial"/>
                <w:sz w:val="18"/>
              </w:rPr>
            </w:pPr>
          </w:p>
        </w:tc>
        <w:tc>
          <w:tcPr>
            <w:tcW w:w="1884" w:type="dxa"/>
            <w:tcMar>
              <w:top w:w="0" w:type="dxa"/>
              <w:left w:w="108" w:type="dxa"/>
              <w:bottom w:w="0" w:type="dxa"/>
              <w:right w:w="108" w:type="dxa"/>
            </w:tcMar>
          </w:tcPr>
          <w:p w14:paraId="7C480898" w14:textId="77777777" w:rsidR="001B491B" w:rsidRPr="00FE7A6B" w:rsidRDefault="001B491B" w:rsidP="009261DC">
            <w:pPr>
              <w:spacing w:before="100" w:beforeAutospacing="1" w:after="100" w:afterAutospacing="1"/>
              <w:rPr>
                <w:rFonts w:ascii="Arial" w:hAnsi="Arial" w:cs="Arial"/>
                <w:sz w:val="18"/>
              </w:rPr>
            </w:pPr>
          </w:p>
        </w:tc>
      </w:tr>
      <w:tr w:rsidR="001B491B" w:rsidRPr="00D67F59" w14:paraId="32B9E430" w14:textId="77777777" w:rsidTr="009261DC">
        <w:trPr>
          <w:trHeight w:val="782"/>
          <w:jc w:val="center"/>
        </w:trPr>
        <w:tc>
          <w:tcPr>
            <w:tcW w:w="1209" w:type="dxa"/>
            <w:tcMar>
              <w:top w:w="0" w:type="dxa"/>
              <w:left w:w="108" w:type="dxa"/>
              <w:bottom w:w="0" w:type="dxa"/>
              <w:right w:w="108" w:type="dxa"/>
            </w:tcMar>
            <w:vAlign w:val="center"/>
          </w:tcPr>
          <w:p w14:paraId="00FA158A"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idSuspension</w:t>
            </w:r>
            <w:proofErr w:type="spellEnd"/>
          </w:p>
        </w:tc>
        <w:tc>
          <w:tcPr>
            <w:tcW w:w="992" w:type="dxa"/>
            <w:tcMar>
              <w:top w:w="0" w:type="dxa"/>
              <w:left w:w="108" w:type="dxa"/>
              <w:bottom w:w="0" w:type="dxa"/>
              <w:right w:w="108" w:type="dxa"/>
            </w:tcMar>
            <w:vAlign w:val="center"/>
          </w:tcPr>
          <w:p w14:paraId="1518EDEE" w14:textId="77777777" w:rsidR="001B491B" w:rsidRPr="00FE7A6B" w:rsidRDefault="001B491B" w:rsidP="009261DC">
            <w:pPr>
              <w:spacing w:before="100" w:beforeAutospacing="1" w:after="100" w:afterAutospacing="1"/>
              <w:jc w:val="center"/>
              <w:rPr>
                <w:rFonts w:ascii="Arial" w:hAnsi="Arial" w:cs="Arial"/>
                <w:sz w:val="18"/>
              </w:rPr>
            </w:pPr>
          </w:p>
        </w:tc>
        <w:tc>
          <w:tcPr>
            <w:tcW w:w="993" w:type="dxa"/>
            <w:tcMar>
              <w:top w:w="0" w:type="dxa"/>
              <w:left w:w="108" w:type="dxa"/>
              <w:bottom w:w="0" w:type="dxa"/>
              <w:right w:w="108" w:type="dxa"/>
            </w:tcMar>
            <w:vAlign w:val="center"/>
          </w:tcPr>
          <w:p w14:paraId="786C9009"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Number</w:t>
            </w:r>
            <w:proofErr w:type="spellEnd"/>
          </w:p>
        </w:tc>
        <w:tc>
          <w:tcPr>
            <w:tcW w:w="992" w:type="dxa"/>
            <w:tcMar>
              <w:top w:w="0" w:type="dxa"/>
              <w:left w:w="108" w:type="dxa"/>
              <w:bottom w:w="0" w:type="dxa"/>
              <w:right w:w="108" w:type="dxa"/>
            </w:tcMar>
            <w:vAlign w:val="center"/>
          </w:tcPr>
          <w:p w14:paraId="77DEA709"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[0-9]*</w:t>
            </w:r>
          </w:p>
        </w:tc>
        <w:tc>
          <w:tcPr>
            <w:tcW w:w="1276" w:type="dxa"/>
            <w:tcMar>
              <w:top w:w="0" w:type="dxa"/>
              <w:left w:w="108" w:type="dxa"/>
              <w:bottom w:w="0" w:type="dxa"/>
              <w:right w:w="108" w:type="dxa"/>
            </w:tcMar>
          </w:tcPr>
          <w:p w14:paraId="33BAECF2" w14:textId="77777777" w:rsidR="001B491B" w:rsidRPr="00FE7A6B"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tcPr>
          <w:p w14:paraId="2520D050" w14:textId="77777777" w:rsidR="001B491B" w:rsidRPr="00FE7A6B" w:rsidRDefault="001B491B" w:rsidP="009261DC">
            <w:pPr>
              <w:spacing w:before="100" w:beforeAutospacing="1" w:after="100" w:afterAutospacing="1"/>
              <w:jc w:val="center"/>
              <w:rPr>
                <w:rFonts w:ascii="Arial" w:hAnsi="Arial" w:cs="Arial"/>
                <w:sz w:val="18"/>
              </w:rPr>
            </w:pPr>
          </w:p>
        </w:tc>
        <w:tc>
          <w:tcPr>
            <w:tcW w:w="1884" w:type="dxa"/>
            <w:tcMar>
              <w:top w:w="0" w:type="dxa"/>
              <w:left w:w="108" w:type="dxa"/>
              <w:bottom w:w="0" w:type="dxa"/>
              <w:right w:w="108" w:type="dxa"/>
            </w:tcMar>
          </w:tcPr>
          <w:p w14:paraId="76E46314"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Valor del ID de suspensión sobre el que se registró la prórroga.</w:t>
            </w:r>
          </w:p>
        </w:tc>
      </w:tr>
      <w:tr w:rsidR="001B491B" w:rsidRPr="00D67F59" w14:paraId="0730AC26" w14:textId="77777777" w:rsidTr="009261DC">
        <w:trPr>
          <w:trHeight w:val="782"/>
          <w:jc w:val="center"/>
        </w:trPr>
        <w:tc>
          <w:tcPr>
            <w:tcW w:w="1209" w:type="dxa"/>
            <w:tcMar>
              <w:top w:w="0" w:type="dxa"/>
              <w:left w:w="108" w:type="dxa"/>
              <w:bottom w:w="0" w:type="dxa"/>
              <w:right w:w="108" w:type="dxa"/>
            </w:tcMar>
            <w:vAlign w:val="center"/>
          </w:tcPr>
          <w:p w14:paraId="2073CAE6"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idProrroga</w:t>
            </w:r>
            <w:proofErr w:type="spellEnd"/>
          </w:p>
        </w:tc>
        <w:tc>
          <w:tcPr>
            <w:tcW w:w="992" w:type="dxa"/>
            <w:tcMar>
              <w:top w:w="0" w:type="dxa"/>
              <w:left w:w="108" w:type="dxa"/>
              <w:bottom w:w="0" w:type="dxa"/>
              <w:right w:w="108" w:type="dxa"/>
            </w:tcMar>
            <w:vAlign w:val="center"/>
          </w:tcPr>
          <w:p w14:paraId="153B9BA5" w14:textId="77777777" w:rsidR="001B491B" w:rsidRPr="00FE7A6B" w:rsidRDefault="001B491B" w:rsidP="009261DC">
            <w:pPr>
              <w:spacing w:before="100" w:beforeAutospacing="1" w:after="100" w:afterAutospacing="1"/>
              <w:jc w:val="center"/>
              <w:rPr>
                <w:rFonts w:ascii="Arial" w:hAnsi="Arial" w:cs="Arial"/>
                <w:sz w:val="18"/>
              </w:rPr>
            </w:pPr>
          </w:p>
        </w:tc>
        <w:tc>
          <w:tcPr>
            <w:tcW w:w="993" w:type="dxa"/>
            <w:tcMar>
              <w:top w:w="0" w:type="dxa"/>
              <w:left w:w="108" w:type="dxa"/>
              <w:bottom w:w="0" w:type="dxa"/>
              <w:right w:w="108" w:type="dxa"/>
            </w:tcMar>
            <w:vAlign w:val="center"/>
          </w:tcPr>
          <w:p w14:paraId="2ACEC45C"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Number</w:t>
            </w:r>
            <w:proofErr w:type="spellEnd"/>
          </w:p>
        </w:tc>
        <w:tc>
          <w:tcPr>
            <w:tcW w:w="992" w:type="dxa"/>
            <w:tcMar>
              <w:top w:w="0" w:type="dxa"/>
              <w:left w:w="108" w:type="dxa"/>
              <w:bottom w:w="0" w:type="dxa"/>
              <w:right w:w="108" w:type="dxa"/>
            </w:tcMar>
            <w:vAlign w:val="center"/>
          </w:tcPr>
          <w:p w14:paraId="594FD8D5"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[0-9]*</w:t>
            </w:r>
          </w:p>
        </w:tc>
        <w:tc>
          <w:tcPr>
            <w:tcW w:w="1276" w:type="dxa"/>
            <w:tcMar>
              <w:top w:w="0" w:type="dxa"/>
              <w:left w:w="108" w:type="dxa"/>
              <w:bottom w:w="0" w:type="dxa"/>
              <w:right w:w="108" w:type="dxa"/>
            </w:tcMar>
          </w:tcPr>
          <w:p w14:paraId="673E544B" w14:textId="77777777" w:rsidR="001B491B" w:rsidRPr="00FE7A6B"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tcPr>
          <w:p w14:paraId="5D34B72F" w14:textId="77777777" w:rsidR="001B491B" w:rsidRPr="00FE7A6B" w:rsidRDefault="001B491B" w:rsidP="009261DC">
            <w:pPr>
              <w:spacing w:before="100" w:beforeAutospacing="1" w:after="100" w:afterAutospacing="1"/>
              <w:jc w:val="center"/>
              <w:rPr>
                <w:rFonts w:ascii="Arial" w:hAnsi="Arial" w:cs="Arial"/>
                <w:sz w:val="18"/>
              </w:rPr>
            </w:pPr>
          </w:p>
        </w:tc>
        <w:tc>
          <w:tcPr>
            <w:tcW w:w="1884" w:type="dxa"/>
            <w:tcMar>
              <w:top w:w="0" w:type="dxa"/>
              <w:left w:w="108" w:type="dxa"/>
              <w:bottom w:w="0" w:type="dxa"/>
              <w:right w:w="108" w:type="dxa"/>
            </w:tcMar>
          </w:tcPr>
          <w:p w14:paraId="4A645C2B"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Valor del ID de la prórroga registrada.</w:t>
            </w:r>
          </w:p>
        </w:tc>
      </w:tr>
      <w:tr w:rsidR="001B491B" w:rsidRPr="00D67F59" w14:paraId="5280AFFA" w14:textId="77777777" w:rsidTr="009261DC">
        <w:trPr>
          <w:trHeight w:val="782"/>
          <w:jc w:val="center"/>
        </w:trPr>
        <w:tc>
          <w:tcPr>
            <w:tcW w:w="1209" w:type="dxa"/>
            <w:tcMar>
              <w:top w:w="0" w:type="dxa"/>
              <w:left w:w="108" w:type="dxa"/>
              <w:bottom w:w="0" w:type="dxa"/>
              <w:right w:w="108" w:type="dxa"/>
            </w:tcMar>
            <w:vAlign w:val="center"/>
          </w:tcPr>
          <w:p w14:paraId="7148EF11"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numeroProrroga</w:t>
            </w:r>
            <w:proofErr w:type="spellEnd"/>
          </w:p>
        </w:tc>
        <w:tc>
          <w:tcPr>
            <w:tcW w:w="992" w:type="dxa"/>
            <w:tcMar>
              <w:top w:w="0" w:type="dxa"/>
              <w:left w:w="108" w:type="dxa"/>
              <w:bottom w:w="0" w:type="dxa"/>
              <w:right w:w="108" w:type="dxa"/>
            </w:tcMar>
            <w:vAlign w:val="center"/>
          </w:tcPr>
          <w:p w14:paraId="16084109" w14:textId="77777777" w:rsidR="001B491B" w:rsidRPr="00FE7A6B" w:rsidRDefault="001B491B" w:rsidP="009261DC">
            <w:pPr>
              <w:spacing w:before="100" w:beforeAutospacing="1" w:after="100" w:afterAutospacing="1"/>
              <w:jc w:val="center"/>
              <w:rPr>
                <w:rFonts w:ascii="Arial" w:hAnsi="Arial" w:cs="Arial"/>
                <w:sz w:val="18"/>
              </w:rPr>
            </w:pPr>
          </w:p>
        </w:tc>
        <w:tc>
          <w:tcPr>
            <w:tcW w:w="993" w:type="dxa"/>
            <w:tcMar>
              <w:top w:w="0" w:type="dxa"/>
              <w:left w:w="108" w:type="dxa"/>
              <w:bottom w:w="0" w:type="dxa"/>
              <w:right w:w="108" w:type="dxa"/>
            </w:tcMar>
            <w:vAlign w:val="center"/>
          </w:tcPr>
          <w:p w14:paraId="55B3B270"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Number</w:t>
            </w:r>
            <w:proofErr w:type="spellEnd"/>
          </w:p>
        </w:tc>
        <w:tc>
          <w:tcPr>
            <w:tcW w:w="992" w:type="dxa"/>
            <w:tcMar>
              <w:top w:w="0" w:type="dxa"/>
              <w:left w:w="108" w:type="dxa"/>
              <w:bottom w:w="0" w:type="dxa"/>
              <w:right w:w="108" w:type="dxa"/>
            </w:tcMar>
            <w:vAlign w:val="center"/>
          </w:tcPr>
          <w:p w14:paraId="69D1470E"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[0-9]*</w:t>
            </w:r>
          </w:p>
        </w:tc>
        <w:tc>
          <w:tcPr>
            <w:tcW w:w="1276" w:type="dxa"/>
            <w:tcMar>
              <w:top w:w="0" w:type="dxa"/>
              <w:left w:w="108" w:type="dxa"/>
              <w:bottom w:w="0" w:type="dxa"/>
              <w:right w:w="108" w:type="dxa"/>
            </w:tcMar>
          </w:tcPr>
          <w:p w14:paraId="1C9FD228" w14:textId="77777777" w:rsidR="001B491B" w:rsidRPr="00FE7A6B"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tcPr>
          <w:p w14:paraId="3A4E1BDA" w14:textId="77777777" w:rsidR="001B491B" w:rsidRPr="00FE7A6B" w:rsidRDefault="001B491B" w:rsidP="009261DC">
            <w:pPr>
              <w:spacing w:before="100" w:beforeAutospacing="1" w:after="100" w:afterAutospacing="1"/>
              <w:jc w:val="center"/>
              <w:rPr>
                <w:rFonts w:ascii="Arial" w:hAnsi="Arial" w:cs="Arial"/>
                <w:sz w:val="18"/>
              </w:rPr>
            </w:pPr>
          </w:p>
        </w:tc>
        <w:tc>
          <w:tcPr>
            <w:tcW w:w="1884" w:type="dxa"/>
            <w:tcMar>
              <w:top w:w="0" w:type="dxa"/>
              <w:left w:w="108" w:type="dxa"/>
              <w:bottom w:w="0" w:type="dxa"/>
              <w:right w:w="108" w:type="dxa"/>
            </w:tcMar>
          </w:tcPr>
          <w:p w14:paraId="618F536F"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Número consecutivo de prórroga que corresponde a la solicitud de suspensión de servicio.</w:t>
            </w:r>
          </w:p>
        </w:tc>
      </w:tr>
      <w:tr w:rsidR="001B491B" w:rsidRPr="00D67F59" w14:paraId="70445144" w14:textId="77777777" w:rsidTr="009261DC">
        <w:trPr>
          <w:trHeight w:val="782"/>
          <w:jc w:val="center"/>
        </w:trPr>
        <w:tc>
          <w:tcPr>
            <w:tcW w:w="1209" w:type="dxa"/>
            <w:tcMar>
              <w:top w:w="0" w:type="dxa"/>
              <w:left w:w="108" w:type="dxa"/>
              <w:bottom w:w="0" w:type="dxa"/>
              <w:right w:w="108" w:type="dxa"/>
            </w:tcMar>
            <w:vAlign w:val="center"/>
            <w:hideMark/>
          </w:tcPr>
          <w:p w14:paraId="2DEBDDD1"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fechaSolicitud</w:t>
            </w:r>
            <w:proofErr w:type="spellEnd"/>
          </w:p>
        </w:tc>
        <w:tc>
          <w:tcPr>
            <w:tcW w:w="992" w:type="dxa"/>
            <w:tcMar>
              <w:top w:w="0" w:type="dxa"/>
              <w:left w:w="108" w:type="dxa"/>
              <w:bottom w:w="0" w:type="dxa"/>
              <w:right w:w="108" w:type="dxa"/>
            </w:tcMar>
            <w:vAlign w:val="center"/>
            <w:hideMark/>
          </w:tcPr>
          <w:p w14:paraId="4CA96627"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8</w:t>
            </w:r>
          </w:p>
        </w:tc>
        <w:tc>
          <w:tcPr>
            <w:tcW w:w="993" w:type="dxa"/>
            <w:tcMar>
              <w:top w:w="0" w:type="dxa"/>
              <w:left w:w="108" w:type="dxa"/>
              <w:bottom w:w="0" w:type="dxa"/>
              <w:right w:w="108" w:type="dxa"/>
            </w:tcMar>
            <w:vAlign w:val="center"/>
            <w:hideMark/>
          </w:tcPr>
          <w:p w14:paraId="19C0CE19"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992" w:type="dxa"/>
            <w:tcMar>
              <w:top w:w="0" w:type="dxa"/>
              <w:left w:w="108" w:type="dxa"/>
              <w:bottom w:w="0" w:type="dxa"/>
              <w:right w:w="108" w:type="dxa"/>
            </w:tcMar>
            <w:vAlign w:val="center"/>
            <w:hideMark/>
          </w:tcPr>
          <w:p w14:paraId="14AF4617"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8}</w:t>
            </w:r>
          </w:p>
        </w:tc>
        <w:tc>
          <w:tcPr>
            <w:tcW w:w="1276" w:type="dxa"/>
            <w:tcMar>
              <w:top w:w="0" w:type="dxa"/>
              <w:left w:w="108" w:type="dxa"/>
              <w:bottom w:w="0" w:type="dxa"/>
              <w:right w:w="108" w:type="dxa"/>
            </w:tcMar>
            <w:hideMark/>
          </w:tcPr>
          <w:p w14:paraId="23208BE4" w14:textId="77777777" w:rsidR="001B491B" w:rsidRPr="00FE7A6B"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hideMark/>
          </w:tcPr>
          <w:p w14:paraId="32A371C3" w14:textId="77777777" w:rsidR="001B491B" w:rsidRPr="00FE7A6B" w:rsidRDefault="001B491B" w:rsidP="009261DC">
            <w:pPr>
              <w:spacing w:before="100" w:beforeAutospacing="1" w:after="100" w:afterAutospacing="1"/>
              <w:jc w:val="center"/>
              <w:rPr>
                <w:rFonts w:ascii="Arial" w:hAnsi="Arial" w:cs="Arial"/>
                <w:sz w:val="18"/>
              </w:rPr>
            </w:pPr>
          </w:p>
        </w:tc>
        <w:tc>
          <w:tcPr>
            <w:tcW w:w="1884" w:type="dxa"/>
            <w:tcMar>
              <w:top w:w="0" w:type="dxa"/>
              <w:left w:w="108" w:type="dxa"/>
              <w:bottom w:w="0" w:type="dxa"/>
              <w:right w:w="108" w:type="dxa"/>
            </w:tcMar>
            <w:hideMark/>
          </w:tcPr>
          <w:p w14:paraId="435007B4"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Fecha de solicitud de la prórroga enviada.</w:t>
            </w:r>
          </w:p>
        </w:tc>
      </w:tr>
    </w:tbl>
    <w:p w14:paraId="07EE857C" w14:textId="77777777" w:rsidR="001B491B" w:rsidRPr="00FE7A6B" w:rsidRDefault="001B491B" w:rsidP="001B491B">
      <w:pPr>
        <w:rPr>
          <w:rFonts w:ascii="Arial" w:hAnsi="Arial" w:cs="Arial"/>
        </w:rPr>
      </w:pPr>
    </w:p>
    <w:p w14:paraId="64838930" w14:textId="77777777" w:rsidR="001B491B" w:rsidRPr="00D67F59" w:rsidRDefault="001B491B" w:rsidP="001B491B">
      <w:pPr>
        <w:pStyle w:val="Ttulo5"/>
        <w:numPr>
          <w:ilvl w:val="0"/>
          <w:numId w:val="18"/>
        </w:numPr>
        <w:rPr>
          <w:rFonts w:cs="Arial"/>
          <w:b w:val="0"/>
          <w:i w:val="0"/>
          <w:sz w:val="20"/>
        </w:rPr>
      </w:pPr>
      <w:r w:rsidRPr="00D67F59">
        <w:rPr>
          <w:rFonts w:cs="Arial"/>
          <w:b w:val="0"/>
          <w:i w:val="0"/>
          <w:sz w:val="20"/>
        </w:rPr>
        <w:t xml:space="preserve">Mensaje </w:t>
      </w:r>
    </w:p>
    <w:p w14:paraId="2532D78C" w14:textId="77777777" w:rsidR="001B491B" w:rsidRPr="00FE7A6B" w:rsidRDefault="001B491B" w:rsidP="001B491B">
      <w:pPr>
        <w:rPr>
          <w:rFonts w:ascii="Arial" w:hAnsi="Arial" w:cs="Arial"/>
        </w:rPr>
      </w:pPr>
      <w:r w:rsidRPr="00FE7A6B">
        <w:rPr>
          <w:rFonts w:ascii="Arial" w:hAnsi="Arial" w:cs="Arial"/>
        </w:rPr>
        <w:t>El mensaje contendrá los errores que pueden surgir en la aplicación al publicar un registro son los siguientes:</w:t>
      </w:r>
    </w:p>
    <w:p w14:paraId="2A83D8EC" w14:textId="77777777" w:rsidR="001B491B" w:rsidRPr="00FE7A6B" w:rsidRDefault="001B491B" w:rsidP="001B491B">
      <w:pPr>
        <w:rPr>
          <w:rFonts w:ascii="Arial" w:hAnsi="Arial" w:cs="Arial"/>
        </w:rPr>
      </w:pPr>
    </w:p>
    <w:p w14:paraId="1F259F04" w14:textId="77777777" w:rsidR="001B491B" w:rsidRPr="00FE7A6B" w:rsidRDefault="001B491B" w:rsidP="001B491B">
      <w:pPr>
        <w:rPr>
          <w:rFonts w:ascii="Arial" w:hAnsi="Arial" w:cs="Arial"/>
          <w:b/>
          <w:bCs/>
        </w:rPr>
      </w:pPr>
      <w:r w:rsidRPr="00FE7A6B">
        <w:rPr>
          <w:rFonts w:ascii="Arial" w:hAnsi="Arial" w:cs="Arial"/>
          <w:b/>
          <w:bCs/>
        </w:rPr>
        <w:t>El registro de la prórroga fue correcto</w:t>
      </w:r>
    </w:p>
    <w:p w14:paraId="015228A9" w14:textId="77777777" w:rsidR="001B491B" w:rsidRPr="00FE7A6B" w:rsidRDefault="001B491B" w:rsidP="001B491B">
      <w:pPr>
        <w:rPr>
          <w:rFonts w:ascii="Arial" w:hAnsi="Arial" w:cs="Arial"/>
          <w:color w:val="0070C0"/>
        </w:rPr>
      </w:pPr>
      <w:r w:rsidRPr="00FE7A6B">
        <w:rPr>
          <w:rFonts w:ascii="Arial" w:hAnsi="Arial" w:cs="Arial"/>
          <w:color w:val="0070C0"/>
        </w:rPr>
        <w:t>La información ha sido capturada correctamente</w:t>
      </w:r>
    </w:p>
    <w:p w14:paraId="47EE8475" w14:textId="77777777" w:rsidR="001B491B" w:rsidRPr="00FE7A6B" w:rsidRDefault="001B491B" w:rsidP="001B491B">
      <w:pPr>
        <w:rPr>
          <w:rFonts w:ascii="Arial" w:hAnsi="Arial" w:cs="Arial"/>
          <w:b/>
        </w:rPr>
      </w:pPr>
      <w:r w:rsidRPr="00FE7A6B">
        <w:rPr>
          <w:rFonts w:ascii="Arial" w:hAnsi="Arial" w:cs="Arial"/>
          <w:b/>
        </w:rPr>
        <w:t>El id del registro de suspensión es incorrecto o no está asociado al concesionario</w:t>
      </w:r>
    </w:p>
    <w:p w14:paraId="245C44AA" w14:textId="77777777" w:rsidR="001B491B" w:rsidRPr="00FE7A6B" w:rsidRDefault="001B491B" w:rsidP="001B491B">
      <w:pPr>
        <w:rPr>
          <w:rFonts w:ascii="Arial" w:hAnsi="Arial" w:cs="Arial"/>
          <w:color w:val="0070C0"/>
        </w:rPr>
      </w:pPr>
      <w:r w:rsidRPr="00FE7A6B">
        <w:rPr>
          <w:rFonts w:ascii="Arial" w:hAnsi="Arial" w:cs="Arial"/>
          <w:color w:val="0070C0"/>
        </w:rPr>
        <w:t>El registro de suspensión con id #, no existe o no está relacionado al usuario que intenta capturar la prórroga, favor de verificarlo</w:t>
      </w:r>
    </w:p>
    <w:p w14:paraId="02C2E9A1" w14:textId="77777777" w:rsidR="001B491B" w:rsidRPr="00FE7A6B" w:rsidRDefault="001B491B" w:rsidP="001B491B">
      <w:pPr>
        <w:rPr>
          <w:rFonts w:ascii="Arial" w:hAnsi="Arial" w:cs="Arial"/>
          <w:b/>
        </w:rPr>
      </w:pPr>
      <w:r w:rsidRPr="00FE7A6B">
        <w:rPr>
          <w:rFonts w:ascii="Arial" w:hAnsi="Arial" w:cs="Arial"/>
          <w:b/>
        </w:rPr>
        <w:t xml:space="preserve">El id de suspensión no es enviado en el </w:t>
      </w:r>
      <w:proofErr w:type="spellStart"/>
      <w:r w:rsidRPr="00FE7A6B">
        <w:rPr>
          <w:rFonts w:ascii="Arial" w:hAnsi="Arial" w:cs="Arial"/>
          <w:b/>
        </w:rPr>
        <w:t>request</w:t>
      </w:r>
      <w:proofErr w:type="spellEnd"/>
      <w:r w:rsidRPr="00FE7A6B">
        <w:rPr>
          <w:rFonts w:ascii="Arial" w:hAnsi="Arial" w:cs="Arial"/>
          <w:b/>
        </w:rPr>
        <w:t xml:space="preserve"> o es cero</w:t>
      </w:r>
    </w:p>
    <w:p w14:paraId="0A897DFD" w14:textId="77777777" w:rsidR="001B491B" w:rsidRPr="00FE7A6B" w:rsidRDefault="001B491B" w:rsidP="001B491B">
      <w:pPr>
        <w:rPr>
          <w:rFonts w:ascii="Arial" w:hAnsi="Arial" w:cs="Arial"/>
          <w:b/>
        </w:rPr>
      </w:pPr>
      <w:r w:rsidRPr="00FE7A6B">
        <w:rPr>
          <w:rFonts w:ascii="Arial" w:hAnsi="Arial" w:cs="Arial"/>
          <w:color w:val="0070C0"/>
        </w:rPr>
        <w:t xml:space="preserve">El </w:t>
      </w:r>
      <w:proofErr w:type="spellStart"/>
      <w:r w:rsidRPr="00FE7A6B">
        <w:rPr>
          <w:rFonts w:ascii="Arial" w:hAnsi="Arial" w:cs="Arial"/>
          <w:color w:val="0070C0"/>
        </w:rPr>
        <w:t>idSuspension</w:t>
      </w:r>
      <w:proofErr w:type="spellEnd"/>
      <w:r w:rsidRPr="00FE7A6B">
        <w:rPr>
          <w:rFonts w:ascii="Arial" w:hAnsi="Arial" w:cs="Arial"/>
          <w:color w:val="0070C0"/>
        </w:rPr>
        <w:t xml:space="preserve"> es requerido, no puede venir nulo o con valores menores o iguales a 0</w:t>
      </w:r>
    </w:p>
    <w:p w14:paraId="57B304BD" w14:textId="77777777" w:rsidR="001B491B" w:rsidRPr="00FE7A6B" w:rsidRDefault="001B491B" w:rsidP="001B491B">
      <w:pPr>
        <w:rPr>
          <w:rFonts w:ascii="Arial" w:hAnsi="Arial" w:cs="Arial"/>
          <w:b/>
        </w:rPr>
      </w:pPr>
      <w:r w:rsidRPr="00FE7A6B">
        <w:rPr>
          <w:rFonts w:ascii="Arial" w:hAnsi="Arial" w:cs="Arial"/>
          <w:b/>
        </w:rPr>
        <w:t>La fecha de solución no es enviada o es nula</w:t>
      </w:r>
    </w:p>
    <w:p w14:paraId="09C9AF7B" w14:textId="77777777" w:rsidR="001B491B" w:rsidRPr="00FE7A6B" w:rsidRDefault="001B491B" w:rsidP="001B491B">
      <w:pPr>
        <w:shd w:val="clear" w:color="auto" w:fill="FFFFFE"/>
        <w:spacing w:line="270" w:lineRule="atLeast"/>
        <w:rPr>
          <w:rFonts w:ascii="Arial" w:hAnsi="Arial" w:cs="Arial"/>
          <w:color w:val="0070C0"/>
        </w:rPr>
      </w:pPr>
      <w:r w:rsidRPr="00FE7A6B">
        <w:rPr>
          <w:rFonts w:ascii="Arial" w:hAnsi="Arial" w:cs="Arial"/>
          <w:color w:val="0070C0"/>
        </w:rPr>
        <w:t>La fecha solución es requerida, no puede venir nula</w:t>
      </w:r>
    </w:p>
    <w:p w14:paraId="195DAA4C" w14:textId="77777777" w:rsidR="001B491B" w:rsidRPr="00FE7A6B" w:rsidRDefault="001B491B" w:rsidP="001B491B">
      <w:pPr>
        <w:rPr>
          <w:rFonts w:ascii="Arial" w:hAnsi="Arial" w:cs="Arial"/>
          <w:b/>
        </w:rPr>
      </w:pPr>
      <w:r w:rsidRPr="00FE7A6B">
        <w:rPr>
          <w:rFonts w:ascii="Arial" w:hAnsi="Arial" w:cs="Arial"/>
          <w:b/>
        </w:rPr>
        <w:t>La fecha de solución tiene un formato incorrecto o una longitud no válida</w:t>
      </w:r>
    </w:p>
    <w:p w14:paraId="395AEA52" w14:textId="77777777" w:rsidR="001B491B" w:rsidRPr="00FE7A6B" w:rsidRDefault="001B491B" w:rsidP="001B491B">
      <w:pPr>
        <w:rPr>
          <w:rFonts w:ascii="Arial" w:hAnsi="Arial" w:cs="Arial"/>
          <w:color w:val="0070C0"/>
        </w:rPr>
      </w:pPr>
      <w:r w:rsidRPr="00FE7A6B">
        <w:rPr>
          <w:rFonts w:ascii="Arial" w:hAnsi="Arial" w:cs="Arial"/>
          <w:color w:val="0070C0"/>
        </w:rPr>
        <w:lastRenderedPageBreak/>
        <w:t xml:space="preserve">La </w:t>
      </w:r>
      <w:proofErr w:type="spellStart"/>
      <w:r w:rsidRPr="00FE7A6B">
        <w:rPr>
          <w:rFonts w:ascii="Arial" w:hAnsi="Arial" w:cs="Arial"/>
          <w:color w:val="0070C0"/>
        </w:rPr>
        <w:t>fechaSolucion</w:t>
      </w:r>
      <w:proofErr w:type="spellEnd"/>
      <w:r w:rsidRPr="00FE7A6B">
        <w:rPr>
          <w:rFonts w:ascii="Arial" w:hAnsi="Arial" w:cs="Arial"/>
          <w:color w:val="0070C0"/>
        </w:rPr>
        <w:t xml:space="preserve"> tiene un error en la longitud de la cadena, deben ser 8 posiciones </w:t>
      </w:r>
      <w:proofErr w:type="spellStart"/>
      <w:r w:rsidRPr="00FE7A6B">
        <w:rPr>
          <w:rFonts w:ascii="Arial" w:hAnsi="Arial" w:cs="Arial"/>
          <w:color w:val="0070C0"/>
        </w:rPr>
        <w:t>ddmmaaaaa</w:t>
      </w:r>
      <w:proofErr w:type="spellEnd"/>
    </w:p>
    <w:p w14:paraId="6FDC14EB" w14:textId="77777777" w:rsidR="001B491B" w:rsidRPr="00FE7A6B" w:rsidRDefault="001B491B" w:rsidP="001B491B">
      <w:pPr>
        <w:rPr>
          <w:rFonts w:ascii="Arial" w:hAnsi="Arial" w:cs="Arial"/>
          <w:b/>
        </w:rPr>
      </w:pPr>
      <w:r w:rsidRPr="00FE7A6B">
        <w:rPr>
          <w:rFonts w:ascii="Arial" w:hAnsi="Arial" w:cs="Arial"/>
          <w:b/>
        </w:rPr>
        <w:t>Existe una prórroga previa que fue actualizada con una fecha de solución real y se intenta registrar una nueva</w:t>
      </w:r>
    </w:p>
    <w:p w14:paraId="691B5FFF" w14:textId="77777777" w:rsidR="001B491B" w:rsidRPr="00FE7A6B" w:rsidRDefault="001B491B" w:rsidP="001B491B">
      <w:pPr>
        <w:rPr>
          <w:rFonts w:ascii="Arial" w:hAnsi="Arial" w:cs="Arial"/>
          <w:color w:val="0070C0"/>
        </w:rPr>
      </w:pPr>
      <w:r w:rsidRPr="00FE7A6B">
        <w:rPr>
          <w:rFonts w:ascii="Arial" w:hAnsi="Arial" w:cs="Arial"/>
          <w:color w:val="0070C0"/>
        </w:rPr>
        <w:t>No es posible capturar una prórroga para el registro de suspensión con id #, ya que tiene una fecha de formalización capturada.</w:t>
      </w:r>
    </w:p>
    <w:p w14:paraId="5A3EB7BD" w14:textId="77777777" w:rsidR="001B491B" w:rsidRPr="00FE7A6B" w:rsidRDefault="001B491B" w:rsidP="001B491B">
      <w:pPr>
        <w:rPr>
          <w:rFonts w:ascii="Arial" w:hAnsi="Arial" w:cs="Arial"/>
          <w:color w:val="0070C0"/>
        </w:rPr>
      </w:pPr>
      <w:r w:rsidRPr="00FE7A6B">
        <w:rPr>
          <w:rFonts w:ascii="Arial" w:hAnsi="Arial" w:cs="Arial"/>
          <w:b/>
        </w:rPr>
        <w:t>Se intenta registrar más del número de prórrogas permitido</w:t>
      </w:r>
    </w:p>
    <w:p w14:paraId="331BC266" w14:textId="77777777" w:rsidR="001B491B" w:rsidRPr="00FE7A6B" w:rsidRDefault="001B491B" w:rsidP="001B491B">
      <w:pPr>
        <w:rPr>
          <w:rFonts w:ascii="Arial" w:hAnsi="Arial" w:cs="Arial"/>
          <w:color w:val="0070C0"/>
        </w:rPr>
      </w:pPr>
      <w:r w:rsidRPr="00FE7A6B">
        <w:rPr>
          <w:rFonts w:ascii="Arial" w:hAnsi="Arial" w:cs="Arial"/>
          <w:color w:val="0070C0"/>
        </w:rPr>
        <w:t xml:space="preserve">No es posible generar el registro debido a que ya se ha llegado al </w:t>
      </w:r>
      <w:proofErr w:type="spellStart"/>
      <w:r w:rsidRPr="00FE7A6B">
        <w:rPr>
          <w:rFonts w:ascii="Arial" w:hAnsi="Arial" w:cs="Arial"/>
          <w:color w:val="0070C0"/>
        </w:rPr>
        <w:t>limite</w:t>
      </w:r>
      <w:proofErr w:type="spellEnd"/>
      <w:r w:rsidRPr="00FE7A6B">
        <w:rPr>
          <w:rFonts w:ascii="Arial" w:hAnsi="Arial" w:cs="Arial"/>
          <w:color w:val="0070C0"/>
        </w:rPr>
        <w:t xml:space="preserve"> máximo de prórrogas permitidas el cual es de #</w:t>
      </w:r>
    </w:p>
    <w:p w14:paraId="4AFD9CBE" w14:textId="77777777" w:rsidR="001B491B" w:rsidRPr="00FE7A6B" w:rsidRDefault="001B491B" w:rsidP="001B491B">
      <w:pPr>
        <w:rPr>
          <w:rFonts w:ascii="Arial" w:hAnsi="Arial" w:cs="Arial"/>
          <w:b/>
        </w:rPr>
      </w:pPr>
      <w:r w:rsidRPr="00FE7A6B">
        <w:rPr>
          <w:rFonts w:ascii="Arial" w:hAnsi="Arial" w:cs="Arial"/>
          <w:b/>
        </w:rPr>
        <w:t>Falla al intentar almacenar la información</w:t>
      </w:r>
    </w:p>
    <w:p w14:paraId="7E730F1E" w14:textId="77777777" w:rsidR="001B491B" w:rsidRPr="00FE7A6B" w:rsidRDefault="001B491B" w:rsidP="001B491B">
      <w:pPr>
        <w:rPr>
          <w:rFonts w:ascii="Arial" w:hAnsi="Arial" w:cs="Arial"/>
          <w:b/>
          <w:color w:val="0070C0"/>
        </w:rPr>
      </w:pPr>
      <w:r w:rsidRPr="00FE7A6B">
        <w:rPr>
          <w:rFonts w:ascii="Arial" w:hAnsi="Arial" w:cs="Arial"/>
          <w:color w:val="0070C0"/>
        </w:rPr>
        <w:t>Error al guardar la información</w:t>
      </w:r>
    </w:p>
    <w:p w14:paraId="1F17F9E5" w14:textId="77777777" w:rsidR="001B491B" w:rsidRPr="00FE7A6B" w:rsidRDefault="001B491B" w:rsidP="001B491B">
      <w:pPr>
        <w:rPr>
          <w:rFonts w:ascii="Arial" w:hAnsi="Arial" w:cs="Arial"/>
          <w:b/>
          <w:color w:val="0070C0"/>
        </w:rPr>
      </w:pPr>
    </w:p>
    <w:p w14:paraId="75DA93BD" w14:textId="34D56749" w:rsidR="001B491B" w:rsidRPr="00FE7A6B" w:rsidRDefault="001B491B" w:rsidP="001B491B">
      <w:pPr>
        <w:pStyle w:val="Ttulo1"/>
        <w:numPr>
          <w:ilvl w:val="0"/>
          <w:numId w:val="18"/>
        </w:numPr>
        <w:tabs>
          <w:tab w:val="clear" w:pos="0"/>
        </w:tabs>
        <w:rPr>
          <w:rFonts w:ascii="Arial" w:hAnsi="Arial" w:cs="Arial"/>
        </w:rPr>
      </w:pPr>
      <w:bookmarkStart w:id="78" w:name="_Toc119435201"/>
      <w:r w:rsidRPr="00FE7A6B">
        <w:rPr>
          <w:rFonts w:ascii="Arial" w:hAnsi="Arial" w:cs="Arial"/>
        </w:rPr>
        <w:t>Servicio Modificación de Prórroga</w:t>
      </w:r>
      <w:bookmarkEnd w:id="78"/>
    </w:p>
    <w:p w14:paraId="5D62B9C9" w14:textId="77777777" w:rsidR="001B491B" w:rsidRPr="00FE7A6B" w:rsidRDefault="001B491B" w:rsidP="001B491B">
      <w:pPr>
        <w:rPr>
          <w:rFonts w:ascii="Arial" w:hAnsi="Arial" w:cs="Arial"/>
          <w:szCs w:val="20"/>
        </w:rPr>
      </w:pPr>
      <w:r w:rsidRPr="00FE7A6B">
        <w:rPr>
          <w:rFonts w:ascii="Arial" w:hAnsi="Arial" w:cs="Arial"/>
          <w:szCs w:val="20"/>
        </w:rPr>
        <w:t>Servicio para realizar la modificación o actualización de una prórroga previamente registrada.</w:t>
      </w:r>
    </w:p>
    <w:p w14:paraId="2F7E453D" w14:textId="77777777" w:rsidR="001B491B" w:rsidRPr="00FE7A6B" w:rsidRDefault="001B491B" w:rsidP="001B491B">
      <w:pPr>
        <w:rPr>
          <w:rFonts w:ascii="Arial" w:hAnsi="Arial" w:cs="Arial"/>
          <w:b/>
          <w:szCs w:val="20"/>
        </w:rPr>
      </w:pPr>
    </w:p>
    <w:p w14:paraId="1A32FA3F" w14:textId="6237D06A" w:rsidR="001B491B" w:rsidRPr="00FE7A6B" w:rsidRDefault="001B491B" w:rsidP="001B491B">
      <w:pPr>
        <w:pStyle w:val="Ttulo3"/>
        <w:numPr>
          <w:ilvl w:val="0"/>
          <w:numId w:val="18"/>
        </w:numPr>
        <w:tabs>
          <w:tab w:val="clear" w:pos="0"/>
        </w:tabs>
        <w:rPr>
          <w:rFonts w:ascii="Arial" w:hAnsi="Arial" w:cs="Arial"/>
        </w:rPr>
      </w:pPr>
      <w:bookmarkStart w:id="79" w:name="_Toc119435202"/>
      <w:r w:rsidRPr="00FE7A6B">
        <w:rPr>
          <w:rFonts w:ascii="Arial" w:hAnsi="Arial" w:cs="Arial"/>
        </w:rPr>
        <w:t>Información general de operación</w:t>
      </w:r>
      <w:bookmarkEnd w:id="79"/>
    </w:p>
    <w:p w14:paraId="30B7087F" w14:textId="77777777" w:rsidR="001B491B" w:rsidRPr="00FE7A6B" w:rsidRDefault="001B491B" w:rsidP="001B491B">
      <w:pPr>
        <w:rPr>
          <w:rFonts w:ascii="Arial" w:hAnsi="Arial" w:cs="Arial"/>
          <w:lang w:val="en-US"/>
        </w:rPr>
      </w:pPr>
    </w:p>
    <w:p w14:paraId="78CDC028" w14:textId="77777777" w:rsidR="001B491B" w:rsidRPr="00FE7A6B" w:rsidRDefault="001B491B" w:rsidP="001B491B">
      <w:pPr>
        <w:rPr>
          <w:rFonts w:ascii="Arial" w:hAnsi="Arial" w:cs="Arial"/>
          <w:szCs w:val="20"/>
        </w:rPr>
      </w:pPr>
      <w:r w:rsidRPr="00FE7A6B">
        <w:rPr>
          <w:rFonts w:ascii="Arial" w:hAnsi="Arial" w:cs="Arial"/>
        </w:rPr>
        <w:t xml:space="preserve">Este servicio nos permite </w:t>
      </w:r>
      <w:r w:rsidRPr="00FE7A6B">
        <w:rPr>
          <w:rFonts w:ascii="Arial" w:hAnsi="Arial" w:cs="Arial"/>
          <w:szCs w:val="20"/>
        </w:rPr>
        <w:t>realizar la modificación o actualización de una prórroga previamente registrada.</w:t>
      </w:r>
    </w:p>
    <w:p w14:paraId="0851BE70" w14:textId="36531791" w:rsidR="001B491B" w:rsidRPr="00FE7A6B" w:rsidRDefault="001B491B" w:rsidP="001B491B">
      <w:pPr>
        <w:pStyle w:val="Ttulo3"/>
        <w:numPr>
          <w:ilvl w:val="0"/>
          <w:numId w:val="18"/>
        </w:numPr>
        <w:tabs>
          <w:tab w:val="clear" w:pos="0"/>
        </w:tabs>
        <w:rPr>
          <w:rFonts w:ascii="Arial" w:hAnsi="Arial" w:cs="Arial"/>
        </w:rPr>
      </w:pPr>
      <w:bookmarkStart w:id="80" w:name="_Toc119435203"/>
      <w:r w:rsidRPr="00FE7A6B">
        <w:rPr>
          <w:rFonts w:ascii="Arial" w:hAnsi="Arial" w:cs="Arial"/>
        </w:rPr>
        <w:t>Precondiciones</w:t>
      </w:r>
      <w:bookmarkEnd w:id="80"/>
    </w:p>
    <w:p w14:paraId="43038490" w14:textId="77777777" w:rsidR="001B491B" w:rsidRPr="00FE7A6B" w:rsidRDefault="001B491B" w:rsidP="001B491B">
      <w:pPr>
        <w:rPr>
          <w:rFonts w:ascii="Arial" w:hAnsi="Arial" w:cs="Arial"/>
          <w:szCs w:val="20"/>
        </w:rPr>
      </w:pPr>
    </w:p>
    <w:p w14:paraId="790152CA" w14:textId="77777777" w:rsidR="001B491B" w:rsidRPr="00FE7A6B" w:rsidRDefault="001B491B" w:rsidP="001B491B">
      <w:pPr>
        <w:rPr>
          <w:rFonts w:ascii="Arial" w:hAnsi="Arial" w:cs="Arial"/>
          <w:szCs w:val="20"/>
        </w:rPr>
      </w:pPr>
      <w:r w:rsidRPr="00FE7A6B">
        <w:rPr>
          <w:rFonts w:ascii="Arial" w:hAnsi="Arial" w:cs="Arial"/>
          <w:szCs w:val="20"/>
        </w:rPr>
        <w:t>Que el usuario haya generado previamente su token de acceso.</w:t>
      </w:r>
    </w:p>
    <w:p w14:paraId="42D1FE5A" w14:textId="77777777" w:rsidR="001B491B" w:rsidRPr="00FE7A6B" w:rsidRDefault="001B491B" w:rsidP="001B491B">
      <w:pPr>
        <w:rPr>
          <w:rFonts w:ascii="Arial" w:hAnsi="Arial" w:cs="Arial"/>
          <w:b/>
          <w:szCs w:val="20"/>
        </w:rPr>
      </w:pPr>
    </w:p>
    <w:p w14:paraId="0D179CFD" w14:textId="5413959E" w:rsidR="001B491B" w:rsidRPr="00FE7A6B" w:rsidRDefault="001B491B" w:rsidP="001B491B">
      <w:pPr>
        <w:pStyle w:val="Ttulo3"/>
        <w:numPr>
          <w:ilvl w:val="0"/>
          <w:numId w:val="18"/>
        </w:numPr>
        <w:tabs>
          <w:tab w:val="clear" w:pos="0"/>
        </w:tabs>
        <w:rPr>
          <w:rFonts w:ascii="Arial" w:hAnsi="Arial" w:cs="Arial"/>
        </w:rPr>
      </w:pPr>
      <w:bookmarkStart w:id="81" w:name="_Toc119435204"/>
      <w:r w:rsidRPr="00FE7A6B">
        <w:rPr>
          <w:rFonts w:ascii="Arial" w:hAnsi="Arial" w:cs="Arial"/>
        </w:rPr>
        <w:t>Postcondiciones</w:t>
      </w:r>
      <w:bookmarkEnd w:id="81"/>
    </w:p>
    <w:p w14:paraId="5DEE44AA" w14:textId="77777777" w:rsidR="001B491B" w:rsidRPr="00FE7A6B" w:rsidRDefault="001B491B" w:rsidP="001B491B">
      <w:pPr>
        <w:rPr>
          <w:rFonts w:ascii="Arial" w:hAnsi="Arial" w:cs="Arial"/>
          <w:szCs w:val="20"/>
        </w:rPr>
      </w:pPr>
    </w:p>
    <w:p w14:paraId="18CD14C9" w14:textId="77777777" w:rsidR="001B491B" w:rsidRPr="00FE7A6B" w:rsidRDefault="001B491B" w:rsidP="001B491B">
      <w:pPr>
        <w:rPr>
          <w:rFonts w:ascii="Arial" w:hAnsi="Arial" w:cs="Arial"/>
          <w:szCs w:val="20"/>
        </w:rPr>
      </w:pPr>
      <w:r w:rsidRPr="00FE7A6B">
        <w:rPr>
          <w:rFonts w:ascii="Arial" w:hAnsi="Arial" w:cs="Arial"/>
          <w:szCs w:val="20"/>
        </w:rPr>
        <w:t>Se actualiza la prórroga considerando que con ello se da por informado que se ha solventado la falla en su totalidad, por lo que el valor de la fecha enviada actualiza la fecha de normalización del registro de suspensión. Cabe mencionar, que de requerir ampliar el plazo para la resolución de la falla es necesario usar el servicio de registro de prórroga.</w:t>
      </w:r>
    </w:p>
    <w:p w14:paraId="0EA3337F" w14:textId="77777777" w:rsidR="001B491B" w:rsidRPr="00FE7A6B" w:rsidRDefault="001B491B" w:rsidP="001B491B">
      <w:pPr>
        <w:rPr>
          <w:rFonts w:ascii="Arial" w:hAnsi="Arial" w:cs="Arial"/>
          <w:color w:val="FF0000"/>
        </w:rPr>
      </w:pPr>
    </w:p>
    <w:p w14:paraId="25FB45C3" w14:textId="77777777" w:rsidR="001B491B" w:rsidRPr="00FE7A6B" w:rsidRDefault="001B491B" w:rsidP="001B491B">
      <w:pPr>
        <w:rPr>
          <w:rFonts w:ascii="Arial" w:hAnsi="Arial" w:cs="Arial"/>
          <w:color w:val="FF0000"/>
        </w:rPr>
      </w:pPr>
    </w:p>
    <w:p w14:paraId="33B00D47" w14:textId="73C8F315" w:rsidR="001B491B" w:rsidRPr="00FE7A6B" w:rsidRDefault="001B491B" w:rsidP="001B491B">
      <w:pPr>
        <w:pStyle w:val="Ttulo3"/>
        <w:numPr>
          <w:ilvl w:val="0"/>
          <w:numId w:val="18"/>
        </w:numPr>
        <w:tabs>
          <w:tab w:val="clear" w:pos="0"/>
        </w:tabs>
        <w:rPr>
          <w:rFonts w:ascii="Arial" w:hAnsi="Arial" w:cs="Arial"/>
        </w:rPr>
      </w:pPr>
      <w:bookmarkStart w:id="82" w:name="_Toc119435205"/>
      <w:r w:rsidRPr="00FE7A6B">
        <w:rPr>
          <w:rFonts w:ascii="Arial" w:hAnsi="Arial" w:cs="Arial"/>
        </w:rPr>
        <w:t>Servicio actualización de prórroga</w:t>
      </w:r>
      <w:bookmarkEnd w:id="82"/>
    </w:p>
    <w:p w14:paraId="03FA228E" w14:textId="77777777" w:rsidR="001B491B" w:rsidRPr="00FE7A6B" w:rsidRDefault="001B491B" w:rsidP="001B491B">
      <w:pPr>
        <w:rPr>
          <w:rFonts w:ascii="Arial" w:hAnsi="Arial" w:cs="Arial"/>
          <w:b/>
          <w:color w:val="FF0000"/>
        </w:rPr>
      </w:pPr>
      <w:r w:rsidRPr="00FE7A6B">
        <w:rPr>
          <w:rFonts w:ascii="Arial" w:hAnsi="Arial" w:cs="Arial"/>
          <w:b/>
          <w:color w:val="FF0000"/>
        </w:rPr>
        <w:t xml:space="preserve">NOTA: Todos los nombres de los parámetros deben introducirse en escritura </w:t>
      </w:r>
      <w:proofErr w:type="spellStart"/>
      <w:r w:rsidRPr="00FE7A6B">
        <w:rPr>
          <w:rFonts w:ascii="Arial" w:hAnsi="Arial" w:cs="Arial"/>
          <w:b/>
          <w:color w:val="FF0000"/>
        </w:rPr>
        <w:t>camelCase</w:t>
      </w:r>
      <w:proofErr w:type="spellEnd"/>
      <w:r w:rsidRPr="00FE7A6B">
        <w:rPr>
          <w:rFonts w:ascii="Arial" w:hAnsi="Arial" w:cs="Arial"/>
          <w:b/>
          <w:color w:val="FF0000"/>
        </w:rPr>
        <w:t>.</w:t>
      </w:r>
    </w:p>
    <w:p w14:paraId="2E0C592F" w14:textId="77777777" w:rsidR="001B491B" w:rsidRPr="00FE7A6B" w:rsidRDefault="001B491B" w:rsidP="001B491B">
      <w:pPr>
        <w:rPr>
          <w:rFonts w:ascii="Arial" w:hAnsi="Arial" w:cs="Arial"/>
          <w:b/>
          <w:szCs w:val="20"/>
        </w:rPr>
      </w:pPr>
      <w:r w:rsidRPr="00FE7A6B">
        <w:rPr>
          <w:rFonts w:ascii="Arial" w:hAnsi="Arial" w:cs="Arial"/>
          <w:szCs w:val="20"/>
        </w:rPr>
        <w:t xml:space="preserve">La forma de invocar el servicio será con un </w:t>
      </w:r>
      <w:r w:rsidRPr="00FE7A6B">
        <w:rPr>
          <w:rFonts w:ascii="Arial" w:hAnsi="Arial" w:cs="Arial"/>
          <w:b/>
          <w:szCs w:val="20"/>
        </w:rPr>
        <w:t>Content-</w:t>
      </w:r>
      <w:proofErr w:type="spellStart"/>
      <w:r w:rsidRPr="00FE7A6B">
        <w:rPr>
          <w:rFonts w:ascii="Arial" w:hAnsi="Arial" w:cs="Arial"/>
          <w:b/>
          <w:szCs w:val="20"/>
        </w:rPr>
        <w:t>Type</w:t>
      </w:r>
      <w:proofErr w:type="spellEnd"/>
      <w:r w:rsidRPr="00FE7A6B">
        <w:rPr>
          <w:rFonts w:ascii="Arial" w:hAnsi="Arial" w:cs="Arial"/>
          <w:b/>
          <w:szCs w:val="20"/>
        </w:rPr>
        <w:t xml:space="preserve">: </w:t>
      </w:r>
      <w:proofErr w:type="spellStart"/>
      <w:r w:rsidRPr="00FE7A6B">
        <w:rPr>
          <w:rFonts w:ascii="Arial" w:hAnsi="Arial" w:cs="Arial"/>
          <w:b/>
          <w:szCs w:val="20"/>
        </w:rPr>
        <w:t>application</w:t>
      </w:r>
      <w:proofErr w:type="spellEnd"/>
      <w:r w:rsidRPr="00FE7A6B">
        <w:rPr>
          <w:rFonts w:ascii="Arial" w:hAnsi="Arial" w:cs="Arial"/>
          <w:b/>
          <w:szCs w:val="20"/>
        </w:rPr>
        <w:t>/</w:t>
      </w:r>
      <w:proofErr w:type="spellStart"/>
      <w:r w:rsidRPr="00FE7A6B">
        <w:rPr>
          <w:rFonts w:ascii="Arial" w:hAnsi="Arial" w:cs="Arial"/>
          <w:b/>
          <w:szCs w:val="20"/>
        </w:rPr>
        <w:t>json</w:t>
      </w:r>
      <w:proofErr w:type="spellEnd"/>
      <w:r w:rsidRPr="00FE7A6B">
        <w:rPr>
          <w:rFonts w:ascii="Arial" w:hAnsi="Arial" w:cs="Arial"/>
          <w:szCs w:val="20"/>
        </w:rPr>
        <w:t xml:space="preserve"> y el método de invocación es </w:t>
      </w:r>
      <w:r w:rsidRPr="00FE7A6B">
        <w:rPr>
          <w:rFonts w:ascii="Arial" w:hAnsi="Arial" w:cs="Arial"/>
          <w:b/>
          <w:szCs w:val="20"/>
        </w:rPr>
        <w:t>POST.</w:t>
      </w:r>
    </w:p>
    <w:p w14:paraId="2AC6315F" w14:textId="77777777" w:rsidR="001B491B" w:rsidRPr="00FE7A6B" w:rsidRDefault="001B491B" w:rsidP="001B491B">
      <w:pPr>
        <w:rPr>
          <w:rFonts w:ascii="Arial" w:hAnsi="Arial" w:cs="Arial"/>
        </w:rPr>
      </w:pPr>
    </w:p>
    <w:p w14:paraId="1060E66D" w14:textId="77777777" w:rsidR="001B491B" w:rsidRPr="00FE7A6B" w:rsidRDefault="001B491B" w:rsidP="001B491B">
      <w:pPr>
        <w:pStyle w:val="Ttulo4"/>
        <w:numPr>
          <w:ilvl w:val="0"/>
          <w:numId w:val="18"/>
        </w:numPr>
        <w:tabs>
          <w:tab w:val="clear" w:pos="0"/>
        </w:tabs>
        <w:rPr>
          <w:rFonts w:ascii="Arial" w:hAnsi="Arial" w:cs="Arial"/>
        </w:rPr>
      </w:pPr>
      <w:r w:rsidRPr="00FE7A6B">
        <w:rPr>
          <w:rFonts w:ascii="Arial" w:hAnsi="Arial" w:cs="Arial"/>
        </w:rPr>
        <w:t xml:space="preserve">URI </w:t>
      </w:r>
    </w:p>
    <w:p w14:paraId="7074A010" w14:textId="77777777" w:rsidR="001B491B" w:rsidRPr="00FE7A6B" w:rsidRDefault="001B491B" w:rsidP="001B491B">
      <w:pPr>
        <w:rPr>
          <w:rFonts w:ascii="Arial" w:hAnsi="Arial" w:cs="Arial"/>
          <w:b/>
        </w:rPr>
      </w:pPr>
      <w:r w:rsidRPr="00FE7A6B">
        <w:rPr>
          <w:rFonts w:ascii="Arial" w:hAnsi="Arial" w:cs="Arial"/>
          <w:b/>
        </w:rPr>
        <w:t xml:space="preserve">         srvVESuspencionTemporalSR/rest/suspension-temporal/modificarProrroga</w:t>
      </w:r>
    </w:p>
    <w:p w14:paraId="452D760E" w14:textId="77777777" w:rsidR="001B491B" w:rsidRPr="00FE7A6B" w:rsidRDefault="001B491B" w:rsidP="001B491B">
      <w:pPr>
        <w:ind w:left="708" w:firstLine="708"/>
        <w:rPr>
          <w:rFonts w:ascii="Arial" w:hAnsi="Arial" w:cs="Arial"/>
        </w:rPr>
      </w:pPr>
    </w:p>
    <w:p w14:paraId="7C16D4D1" w14:textId="77777777" w:rsidR="001B491B" w:rsidRPr="00FE7A6B" w:rsidRDefault="001B491B" w:rsidP="001B491B">
      <w:pPr>
        <w:pStyle w:val="Ttulo4"/>
        <w:numPr>
          <w:ilvl w:val="0"/>
          <w:numId w:val="18"/>
        </w:numPr>
        <w:tabs>
          <w:tab w:val="clear" w:pos="0"/>
        </w:tabs>
        <w:rPr>
          <w:rFonts w:ascii="Arial" w:hAnsi="Arial" w:cs="Arial"/>
        </w:rPr>
      </w:pPr>
      <w:r w:rsidRPr="00FE7A6B">
        <w:rPr>
          <w:rFonts w:ascii="Arial" w:hAnsi="Arial" w:cs="Arial"/>
        </w:rPr>
        <w:t>Parámetros de Entrada</w:t>
      </w:r>
    </w:p>
    <w:p w14:paraId="12EF5F0C" w14:textId="77777777" w:rsidR="001B491B" w:rsidRPr="00FE7A6B" w:rsidRDefault="001B491B" w:rsidP="001B491B">
      <w:pPr>
        <w:rPr>
          <w:rFonts w:ascii="Arial" w:hAnsi="Arial" w:cs="Arial"/>
          <w:lang w:val="x-none"/>
        </w:rPr>
      </w:pPr>
    </w:p>
    <w:p w14:paraId="041E126D" w14:textId="77777777" w:rsidR="001B491B" w:rsidRPr="00FE7A6B" w:rsidRDefault="001B491B" w:rsidP="001B491B">
      <w:pPr>
        <w:rPr>
          <w:rFonts w:ascii="Arial" w:hAnsi="Arial" w:cs="Arial"/>
        </w:rPr>
      </w:pPr>
      <w:r w:rsidRPr="00FE7A6B">
        <w:rPr>
          <w:rFonts w:ascii="Arial" w:hAnsi="Arial" w:cs="Arial"/>
        </w:rPr>
        <w:t>Se debe agregar a la cabecera (</w:t>
      </w:r>
      <w:proofErr w:type="spellStart"/>
      <w:r w:rsidRPr="00FE7A6B">
        <w:rPr>
          <w:rFonts w:ascii="Arial" w:hAnsi="Arial" w:cs="Arial"/>
        </w:rPr>
        <w:t>header</w:t>
      </w:r>
      <w:proofErr w:type="spellEnd"/>
      <w:r w:rsidRPr="00FE7A6B">
        <w:rPr>
          <w:rFonts w:ascii="Arial" w:hAnsi="Arial" w:cs="Arial"/>
        </w:rPr>
        <w:t>) de la petición:</w:t>
      </w:r>
    </w:p>
    <w:p w14:paraId="10B58284" w14:textId="77777777" w:rsidR="001B491B" w:rsidRPr="00FE7A6B" w:rsidRDefault="001B491B" w:rsidP="001B491B">
      <w:pPr>
        <w:rPr>
          <w:rFonts w:ascii="Arial" w:hAnsi="Arial" w:cs="Arial"/>
          <w:i/>
          <w:iCs/>
          <w:lang w:val="en-US"/>
        </w:rPr>
      </w:pPr>
      <w:proofErr w:type="spellStart"/>
      <w:r w:rsidRPr="00FE7A6B">
        <w:rPr>
          <w:rFonts w:ascii="Arial" w:hAnsi="Arial" w:cs="Arial"/>
          <w:b/>
          <w:bCs/>
          <w:i/>
          <w:iCs/>
          <w:lang w:val="en-US"/>
        </w:rPr>
        <w:t>Autorization</w:t>
      </w:r>
      <w:proofErr w:type="spellEnd"/>
      <w:r w:rsidRPr="00FE7A6B">
        <w:rPr>
          <w:rFonts w:ascii="Arial" w:hAnsi="Arial" w:cs="Arial"/>
          <w:i/>
          <w:iCs/>
          <w:lang w:val="en-US"/>
        </w:rPr>
        <w:t xml:space="preserve"> </w:t>
      </w:r>
      <w:proofErr w:type="spellStart"/>
      <w:r w:rsidRPr="00FE7A6B">
        <w:rPr>
          <w:rFonts w:ascii="Arial" w:hAnsi="Arial" w:cs="Arial"/>
          <w:i/>
          <w:iCs/>
          <w:lang w:val="en-US"/>
        </w:rPr>
        <w:t>valorDelToken</w:t>
      </w:r>
      <w:proofErr w:type="spellEnd"/>
    </w:p>
    <w:p w14:paraId="1E5CCE28" w14:textId="77777777" w:rsidR="001B491B" w:rsidRPr="00FE7A6B" w:rsidRDefault="001B491B" w:rsidP="001B491B">
      <w:pPr>
        <w:rPr>
          <w:rFonts w:ascii="Arial" w:hAnsi="Arial" w:cs="Arial"/>
          <w:i/>
          <w:iCs/>
          <w:lang w:val="en-US"/>
        </w:rPr>
      </w:pPr>
      <w:r w:rsidRPr="00FE7A6B">
        <w:rPr>
          <w:rFonts w:ascii="Arial" w:hAnsi="Arial" w:cs="Arial"/>
          <w:b/>
          <w:bCs/>
          <w:i/>
          <w:iCs/>
          <w:lang w:val="en-US"/>
        </w:rPr>
        <w:t>Content-Type</w:t>
      </w:r>
      <w:r w:rsidRPr="00FE7A6B">
        <w:rPr>
          <w:rFonts w:ascii="Arial" w:hAnsi="Arial" w:cs="Arial"/>
          <w:i/>
          <w:iCs/>
          <w:lang w:val="en-US"/>
        </w:rPr>
        <w:t xml:space="preserve"> application/</w:t>
      </w:r>
      <w:proofErr w:type="spellStart"/>
      <w:proofErr w:type="gramStart"/>
      <w:r w:rsidRPr="00FE7A6B">
        <w:rPr>
          <w:rFonts w:ascii="Arial" w:hAnsi="Arial" w:cs="Arial"/>
          <w:i/>
          <w:iCs/>
          <w:lang w:val="en-US"/>
        </w:rPr>
        <w:t>json;charset</w:t>
      </w:r>
      <w:proofErr w:type="spellEnd"/>
      <w:proofErr w:type="gramEnd"/>
      <w:r w:rsidRPr="00FE7A6B">
        <w:rPr>
          <w:rFonts w:ascii="Arial" w:hAnsi="Arial" w:cs="Arial"/>
          <w:i/>
          <w:iCs/>
          <w:lang w:val="en-US"/>
        </w:rPr>
        <w:t>=utf-8</w:t>
      </w:r>
    </w:p>
    <w:p w14:paraId="695DA3F4" w14:textId="77777777" w:rsidR="001B491B" w:rsidRPr="00FE7A6B" w:rsidRDefault="001B491B" w:rsidP="001B491B">
      <w:pPr>
        <w:rPr>
          <w:rFonts w:ascii="Arial" w:hAnsi="Arial" w:cs="Arial"/>
          <w:lang w:val="x-none"/>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024"/>
        <w:gridCol w:w="857"/>
        <w:gridCol w:w="1167"/>
        <w:gridCol w:w="1232"/>
        <w:gridCol w:w="914"/>
        <w:gridCol w:w="1763"/>
      </w:tblGrid>
      <w:tr w:rsidR="001B491B" w:rsidRPr="00D67F59" w14:paraId="22ABD046" w14:textId="77777777" w:rsidTr="009261DC">
        <w:trPr>
          <w:jc w:val="center"/>
        </w:trPr>
        <w:tc>
          <w:tcPr>
            <w:tcW w:w="1820" w:type="dxa"/>
            <w:shd w:val="clear" w:color="auto" w:fill="70AD47"/>
            <w:vAlign w:val="center"/>
          </w:tcPr>
          <w:p w14:paraId="4867B629" w14:textId="77777777" w:rsidR="001B491B" w:rsidRPr="00FE7A6B" w:rsidRDefault="001B491B" w:rsidP="009261DC">
            <w:pPr>
              <w:jc w:val="center"/>
              <w:rPr>
                <w:rFonts w:ascii="Arial" w:hAnsi="Arial" w:cs="Arial"/>
              </w:rPr>
            </w:pPr>
            <w:r w:rsidRPr="00FE7A6B">
              <w:rPr>
                <w:rFonts w:ascii="Arial" w:hAnsi="Arial" w:cs="Arial"/>
              </w:rPr>
              <w:t>Nombre</w:t>
            </w:r>
          </w:p>
        </w:tc>
        <w:tc>
          <w:tcPr>
            <w:tcW w:w="975" w:type="dxa"/>
            <w:shd w:val="clear" w:color="auto" w:fill="70AD47"/>
            <w:vAlign w:val="center"/>
          </w:tcPr>
          <w:p w14:paraId="4DC419A9" w14:textId="77777777" w:rsidR="001B491B" w:rsidRPr="00FE7A6B" w:rsidRDefault="001B491B" w:rsidP="009261DC">
            <w:pPr>
              <w:jc w:val="center"/>
              <w:rPr>
                <w:rFonts w:ascii="Arial" w:hAnsi="Arial" w:cs="Arial"/>
              </w:rPr>
            </w:pPr>
            <w:r w:rsidRPr="00FE7A6B">
              <w:rPr>
                <w:rFonts w:ascii="Arial" w:hAnsi="Arial" w:cs="Arial"/>
              </w:rPr>
              <w:t>Tamaño</w:t>
            </w:r>
          </w:p>
        </w:tc>
        <w:tc>
          <w:tcPr>
            <w:tcW w:w="857" w:type="dxa"/>
            <w:shd w:val="clear" w:color="auto" w:fill="70AD47"/>
            <w:vAlign w:val="center"/>
          </w:tcPr>
          <w:p w14:paraId="77194F45" w14:textId="77777777" w:rsidR="001B491B" w:rsidRPr="00FE7A6B" w:rsidRDefault="001B491B" w:rsidP="009261DC">
            <w:pPr>
              <w:jc w:val="center"/>
              <w:rPr>
                <w:rFonts w:ascii="Arial" w:hAnsi="Arial" w:cs="Arial"/>
              </w:rPr>
            </w:pPr>
            <w:r w:rsidRPr="00FE7A6B">
              <w:rPr>
                <w:rFonts w:ascii="Arial" w:hAnsi="Arial" w:cs="Arial"/>
              </w:rPr>
              <w:t>Tipo</w:t>
            </w:r>
          </w:p>
        </w:tc>
        <w:tc>
          <w:tcPr>
            <w:tcW w:w="1167" w:type="dxa"/>
            <w:shd w:val="clear" w:color="auto" w:fill="70AD47"/>
            <w:vAlign w:val="center"/>
          </w:tcPr>
          <w:p w14:paraId="2102F2F8" w14:textId="77777777" w:rsidR="001B491B" w:rsidRPr="00FE7A6B" w:rsidRDefault="001B491B" w:rsidP="009261DC">
            <w:pPr>
              <w:jc w:val="center"/>
              <w:rPr>
                <w:rFonts w:ascii="Arial" w:hAnsi="Arial" w:cs="Arial"/>
              </w:rPr>
            </w:pPr>
            <w:r w:rsidRPr="00FE7A6B">
              <w:rPr>
                <w:rFonts w:ascii="Arial" w:hAnsi="Arial" w:cs="Arial"/>
              </w:rPr>
              <w:t>Formato</w:t>
            </w:r>
          </w:p>
        </w:tc>
        <w:tc>
          <w:tcPr>
            <w:tcW w:w="1139" w:type="dxa"/>
            <w:shd w:val="clear" w:color="auto" w:fill="70AD47"/>
            <w:vAlign w:val="center"/>
          </w:tcPr>
          <w:p w14:paraId="092FD2F6" w14:textId="77777777" w:rsidR="001B491B" w:rsidRPr="00FE7A6B" w:rsidRDefault="001B491B" w:rsidP="009261DC">
            <w:pPr>
              <w:jc w:val="center"/>
              <w:rPr>
                <w:rFonts w:ascii="Arial" w:hAnsi="Arial" w:cs="Arial"/>
              </w:rPr>
            </w:pPr>
            <w:r w:rsidRPr="00FE7A6B">
              <w:rPr>
                <w:rFonts w:ascii="Arial" w:hAnsi="Arial" w:cs="Arial"/>
              </w:rPr>
              <w:t>Requerido</w:t>
            </w:r>
          </w:p>
        </w:tc>
        <w:tc>
          <w:tcPr>
            <w:tcW w:w="867" w:type="dxa"/>
            <w:shd w:val="clear" w:color="auto" w:fill="70AD47"/>
            <w:vAlign w:val="center"/>
          </w:tcPr>
          <w:p w14:paraId="0ABCEA0F" w14:textId="77777777" w:rsidR="001B491B" w:rsidRPr="00FE7A6B" w:rsidRDefault="001B491B" w:rsidP="009261DC">
            <w:pPr>
              <w:jc w:val="center"/>
              <w:rPr>
                <w:rFonts w:ascii="Arial" w:hAnsi="Arial" w:cs="Arial"/>
              </w:rPr>
            </w:pPr>
            <w:r w:rsidRPr="00FE7A6B">
              <w:rPr>
                <w:rFonts w:ascii="Arial" w:hAnsi="Arial" w:cs="Arial"/>
              </w:rPr>
              <w:t>Valor por Default</w:t>
            </w:r>
          </w:p>
        </w:tc>
        <w:tc>
          <w:tcPr>
            <w:tcW w:w="1917" w:type="dxa"/>
            <w:shd w:val="clear" w:color="auto" w:fill="70AD47"/>
            <w:vAlign w:val="center"/>
          </w:tcPr>
          <w:p w14:paraId="0C6BE7E4" w14:textId="77777777" w:rsidR="001B491B" w:rsidRPr="00FE7A6B" w:rsidRDefault="001B491B" w:rsidP="009261DC">
            <w:pPr>
              <w:jc w:val="center"/>
              <w:rPr>
                <w:rFonts w:ascii="Arial" w:hAnsi="Arial" w:cs="Arial"/>
              </w:rPr>
            </w:pPr>
            <w:r w:rsidRPr="00FE7A6B">
              <w:rPr>
                <w:rFonts w:ascii="Arial" w:hAnsi="Arial" w:cs="Arial"/>
              </w:rPr>
              <w:t>Observaciones</w:t>
            </w:r>
          </w:p>
        </w:tc>
      </w:tr>
      <w:tr w:rsidR="001B491B" w:rsidRPr="00D67F59" w14:paraId="75CBA9AD" w14:textId="77777777" w:rsidTr="009261DC">
        <w:trPr>
          <w:jc w:val="center"/>
        </w:trPr>
        <w:tc>
          <w:tcPr>
            <w:tcW w:w="1820" w:type="dxa"/>
            <w:shd w:val="clear" w:color="auto" w:fill="auto"/>
            <w:vAlign w:val="center"/>
          </w:tcPr>
          <w:p w14:paraId="3461DAFB"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 xml:space="preserve"> </w:t>
            </w:r>
            <w:proofErr w:type="spellStart"/>
            <w:r w:rsidRPr="00FE7A6B">
              <w:rPr>
                <w:rFonts w:ascii="Arial" w:hAnsi="Arial" w:cs="Arial"/>
                <w:sz w:val="18"/>
              </w:rPr>
              <w:t>idPrórroga</w:t>
            </w:r>
            <w:proofErr w:type="spellEnd"/>
          </w:p>
        </w:tc>
        <w:tc>
          <w:tcPr>
            <w:tcW w:w="975" w:type="dxa"/>
            <w:shd w:val="clear" w:color="auto" w:fill="auto"/>
            <w:vAlign w:val="center"/>
          </w:tcPr>
          <w:p w14:paraId="291AA8F3" w14:textId="77777777" w:rsidR="001B491B" w:rsidRPr="00FE7A6B" w:rsidRDefault="001B491B" w:rsidP="009261DC">
            <w:pPr>
              <w:spacing w:before="100" w:beforeAutospacing="1" w:after="100" w:afterAutospacing="1"/>
              <w:jc w:val="center"/>
              <w:rPr>
                <w:rFonts w:ascii="Arial" w:hAnsi="Arial" w:cs="Arial"/>
                <w:sz w:val="18"/>
              </w:rPr>
            </w:pPr>
          </w:p>
        </w:tc>
        <w:tc>
          <w:tcPr>
            <w:tcW w:w="857" w:type="dxa"/>
            <w:shd w:val="clear" w:color="auto" w:fill="auto"/>
            <w:vAlign w:val="center"/>
          </w:tcPr>
          <w:p w14:paraId="7ED03CFA"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Number</w:t>
            </w:r>
            <w:proofErr w:type="spellEnd"/>
          </w:p>
        </w:tc>
        <w:tc>
          <w:tcPr>
            <w:tcW w:w="1167" w:type="dxa"/>
            <w:shd w:val="clear" w:color="auto" w:fill="auto"/>
            <w:vAlign w:val="center"/>
          </w:tcPr>
          <w:p w14:paraId="15C046B2"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[0-9]*</w:t>
            </w:r>
          </w:p>
        </w:tc>
        <w:tc>
          <w:tcPr>
            <w:tcW w:w="1139" w:type="dxa"/>
            <w:shd w:val="clear" w:color="auto" w:fill="auto"/>
            <w:vAlign w:val="center"/>
          </w:tcPr>
          <w:p w14:paraId="0C64E885" w14:textId="77777777" w:rsidR="001B491B" w:rsidRPr="00FE7A6B" w:rsidRDefault="001B491B" w:rsidP="009261DC">
            <w:pPr>
              <w:jc w:val="center"/>
              <w:rPr>
                <w:rFonts w:ascii="Arial" w:hAnsi="Arial" w:cs="Arial"/>
                <w:sz w:val="18"/>
              </w:rPr>
            </w:pPr>
            <w:r w:rsidRPr="00FE7A6B">
              <w:rPr>
                <w:rFonts w:ascii="Arial" w:hAnsi="Arial" w:cs="Arial"/>
                <w:sz w:val="18"/>
              </w:rPr>
              <w:t>X</w:t>
            </w:r>
          </w:p>
        </w:tc>
        <w:tc>
          <w:tcPr>
            <w:tcW w:w="867" w:type="dxa"/>
            <w:shd w:val="clear" w:color="auto" w:fill="auto"/>
          </w:tcPr>
          <w:p w14:paraId="1638DF3B" w14:textId="77777777" w:rsidR="001B491B" w:rsidRPr="00FE7A6B" w:rsidRDefault="001B491B" w:rsidP="009261DC">
            <w:pPr>
              <w:jc w:val="center"/>
              <w:rPr>
                <w:rFonts w:ascii="Arial" w:hAnsi="Arial" w:cs="Arial"/>
                <w:sz w:val="18"/>
              </w:rPr>
            </w:pPr>
          </w:p>
        </w:tc>
        <w:tc>
          <w:tcPr>
            <w:tcW w:w="1917" w:type="dxa"/>
            <w:shd w:val="clear" w:color="auto" w:fill="auto"/>
          </w:tcPr>
          <w:p w14:paraId="1ED894A8" w14:textId="77777777" w:rsidR="001B491B" w:rsidRPr="00FE7A6B" w:rsidRDefault="001B491B" w:rsidP="009261DC">
            <w:pPr>
              <w:rPr>
                <w:rFonts w:ascii="Arial" w:hAnsi="Arial" w:cs="Arial"/>
                <w:sz w:val="18"/>
              </w:rPr>
            </w:pPr>
            <w:r w:rsidRPr="00FE7A6B">
              <w:rPr>
                <w:rFonts w:ascii="Arial" w:hAnsi="Arial" w:cs="Arial"/>
                <w:sz w:val="18"/>
              </w:rPr>
              <w:t>Identificador del registro de prórroga que se desea actualizar.</w:t>
            </w:r>
          </w:p>
        </w:tc>
      </w:tr>
      <w:tr w:rsidR="001B491B" w:rsidRPr="00D67F59" w14:paraId="513B9A63" w14:textId="77777777" w:rsidTr="009261DC">
        <w:trPr>
          <w:jc w:val="center"/>
        </w:trPr>
        <w:tc>
          <w:tcPr>
            <w:tcW w:w="1820" w:type="dxa"/>
            <w:shd w:val="clear" w:color="auto" w:fill="auto"/>
            <w:vAlign w:val="center"/>
          </w:tcPr>
          <w:p w14:paraId="213937FA"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fechaRealSolucion</w:t>
            </w:r>
            <w:proofErr w:type="spellEnd"/>
          </w:p>
        </w:tc>
        <w:tc>
          <w:tcPr>
            <w:tcW w:w="975" w:type="dxa"/>
            <w:shd w:val="clear" w:color="auto" w:fill="auto"/>
            <w:vAlign w:val="center"/>
          </w:tcPr>
          <w:p w14:paraId="2B253B7A" w14:textId="77777777" w:rsidR="001B491B" w:rsidRPr="00FE7A6B" w:rsidRDefault="001B491B" w:rsidP="009261DC">
            <w:pPr>
              <w:spacing w:before="100" w:beforeAutospacing="1" w:after="100" w:afterAutospacing="1"/>
              <w:jc w:val="center"/>
              <w:rPr>
                <w:rFonts w:ascii="Arial" w:hAnsi="Arial" w:cs="Arial"/>
                <w:sz w:val="18"/>
              </w:rPr>
            </w:pPr>
          </w:p>
        </w:tc>
        <w:tc>
          <w:tcPr>
            <w:tcW w:w="857" w:type="dxa"/>
            <w:shd w:val="clear" w:color="auto" w:fill="auto"/>
            <w:vAlign w:val="center"/>
          </w:tcPr>
          <w:p w14:paraId="4E678000"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167" w:type="dxa"/>
            <w:shd w:val="clear" w:color="auto" w:fill="auto"/>
            <w:vAlign w:val="center"/>
          </w:tcPr>
          <w:p w14:paraId="73A6612E"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8}</w:t>
            </w:r>
          </w:p>
        </w:tc>
        <w:tc>
          <w:tcPr>
            <w:tcW w:w="1139" w:type="dxa"/>
            <w:shd w:val="clear" w:color="auto" w:fill="auto"/>
            <w:vAlign w:val="center"/>
          </w:tcPr>
          <w:p w14:paraId="50EB121A" w14:textId="77777777" w:rsidR="001B491B" w:rsidRPr="00FE7A6B" w:rsidRDefault="001B491B" w:rsidP="009261DC">
            <w:pPr>
              <w:jc w:val="center"/>
              <w:rPr>
                <w:rFonts w:ascii="Arial" w:hAnsi="Arial" w:cs="Arial"/>
                <w:sz w:val="18"/>
              </w:rPr>
            </w:pPr>
            <w:r w:rsidRPr="00FE7A6B">
              <w:rPr>
                <w:rFonts w:ascii="Arial" w:hAnsi="Arial" w:cs="Arial"/>
                <w:sz w:val="18"/>
              </w:rPr>
              <w:t>X</w:t>
            </w:r>
          </w:p>
        </w:tc>
        <w:tc>
          <w:tcPr>
            <w:tcW w:w="867" w:type="dxa"/>
            <w:shd w:val="clear" w:color="auto" w:fill="auto"/>
          </w:tcPr>
          <w:p w14:paraId="65225AF7" w14:textId="77777777" w:rsidR="001B491B" w:rsidRPr="00FE7A6B" w:rsidRDefault="001B491B" w:rsidP="009261DC">
            <w:pPr>
              <w:jc w:val="center"/>
              <w:rPr>
                <w:rFonts w:ascii="Arial" w:hAnsi="Arial" w:cs="Arial"/>
                <w:sz w:val="18"/>
              </w:rPr>
            </w:pPr>
          </w:p>
        </w:tc>
        <w:tc>
          <w:tcPr>
            <w:tcW w:w="1917" w:type="dxa"/>
            <w:shd w:val="clear" w:color="auto" w:fill="auto"/>
          </w:tcPr>
          <w:p w14:paraId="7208A8AB" w14:textId="77777777" w:rsidR="001B491B" w:rsidRPr="00FE7A6B" w:rsidRDefault="001B491B" w:rsidP="009261DC">
            <w:pPr>
              <w:rPr>
                <w:rFonts w:ascii="Arial" w:hAnsi="Arial" w:cs="Arial"/>
                <w:sz w:val="18"/>
              </w:rPr>
            </w:pPr>
            <w:r w:rsidRPr="00FE7A6B">
              <w:rPr>
                <w:rFonts w:ascii="Arial" w:hAnsi="Arial" w:cs="Arial"/>
                <w:sz w:val="18"/>
              </w:rPr>
              <w:t xml:space="preserve">Fecha en la que fue solventada la falla en formato </w:t>
            </w:r>
            <w:proofErr w:type="spellStart"/>
            <w:r w:rsidRPr="00FE7A6B">
              <w:rPr>
                <w:rFonts w:ascii="Arial" w:hAnsi="Arial" w:cs="Arial"/>
                <w:sz w:val="18"/>
              </w:rPr>
              <w:t>ddmmaaaa</w:t>
            </w:r>
            <w:proofErr w:type="spellEnd"/>
            <w:r w:rsidRPr="00FE7A6B">
              <w:rPr>
                <w:rFonts w:ascii="Arial" w:hAnsi="Arial" w:cs="Arial"/>
                <w:sz w:val="18"/>
              </w:rPr>
              <w:t>.</w:t>
            </w:r>
          </w:p>
        </w:tc>
      </w:tr>
      <w:tr w:rsidR="001B491B" w:rsidRPr="00D67F59" w14:paraId="04015F28" w14:textId="77777777" w:rsidTr="009261DC">
        <w:trPr>
          <w:jc w:val="center"/>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769EA1F3"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horaNormalizacion</w:t>
            </w:r>
            <w:proofErr w:type="spellEnd"/>
            <w:r w:rsidRPr="00FE7A6B">
              <w:rPr>
                <w:rFonts w:ascii="Arial" w:hAnsi="Arial" w:cs="Arial"/>
                <w:sz w:val="18"/>
              </w:rPr>
              <w:t> </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EB7ED40"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4</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31158166"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2111F508"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4}</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8F1F89E" w14:textId="77777777" w:rsidR="001B491B" w:rsidRPr="00FE7A6B" w:rsidRDefault="001B491B" w:rsidP="009261DC">
            <w:pPr>
              <w:jc w:val="center"/>
              <w:rPr>
                <w:rFonts w:ascii="Arial" w:hAnsi="Arial" w:cs="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05DB8E88" w14:textId="77777777" w:rsidR="001B491B" w:rsidRPr="00FE7A6B" w:rsidRDefault="001B491B" w:rsidP="009261DC">
            <w:pPr>
              <w:jc w:val="center"/>
              <w:rPr>
                <w:rFonts w:ascii="Arial" w:hAnsi="Arial" w:cs="Arial"/>
                <w:sz w:val="18"/>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52F7B5AC" w14:textId="77777777" w:rsidR="001B491B" w:rsidRPr="00FE7A6B" w:rsidRDefault="001B491B" w:rsidP="009261DC">
            <w:pPr>
              <w:rPr>
                <w:rFonts w:ascii="Arial" w:hAnsi="Arial" w:cs="Arial"/>
                <w:sz w:val="18"/>
              </w:rPr>
            </w:pPr>
            <w:r w:rsidRPr="00FE7A6B">
              <w:rPr>
                <w:rFonts w:ascii="Arial" w:hAnsi="Arial" w:cs="Arial"/>
                <w:sz w:val="18"/>
              </w:rPr>
              <w:t xml:space="preserve">Hora de normalización de la falla en formato </w:t>
            </w:r>
            <w:proofErr w:type="spellStart"/>
            <w:r w:rsidRPr="00FE7A6B">
              <w:rPr>
                <w:rFonts w:ascii="Arial" w:hAnsi="Arial" w:cs="Arial"/>
                <w:sz w:val="18"/>
              </w:rPr>
              <w:t>hhmm</w:t>
            </w:r>
            <w:proofErr w:type="spellEnd"/>
            <w:r w:rsidRPr="00FE7A6B">
              <w:rPr>
                <w:rFonts w:ascii="Arial" w:hAnsi="Arial" w:cs="Arial"/>
                <w:sz w:val="18"/>
              </w:rPr>
              <w:t>.,</w:t>
            </w:r>
          </w:p>
        </w:tc>
      </w:tr>
      <w:tr w:rsidR="001B491B" w:rsidRPr="00D67F59" w14:paraId="0C81D84A" w14:textId="77777777" w:rsidTr="009261DC">
        <w:trPr>
          <w:jc w:val="center"/>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43AC2293"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tiempoFalla</w:t>
            </w:r>
            <w:proofErr w:type="spellEnd"/>
            <w:r w:rsidRPr="00FE7A6B">
              <w:rPr>
                <w:rFonts w:ascii="Arial" w:hAnsi="Arial" w:cs="Arial"/>
                <w:sz w:val="18"/>
              </w:rPr>
              <w:t> </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DB73F37"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6</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3A00E457"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4F44C2C2"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([0-9</w:t>
            </w:r>
            <w:proofErr w:type="gramStart"/>
            <w:r w:rsidRPr="00FE7A6B">
              <w:rPr>
                <w:rFonts w:ascii="Arial" w:hAnsi="Arial" w:cs="Arial"/>
                <w:sz w:val="18"/>
              </w:rPr>
              <w:t>]){</w:t>
            </w:r>
            <w:proofErr w:type="gramEnd"/>
            <w:r w:rsidRPr="00FE7A6B">
              <w:rPr>
                <w:rFonts w:ascii="Arial" w:hAnsi="Arial" w:cs="Arial"/>
                <w:sz w:val="18"/>
              </w:rPr>
              <w:t>1,5}\.[0-9]{1}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BF06E8F" w14:textId="77777777" w:rsidR="001B491B" w:rsidRPr="00FE7A6B" w:rsidRDefault="001B491B" w:rsidP="009261DC">
            <w:pPr>
              <w:jc w:val="center"/>
              <w:rPr>
                <w:rFonts w:ascii="Arial" w:hAnsi="Arial" w:cs="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71CE34DE" w14:textId="77777777" w:rsidR="001B491B" w:rsidRPr="00FE7A6B" w:rsidRDefault="001B491B" w:rsidP="009261DC">
            <w:pPr>
              <w:jc w:val="center"/>
              <w:rPr>
                <w:rFonts w:ascii="Arial" w:hAnsi="Arial" w:cs="Arial"/>
                <w:sz w:val="18"/>
              </w:rPr>
            </w:pPr>
            <w:r w:rsidRPr="00FE7A6B">
              <w:rPr>
                <w:rFonts w:ascii="Arial" w:hAnsi="Arial" w:cs="Arial"/>
                <w:sz w:val="18"/>
              </w:rPr>
              <w:t>0.0 - 99999.9</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0ECF2F73" w14:textId="77777777" w:rsidR="001B491B" w:rsidRPr="00FE7A6B" w:rsidRDefault="001B491B" w:rsidP="009261DC">
            <w:pPr>
              <w:rPr>
                <w:rFonts w:ascii="Arial" w:hAnsi="Arial" w:cs="Arial"/>
                <w:sz w:val="18"/>
              </w:rPr>
            </w:pPr>
            <w:r w:rsidRPr="00FE7A6B">
              <w:rPr>
                <w:rFonts w:ascii="Arial" w:hAnsi="Arial" w:cs="Arial"/>
                <w:sz w:val="18"/>
              </w:rPr>
              <w:t xml:space="preserve">El tiempo en horas que duró la falla en formato </w:t>
            </w:r>
            <w:proofErr w:type="spellStart"/>
            <w:r w:rsidRPr="00FE7A6B">
              <w:rPr>
                <w:rFonts w:ascii="Arial" w:hAnsi="Arial" w:cs="Arial"/>
                <w:sz w:val="18"/>
              </w:rPr>
              <w:t>númerico</w:t>
            </w:r>
            <w:proofErr w:type="spellEnd"/>
            <w:r w:rsidRPr="00FE7A6B">
              <w:rPr>
                <w:rFonts w:ascii="Arial" w:hAnsi="Arial" w:cs="Arial"/>
                <w:sz w:val="18"/>
              </w:rPr>
              <w:t xml:space="preserve"> </w:t>
            </w:r>
            <w:proofErr w:type="gramStart"/>
            <w:r w:rsidRPr="00FE7A6B">
              <w:rPr>
                <w:rFonts w:ascii="Arial" w:hAnsi="Arial" w:cs="Arial"/>
                <w:sz w:val="18"/>
              </w:rPr>
              <w:t>99999.9,:</w:t>
            </w:r>
            <w:proofErr w:type="gramEnd"/>
            <w:r w:rsidRPr="00FE7A6B">
              <w:rPr>
                <w:rFonts w:ascii="Arial" w:hAnsi="Arial" w:cs="Arial"/>
                <w:sz w:val="18"/>
              </w:rPr>
              <w:t xml:space="preserve"> </w:t>
            </w:r>
          </w:p>
          <w:p w14:paraId="3D5BF990" w14:textId="77777777" w:rsidR="001B491B" w:rsidRPr="00FE7A6B" w:rsidRDefault="001B491B" w:rsidP="009261DC">
            <w:pPr>
              <w:rPr>
                <w:rFonts w:ascii="Arial" w:hAnsi="Arial" w:cs="Arial"/>
                <w:sz w:val="18"/>
              </w:rPr>
            </w:pPr>
            <w:r w:rsidRPr="00FE7A6B">
              <w:rPr>
                <w:rFonts w:ascii="Arial" w:hAnsi="Arial" w:cs="Arial"/>
                <w:sz w:val="18"/>
              </w:rPr>
              <w:lastRenderedPageBreak/>
              <w:t>Utilizar 0.0 en caso de que la falla persista.,</w:t>
            </w:r>
          </w:p>
        </w:tc>
      </w:tr>
      <w:tr w:rsidR="001B491B" w:rsidRPr="00D67F59" w14:paraId="6B23E5FC" w14:textId="77777777" w:rsidTr="009261DC">
        <w:trPr>
          <w:jc w:val="center"/>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6C535397"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lastRenderedPageBreak/>
              <w:t>tiempoSolucion</w:t>
            </w:r>
            <w:proofErr w:type="spellEnd"/>
            <w:r w:rsidRPr="00FE7A6B">
              <w:rPr>
                <w:rFonts w:ascii="Arial" w:hAnsi="Arial" w:cs="Arial"/>
                <w:sz w:val="18"/>
              </w:rPr>
              <w:t> </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3BAB759"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6</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3D18B5F6"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78097608"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([0-9</w:t>
            </w:r>
            <w:proofErr w:type="gramStart"/>
            <w:r w:rsidRPr="00FE7A6B">
              <w:rPr>
                <w:rFonts w:ascii="Arial" w:hAnsi="Arial" w:cs="Arial"/>
                <w:sz w:val="18"/>
              </w:rPr>
              <w:t>]){</w:t>
            </w:r>
            <w:proofErr w:type="gramEnd"/>
            <w:r w:rsidRPr="00FE7A6B">
              <w:rPr>
                <w:rFonts w:ascii="Arial" w:hAnsi="Arial" w:cs="Arial"/>
                <w:sz w:val="18"/>
              </w:rPr>
              <w:t>1,5}\.[0-9]{1}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E01FEAE" w14:textId="77777777" w:rsidR="001B491B" w:rsidRPr="00FE7A6B" w:rsidRDefault="001B491B" w:rsidP="009261DC">
            <w:pPr>
              <w:jc w:val="center"/>
              <w:rPr>
                <w:rFonts w:ascii="Arial" w:hAnsi="Arial" w:cs="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4D9410BB" w14:textId="77777777" w:rsidR="001B491B" w:rsidRPr="00FE7A6B" w:rsidRDefault="001B491B" w:rsidP="009261DC">
            <w:pPr>
              <w:jc w:val="center"/>
              <w:rPr>
                <w:rFonts w:ascii="Arial" w:hAnsi="Arial" w:cs="Arial"/>
                <w:sz w:val="18"/>
              </w:rPr>
            </w:pPr>
            <w:r w:rsidRPr="00FE7A6B">
              <w:rPr>
                <w:rFonts w:ascii="Arial" w:hAnsi="Arial" w:cs="Arial"/>
                <w:sz w:val="18"/>
              </w:rPr>
              <w:t>0.0 - 99999.9</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4452C6A0" w14:textId="77777777" w:rsidR="001B491B" w:rsidRPr="00FE7A6B" w:rsidRDefault="001B491B" w:rsidP="009261DC">
            <w:pPr>
              <w:rPr>
                <w:rFonts w:ascii="Arial" w:hAnsi="Arial" w:cs="Arial"/>
                <w:sz w:val="18"/>
              </w:rPr>
            </w:pPr>
            <w:r w:rsidRPr="00FE7A6B">
              <w:rPr>
                <w:rFonts w:ascii="Arial" w:hAnsi="Arial" w:cs="Arial"/>
                <w:sz w:val="18"/>
              </w:rPr>
              <w:t xml:space="preserve">El tiempo esperado, en horas, para que se resuelva la falla y se normalice el servicio en formato </w:t>
            </w:r>
            <w:proofErr w:type="spellStart"/>
            <w:r w:rsidRPr="00FE7A6B">
              <w:rPr>
                <w:rFonts w:ascii="Arial" w:hAnsi="Arial" w:cs="Arial"/>
                <w:sz w:val="18"/>
              </w:rPr>
              <w:t>númerico</w:t>
            </w:r>
            <w:proofErr w:type="spellEnd"/>
            <w:r w:rsidRPr="00FE7A6B">
              <w:rPr>
                <w:rFonts w:ascii="Arial" w:hAnsi="Arial" w:cs="Arial"/>
                <w:sz w:val="18"/>
              </w:rPr>
              <w:t xml:space="preserve"> 99999.9.</w:t>
            </w:r>
          </w:p>
          <w:p w14:paraId="369AC928" w14:textId="77777777" w:rsidR="001B491B" w:rsidRPr="00FE7A6B" w:rsidRDefault="001B491B" w:rsidP="009261DC">
            <w:pPr>
              <w:rPr>
                <w:rFonts w:ascii="Arial" w:hAnsi="Arial" w:cs="Arial"/>
                <w:sz w:val="18"/>
              </w:rPr>
            </w:pPr>
            <w:r w:rsidRPr="00FE7A6B">
              <w:rPr>
                <w:rFonts w:ascii="Arial" w:hAnsi="Arial" w:cs="Arial"/>
                <w:sz w:val="18"/>
              </w:rPr>
              <w:t xml:space="preserve"> Utilizar 0.0 en caso de que el servicio esté normalizado.</w:t>
            </w:r>
          </w:p>
        </w:tc>
      </w:tr>
      <w:tr w:rsidR="001B491B" w:rsidRPr="00D67F59" w14:paraId="65A5D3F4" w14:textId="77777777" w:rsidTr="009261DC">
        <w:trPr>
          <w:jc w:val="center"/>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5B3AE84F"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acciones </w:t>
            </w:r>
          </w:p>
          <w:p w14:paraId="7DEF10F6" w14:textId="77777777" w:rsidR="001B491B" w:rsidRPr="00FE7A6B" w:rsidRDefault="001B491B" w:rsidP="009261DC">
            <w:pPr>
              <w:spacing w:before="100" w:beforeAutospacing="1" w:after="100" w:afterAutospacing="1"/>
              <w:rPr>
                <w:rFonts w:ascii="Arial" w:hAnsi="Arial" w:cs="Arial"/>
                <w:sz w:val="18"/>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76AADA5"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2000</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32946B95"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02F00867" w14:textId="77777777" w:rsidR="001B491B" w:rsidRPr="00FE7A6B" w:rsidRDefault="001B491B" w:rsidP="009261DC">
            <w:pPr>
              <w:pStyle w:val="Sinespaciado"/>
              <w:jc w:val="center"/>
              <w:rPr>
                <w:rFonts w:ascii="Arial" w:hAnsi="Arial" w:cs="Arial"/>
                <w:sz w:val="18"/>
              </w:rPr>
            </w:pPr>
            <w:r w:rsidRPr="00FE7A6B">
              <w:rPr>
                <w:rFonts w:ascii="Arial" w:hAnsi="Arial" w:cs="Arial"/>
                <w:sz w:val="18"/>
              </w:rPr>
              <w:t>[/w</w:t>
            </w:r>
            <w:proofErr w:type="gramStart"/>
            <w:r w:rsidRPr="00FE7A6B">
              <w:rPr>
                <w:rFonts w:ascii="Arial" w:hAnsi="Arial" w:cs="Arial"/>
                <w:sz w:val="18"/>
              </w:rPr>
              <w:t>]{</w:t>
            </w:r>
            <w:proofErr w:type="gramEnd"/>
            <w:r w:rsidRPr="00FE7A6B">
              <w:rPr>
                <w:rFonts w:ascii="Arial" w:hAnsi="Arial" w:cs="Arial"/>
                <w:sz w:val="18"/>
              </w:rPr>
              <w:t>0,2000}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D7EFFA7" w14:textId="77777777" w:rsidR="001B491B" w:rsidRPr="00FE7A6B" w:rsidRDefault="001B491B" w:rsidP="009261DC">
            <w:pPr>
              <w:jc w:val="center"/>
              <w:rPr>
                <w:rFonts w:ascii="Arial" w:hAnsi="Arial" w:cs="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1C229844" w14:textId="77777777" w:rsidR="001B491B" w:rsidRPr="00FE7A6B" w:rsidRDefault="001B491B" w:rsidP="009261DC">
            <w:pPr>
              <w:jc w:val="center"/>
              <w:rPr>
                <w:rFonts w:ascii="Arial" w:hAnsi="Arial" w:cs="Arial"/>
                <w:sz w:val="18"/>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76383713" w14:textId="77777777" w:rsidR="001B491B" w:rsidRPr="00FE7A6B" w:rsidRDefault="001B491B" w:rsidP="009261DC">
            <w:pPr>
              <w:rPr>
                <w:rFonts w:ascii="Arial" w:hAnsi="Arial" w:cs="Arial"/>
                <w:sz w:val="18"/>
              </w:rPr>
            </w:pPr>
            <w:r w:rsidRPr="00FE7A6B">
              <w:rPr>
                <w:rFonts w:ascii="Arial" w:hAnsi="Arial" w:cs="Arial"/>
                <w:sz w:val="18"/>
              </w:rPr>
              <w:t>Lista de chequeo de acciones que se llevaron a cabo o, en su caso, se llevarán a cabo para corregir la falla.</w:t>
            </w:r>
          </w:p>
        </w:tc>
      </w:tr>
    </w:tbl>
    <w:p w14:paraId="25C121D1" w14:textId="77777777" w:rsidR="001B491B" w:rsidRPr="00FE7A6B" w:rsidRDefault="001B491B" w:rsidP="001B491B">
      <w:pPr>
        <w:rPr>
          <w:rFonts w:ascii="Arial" w:hAnsi="Arial" w:cs="Arial"/>
        </w:rPr>
      </w:pPr>
    </w:p>
    <w:p w14:paraId="7D3B1129" w14:textId="77777777" w:rsidR="001B491B" w:rsidRPr="00FE7A6B" w:rsidRDefault="001B491B" w:rsidP="001B491B">
      <w:pPr>
        <w:rPr>
          <w:rFonts w:ascii="Arial" w:hAnsi="Arial" w:cs="Arial"/>
        </w:rPr>
      </w:pPr>
    </w:p>
    <w:p w14:paraId="5E0E419C" w14:textId="77777777" w:rsidR="001B491B" w:rsidRPr="00FE7A6B" w:rsidRDefault="001B491B" w:rsidP="001B491B">
      <w:pPr>
        <w:pStyle w:val="Ttulo4"/>
        <w:numPr>
          <w:ilvl w:val="0"/>
          <w:numId w:val="18"/>
        </w:numPr>
        <w:tabs>
          <w:tab w:val="clear" w:pos="0"/>
        </w:tabs>
        <w:rPr>
          <w:rFonts w:ascii="Arial" w:hAnsi="Arial" w:cs="Arial"/>
        </w:rPr>
      </w:pPr>
      <w:r w:rsidRPr="00FE7A6B">
        <w:rPr>
          <w:rFonts w:ascii="Arial" w:hAnsi="Arial" w:cs="Arial"/>
        </w:rPr>
        <w:t>Parámetros de Salida</w:t>
      </w:r>
    </w:p>
    <w:p w14:paraId="63F7F747" w14:textId="77777777" w:rsidR="001B491B" w:rsidRPr="00FE7A6B" w:rsidRDefault="001B491B" w:rsidP="001B491B">
      <w:pPr>
        <w:rPr>
          <w:rFonts w:ascii="Arial" w:hAnsi="Arial" w:cs="Arial"/>
          <w:lang w:val="x-none"/>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09"/>
        <w:gridCol w:w="992"/>
        <w:gridCol w:w="993"/>
        <w:gridCol w:w="992"/>
        <w:gridCol w:w="1276"/>
        <w:gridCol w:w="1417"/>
        <w:gridCol w:w="1884"/>
      </w:tblGrid>
      <w:tr w:rsidR="001B491B" w:rsidRPr="00D67F59" w14:paraId="0E277018" w14:textId="77777777" w:rsidTr="009261DC">
        <w:trPr>
          <w:trHeight w:val="393"/>
          <w:jc w:val="center"/>
        </w:trPr>
        <w:tc>
          <w:tcPr>
            <w:tcW w:w="1209" w:type="dxa"/>
            <w:shd w:val="clear" w:color="auto" w:fill="70AD47"/>
            <w:tcMar>
              <w:top w:w="0" w:type="dxa"/>
              <w:left w:w="108" w:type="dxa"/>
              <w:bottom w:w="0" w:type="dxa"/>
              <w:right w:w="108" w:type="dxa"/>
            </w:tcMar>
            <w:vAlign w:val="center"/>
            <w:hideMark/>
          </w:tcPr>
          <w:p w14:paraId="3AD6576E"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Nombre</w:t>
            </w:r>
          </w:p>
        </w:tc>
        <w:tc>
          <w:tcPr>
            <w:tcW w:w="992" w:type="dxa"/>
            <w:shd w:val="clear" w:color="auto" w:fill="70AD47"/>
            <w:tcMar>
              <w:top w:w="0" w:type="dxa"/>
              <w:left w:w="108" w:type="dxa"/>
              <w:bottom w:w="0" w:type="dxa"/>
              <w:right w:w="108" w:type="dxa"/>
            </w:tcMar>
            <w:vAlign w:val="center"/>
            <w:hideMark/>
          </w:tcPr>
          <w:p w14:paraId="4BE4DB5F"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Tamaño</w:t>
            </w:r>
          </w:p>
        </w:tc>
        <w:tc>
          <w:tcPr>
            <w:tcW w:w="993" w:type="dxa"/>
            <w:shd w:val="clear" w:color="auto" w:fill="70AD47"/>
            <w:tcMar>
              <w:top w:w="0" w:type="dxa"/>
              <w:left w:w="108" w:type="dxa"/>
              <w:bottom w:w="0" w:type="dxa"/>
              <w:right w:w="108" w:type="dxa"/>
            </w:tcMar>
            <w:vAlign w:val="center"/>
            <w:hideMark/>
          </w:tcPr>
          <w:p w14:paraId="25C09F22"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Tipo</w:t>
            </w:r>
          </w:p>
        </w:tc>
        <w:tc>
          <w:tcPr>
            <w:tcW w:w="992" w:type="dxa"/>
            <w:shd w:val="clear" w:color="auto" w:fill="70AD47"/>
            <w:tcMar>
              <w:top w:w="0" w:type="dxa"/>
              <w:left w:w="108" w:type="dxa"/>
              <w:bottom w:w="0" w:type="dxa"/>
              <w:right w:w="108" w:type="dxa"/>
            </w:tcMar>
            <w:vAlign w:val="center"/>
            <w:hideMark/>
          </w:tcPr>
          <w:p w14:paraId="69A5AA19"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Formato</w:t>
            </w:r>
          </w:p>
        </w:tc>
        <w:tc>
          <w:tcPr>
            <w:tcW w:w="1276" w:type="dxa"/>
            <w:shd w:val="clear" w:color="auto" w:fill="70AD47"/>
            <w:tcMar>
              <w:top w:w="0" w:type="dxa"/>
              <w:left w:w="108" w:type="dxa"/>
              <w:bottom w:w="0" w:type="dxa"/>
              <w:right w:w="108" w:type="dxa"/>
            </w:tcMar>
            <w:vAlign w:val="center"/>
            <w:hideMark/>
          </w:tcPr>
          <w:p w14:paraId="137B7D9E"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Requerido</w:t>
            </w:r>
          </w:p>
        </w:tc>
        <w:tc>
          <w:tcPr>
            <w:tcW w:w="1417" w:type="dxa"/>
            <w:shd w:val="clear" w:color="auto" w:fill="70AD47"/>
            <w:tcMar>
              <w:top w:w="0" w:type="dxa"/>
              <w:left w:w="108" w:type="dxa"/>
              <w:bottom w:w="0" w:type="dxa"/>
              <w:right w:w="108" w:type="dxa"/>
            </w:tcMar>
            <w:vAlign w:val="center"/>
            <w:hideMark/>
          </w:tcPr>
          <w:p w14:paraId="038EC588"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Valor por Default</w:t>
            </w:r>
          </w:p>
        </w:tc>
        <w:tc>
          <w:tcPr>
            <w:tcW w:w="1884" w:type="dxa"/>
            <w:shd w:val="clear" w:color="auto" w:fill="70AD47"/>
            <w:tcMar>
              <w:top w:w="0" w:type="dxa"/>
              <w:left w:w="108" w:type="dxa"/>
              <w:bottom w:w="0" w:type="dxa"/>
              <w:right w:w="108" w:type="dxa"/>
            </w:tcMar>
            <w:vAlign w:val="center"/>
            <w:hideMark/>
          </w:tcPr>
          <w:p w14:paraId="173CAF8D" w14:textId="77777777" w:rsidR="001B491B" w:rsidRPr="00FE7A6B" w:rsidRDefault="001B491B" w:rsidP="009261DC">
            <w:pPr>
              <w:jc w:val="center"/>
              <w:rPr>
                <w:rFonts w:ascii="Arial" w:hAnsi="Arial" w:cs="Arial"/>
                <w:szCs w:val="20"/>
                <w:lang w:eastAsia="es-MX"/>
              </w:rPr>
            </w:pPr>
            <w:r w:rsidRPr="00FE7A6B">
              <w:rPr>
                <w:rFonts w:ascii="Arial" w:hAnsi="Arial" w:cs="Arial"/>
                <w:szCs w:val="20"/>
                <w:lang w:eastAsia="es-MX"/>
              </w:rPr>
              <w:t>Observaciones</w:t>
            </w:r>
          </w:p>
        </w:tc>
      </w:tr>
      <w:tr w:rsidR="001B491B" w:rsidRPr="00D67F59" w14:paraId="77318D5A" w14:textId="77777777" w:rsidTr="009261DC">
        <w:trPr>
          <w:trHeight w:val="782"/>
          <w:jc w:val="center"/>
        </w:trPr>
        <w:tc>
          <w:tcPr>
            <w:tcW w:w="1209" w:type="dxa"/>
            <w:tcMar>
              <w:top w:w="0" w:type="dxa"/>
              <w:left w:w="108" w:type="dxa"/>
              <w:bottom w:w="0" w:type="dxa"/>
              <w:right w:w="108" w:type="dxa"/>
            </w:tcMar>
            <w:vAlign w:val="center"/>
          </w:tcPr>
          <w:p w14:paraId="1A040138"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type</w:t>
            </w:r>
            <w:proofErr w:type="spellEnd"/>
          </w:p>
        </w:tc>
        <w:tc>
          <w:tcPr>
            <w:tcW w:w="992" w:type="dxa"/>
            <w:tcMar>
              <w:top w:w="0" w:type="dxa"/>
              <w:left w:w="108" w:type="dxa"/>
              <w:bottom w:w="0" w:type="dxa"/>
              <w:right w:w="108" w:type="dxa"/>
            </w:tcMar>
            <w:vAlign w:val="center"/>
          </w:tcPr>
          <w:p w14:paraId="26AF732C"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21</w:t>
            </w:r>
          </w:p>
        </w:tc>
        <w:tc>
          <w:tcPr>
            <w:tcW w:w="993" w:type="dxa"/>
            <w:tcMar>
              <w:top w:w="0" w:type="dxa"/>
              <w:left w:w="108" w:type="dxa"/>
              <w:bottom w:w="0" w:type="dxa"/>
              <w:right w:w="108" w:type="dxa"/>
            </w:tcMar>
            <w:vAlign w:val="center"/>
          </w:tcPr>
          <w:p w14:paraId="33E230CF"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String</w:t>
            </w:r>
            <w:proofErr w:type="spellEnd"/>
          </w:p>
        </w:tc>
        <w:tc>
          <w:tcPr>
            <w:tcW w:w="992" w:type="dxa"/>
            <w:tcMar>
              <w:top w:w="0" w:type="dxa"/>
              <w:left w:w="108" w:type="dxa"/>
              <w:bottom w:w="0" w:type="dxa"/>
              <w:right w:w="108" w:type="dxa"/>
            </w:tcMar>
            <w:vAlign w:val="center"/>
          </w:tcPr>
          <w:p w14:paraId="0777362A" w14:textId="77777777" w:rsidR="001B491B" w:rsidRPr="00FE7A6B" w:rsidRDefault="001B491B" w:rsidP="009261DC">
            <w:pPr>
              <w:spacing w:before="100" w:beforeAutospacing="1" w:after="100" w:afterAutospacing="1"/>
              <w:jc w:val="center"/>
              <w:rPr>
                <w:rFonts w:ascii="Arial" w:hAnsi="Arial" w:cs="Arial"/>
                <w:sz w:val="18"/>
              </w:rPr>
            </w:pPr>
          </w:p>
        </w:tc>
        <w:tc>
          <w:tcPr>
            <w:tcW w:w="1276" w:type="dxa"/>
            <w:tcMar>
              <w:top w:w="0" w:type="dxa"/>
              <w:left w:w="108" w:type="dxa"/>
              <w:bottom w:w="0" w:type="dxa"/>
              <w:right w:w="108" w:type="dxa"/>
            </w:tcMar>
            <w:vAlign w:val="center"/>
          </w:tcPr>
          <w:p w14:paraId="0365AF3F" w14:textId="77777777" w:rsidR="001B491B" w:rsidRPr="00FE7A6B"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vAlign w:val="center"/>
          </w:tcPr>
          <w:p w14:paraId="6F00AA06"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responseModificarProrroga</w:t>
            </w:r>
            <w:proofErr w:type="spellEnd"/>
          </w:p>
        </w:tc>
        <w:tc>
          <w:tcPr>
            <w:tcW w:w="1884" w:type="dxa"/>
            <w:tcMar>
              <w:top w:w="0" w:type="dxa"/>
              <w:left w:w="108" w:type="dxa"/>
              <w:bottom w:w="0" w:type="dxa"/>
              <w:right w:w="108" w:type="dxa"/>
            </w:tcMar>
          </w:tcPr>
          <w:p w14:paraId="0787937B" w14:textId="77777777" w:rsidR="001B491B" w:rsidRPr="00FE7A6B" w:rsidRDefault="001B491B" w:rsidP="009261DC">
            <w:pPr>
              <w:spacing w:before="100" w:beforeAutospacing="1" w:after="100" w:afterAutospacing="1"/>
              <w:rPr>
                <w:rFonts w:ascii="Arial" w:hAnsi="Arial" w:cs="Arial"/>
                <w:sz w:val="18"/>
              </w:rPr>
            </w:pPr>
          </w:p>
        </w:tc>
      </w:tr>
      <w:tr w:rsidR="001B491B" w:rsidRPr="00D67F59" w14:paraId="20A96459" w14:textId="77777777" w:rsidTr="009261DC">
        <w:trPr>
          <w:trHeight w:val="782"/>
          <w:jc w:val="center"/>
        </w:trPr>
        <w:tc>
          <w:tcPr>
            <w:tcW w:w="1209" w:type="dxa"/>
            <w:tcMar>
              <w:top w:w="0" w:type="dxa"/>
              <w:left w:w="108" w:type="dxa"/>
              <w:bottom w:w="0" w:type="dxa"/>
              <w:right w:w="108" w:type="dxa"/>
            </w:tcMar>
            <w:vAlign w:val="center"/>
          </w:tcPr>
          <w:p w14:paraId="4308B453"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critical</w:t>
            </w:r>
            <w:proofErr w:type="spellEnd"/>
          </w:p>
        </w:tc>
        <w:tc>
          <w:tcPr>
            <w:tcW w:w="992" w:type="dxa"/>
            <w:tcMar>
              <w:top w:w="0" w:type="dxa"/>
              <w:left w:w="108" w:type="dxa"/>
              <w:bottom w:w="0" w:type="dxa"/>
              <w:right w:w="108" w:type="dxa"/>
            </w:tcMar>
            <w:vAlign w:val="center"/>
          </w:tcPr>
          <w:p w14:paraId="3FFAAD18" w14:textId="77777777" w:rsidR="001B491B" w:rsidRPr="00FE7A6B" w:rsidRDefault="001B491B" w:rsidP="009261DC">
            <w:pPr>
              <w:spacing w:before="100" w:beforeAutospacing="1" w:after="100" w:afterAutospacing="1"/>
              <w:jc w:val="center"/>
              <w:rPr>
                <w:rFonts w:ascii="Arial" w:hAnsi="Arial" w:cs="Arial"/>
                <w:sz w:val="18"/>
              </w:rPr>
            </w:pPr>
          </w:p>
        </w:tc>
        <w:tc>
          <w:tcPr>
            <w:tcW w:w="993" w:type="dxa"/>
            <w:tcMar>
              <w:top w:w="0" w:type="dxa"/>
              <w:left w:w="108" w:type="dxa"/>
              <w:bottom w:w="0" w:type="dxa"/>
              <w:right w:w="108" w:type="dxa"/>
            </w:tcMar>
            <w:vAlign w:val="center"/>
          </w:tcPr>
          <w:p w14:paraId="0ECF3C80"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boolean</w:t>
            </w:r>
            <w:proofErr w:type="spellEnd"/>
          </w:p>
        </w:tc>
        <w:tc>
          <w:tcPr>
            <w:tcW w:w="992" w:type="dxa"/>
            <w:tcMar>
              <w:top w:w="0" w:type="dxa"/>
              <w:left w:w="108" w:type="dxa"/>
              <w:bottom w:w="0" w:type="dxa"/>
              <w:right w:w="108" w:type="dxa"/>
            </w:tcMar>
            <w:vAlign w:val="center"/>
          </w:tcPr>
          <w:p w14:paraId="3F50B89E" w14:textId="77777777" w:rsidR="001B491B" w:rsidRPr="00FE7A6B" w:rsidRDefault="001B491B" w:rsidP="009261DC">
            <w:pPr>
              <w:spacing w:before="100" w:beforeAutospacing="1" w:after="100" w:afterAutospacing="1"/>
              <w:jc w:val="center"/>
              <w:rPr>
                <w:rFonts w:ascii="Arial" w:hAnsi="Arial" w:cs="Arial"/>
                <w:sz w:val="18"/>
              </w:rPr>
            </w:pPr>
          </w:p>
        </w:tc>
        <w:tc>
          <w:tcPr>
            <w:tcW w:w="1276" w:type="dxa"/>
            <w:tcMar>
              <w:top w:w="0" w:type="dxa"/>
              <w:left w:w="108" w:type="dxa"/>
              <w:bottom w:w="0" w:type="dxa"/>
              <w:right w:w="108" w:type="dxa"/>
            </w:tcMar>
            <w:vAlign w:val="center"/>
          </w:tcPr>
          <w:p w14:paraId="16C74F21" w14:textId="77777777" w:rsidR="001B491B" w:rsidRPr="00FE7A6B"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vAlign w:val="center"/>
          </w:tcPr>
          <w:p w14:paraId="773374A2"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false</w:t>
            </w:r>
          </w:p>
        </w:tc>
        <w:tc>
          <w:tcPr>
            <w:tcW w:w="1884" w:type="dxa"/>
            <w:tcMar>
              <w:top w:w="0" w:type="dxa"/>
              <w:left w:w="108" w:type="dxa"/>
              <w:bottom w:w="0" w:type="dxa"/>
              <w:right w:w="108" w:type="dxa"/>
            </w:tcMar>
          </w:tcPr>
          <w:p w14:paraId="0C0E6E47" w14:textId="77777777" w:rsidR="001B491B" w:rsidRPr="00FE7A6B" w:rsidRDefault="001B491B" w:rsidP="009261DC">
            <w:pPr>
              <w:spacing w:before="100" w:beforeAutospacing="1" w:after="100" w:afterAutospacing="1"/>
              <w:rPr>
                <w:rFonts w:ascii="Arial" w:hAnsi="Arial" w:cs="Arial"/>
                <w:sz w:val="18"/>
              </w:rPr>
            </w:pPr>
          </w:p>
        </w:tc>
      </w:tr>
      <w:tr w:rsidR="001B491B" w:rsidRPr="00D67F59" w14:paraId="6DD309CB" w14:textId="77777777" w:rsidTr="009261DC">
        <w:trPr>
          <w:trHeight w:val="782"/>
          <w:jc w:val="center"/>
        </w:trPr>
        <w:tc>
          <w:tcPr>
            <w:tcW w:w="1209" w:type="dxa"/>
            <w:tcMar>
              <w:top w:w="0" w:type="dxa"/>
              <w:left w:w="108" w:type="dxa"/>
              <w:bottom w:w="0" w:type="dxa"/>
              <w:right w:w="108" w:type="dxa"/>
            </w:tcMar>
            <w:vAlign w:val="center"/>
            <w:hideMark/>
          </w:tcPr>
          <w:p w14:paraId="1D7B79E9" w14:textId="77777777" w:rsidR="001B491B" w:rsidRPr="00FE7A6B" w:rsidRDefault="001B491B" w:rsidP="009261DC">
            <w:pPr>
              <w:spacing w:before="100" w:beforeAutospacing="1" w:after="100" w:afterAutospacing="1"/>
              <w:rPr>
                <w:rFonts w:ascii="Arial" w:hAnsi="Arial" w:cs="Arial"/>
                <w:sz w:val="18"/>
              </w:rPr>
            </w:pPr>
            <w:proofErr w:type="spellStart"/>
            <w:r w:rsidRPr="00FE7A6B">
              <w:rPr>
                <w:rFonts w:ascii="Arial" w:hAnsi="Arial" w:cs="Arial"/>
                <w:sz w:val="18"/>
              </w:rPr>
              <w:t>codigoError</w:t>
            </w:r>
            <w:proofErr w:type="spellEnd"/>
          </w:p>
        </w:tc>
        <w:tc>
          <w:tcPr>
            <w:tcW w:w="992" w:type="dxa"/>
            <w:tcMar>
              <w:top w:w="0" w:type="dxa"/>
              <w:left w:w="108" w:type="dxa"/>
              <w:bottom w:w="0" w:type="dxa"/>
              <w:right w:w="108" w:type="dxa"/>
            </w:tcMar>
            <w:vAlign w:val="center"/>
            <w:hideMark/>
          </w:tcPr>
          <w:p w14:paraId="25008F60" w14:textId="77777777" w:rsidR="001B491B" w:rsidRPr="00FE7A6B" w:rsidRDefault="001B491B" w:rsidP="009261DC">
            <w:pPr>
              <w:spacing w:before="100" w:beforeAutospacing="1" w:after="100" w:afterAutospacing="1"/>
              <w:jc w:val="center"/>
              <w:rPr>
                <w:rFonts w:ascii="Arial" w:hAnsi="Arial" w:cs="Arial"/>
                <w:sz w:val="18"/>
              </w:rPr>
            </w:pPr>
          </w:p>
        </w:tc>
        <w:tc>
          <w:tcPr>
            <w:tcW w:w="993" w:type="dxa"/>
            <w:tcMar>
              <w:top w:w="0" w:type="dxa"/>
              <w:left w:w="108" w:type="dxa"/>
              <w:bottom w:w="0" w:type="dxa"/>
              <w:right w:w="108" w:type="dxa"/>
            </w:tcMar>
            <w:vAlign w:val="center"/>
            <w:hideMark/>
          </w:tcPr>
          <w:p w14:paraId="21892467" w14:textId="77777777" w:rsidR="001B491B" w:rsidRPr="00FE7A6B" w:rsidRDefault="001B491B" w:rsidP="009261DC">
            <w:pPr>
              <w:spacing w:before="100" w:beforeAutospacing="1" w:after="100" w:afterAutospacing="1"/>
              <w:jc w:val="center"/>
              <w:rPr>
                <w:rFonts w:ascii="Arial" w:hAnsi="Arial" w:cs="Arial"/>
                <w:sz w:val="18"/>
              </w:rPr>
            </w:pPr>
            <w:proofErr w:type="spellStart"/>
            <w:r w:rsidRPr="00FE7A6B">
              <w:rPr>
                <w:rFonts w:ascii="Arial" w:hAnsi="Arial" w:cs="Arial"/>
                <w:sz w:val="18"/>
              </w:rPr>
              <w:t>Integer</w:t>
            </w:r>
            <w:proofErr w:type="spellEnd"/>
          </w:p>
        </w:tc>
        <w:tc>
          <w:tcPr>
            <w:tcW w:w="992" w:type="dxa"/>
            <w:tcMar>
              <w:top w:w="0" w:type="dxa"/>
              <w:left w:w="108" w:type="dxa"/>
              <w:bottom w:w="0" w:type="dxa"/>
              <w:right w:w="108" w:type="dxa"/>
            </w:tcMar>
            <w:vAlign w:val="center"/>
          </w:tcPr>
          <w:p w14:paraId="254644AF" w14:textId="77777777" w:rsidR="001B491B" w:rsidRPr="00FE7A6B" w:rsidRDefault="001B491B" w:rsidP="009261DC">
            <w:pPr>
              <w:spacing w:before="100" w:beforeAutospacing="1" w:after="100" w:afterAutospacing="1"/>
              <w:jc w:val="center"/>
              <w:rPr>
                <w:rFonts w:ascii="Arial" w:hAnsi="Arial" w:cs="Arial"/>
                <w:sz w:val="18"/>
              </w:rPr>
            </w:pPr>
          </w:p>
        </w:tc>
        <w:tc>
          <w:tcPr>
            <w:tcW w:w="1276" w:type="dxa"/>
            <w:tcMar>
              <w:top w:w="0" w:type="dxa"/>
              <w:left w:w="108" w:type="dxa"/>
              <w:bottom w:w="0" w:type="dxa"/>
              <w:right w:w="108" w:type="dxa"/>
            </w:tcMar>
            <w:vAlign w:val="center"/>
            <w:hideMark/>
          </w:tcPr>
          <w:p w14:paraId="13C5A912" w14:textId="77777777" w:rsidR="001B491B" w:rsidRPr="00FE7A6B"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vAlign w:val="center"/>
            <w:hideMark/>
          </w:tcPr>
          <w:p w14:paraId="20F3D38F"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0, 500</w:t>
            </w:r>
          </w:p>
        </w:tc>
        <w:tc>
          <w:tcPr>
            <w:tcW w:w="1884" w:type="dxa"/>
            <w:tcMar>
              <w:top w:w="0" w:type="dxa"/>
              <w:left w:w="108" w:type="dxa"/>
              <w:bottom w:w="0" w:type="dxa"/>
              <w:right w:w="108" w:type="dxa"/>
            </w:tcMar>
            <w:hideMark/>
          </w:tcPr>
          <w:p w14:paraId="4507DB62"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 xml:space="preserve">Si es 0 la transacción se realizó de manera correcta. </w:t>
            </w:r>
          </w:p>
          <w:p w14:paraId="59780E8C"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t>En caso de ser 500 indica que existieron errores en el proceso.</w:t>
            </w:r>
          </w:p>
        </w:tc>
      </w:tr>
      <w:tr w:rsidR="001B491B" w:rsidRPr="00D67F59" w14:paraId="37EBFD75" w14:textId="77777777" w:rsidTr="009261DC">
        <w:trPr>
          <w:trHeight w:val="782"/>
          <w:jc w:val="center"/>
        </w:trPr>
        <w:tc>
          <w:tcPr>
            <w:tcW w:w="1209" w:type="dxa"/>
            <w:tcMar>
              <w:top w:w="0" w:type="dxa"/>
              <w:left w:w="108" w:type="dxa"/>
              <w:bottom w:w="0" w:type="dxa"/>
              <w:right w:w="108" w:type="dxa"/>
            </w:tcMar>
            <w:vAlign w:val="center"/>
          </w:tcPr>
          <w:p w14:paraId="542B9107" w14:textId="77777777" w:rsidR="001B491B" w:rsidRPr="00FE7A6B" w:rsidRDefault="001B491B" w:rsidP="009261DC">
            <w:pPr>
              <w:spacing w:before="100" w:beforeAutospacing="1" w:after="100" w:afterAutospacing="1"/>
              <w:rPr>
                <w:rFonts w:ascii="Arial" w:hAnsi="Arial" w:cs="Arial"/>
                <w:sz w:val="18"/>
              </w:rPr>
            </w:pPr>
            <w:r w:rsidRPr="00FE7A6B">
              <w:rPr>
                <w:rFonts w:ascii="Arial" w:hAnsi="Arial" w:cs="Arial"/>
                <w:sz w:val="18"/>
              </w:rPr>
              <w:lastRenderedPageBreak/>
              <w:t>mensaje</w:t>
            </w:r>
          </w:p>
        </w:tc>
        <w:tc>
          <w:tcPr>
            <w:tcW w:w="992" w:type="dxa"/>
            <w:tcMar>
              <w:top w:w="0" w:type="dxa"/>
              <w:left w:w="108" w:type="dxa"/>
              <w:bottom w:w="0" w:type="dxa"/>
              <w:right w:w="108" w:type="dxa"/>
            </w:tcMar>
            <w:vAlign w:val="center"/>
          </w:tcPr>
          <w:p w14:paraId="2667A31E"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400</w:t>
            </w:r>
          </w:p>
        </w:tc>
        <w:tc>
          <w:tcPr>
            <w:tcW w:w="993" w:type="dxa"/>
            <w:tcMar>
              <w:top w:w="0" w:type="dxa"/>
              <w:left w:w="108" w:type="dxa"/>
              <w:bottom w:w="0" w:type="dxa"/>
              <w:right w:w="108" w:type="dxa"/>
            </w:tcMar>
            <w:vAlign w:val="center"/>
          </w:tcPr>
          <w:p w14:paraId="70E98D1D" w14:textId="77777777" w:rsidR="001B491B" w:rsidRPr="00FE7A6B" w:rsidRDefault="001B491B" w:rsidP="009261DC">
            <w:pPr>
              <w:spacing w:before="100" w:beforeAutospacing="1" w:after="100" w:afterAutospacing="1"/>
              <w:jc w:val="center"/>
              <w:rPr>
                <w:rFonts w:ascii="Arial" w:hAnsi="Arial" w:cs="Arial"/>
                <w:sz w:val="18"/>
              </w:rPr>
            </w:pPr>
          </w:p>
        </w:tc>
        <w:tc>
          <w:tcPr>
            <w:tcW w:w="992" w:type="dxa"/>
            <w:tcMar>
              <w:top w:w="0" w:type="dxa"/>
              <w:left w:w="108" w:type="dxa"/>
              <w:bottom w:w="0" w:type="dxa"/>
              <w:right w:w="108" w:type="dxa"/>
            </w:tcMar>
            <w:vAlign w:val="center"/>
          </w:tcPr>
          <w:p w14:paraId="4AD77BDC" w14:textId="77777777" w:rsidR="001B491B" w:rsidRPr="00FE7A6B" w:rsidRDefault="001B491B" w:rsidP="009261DC">
            <w:pPr>
              <w:spacing w:before="100" w:beforeAutospacing="1" w:after="100" w:afterAutospacing="1"/>
              <w:jc w:val="center"/>
              <w:rPr>
                <w:rFonts w:ascii="Arial" w:hAnsi="Arial" w:cs="Arial"/>
                <w:sz w:val="18"/>
              </w:rPr>
            </w:pPr>
            <w:r w:rsidRPr="00FE7A6B">
              <w:rPr>
                <w:rFonts w:ascii="Arial" w:hAnsi="Arial" w:cs="Arial"/>
                <w:sz w:val="18"/>
              </w:rPr>
              <w:t>Se detalla a continuación en el punto 1.16.4.3.1</w:t>
            </w:r>
          </w:p>
        </w:tc>
        <w:tc>
          <w:tcPr>
            <w:tcW w:w="1276" w:type="dxa"/>
            <w:tcMar>
              <w:top w:w="0" w:type="dxa"/>
              <w:left w:w="108" w:type="dxa"/>
              <w:bottom w:w="0" w:type="dxa"/>
              <w:right w:w="108" w:type="dxa"/>
            </w:tcMar>
          </w:tcPr>
          <w:p w14:paraId="47B7772C" w14:textId="77777777" w:rsidR="001B491B" w:rsidRPr="00FE7A6B"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tcPr>
          <w:p w14:paraId="64639B10" w14:textId="77777777" w:rsidR="001B491B" w:rsidRPr="00FE7A6B" w:rsidRDefault="001B491B" w:rsidP="009261DC">
            <w:pPr>
              <w:spacing w:before="100" w:beforeAutospacing="1" w:after="100" w:afterAutospacing="1"/>
              <w:jc w:val="center"/>
              <w:rPr>
                <w:rFonts w:ascii="Arial" w:hAnsi="Arial" w:cs="Arial"/>
                <w:sz w:val="18"/>
              </w:rPr>
            </w:pPr>
          </w:p>
        </w:tc>
        <w:tc>
          <w:tcPr>
            <w:tcW w:w="1884" w:type="dxa"/>
            <w:tcMar>
              <w:top w:w="0" w:type="dxa"/>
              <w:left w:w="108" w:type="dxa"/>
              <w:bottom w:w="0" w:type="dxa"/>
              <w:right w:w="108" w:type="dxa"/>
            </w:tcMar>
          </w:tcPr>
          <w:p w14:paraId="5C40AAF9" w14:textId="77777777" w:rsidR="001B491B" w:rsidRPr="00FE7A6B" w:rsidRDefault="001B491B" w:rsidP="009261DC">
            <w:pPr>
              <w:spacing w:before="100" w:beforeAutospacing="1" w:after="100" w:afterAutospacing="1"/>
              <w:rPr>
                <w:rFonts w:ascii="Arial" w:hAnsi="Arial" w:cs="Arial"/>
                <w:sz w:val="18"/>
              </w:rPr>
            </w:pPr>
          </w:p>
        </w:tc>
      </w:tr>
    </w:tbl>
    <w:p w14:paraId="736733AA" w14:textId="77777777" w:rsidR="001B491B" w:rsidRPr="00FE7A6B" w:rsidRDefault="001B491B" w:rsidP="001B491B">
      <w:pPr>
        <w:rPr>
          <w:rFonts w:ascii="Arial" w:hAnsi="Arial" w:cs="Arial"/>
        </w:rPr>
      </w:pPr>
    </w:p>
    <w:p w14:paraId="5935E982" w14:textId="77777777" w:rsidR="001B491B" w:rsidRPr="00D67F59" w:rsidRDefault="001B491B" w:rsidP="001B491B">
      <w:pPr>
        <w:pStyle w:val="Ttulo5"/>
        <w:numPr>
          <w:ilvl w:val="0"/>
          <w:numId w:val="18"/>
        </w:numPr>
        <w:rPr>
          <w:rFonts w:cs="Arial"/>
          <w:b w:val="0"/>
          <w:i w:val="0"/>
          <w:sz w:val="20"/>
        </w:rPr>
      </w:pPr>
      <w:r w:rsidRPr="00D67F59">
        <w:rPr>
          <w:rFonts w:cs="Arial"/>
          <w:b w:val="0"/>
          <w:i w:val="0"/>
          <w:sz w:val="20"/>
        </w:rPr>
        <w:t xml:space="preserve">Mensaje </w:t>
      </w:r>
    </w:p>
    <w:p w14:paraId="044BF7AC" w14:textId="77777777" w:rsidR="001B491B" w:rsidRPr="00FE7A6B" w:rsidRDefault="001B491B" w:rsidP="001B491B">
      <w:pPr>
        <w:rPr>
          <w:rFonts w:ascii="Arial" w:hAnsi="Arial" w:cs="Arial"/>
        </w:rPr>
      </w:pPr>
      <w:r w:rsidRPr="00FE7A6B">
        <w:rPr>
          <w:rFonts w:ascii="Arial" w:hAnsi="Arial" w:cs="Arial"/>
        </w:rPr>
        <w:t>El mensaje contendrá los errores que pueden surgir en la aplicación al actualizar un registro son los siguientes:</w:t>
      </w:r>
    </w:p>
    <w:p w14:paraId="716933FC" w14:textId="77777777" w:rsidR="001B491B" w:rsidRPr="00FE7A6B" w:rsidRDefault="001B491B" w:rsidP="001B491B">
      <w:pPr>
        <w:rPr>
          <w:rFonts w:ascii="Arial" w:hAnsi="Arial" w:cs="Arial"/>
        </w:rPr>
      </w:pPr>
    </w:p>
    <w:p w14:paraId="6BFC34B8" w14:textId="77777777" w:rsidR="001B491B" w:rsidRPr="00FE7A6B" w:rsidRDefault="001B491B" w:rsidP="001B491B">
      <w:pPr>
        <w:rPr>
          <w:rFonts w:ascii="Arial" w:hAnsi="Arial" w:cs="Arial"/>
          <w:b/>
          <w:bCs/>
        </w:rPr>
      </w:pPr>
      <w:r w:rsidRPr="00FE7A6B">
        <w:rPr>
          <w:rFonts w:ascii="Arial" w:hAnsi="Arial" w:cs="Arial"/>
          <w:b/>
          <w:bCs/>
        </w:rPr>
        <w:t>La actualización de la prórroga fue correcta</w:t>
      </w:r>
    </w:p>
    <w:p w14:paraId="457F5F85" w14:textId="77777777" w:rsidR="001B491B" w:rsidRPr="00FE7A6B" w:rsidRDefault="001B491B" w:rsidP="001B491B">
      <w:pPr>
        <w:rPr>
          <w:rFonts w:ascii="Arial" w:hAnsi="Arial" w:cs="Arial"/>
          <w:color w:val="0070C0"/>
        </w:rPr>
      </w:pPr>
      <w:r w:rsidRPr="00FE7A6B">
        <w:rPr>
          <w:rFonts w:ascii="Arial" w:hAnsi="Arial" w:cs="Arial"/>
          <w:color w:val="0070C0"/>
        </w:rPr>
        <w:t>La información ha sido modificada correctamente</w:t>
      </w:r>
    </w:p>
    <w:p w14:paraId="428041B7" w14:textId="77777777" w:rsidR="001B491B" w:rsidRPr="00FE7A6B" w:rsidRDefault="001B491B" w:rsidP="001B491B">
      <w:pPr>
        <w:rPr>
          <w:rFonts w:ascii="Arial" w:hAnsi="Arial" w:cs="Arial"/>
          <w:b/>
        </w:rPr>
      </w:pPr>
      <w:r w:rsidRPr="00FE7A6B">
        <w:rPr>
          <w:rFonts w:ascii="Arial" w:hAnsi="Arial" w:cs="Arial"/>
          <w:b/>
        </w:rPr>
        <w:t>El id del registro de prórroga es incorrecto o no está asociado al concesionario</w:t>
      </w:r>
    </w:p>
    <w:p w14:paraId="4D65DF7F" w14:textId="77777777" w:rsidR="001B491B" w:rsidRPr="00FE7A6B" w:rsidRDefault="001B491B" w:rsidP="001B491B">
      <w:pPr>
        <w:rPr>
          <w:rFonts w:ascii="Arial" w:hAnsi="Arial" w:cs="Arial"/>
          <w:color w:val="0070C0"/>
        </w:rPr>
      </w:pPr>
      <w:r w:rsidRPr="00FE7A6B">
        <w:rPr>
          <w:rFonts w:ascii="Arial" w:hAnsi="Arial" w:cs="Arial"/>
          <w:color w:val="0070C0"/>
        </w:rPr>
        <w:t>El registro de prórroga con id #, no existe o no está relacionado al usuario que intenta modificar la información, favor de verificarlo</w:t>
      </w:r>
    </w:p>
    <w:p w14:paraId="583BF90E" w14:textId="77777777" w:rsidR="001B491B" w:rsidRPr="00FE7A6B" w:rsidRDefault="001B491B" w:rsidP="001B491B">
      <w:pPr>
        <w:rPr>
          <w:rFonts w:ascii="Arial" w:hAnsi="Arial" w:cs="Arial"/>
          <w:b/>
        </w:rPr>
      </w:pPr>
      <w:r w:rsidRPr="00FE7A6B">
        <w:rPr>
          <w:rFonts w:ascii="Arial" w:hAnsi="Arial" w:cs="Arial"/>
          <w:b/>
        </w:rPr>
        <w:t xml:space="preserve">El id de prórroga no es enviado en el </w:t>
      </w:r>
      <w:proofErr w:type="spellStart"/>
      <w:r w:rsidRPr="00FE7A6B">
        <w:rPr>
          <w:rFonts w:ascii="Arial" w:hAnsi="Arial" w:cs="Arial"/>
          <w:b/>
        </w:rPr>
        <w:t>request</w:t>
      </w:r>
      <w:proofErr w:type="spellEnd"/>
      <w:r w:rsidRPr="00FE7A6B">
        <w:rPr>
          <w:rFonts w:ascii="Arial" w:hAnsi="Arial" w:cs="Arial"/>
          <w:b/>
        </w:rPr>
        <w:t xml:space="preserve"> o es cero</w:t>
      </w:r>
    </w:p>
    <w:p w14:paraId="0FCE79D6" w14:textId="77777777" w:rsidR="001B491B" w:rsidRPr="00FE7A6B" w:rsidRDefault="001B491B" w:rsidP="001B491B">
      <w:pPr>
        <w:rPr>
          <w:rFonts w:ascii="Arial" w:hAnsi="Arial" w:cs="Arial"/>
          <w:b/>
        </w:rPr>
      </w:pPr>
      <w:r w:rsidRPr="00FE7A6B">
        <w:rPr>
          <w:rFonts w:ascii="Arial" w:hAnsi="Arial" w:cs="Arial"/>
          <w:color w:val="0070C0"/>
        </w:rPr>
        <w:t xml:space="preserve">El </w:t>
      </w:r>
      <w:proofErr w:type="spellStart"/>
      <w:r w:rsidRPr="00FE7A6B">
        <w:rPr>
          <w:rFonts w:ascii="Arial" w:hAnsi="Arial" w:cs="Arial"/>
          <w:color w:val="0070C0"/>
        </w:rPr>
        <w:t>idProrroga</w:t>
      </w:r>
      <w:proofErr w:type="spellEnd"/>
      <w:r w:rsidRPr="00FE7A6B">
        <w:rPr>
          <w:rFonts w:ascii="Arial" w:hAnsi="Arial" w:cs="Arial"/>
          <w:color w:val="0070C0"/>
        </w:rPr>
        <w:t xml:space="preserve"> es requerido, no puede venir nulo o con valores menores o iguales a 0</w:t>
      </w:r>
    </w:p>
    <w:p w14:paraId="7F24C1DB" w14:textId="77777777" w:rsidR="001B491B" w:rsidRPr="00FE7A6B" w:rsidRDefault="001B491B" w:rsidP="001B491B">
      <w:pPr>
        <w:rPr>
          <w:rFonts w:ascii="Arial" w:hAnsi="Arial" w:cs="Arial"/>
          <w:b/>
        </w:rPr>
      </w:pPr>
      <w:r w:rsidRPr="00FE7A6B">
        <w:rPr>
          <w:rFonts w:ascii="Arial" w:hAnsi="Arial" w:cs="Arial"/>
          <w:b/>
        </w:rPr>
        <w:t>La fecha real de solución no es enviada o es nula</w:t>
      </w:r>
    </w:p>
    <w:p w14:paraId="402DFAD3" w14:textId="77777777" w:rsidR="001B491B" w:rsidRPr="00FE7A6B" w:rsidRDefault="001B491B" w:rsidP="001B491B">
      <w:pPr>
        <w:shd w:val="clear" w:color="auto" w:fill="FFFFFE"/>
        <w:spacing w:line="270" w:lineRule="atLeast"/>
        <w:rPr>
          <w:rFonts w:ascii="Arial" w:hAnsi="Arial" w:cs="Arial"/>
          <w:color w:val="0070C0"/>
        </w:rPr>
      </w:pPr>
      <w:r w:rsidRPr="00FE7A6B">
        <w:rPr>
          <w:rFonts w:ascii="Arial" w:hAnsi="Arial" w:cs="Arial"/>
          <w:color w:val="0070C0"/>
        </w:rPr>
        <w:t>La </w:t>
      </w:r>
      <w:proofErr w:type="spellStart"/>
      <w:r w:rsidRPr="00FE7A6B">
        <w:rPr>
          <w:rFonts w:ascii="Arial" w:hAnsi="Arial" w:cs="Arial"/>
          <w:color w:val="0070C0"/>
        </w:rPr>
        <w:t>fechaRealSolucion</w:t>
      </w:r>
      <w:proofErr w:type="spellEnd"/>
      <w:r w:rsidRPr="00FE7A6B">
        <w:rPr>
          <w:rFonts w:ascii="Arial" w:hAnsi="Arial" w:cs="Arial"/>
          <w:color w:val="0070C0"/>
        </w:rPr>
        <w:t> es requerida, no puede venir nula</w:t>
      </w:r>
    </w:p>
    <w:p w14:paraId="3EFC4BB1" w14:textId="77777777" w:rsidR="001B491B" w:rsidRPr="00FE7A6B" w:rsidRDefault="001B491B" w:rsidP="001B491B">
      <w:pPr>
        <w:rPr>
          <w:rFonts w:ascii="Arial" w:hAnsi="Arial" w:cs="Arial"/>
          <w:b/>
        </w:rPr>
      </w:pPr>
      <w:r w:rsidRPr="00FE7A6B">
        <w:rPr>
          <w:rFonts w:ascii="Arial" w:hAnsi="Arial" w:cs="Arial"/>
          <w:b/>
        </w:rPr>
        <w:t>La fecha real de solución tiene un formato incorrecto o una longitud no válida</w:t>
      </w:r>
    </w:p>
    <w:p w14:paraId="6FF09360" w14:textId="77777777" w:rsidR="001B491B" w:rsidRPr="00FE7A6B" w:rsidRDefault="001B491B" w:rsidP="001B491B">
      <w:pPr>
        <w:rPr>
          <w:rFonts w:ascii="Arial" w:hAnsi="Arial" w:cs="Arial"/>
          <w:color w:val="0070C0"/>
        </w:rPr>
      </w:pPr>
      <w:r w:rsidRPr="00FE7A6B">
        <w:rPr>
          <w:rFonts w:ascii="Arial" w:hAnsi="Arial" w:cs="Arial"/>
          <w:color w:val="0070C0"/>
        </w:rPr>
        <w:t xml:space="preserve">La </w:t>
      </w:r>
      <w:proofErr w:type="spellStart"/>
      <w:proofErr w:type="gramStart"/>
      <w:r w:rsidRPr="00FE7A6B">
        <w:rPr>
          <w:rFonts w:ascii="Arial" w:hAnsi="Arial" w:cs="Arial"/>
          <w:color w:val="0070C0"/>
        </w:rPr>
        <w:t>fechaRealSolucion</w:t>
      </w:r>
      <w:proofErr w:type="spellEnd"/>
      <w:r w:rsidRPr="00FE7A6B">
        <w:rPr>
          <w:rFonts w:ascii="Arial" w:hAnsi="Arial" w:cs="Arial"/>
          <w:color w:val="0070C0"/>
        </w:rPr>
        <w:t> </w:t>
      </w:r>
      <w:r w:rsidRPr="00FE7A6B" w:rsidDel="005960C9">
        <w:rPr>
          <w:rFonts w:ascii="Arial" w:hAnsi="Arial" w:cs="Arial"/>
          <w:color w:val="0070C0"/>
        </w:rPr>
        <w:t xml:space="preserve"> </w:t>
      </w:r>
      <w:r w:rsidRPr="00FE7A6B">
        <w:rPr>
          <w:rFonts w:ascii="Arial" w:hAnsi="Arial" w:cs="Arial"/>
          <w:color w:val="0070C0"/>
        </w:rPr>
        <w:t>tiene</w:t>
      </w:r>
      <w:proofErr w:type="gramEnd"/>
      <w:r w:rsidRPr="00FE7A6B">
        <w:rPr>
          <w:rFonts w:ascii="Arial" w:hAnsi="Arial" w:cs="Arial"/>
          <w:color w:val="0070C0"/>
        </w:rPr>
        <w:t xml:space="preserve"> un error en la longitud de la cadena, deben ser 8 posiciones </w:t>
      </w:r>
      <w:proofErr w:type="spellStart"/>
      <w:r w:rsidRPr="00FE7A6B">
        <w:rPr>
          <w:rFonts w:ascii="Arial" w:hAnsi="Arial" w:cs="Arial"/>
          <w:color w:val="0070C0"/>
        </w:rPr>
        <w:t>ddmmaaaaa</w:t>
      </w:r>
      <w:proofErr w:type="spellEnd"/>
    </w:p>
    <w:p w14:paraId="7B52AE0D" w14:textId="77777777" w:rsidR="001B491B" w:rsidRPr="00FE7A6B" w:rsidRDefault="001B491B" w:rsidP="001B491B">
      <w:pPr>
        <w:rPr>
          <w:rFonts w:ascii="Arial" w:hAnsi="Arial" w:cs="Arial"/>
          <w:b/>
        </w:rPr>
      </w:pPr>
      <w:r w:rsidRPr="00FE7A6B">
        <w:rPr>
          <w:rFonts w:ascii="Arial" w:hAnsi="Arial" w:cs="Arial"/>
          <w:b/>
        </w:rPr>
        <w:t>La fecha real de solución es menor a la fecha de solicitud de la prórroga</w:t>
      </w:r>
    </w:p>
    <w:p w14:paraId="2DEC2362" w14:textId="77777777" w:rsidR="001B491B" w:rsidRPr="00FE7A6B" w:rsidRDefault="001B491B" w:rsidP="001B491B">
      <w:pPr>
        <w:rPr>
          <w:rFonts w:ascii="Arial" w:hAnsi="Arial" w:cs="Arial"/>
          <w:color w:val="0070C0"/>
        </w:rPr>
      </w:pPr>
      <w:r w:rsidRPr="00FE7A6B">
        <w:rPr>
          <w:rFonts w:ascii="Arial" w:hAnsi="Arial" w:cs="Arial"/>
          <w:color w:val="0070C0"/>
        </w:rPr>
        <w:t>La fecha real de la solución (</w:t>
      </w:r>
      <w:proofErr w:type="spellStart"/>
      <w:r w:rsidRPr="00FE7A6B">
        <w:rPr>
          <w:rFonts w:ascii="Arial" w:hAnsi="Arial" w:cs="Arial"/>
          <w:color w:val="0070C0"/>
        </w:rPr>
        <w:t>dd</w:t>
      </w:r>
      <w:proofErr w:type="spellEnd"/>
      <w:r w:rsidRPr="00FE7A6B">
        <w:rPr>
          <w:rFonts w:ascii="Arial" w:hAnsi="Arial" w:cs="Arial"/>
          <w:color w:val="0070C0"/>
        </w:rPr>
        <w:t>/mm/</w:t>
      </w:r>
      <w:proofErr w:type="spellStart"/>
      <w:r w:rsidRPr="00FE7A6B">
        <w:rPr>
          <w:rFonts w:ascii="Arial" w:hAnsi="Arial" w:cs="Arial"/>
          <w:color w:val="0070C0"/>
        </w:rPr>
        <w:t>aaaa</w:t>
      </w:r>
      <w:proofErr w:type="spellEnd"/>
      <w:r w:rsidRPr="00FE7A6B">
        <w:rPr>
          <w:rFonts w:ascii="Arial" w:hAnsi="Arial" w:cs="Arial"/>
          <w:color w:val="0070C0"/>
        </w:rPr>
        <w:t>) no puede ser menor a la fecha de solicitud (</w:t>
      </w:r>
      <w:proofErr w:type="spellStart"/>
      <w:r w:rsidRPr="00FE7A6B">
        <w:rPr>
          <w:rFonts w:ascii="Arial" w:hAnsi="Arial" w:cs="Arial"/>
          <w:color w:val="0070C0"/>
        </w:rPr>
        <w:t>dd</w:t>
      </w:r>
      <w:proofErr w:type="spellEnd"/>
      <w:r w:rsidRPr="00FE7A6B">
        <w:rPr>
          <w:rFonts w:ascii="Arial" w:hAnsi="Arial" w:cs="Arial"/>
          <w:color w:val="0070C0"/>
        </w:rPr>
        <w:t>/mm/</w:t>
      </w:r>
      <w:proofErr w:type="spellStart"/>
      <w:r w:rsidRPr="00FE7A6B">
        <w:rPr>
          <w:rFonts w:ascii="Arial" w:hAnsi="Arial" w:cs="Arial"/>
          <w:color w:val="0070C0"/>
        </w:rPr>
        <w:t>aaaa</w:t>
      </w:r>
      <w:proofErr w:type="spellEnd"/>
      <w:r w:rsidRPr="00FE7A6B">
        <w:rPr>
          <w:rFonts w:ascii="Arial" w:hAnsi="Arial" w:cs="Arial"/>
          <w:color w:val="0070C0"/>
        </w:rPr>
        <w:t>)</w:t>
      </w:r>
    </w:p>
    <w:p w14:paraId="5716276A" w14:textId="77777777" w:rsidR="001B491B" w:rsidRPr="00FE7A6B" w:rsidRDefault="001B491B" w:rsidP="001B491B">
      <w:pPr>
        <w:rPr>
          <w:rFonts w:ascii="Arial" w:hAnsi="Arial" w:cs="Arial"/>
          <w:b/>
        </w:rPr>
      </w:pPr>
      <w:r w:rsidRPr="00FE7A6B">
        <w:rPr>
          <w:rFonts w:ascii="Arial" w:hAnsi="Arial" w:cs="Arial"/>
          <w:b/>
        </w:rPr>
        <w:t>La fecha real de la solución no puede ser mayor a la fecha de solución</w:t>
      </w:r>
    </w:p>
    <w:p w14:paraId="07F2EBEC" w14:textId="77777777" w:rsidR="001B491B" w:rsidRPr="00FE7A6B" w:rsidRDefault="001B491B" w:rsidP="001B491B">
      <w:pPr>
        <w:rPr>
          <w:rFonts w:ascii="Arial" w:hAnsi="Arial" w:cs="Arial"/>
          <w:color w:val="0070C0"/>
        </w:rPr>
      </w:pPr>
      <w:r w:rsidRPr="00FE7A6B">
        <w:rPr>
          <w:rFonts w:ascii="Arial" w:hAnsi="Arial" w:cs="Arial"/>
          <w:color w:val="0070C0"/>
        </w:rPr>
        <w:t>La fecha real de la solución (</w:t>
      </w:r>
      <w:proofErr w:type="spellStart"/>
      <w:r w:rsidRPr="00FE7A6B">
        <w:rPr>
          <w:rFonts w:ascii="Arial" w:hAnsi="Arial" w:cs="Arial"/>
          <w:color w:val="0070C0"/>
        </w:rPr>
        <w:t>dd</w:t>
      </w:r>
      <w:proofErr w:type="spellEnd"/>
      <w:r w:rsidRPr="00FE7A6B">
        <w:rPr>
          <w:rFonts w:ascii="Arial" w:hAnsi="Arial" w:cs="Arial"/>
          <w:color w:val="0070C0"/>
        </w:rPr>
        <w:t>/mm/</w:t>
      </w:r>
      <w:proofErr w:type="spellStart"/>
      <w:r w:rsidRPr="00FE7A6B">
        <w:rPr>
          <w:rFonts w:ascii="Arial" w:hAnsi="Arial" w:cs="Arial"/>
          <w:color w:val="0070C0"/>
        </w:rPr>
        <w:t>aaaa</w:t>
      </w:r>
      <w:proofErr w:type="spellEnd"/>
      <w:r w:rsidRPr="00FE7A6B">
        <w:rPr>
          <w:rFonts w:ascii="Arial" w:hAnsi="Arial" w:cs="Arial"/>
          <w:color w:val="0070C0"/>
        </w:rPr>
        <w:t>) no puede ser mayor a la fecha de solución (</w:t>
      </w:r>
      <w:proofErr w:type="spellStart"/>
      <w:r w:rsidRPr="00FE7A6B">
        <w:rPr>
          <w:rFonts w:ascii="Arial" w:hAnsi="Arial" w:cs="Arial"/>
          <w:color w:val="0070C0"/>
        </w:rPr>
        <w:t>dd</w:t>
      </w:r>
      <w:proofErr w:type="spellEnd"/>
      <w:r w:rsidRPr="00FE7A6B">
        <w:rPr>
          <w:rFonts w:ascii="Arial" w:hAnsi="Arial" w:cs="Arial"/>
          <w:color w:val="0070C0"/>
        </w:rPr>
        <w:t>/mm/</w:t>
      </w:r>
      <w:proofErr w:type="spellStart"/>
      <w:r w:rsidRPr="00FE7A6B">
        <w:rPr>
          <w:rFonts w:ascii="Arial" w:hAnsi="Arial" w:cs="Arial"/>
          <w:color w:val="0070C0"/>
        </w:rPr>
        <w:t>aaaa</w:t>
      </w:r>
      <w:proofErr w:type="spellEnd"/>
      <w:r w:rsidRPr="00FE7A6B">
        <w:rPr>
          <w:rFonts w:ascii="Arial" w:hAnsi="Arial" w:cs="Arial"/>
          <w:color w:val="0070C0"/>
        </w:rPr>
        <w:t>)</w:t>
      </w:r>
    </w:p>
    <w:p w14:paraId="0D516B1E" w14:textId="77777777" w:rsidR="001B491B" w:rsidRPr="00FE7A6B" w:rsidRDefault="001B491B" w:rsidP="001B491B">
      <w:pPr>
        <w:rPr>
          <w:rFonts w:ascii="Arial" w:hAnsi="Arial" w:cs="Arial"/>
          <w:b/>
        </w:rPr>
      </w:pPr>
      <w:r w:rsidRPr="00FE7A6B">
        <w:rPr>
          <w:rFonts w:ascii="Arial" w:hAnsi="Arial" w:cs="Arial"/>
          <w:b/>
        </w:rPr>
        <w:t>La fecha real de solución contiene valores no correctos en el día</w:t>
      </w:r>
    </w:p>
    <w:p w14:paraId="07872216" w14:textId="77777777" w:rsidR="001B491B" w:rsidRPr="00FE7A6B" w:rsidRDefault="001B491B" w:rsidP="001B491B">
      <w:pPr>
        <w:rPr>
          <w:rFonts w:ascii="Arial" w:hAnsi="Arial" w:cs="Arial"/>
          <w:color w:val="0070C0"/>
        </w:rPr>
      </w:pPr>
      <w:r w:rsidRPr="00FE7A6B">
        <w:rPr>
          <w:rFonts w:ascii="Arial" w:hAnsi="Arial" w:cs="Arial"/>
          <w:color w:val="0070C0"/>
        </w:rPr>
        <w:t xml:space="preserve">El día de la </w:t>
      </w:r>
      <w:proofErr w:type="spellStart"/>
      <w:r w:rsidRPr="00FE7A6B">
        <w:rPr>
          <w:rFonts w:ascii="Arial" w:hAnsi="Arial" w:cs="Arial"/>
          <w:color w:val="0070C0"/>
        </w:rPr>
        <w:t>fechaRealSolucion</w:t>
      </w:r>
      <w:proofErr w:type="spellEnd"/>
      <w:r w:rsidRPr="00FE7A6B">
        <w:rPr>
          <w:rFonts w:ascii="Arial" w:hAnsi="Arial" w:cs="Arial"/>
          <w:color w:val="0070C0"/>
        </w:rPr>
        <w:t xml:space="preserve"> es incorrecto, los valores solo pueden ir del 1 al 32</w:t>
      </w:r>
    </w:p>
    <w:p w14:paraId="663364B5" w14:textId="77777777" w:rsidR="001B491B" w:rsidRPr="00FE7A6B" w:rsidRDefault="001B491B" w:rsidP="001B491B">
      <w:pPr>
        <w:rPr>
          <w:rFonts w:ascii="Arial" w:hAnsi="Arial" w:cs="Arial"/>
          <w:color w:val="0070C0"/>
        </w:rPr>
      </w:pPr>
      <w:r w:rsidRPr="00FE7A6B">
        <w:rPr>
          <w:rFonts w:ascii="Arial" w:hAnsi="Arial" w:cs="Arial"/>
          <w:color w:val="0070C0"/>
        </w:rPr>
        <w:lastRenderedPageBreak/>
        <w:t xml:space="preserve">El día de la </w:t>
      </w:r>
      <w:proofErr w:type="spellStart"/>
      <w:r w:rsidRPr="00FE7A6B">
        <w:rPr>
          <w:rFonts w:ascii="Arial" w:hAnsi="Arial" w:cs="Arial"/>
          <w:color w:val="0070C0"/>
        </w:rPr>
        <w:t>fechaRealSolucion</w:t>
      </w:r>
      <w:proofErr w:type="spellEnd"/>
      <w:r w:rsidRPr="00FE7A6B">
        <w:rPr>
          <w:rFonts w:ascii="Arial" w:hAnsi="Arial" w:cs="Arial"/>
          <w:color w:val="0070C0"/>
        </w:rPr>
        <w:t xml:space="preserve"> es incorrecto para el mes que viene en esta fecha, favor de revisar, el día debe corresponder con los días que puede tener ese mes</w:t>
      </w:r>
    </w:p>
    <w:p w14:paraId="5CAB4EDE" w14:textId="77777777" w:rsidR="001B491B" w:rsidRPr="00FE7A6B" w:rsidRDefault="001B491B" w:rsidP="001B491B">
      <w:pPr>
        <w:rPr>
          <w:rFonts w:ascii="Arial" w:hAnsi="Arial" w:cs="Arial"/>
          <w:b/>
        </w:rPr>
      </w:pPr>
      <w:r w:rsidRPr="00FE7A6B">
        <w:rPr>
          <w:rFonts w:ascii="Arial" w:hAnsi="Arial" w:cs="Arial"/>
          <w:b/>
        </w:rPr>
        <w:t>Falla al intentar almacenar la información</w:t>
      </w:r>
    </w:p>
    <w:p w14:paraId="32FD6FB1" w14:textId="77777777" w:rsidR="001B491B" w:rsidRPr="00FE7A6B" w:rsidRDefault="001B491B" w:rsidP="001B491B">
      <w:pPr>
        <w:rPr>
          <w:rFonts w:ascii="Arial" w:hAnsi="Arial" w:cs="Arial"/>
          <w:color w:val="0070C0"/>
        </w:rPr>
      </w:pPr>
      <w:r w:rsidRPr="00FE7A6B">
        <w:rPr>
          <w:rFonts w:ascii="Arial" w:hAnsi="Arial" w:cs="Arial"/>
          <w:color w:val="0070C0"/>
        </w:rPr>
        <w:t>Error al modificar</w:t>
      </w:r>
      <w:r w:rsidRPr="00FE7A6B" w:rsidDel="005960C9">
        <w:rPr>
          <w:rFonts w:ascii="Arial" w:hAnsi="Arial" w:cs="Arial"/>
          <w:color w:val="0070C0"/>
        </w:rPr>
        <w:t xml:space="preserve"> </w:t>
      </w:r>
      <w:r w:rsidRPr="00FE7A6B">
        <w:rPr>
          <w:rFonts w:ascii="Arial" w:hAnsi="Arial" w:cs="Arial"/>
          <w:color w:val="0070C0"/>
        </w:rPr>
        <w:t>la información</w:t>
      </w:r>
    </w:p>
    <w:p w14:paraId="3FB2B95C" w14:textId="77777777" w:rsidR="001B491B" w:rsidRPr="00FE7A6B" w:rsidRDefault="001B491B" w:rsidP="001B491B">
      <w:pPr>
        <w:rPr>
          <w:rFonts w:ascii="Arial" w:hAnsi="Arial" w:cs="Arial"/>
          <w:b/>
          <w:color w:val="0070C0"/>
        </w:rPr>
      </w:pPr>
    </w:p>
    <w:p w14:paraId="467DD304" w14:textId="55DA410B" w:rsidR="001B491B" w:rsidRPr="00FE7A6B" w:rsidRDefault="001B491B" w:rsidP="001B491B">
      <w:pPr>
        <w:pStyle w:val="Ttulo1"/>
        <w:numPr>
          <w:ilvl w:val="0"/>
          <w:numId w:val="18"/>
        </w:numPr>
        <w:tabs>
          <w:tab w:val="clear" w:pos="0"/>
        </w:tabs>
        <w:rPr>
          <w:rFonts w:ascii="Arial" w:hAnsi="Arial" w:cs="Arial"/>
        </w:rPr>
      </w:pPr>
      <w:bookmarkStart w:id="83" w:name="_Toc119435206"/>
      <w:r w:rsidRPr="00FE7A6B">
        <w:rPr>
          <w:rFonts w:ascii="Arial" w:hAnsi="Arial" w:cs="Arial"/>
        </w:rPr>
        <w:t>Servicio Consulta de Prórrogas</w:t>
      </w:r>
      <w:bookmarkEnd w:id="83"/>
    </w:p>
    <w:p w14:paraId="64151D10" w14:textId="77777777" w:rsidR="001B491B" w:rsidRPr="00FE7A6B" w:rsidRDefault="001B491B" w:rsidP="001B491B">
      <w:pPr>
        <w:rPr>
          <w:rFonts w:ascii="Arial" w:hAnsi="Arial" w:cs="Arial"/>
          <w:szCs w:val="20"/>
        </w:rPr>
      </w:pPr>
      <w:r w:rsidRPr="00FE7A6B">
        <w:rPr>
          <w:rFonts w:ascii="Arial" w:hAnsi="Arial" w:cs="Arial"/>
          <w:szCs w:val="20"/>
        </w:rPr>
        <w:t>Servicio para realizar la búsqueda de prórrogas.</w:t>
      </w:r>
    </w:p>
    <w:p w14:paraId="1908DC23" w14:textId="77777777" w:rsidR="001B491B" w:rsidRPr="00FE7A6B" w:rsidRDefault="001B491B" w:rsidP="001B491B">
      <w:pPr>
        <w:rPr>
          <w:rFonts w:ascii="Arial" w:hAnsi="Arial" w:cs="Arial"/>
          <w:b/>
          <w:szCs w:val="20"/>
        </w:rPr>
      </w:pPr>
    </w:p>
    <w:p w14:paraId="03F1DEB8" w14:textId="163C0E33" w:rsidR="001B491B" w:rsidRPr="00FE7A6B" w:rsidRDefault="001B491B" w:rsidP="001B491B">
      <w:pPr>
        <w:pStyle w:val="Ttulo3"/>
        <w:numPr>
          <w:ilvl w:val="0"/>
          <w:numId w:val="18"/>
        </w:numPr>
        <w:tabs>
          <w:tab w:val="clear" w:pos="0"/>
        </w:tabs>
        <w:rPr>
          <w:rFonts w:ascii="Arial" w:hAnsi="Arial" w:cs="Arial"/>
        </w:rPr>
      </w:pPr>
      <w:bookmarkStart w:id="84" w:name="_Toc119435207"/>
      <w:r w:rsidRPr="00FE7A6B">
        <w:rPr>
          <w:rFonts w:ascii="Arial" w:hAnsi="Arial" w:cs="Arial"/>
        </w:rPr>
        <w:t>Información general de operación</w:t>
      </w:r>
      <w:bookmarkEnd w:id="84"/>
    </w:p>
    <w:p w14:paraId="70F9EE91" w14:textId="77777777" w:rsidR="001B491B" w:rsidRPr="00FE7A6B" w:rsidRDefault="001B491B" w:rsidP="001B491B">
      <w:pPr>
        <w:rPr>
          <w:rFonts w:ascii="Arial" w:hAnsi="Arial" w:cs="Arial"/>
          <w:lang w:val="en-US"/>
        </w:rPr>
      </w:pPr>
    </w:p>
    <w:p w14:paraId="3F421395" w14:textId="77777777" w:rsidR="001B491B" w:rsidRPr="00FE7A6B" w:rsidRDefault="001B491B" w:rsidP="001B491B">
      <w:pPr>
        <w:rPr>
          <w:rFonts w:ascii="Arial" w:hAnsi="Arial" w:cs="Arial"/>
          <w:szCs w:val="20"/>
        </w:rPr>
      </w:pPr>
      <w:r w:rsidRPr="00FE7A6B">
        <w:rPr>
          <w:rFonts w:ascii="Arial" w:hAnsi="Arial" w:cs="Arial"/>
        </w:rPr>
        <w:t xml:space="preserve">Este servicio nos permite </w:t>
      </w:r>
      <w:r w:rsidRPr="00FE7A6B">
        <w:rPr>
          <w:rFonts w:ascii="Arial" w:hAnsi="Arial" w:cs="Arial"/>
          <w:szCs w:val="20"/>
        </w:rPr>
        <w:t>realizar la búsqueda de las prórrogas existentes.</w:t>
      </w:r>
    </w:p>
    <w:p w14:paraId="64F60BF9" w14:textId="77777777" w:rsidR="001B491B" w:rsidRPr="00FE7A6B" w:rsidRDefault="001B491B" w:rsidP="001B491B">
      <w:pPr>
        <w:rPr>
          <w:rFonts w:ascii="Arial" w:hAnsi="Arial" w:cs="Arial"/>
          <w:szCs w:val="20"/>
        </w:rPr>
      </w:pPr>
    </w:p>
    <w:p w14:paraId="4E364F49" w14:textId="77777777" w:rsidR="001B491B" w:rsidRPr="00FE7A6B" w:rsidRDefault="001B491B" w:rsidP="001B491B">
      <w:pPr>
        <w:rPr>
          <w:rFonts w:ascii="Arial" w:hAnsi="Arial" w:cs="Arial"/>
          <w:szCs w:val="20"/>
        </w:rPr>
      </w:pPr>
    </w:p>
    <w:p w14:paraId="148C78B7" w14:textId="4475A35D" w:rsidR="001B491B" w:rsidRPr="00FE7A6B" w:rsidRDefault="001B491B" w:rsidP="001B491B">
      <w:pPr>
        <w:pStyle w:val="Ttulo3"/>
        <w:numPr>
          <w:ilvl w:val="0"/>
          <w:numId w:val="18"/>
        </w:numPr>
        <w:tabs>
          <w:tab w:val="clear" w:pos="0"/>
        </w:tabs>
        <w:rPr>
          <w:rFonts w:ascii="Arial" w:hAnsi="Arial" w:cs="Arial"/>
        </w:rPr>
      </w:pPr>
      <w:bookmarkStart w:id="85" w:name="_Toc119435208"/>
      <w:r w:rsidRPr="00FE7A6B">
        <w:rPr>
          <w:rFonts w:ascii="Arial" w:hAnsi="Arial" w:cs="Arial"/>
        </w:rPr>
        <w:t>Precondiciones</w:t>
      </w:r>
      <w:bookmarkEnd w:id="85"/>
    </w:p>
    <w:p w14:paraId="6BFFCC1C" w14:textId="77777777" w:rsidR="001B491B" w:rsidRPr="00FE7A6B" w:rsidRDefault="001B491B" w:rsidP="001B491B">
      <w:pPr>
        <w:rPr>
          <w:rFonts w:ascii="Arial" w:hAnsi="Arial" w:cs="Arial"/>
          <w:szCs w:val="20"/>
        </w:rPr>
      </w:pPr>
    </w:p>
    <w:p w14:paraId="4F4640E3" w14:textId="77777777" w:rsidR="001B491B" w:rsidRPr="00FE7A6B" w:rsidRDefault="001B491B" w:rsidP="001B491B">
      <w:pPr>
        <w:rPr>
          <w:rFonts w:ascii="Arial" w:hAnsi="Arial" w:cs="Arial"/>
          <w:szCs w:val="20"/>
        </w:rPr>
      </w:pPr>
      <w:r w:rsidRPr="00FE7A6B">
        <w:rPr>
          <w:rFonts w:ascii="Arial" w:hAnsi="Arial" w:cs="Arial"/>
          <w:szCs w:val="20"/>
        </w:rPr>
        <w:t>Que el usuario haya generado previamente su token de acceso.</w:t>
      </w:r>
    </w:p>
    <w:p w14:paraId="553421E6" w14:textId="77777777" w:rsidR="001B491B" w:rsidRPr="00FE7A6B" w:rsidRDefault="001B491B" w:rsidP="001B491B">
      <w:pPr>
        <w:rPr>
          <w:rFonts w:ascii="Arial" w:hAnsi="Arial" w:cs="Arial"/>
          <w:b/>
          <w:szCs w:val="20"/>
        </w:rPr>
      </w:pPr>
    </w:p>
    <w:p w14:paraId="4C0561CD" w14:textId="64587E08" w:rsidR="001B491B" w:rsidRPr="00FE7A6B" w:rsidRDefault="001B491B" w:rsidP="001B491B">
      <w:pPr>
        <w:pStyle w:val="Ttulo3"/>
        <w:numPr>
          <w:ilvl w:val="0"/>
          <w:numId w:val="18"/>
        </w:numPr>
        <w:tabs>
          <w:tab w:val="clear" w:pos="0"/>
        </w:tabs>
        <w:rPr>
          <w:rFonts w:ascii="Arial" w:hAnsi="Arial" w:cs="Arial"/>
        </w:rPr>
      </w:pPr>
      <w:bookmarkStart w:id="86" w:name="_Toc119435209"/>
      <w:r w:rsidRPr="00FE7A6B">
        <w:rPr>
          <w:rFonts w:ascii="Arial" w:hAnsi="Arial" w:cs="Arial"/>
        </w:rPr>
        <w:t>Postcondiciones</w:t>
      </w:r>
      <w:bookmarkEnd w:id="86"/>
    </w:p>
    <w:p w14:paraId="0585C8DF" w14:textId="77777777" w:rsidR="001B491B" w:rsidRPr="00FE7A6B" w:rsidRDefault="001B491B" w:rsidP="001B491B">
      <w:pPr>
        <w:rPr>
          <w:rFonts w:ascii="Arial" w:hAnsi="Arial" w:cs="Arial"/>
          <w:szCs w:val="20"/>
        </w:rPr>
      </w:pPr>
    </w:p>
    <w:p w14:paraId="7877CCDA" w14:textId="77777777" w:rsidR="001B491B" w:rsidRPr="00FE7A6B" w:rsidRDefault="001B491B" w:rsidP="001B491B">
      <w:pPr>
        <w:rPr>
          <w:rFonts w:ascii="Arial" w:hAnsi="Arial" w:cs="Arial"/>
          <w:szCs w:val="20"/>
        </w:rPr>
      </w:pPr>
      <w:r w:rsidRPr="00FE7A6B">
        <w:rPr>
          <w:rFonts w:ascii="Arial" w:hAnsi="Arial" w:cs="Arial"/>
          <w:szCs w:val="20"/>
        </w:rPr>
        <w:t>Se recibe el listado de prórrogas asociadas a los parámetros de búsqueda ingresados.</w:t>
      </w:r>
    </w:p>
    <w:p w14:paraId="26FAD017" w14:textId="77777777" w:rsidR="001B491B" w:rsidRPr="00FE7A6B" w:rsidRDefault="001B491B" w:rsidP="001B491B">
      <w:pPr>
        <w:rPr>
          <w:rFonts w:ascii="Arial" w:hAnsi="Arial" w:cs="Arial"/>
          <w:color w:val="FF0000"/>
        </w:rPr>
      </w:pPr>
    </w:p>
    <w:p w14:paraId="7F0DD6CC" w14:textId="77777777" w:rsidR="001B491B" w:rsidRPr="00FE7A6B" w:rsidRDefault="001B491B" w:rsidP="001B491B">
      <w:pPr>
        <w:rPr>
          <w:rFonts w:ascii="Arial" w:hAnsi="Arial" w:cs="Arial"/>
          <w:color w:val="FF0000"/>
        </w:rPr>
      </w:pPr>
    </w:p>
    <w:p w14:paraId="50F64526" w14:textId="44BAD090" w:rsidR="001B491B" w:rsidRPr="00FE7A6B" w:rsidRDefault="001B491B" w:rsidP="001B491B">
      <w:pPr>
        <w:pStyle w:val="Ttulo3"/>
        <w:numPr>
          <w:ilvl w:val="0"/>
          <w:numId w:val="18"/>
        </w:numPr>
        <w:tabs>
          <w:tab w:val="clear" w:pos="0"/>
        </w:tabs>
        <w:rPr>
          <w:rFonts w:ascii="Arial" w:hAnsi="Arial" w:cs="Arial"/>
        </w:rPr>
      </w:pPr>
      <w:bookmarkStart w:id="87" w:name="_Toc119435210"/>
      <w:r w:rsidRPr="00FE7A6B">
        <w:rPr>
          <w:rFonts w:ascii="Arial" w:hAnsi="Arial" w:cs="Arial"/>
        </w:rPr>
        <w:t>Servicio consulta de prórrogas</w:t>
      </w:r>
      <w:bookmarkEnd w:id="87"/>
    </w:p>
    <w:p w14:paraId="12C79228" w14:textId="77777777" w:rsidR="001B491B" w:rsidRPr="00FE7A6B" w:rsidRDefault="001B491B" w:rsidP="001B491B">
      <w:pPr>
        <w:rPr>
          <w:rFonts w:ascii="Arial" w:hAnsi="Arial" w:cs="Arial"/>
          <w:b/>
          <w:color w:val="FF0000"/>
        </w:rPr>
      </w:pPr>
      <w:r w:rsidRPr="00FE7A6B">
        <w:rPr>
          <w:rFonts w:ascii="Arial" w:hAnsi="Arial" w:cs="Arial"/>
          <w:b/>
          <w:color w:val="FF0000"/>
        </w:rPr>
        <w:t xml:space="preserve">NOTA: Todos los nombres de los parámetros deben introducirse en escritura </w:t>
      </w:r>
      <w:proofErr w:type="spellStart"/>
      <w:r w:rsidRPr="00FE7A6B">
        <w:rPr>
          <w:rFonts w:ascii="Arial" w:hAnsi="Arial" w:cs="Arial"/>
          <w:b/>
          <w:color w:val="FF0000"/>
        </w:rPr>
        <w:t>camelCase</w:t>
      </w:r>
      <w:proofErr w:type="spellEnd"/>
      <w:r w:rsidRPr="00FE7A6B">
        <w:rPr>
          <w:rFonts w:ascii="Arial" w:hAnsi="Arial" w:cs="Arial"/>
          <w:b/>
          <w:color w:val="FF0000"/>
        </w:rPr>
        <w:t>.</w:t>
      </w:r>
    </w:p>
    <w:p w14:paraId="0D3EC9B9" w14:textId="77777777" w:rsidR="001B491B" w:rsidRPr="00FE7A6B" w:rsidRDefault="001B491B" w:rsidP="001B491B">
      <w:pPr>
        <w:rPr>
          <w:rFonts w:ascii="Arial" w:hAnsi="Arial" w:cs="Arial"/>
          <w:b/>
          <w:szCs w:val="20"/>
        </w:rPr>
      </w:pPr>
      <w:r w:rsidRPr="00FE7A6B">
        <w:rPr>
          <w:rFonts w:ascii="Arial" w:hAnsi="Arial" w:cs="Arial"/>
          <w:szCs w:val="20"/>
        </w:rPr>
        <w:t xml:space="preserve">La forma de invocar el servicio será con un </w:t>
      </w:r>
      <w:r w:rsidRPr="00FE7A6B">
        <w:rPr>
          <w:rFonts w:ascii="Arial" w:hAnsi="Arial" w:cs="Arial"/>
          <w:b/>
          <w:szCs w:val="20"/>
        </w:rPr>
        <w:t>Content-</w:t>
      </w:r>
      <w:proofErr w:type="spellStart"/>
      <w:r w:rsidRPr="00FE7A6B">
        <w:rPr>
          <w:rFonts w:ascii="Arial" w:hAnsi="Arial" w:cs="Arial"/>
          <w:b/>
          <w:szCs w:val="20"/>
        </w:rPr>
        <w:t>Type</w:t>
      </w:r>
      <w:proofErr w:type="spellEnd"/>
      <w:r w:rsidRPr="00FE7A6B">
        <w:rPr>
          <w:rFonts w:ascii="Arial" w:hAnsi="Arial" w:cs="Arial"/>
          <w:b/>
          <w:szCs w:val="20"/>
        </w:rPr>
        <w:t xml:space="preserve">: </w:t>
      </w:r>
      <w:proofErr w:type="spellStart"/>
      <w:r w:rsidRPr="00FE7A6B">
        <w:rPr>
          <w:rFonts w:ascii="Arial" w:hAnsi="Arial" w:cs="Arial"/>
          <w:b/>
          <w:szCs w:val="20"/>
        </w:rPr>
        <w:t>application</w:t>
      </w:r>
      <w:proofErr w:type="spellEnd"/>
      <w:r w:rsidRPr="00FE7A6B">
        <w:rPr>
          <w:rFonts w:ascii="Arial" w:hAnsi="Arial" w:cs="Arial"/>
          <w:b/>
          <w:szCs w:val="20"/>
        </w:rPr>
        <w:t>/</w:t>
      </w:r>
      <w:proofErr w:type="spellStart"/>
      <w:r w:rsidRPr="00FE7A6B">
        <w:rPr>
          <w:rFonts w:ascii="Arial" w:hAnsi="Arial" w:cs="Arial"/>
          <w:b/>
          <w:szCs w:val="20"/>
        </w:rPr>
        <w:t>json</w:t>
      </w:r>
      <w:proofErr w:type="spellEnd"/>
      <w:r w:rsidRPr="00FE7A6B">
        <w:rPr>
          <w:rFonts w:ascii="Arial" w:hAnsi="Arial" w:cs="Arial"/>
          <w:szCs w:val="20"/>
        </w:rPr>
        <w:t xml:space="preserve"> y el método de invocación es </w:t>
      </w:r>
      <w:r w:rsidRPr="00FE7A6B">
        <w:rPr>
          <w:rFonts w:ascii="Arial" w:hAnsi="Arial" w:cs="Arial"/>
          <w:b/>
          <w:szCs w:val="20"/>
        </w:rPr>
        <w:t>POST.</w:t>
      </w:r>
    </w:p>
    <w:p w14:paraId="3CCD72BB" w14:textId="77777777" w:rsidR="001B491B" w:rsidRPr="00FE7A6B" w:rsidRDefault="001B491B" w:rsidP="001B491B">
      <w:pPr>
        <w:rPr>
          <w:rFonts w:ascii="Arial" w:hAnsi="Arial" w:cs="Arial"/>
        </w:rPr>
      </w:pPr>
    </w:p>
    <w:p w14:paraId="30B75670" w14:textId="77777777" w:rsidR="001B491B" w:rsidRPr="00FE7A6B" w:rsidRDefault="001B491B" w:rsidP="001B491B">
      <w:pPr>
        <w:pStyle w:val="Ttulo4"/>
        <w:numPr>
          <w:ilvl w:val="0"/>
          <w:numId w:val="18"/>
        </w:numPr>
        <w:tabs>
          <w:tab w:val="clear" w:pos="0"/>
        </w:tabs>
        <w:rPr>
          <w:rFonts w:ascii="Arial" w:hAnsi="Arial" w:cs="Arial"/>
        </w:rPr>
      </w:pPr>
      <w:r w:rsidRPr="00FE7A6B">
        <w:rPr>
          <w:rFonts w:ascii="Arial" w:hAnsi="Arial" w:cs="Arial"/>
        </w:rPr>
        <w:lastRenderedPageBreak/>
        <w:t xml:space="preserve">URI </w:t>
      </w:r>
    </w:p>
    <w:p w14:paraId="047BCCC0" w14:textId="77777777" w:rsidR="001B491B" w:rsidRPr="00FE7A6B" w:rsidRDefault="001B491B" w:rsidP="001B491B">
      <w:pPr>
        <w:rPr>
          <w:rFonts w:ascii="Arial" w:hAnsi="Arial" w:cs="Arial"/>
          <w:b/>
        </w:rPr>
      </w:pPr>
      <w:r w:rsidRPr="00FE7A6B">
        <w:rPr>
          <w:rFonts w:ascii="Arial" w:hAnsi="Arial" w:cs="Arial"/>
          <w:b/>
        </w:rPr>
        <w:t xml:space="preserve">         srvVESuspencionTemporalSR/rest/suspension-temporal/consultarProrroga</w:t>
      </w:r>
    </w:p>
    <w:p w14:paraId="1C6A8EDC" w14:textId="77777777" w:rsidR="001B491B" w:rsidRPr="00FE7A6B" w:rsidRDefault="001B491B" w:rsidP="001B491B">
      <w:pPr>
        <w:ind w:left="708" w:firstLine="708"/>
        <w:rPr>
          <w:rFonts w:ascii="Arial" w:hAnsi="Arial" w:cs="Arial"/>
        </w:rPr>
      </w:pPr>
    </w:p>
    <w:p w14:paraId="3EF74EBC" w14:textId="77777777" w:rsidR="001B491B" w:rsidRPr="00FE7A6B" w:rsidRDefault="001B491B" w:rsidP="001B491B">
      <w:pPr>
        <w:pStyle w:val="Ttulo4"/>
        <w:numPr>
          <w:ilvl w:val="0"/>
          <w:numId w:val="18"/>
        </w:numPr>
        <w:tabs>
          <w:tab w:val="clear" w:pos="0"/>
        </w:tabs>
        <w:rPr>
          <w:rFonts w:ascii="Arial" w:hAnsi="Arial" w:cs="Arial"/>
        </w:rPr>
      </w:pPr>
      <w:r w:rsidRPr="00FE7A6B">
        <w:rPr>
          <w:rFonts w:ascii="Arial" w:hAnsi="Arial" w:cs="Arial"/>
        </w:rPr>
        <w:t>Parámetros de Entrada</w:t>
      </w:r>
    </w:p>
    <w:p w14:paraId="309460B5" w14:textId="77777777" w:rsidR="001B491B" w:rsidRPr="00FE7A6B" w:rsidRDefault="001B491B" w:rsidP="001B491B">
      <w:pPr>
        <w:rPr>
          <w:rFonts w:ascii="Arial" w:hAnsi="Arial" w:cs="Arial"/>
          <w:lang w:val="x-none"/>
        </w:rPr>
      </w:pPr>
    </w:p>
    <w:p w14:paraId="474ED47F" w14:textId="77777777" w:rsidR="001B491B" w:rsidRPr="00FE7A6B" w:rsidRDefault="001B491B" w:rsidP="001B491B">
      <w:pPr>
        <w:rPr>
          <w:rFonts w:ascii="Arial" w:hAnsi="Arial" w:cs="Arial"/>
        </w:rPr>
      </w:pPr>
      <w:r w:rsidRPr="00FE7A6B">
        <w:rPr>
          <w:rFonts w:ascii="Arial" w:hAnsi="Arial" w:cs="Arial"/>
        </w:rPr>
        <w:t>Se debe agregar a la cabecera (</w:t>
      </w:r>
      <w:proofErr w:type="spellStart"/>
      <w:r w:rsidRPr="00FE7A6B">
        <w:rPr>
          <w:rFonts w:ascii="Arial" w:hAnsi="Arial" w:cs="Arial"/>
        </w:rPr>
        <w:t>header</w:t>
      </w:r>
      <w:proofErr w:type="spellEnd"/>
      <w:r w:rsidRPr="00FE7A6B">
        <w:rPr>
          <w:rFonts w:ascii="Arial" w:hAnsi="Arial" w:cs="Arial"/>
        </w:rPr>
        <w:t>) de la petición:</w:t>
      </w:r>
    </w:p>
    <w:p w14:paraId="363AF6B0" w14:textId="77777777" w:rsidR="001B491B" w:rsidRPr="00FE7A6B" w:rsidRDefault="001B491B" w:rsidP="001B491B">
      <w:pPr>
        <w:rPr>
          <w:rFonts w:ascii="Arial" w:hAnsi="Arial" w:cs="Arial"/>
          <w:i/>
          <w:iCs/>
          <w:lang w:val="en-US"/>
        </w:rPr>
      </w:pPr>
      <w:proofErr w:type="spellStart"/>
      <w:r w:rsidRPr="00FE7A6B">
        <w:rPr>
          <w:rFonts w:ascii="Arial" w:hAnsi="Arial" w:cs="Arial"/>
          <w:b/>
          <w:bCs/>
          <w:i/>
          <w:iCs/>
          <w:lang w:val="en-US"/>
        </w:rPr>
        <w:t>Autorization</w:t>
      </w:r>
      <w:proofErr w:type="spellEnd"/>
      <w:r w:rsidRPr="00FE7A6B">
        <w:rPr>
          <w:rFonts w:ascii="Arial" w:hAnsi="Arial" w:cs="Arial"/>
          <w:i/>
          <w:iCs/>
          <w:lang w:val="en-US"/>
        </w:rPr>
        <w:t xml:space="preserve"> </w:t>
      </w:r>
      <w:proofErr w:type="spellStart"/>
      <w:r w:rsidRPr="00FE7A6B">
        <w:rPr>
          <w:rFonts w:ascii="Arial" w:hAnsi="Arial" w:cs="Arial"/>
          <w:i/>
          <w:iCs/>
          <w:lang w:val="en-US"/>
        </w:rPr>
        <w:t>valorDelToken</w:t>
      </w:r>
      <w:proofErr w:type="spellEnd"/>
    </w:p>
    <w:p w14:paraId="0F167CA8" w14:textId="77777777" w:rsidR="001B491B" w:rsidRPr="00FE7A6B" w:rsidRDefault="001B491B" w:rsidP="001B491B">
      <w:pPr>
        <w:rPr>
          <w:rFonts w:ascii="Arial" w:hAnsi="Arial" w:cs="Arial"/>
          <w:i/>
          <w:iCs/>
          <w:lang w:val="en-US"/>
        </w:rPr>
      </w:pPr>
      <w:r w:rsidRPr="00FE7A6B">
        <w:rPr>
          <w:rFonts w:ascii="Arial" w:hAnsi="Arial" w:cs="Arial"/>
          <w:b/>
          <w:bCs/>
          <w:i/>
          <w:iCs/>
          <w:lang w:val="en-US"/>
        </w:rPr>
        <w:t>Content-Type</w:t>
      </w:r>
      <w:r w:rsidRPr="00FE7A6B">
        <w:rPr>
          <w:rFonts w:ascii="Arial" w:hAnsi="Arial" w:cs="Arial"/>
          <w:i/>
          <w:iCs/>
          <w:lang w:val="en-US"/>
        </w:rPr>
        <w:t xml:space="preserve"> application/</w:t>
      </w:r>
      <w:proofErr w:type="spellStart"/>
      <w:proofErr w:type="gramStart"/>
      <w:r w:rsidRPr="00FE7A6B">
        <w:rPr>
          <w:rFonts w:ascii="Arial" w:hAnsi="Arial" w:cs="Arial"/>
          <w:i/>
          <w:iCs/>
          <w:lang w:val="en-US"/>
        </w:rPr>
        <w:t>json;charset</w:t>
      </w:r>
      <w:proofErr w:type="spellEnd"/>
      <w:proofErr w:type="gramEnd"/>
      <w:r w:rsidRPr="00FE7A6B">
        <w:rPr>
          <w:rFonts w:ascii="Arial" w:hAnsi="Arial" w:cs="Arial"/>
          <w:i/>
          <w:iCs/>
          <w:lang w:val="en-US"/>
        </w:rPr>
        <w:t>=utf-8</w:t>
      </w:r>
    </w:p>
    <w:p w14:paraId="6CB8EDC7" w14:textId="77777777" w:rsidR="001B491B" w:rsidRPr="00FE7A6B" w:rsidRDefault="001B491B" w:rsidP="001B491B">
      <w:pPr>
        <w:rPr>
          <w:rFonts w:ascii="Arial" w:hAnsi="Arial" w:cs="Arial"/>
          <w:lang w:val="x-none"/>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024"/>
        <w:gridCol w:w="857"/>
        <w:gridCol w:w="1036"/>
        <w:gridCol w:w="1232"/>
        <w:gridCol w:w="914"/>
        <w:gridCol w:w="1976"/>
      </w:tblGrid>
      <w:tr w:rsidR="001B491B" w:rsidRPr="00D67F59" w14:paraId="665734E6" w14:textId="77777777" w:rsidTr="009261DC">
        <w:trPr>
          <w:jc w:val="center"/>
        </w:trPr>
        <w:tc>
          <w:tcPr>
            <w:tcW w:w="1842" w:type="dxa"/>
            <w:shd w:val="clear" w:color="auto" w:fill="70AD47"/>
            <w:vAlign w:val="center"/>
          </w:tcPr>
          <w:p w14:paraId="0D86E6B4" w14:textId="77777777" w:rsidR="001B491B" w:rsidRPr="00FE7A6B" w:rsidRDefault="001B491B" w:rsidP="009261DC">
            <w:pPr>
              <w:jc w:val="center"/>
              <w:rPr>
                <w:rFonts w:ascii="Arial" w:hAnsi="Arial" w:cs="Arial"/>
              </w:rPr>
            </w:pPr>
            <w:r w:rsidRPr="00FE7A6B">
              <w:rPr>
                <w:rFonts w:ascii="Arial" w:hAnsi="Arial" w:cs="Arial"/>
              </w:rPr>
              <w:t>Nombre</w:t>
            </w:r>
          </w:p>
        </w:tc>
        <w:tc>
          <w:tcPr>
            <w:tcW w:w="986" w:type="dxa"/>
            <w:shd w:val="clear" w:color="auto" w:fill="70AD47"/>
            <w:vAlign w:val="center"/>
          </w:tcPr>
          <w:p w14:paraId="0B4D412A" w14:textId="77777777" w:rsidR="001B491B" w:rsidRPr="00FE7A6B" w:rsidRDefault="001B491B" w:rsidP="009261DC">
            <w:pPr>
              <w:jc w:val="center"/>
              <w:rPr>
                <w:rFonts w:ascii="Arial" w:hAnsi="Arial" w:cs="Arial"/>
              </w:rPr>
            </w:pPr>
            <w:r w:rsidRPr="00FE7A6B">
              <w:rPr>
                <w:rFonts w:ascii="Arial" w:hAnsi="Arial" w:cs="Arial"/>
              </w:rPr>
              <w:t>Tamaño</w:t>
            </w:r>
          </w:p>
        </w:tc>
        <w:tc>
          <w:tcPr>
            <w:tcW w:w="857" w:type="dxa"/>
            <w:shd w:val="clear" w:color="auto" w:fill="70AD47"/>
            <w:vAlign w:val="center"/>
          </w:tcPr>
          <w:p w14:paraId="2DC99D75" w14:textId="77777777" w:rsidR="001B491B" w:rsidRPr="00FE7A6B" w:rsidRDefault="001B491B" w:rsidP="009261DC">
            <w:pPr>
              <w:jc w:val="center"/>
              <w:rPr>
                <w:rFonts w:ascii="Arial" w:hAnsi="Arial" w:cs="Arial"/>
              </w:rPr>
            </w:pPr>
            <w:r w:rsidRPr="00FE7A6B">
              <w:rPr>
                <w:rFonts w:ascii="Arial" w:hAnsi="Arial" w:cs="Arial"/>
              </w:rPr>
              <w:t>Tipo</w:t>
            </w:r>
          </w:p>
        </w:tc>
        <w:tc>
          <w:tcPr>
            <w:tcW w:w="984" w:type="dxa"/>
            <w:shd w:val="clear" w:color="auto" w:fill="70AD47"/>
            <w:vAlign w:val="center"/>
          </w:tcPr>
          <w:p w14:paraId="2AAA69FF" w14:textId="77777777" w:rsidR="001B491B" w:rsidRPr="00FE7A6B" w:rsidRDefault="001B491B" w:rsidP="009261DC">
            <w:pPr>
              <w:jc w:val="center"/>
              <w:rPr>
                <w:rFonts w:ascii="Arial" w:hAnsi="Arial" w:cs="Arial"/>
              </w:rPr>
            </w:pPr>
            <w:r w:rsidRPr="00FE7A6B">
              <w:rPr>
                <w:rFonts w:ascii="Arial" w:hAnsi="Arial" w:cs="Arial"/>
              </w:rPr>
              <w:t>Formato</w:t>
            </w:r>
          </w:p>
        </w:tc>
        <w:tc>
          <w:tcPr>
            <w:tcW w:w="1139" w:type="dxa"/>
            <w:shd w:val="clear" w:color="auto" w:fill="70AD47"/>
            <w:vAlign w:val="center"/>
          </w:tcPr>
          <w:p w14:paraId="66B122F7" w14:textId="77777777" w:rsidR="001B491B" w:rsidRPr="00FE7A6B" w:rsidRDefault="001B491B" w:rsidP="009261DC">
            <w:pPr>
              <w:jc w:val="center"/>
              <w:rPr>
                <w:rFonts w:ascii="Arial" w:hAnsi="Arial" w:cs="Arial"/>
              </w:rPr>
            </w:pPr>
            <w:r w:rsidRPr="00FE7A6B">
              <w:rPr>
                <w:rFonts w:ascii="Arial" w:hAnsi="Arial" w:cs="Arial"/>
              </w:rPr>
              <w:t>Requerido</w:t>
            </w:r>
          </w:p>
        </w:tc>
        <w:tc>
          <w:tcPr>
            <w:tcW w:w="859" w:type="dxa"/>
            <w:shd w:val="clear" w:color="auto" w:fill="70AD47"/>
            <w:vAlign w:val="center"/>
          </w:tcPr>
          <w:p w14:paraId="34975AF0" w14:textId="77777777" w:rsidR="001B491B" w:rsidRPr="00FE7A6B" w:rsidRDefault="001B491B" w:rsidP="009261DC">
            <w:pPr>
              <w:jc w:val="center"/>
              <w:rPr>
                <w:rFonts w:ascii="Arial" w:hAnsi="Arial" w:cs="Arial"/>
              </w:rPr>
            </w:pPr>
            <w:r w:rsidRPr="00FE7A6B">
              <w:rPr>
                <w:rFonts w:ascii="Arial" w:hAnsi="Arial" w:cs="Arial"/>
              </w:rPr>
              <w:t>Valor por Default</w:t>
            </w:r>
          </w:p>
        </w:tc>
        <w:tc>
          <w:tcPr>
            <w:tcW w:w="2075" w:type="dxa"/>
            <w:shd w:val="clear" w:color="auto" w:fill="70AD47"/>
            <w:vAlign w:val="center"/>
          </w:tcPr>
          <w:p w14:paraId="2D8870AC" w14:textId="77777777" w:rsidR="001B491B" w:rsidRPr="00FE7A6B" w:rsidRDefault="001B491B" w:rsidP="009261DC">
            <w:pPr>
              <w:jc w:val="center"/>
              <w:rPr>
                <w:rFonts w:ascii="Arial" w:hAnsi="Arial" w:cs="Arial"/>
              </w:rPr>
            </w:pPr>
            <w:r w:rsidRPr="00FE7A6B">
              <w:rPr>
                <w:rFonts w:ascii="Arial" w:hAnsi="Arial" w:cs="Arial"/>
              </w:rPr>
              <w:t>Observaciones</w:t>
            </w:r>
          </w:p>
        </w:tc>
      </w:tr>
      <w:tr w:rsidR="001B491B" w:rsidRPr="00D67F59" w14:paraId="1F1116D3" w14:textId="77777777" w:rsidTr="009261DC">
        <w:trPr>
          <w:jc w:val="center"/>
        </w:trPr>
        <w:tc>
          <w:tcPr>
            <w:tcW w:w="1842" w:type="dxa"/>
            <w:shd w:val="clear" w:color="auto" w:fill="auto"/>
            <w:vAlign w:val="center"/>
          </w:tcPr>
          <w:p w14:paraId="3A954128" w14:textId="77777777" w:rsidR="001B491B" w:rsidRPr="00D45267" w:rsidRDefault="001B491B" w:rsidP="009261DC">
            <w:pPr>
              <w:spacing w:before="100" w:beforeAutospacing="1" w:after="100" w:afterAutospacing="1"/>
              <w:rPr>
                <w:rFonts w:ascii="Arial" w:hAnsi="Arial" w:cs="Arial"/>
                <w:sz w:val="18"/>
              </w:rPr>
            </w:pPr>
            <w:r w:rsidRPr="00D45267">
              <w:rPr>
                <w:rFonts w:ascii="Arial" w:hAnsi="Arial" w:cs="Arial"/>
                <w:sz w:val="18"/>
              </w:rPr>
              <w:t xml:space="preserve"> </w:t>
            </w:r>
            <w:proofErr w:type="spellStart"/>
            <w:r w:rsidRPr="00D45267">
              <w:rPr>
                <w:rFonts w:ascii="Arial" w:hAnsi="Arial" w:cs="Arial"/>
                <w:sz w:val="18"/>
              </w:rPr>
              <w:t>idSuspension</w:t>
            </w:r>
            <w:proofErr w:type="spellEnd"/>
          </w:p>
        </w:tc>
        <w:tc>
          <w:tcPr>
            <w:tcW w:w="986" w:type="dxa"/>
            <w:shd w:val="clear" w:color="auto" w:fill="auto"/>
            <w:vAlign w:val="center"/>
          </w:tcPr>
          <w:p w14:paraId="0AF18110" w14:textId="77777777" w:rsidR="001B491B" w:rsidRPr="00D45267" w:rsidRDefault="001B491B" w:rsidP="009261DC">
            <w:pPr>
              <w:spacing w:before="100" w:beforeAutospacing="1" w:after="100" w:afterAutospacing="1"/>
              <w:jc w:val="center"/>
              <w:rPr>
                <w:rFonts w:ascii="Arial" w:hAnsi="Arial" w:cs="Arial"/>
                <w:sz w:val="18"/>
              </w:rPr>
            </w:pPr>
          </w:p>
        </w:tc>
        <w:tc>
          <w:tcPr>
            <w:tcW w:w="857" w:type="dxa"/>
            <w:shd w:val="clear" w:color="auto" w:fill="auto"/>
            <w:vAlign w:val="center"/>
          </w:tcPr>
          <w:p w14:paraId="6DF0FB02" w14:textId="77777777" w:rsidR="001B491B" w:rsidRPr="00D45267" w:rsidRDefault="001B491B" w:rsidP="009261DC">
            <w:pPr>
              <w:spacing w:before="100" w:beforeAutospacing="1" w:after="100" w:afterAutospacing="1"/>
              <w:jc w:val="center"/>
              <w:rPr>
                <w:rFonts w:ascii="Arial" w:hAnsi="Arial" w:cs="Arial"/>
                <w:sz w:val="18"/>
              </w:rPr>
            </w:pPr>
            <w:proofErr w:type="spellStart"/>
            <w:r w:rsidRPr="00D45267">
              <w:rPr>
                <w:rFonts w:ascii="Arial" w:hAnsi="Arial" w:cs="Arial"/>
                <w:sz w:val="18"/>
              </w:rPr>
              <w:t>Number</w:t>
            </w:r>
            <w:proofErr w:type="spellEnd"/>
          </w:p>
        </w:tc>
        <w:tc>
          <w:tcPr>
            <w:tcW w:w="984" w:type="dxa"/>
            <w:shd w:val="clear" w:color="auto" w:fill="auto"/>
            <w:vAlign w:val="center"/>
          </w:tcPr>
          <w:p w14:paraId="50DA5E68" w14:textId="77777777" w:rsidR="001B491B" w:rsidRPr="00D45267" w:rsidRDefault="001B491B" w:rsidP="009261DC">
            <w:pPr>
              <w:pStyle w:val="Sinespaciado"/>
              <w:jc w:val="center"/>
              <w:rPr>
                <w:rFonts w:ascii="Arial" w:hAnsi="Arial" w:cs="Arial"/>
                <w:sz w:val="18"/>
              </w:rPr>
            </w:pPr>
            <w:r w:rsidRPr="00D45267">
              <w:rPr>
                <w:rFonts w:ascii="Arial" w:hAnsi="Arial" w:cs="Arial"/>
                <w:sz w:val="18"/>
              </w:rPr>
              <w:t>[0-9]*</w:t>
            </w:r>
          </w:p>
        </w:tc>
        <w:tc>
          <w:tcPr>
            <w:tcW w:w="1139" w:type="dxa"/>
            <w:shd w:val="clear" w:color="auto" w:fill="auto"/>
            <w:vAlign w:val="center"/>
          </w:tcPr>
          <w:p w14:paraId="64649E29" w14:textId="77777777" w:rsidR="001B491B" w:rsidRPr="00D45267" w:rsidRDefault="001B491B" w:rsidP="009261DC">
            <w:pPr>
              <w:jc w:val="center"/>
              <w:rPr>
                <w:rFonts w:ascii="Arial" w:hAnsi="Arial" w:cs="Arial"/>
                <w:sz w:val="18"/>
              </w:rPr>
            </w:pPr>
            <w:r w:rsidRPr="00D45267">
              <w:rPr>
                <w:rFonts w:ascii="Arial" w:hAnsi="Arial" w:cs="Arial"/>
                <w:sz w:val="18"/>
              </w:rPr>
              <w:t>X</w:t>
            </w:r>
          </w:p>
        </w:tc>
        <w:tc>
          <w:tcPr>
            <w:tcW w:w="859" w:type="dxa"/>
            <w:shd w:val="clear" w:color="auto" w:fill="auto"/>
          </w:tcPr>
          <w:p w14:paraId="031477B2" w14:textId="77777777" w:rsidR="001B491B" w:rsidRPr="00D45267" w:rsidRDefault="001B491B" w:rsidP="009261DC">
            <w:pPr>
              <w:jc w:val="center"/>
              <w:rPr>
                <w:rFonts w:ascii="Arial" w:hAnsi="Arial" w:cs="Arial"/>
                <w:sz w:val="18"/>
              </w:rPr>
            </w:pPr>
          </w:p>
        </w:tc>
        <w:tc>
          <w:tcPr>
            <w:tcW w:w="2075" w:type="dxa"/>
            <w:shd w:val="clear" w:color="auto" w:fill="auto"/>
          </w:tcPr>
          <w:p w14:paraId="43409140" w14:textId="77777777" w:rsidR="001B491B" w:rsidRPr="00D45267" w:rsidRDefault="001B491B" w:rsidP="009261DC">
            <w:pPr>
              <w:rPr>
                <w:rFonts w:ascii="Arial" w:hAnsi="Arial" w:cs="Arial"/>
                <w:sz w:val="18"/>
              </w:rPr>
            </w:pPr>
            <w:r w:rsidRPr="00D45267">
              <w:rPr>
                <w:rFonts w:ascii="Arial" w:hAnsi="Arial" w:cs="Arial"/>
                <w:sz w:val="18"/>
              </w:rPr>
              <w:t>Identificador del registro de suspensión sobre el que se desean buscar prórrogas asociadas.</w:t>
            </w:r>
          </w:p>
        </w:tc>
      </w:tr>
      <w:tr w:rsidR="001B491B" w:rsidRPr="00D67F59" w14:paraId="3FD4600A" w14:textId="77777777" w:rsidTr="009261DC">
        <w:trPr>
          <w:jc w:val="center"/>
        </w:trPr>
        <w:tc>
          <w:tcPr>
            <w:tcW w:w="1842" w:type="dxa"/>
            <w:shd w:val="clear" w:color="auto" w:fill="auto"/>
            <w:vAlign w:val="center"/>
          </w:tcPr>
          <w:p w14:paraId="6DA56D93" w14:textId="77777777" w:rsidR="001B491B" w:rsidRPr="00D45267" w:rsidRDefault="001B491B" w:rsidP="009261DC">
            <w:pPr>
              <w:spacing w:before="100" w:beforeAutospacing="1" w:after="100" w:afterAutospacing="1"/>
              <w:rPr>
                <w:rFonts w:ascii="Arial" w:hAnsi="Arial" w:cs="Arial"/>
                <w:sz w:val="18"/>
              </w:rPr>
            </w:pPr>
            <w:r w:rsidRPr="00D45267">
              <w:rPr>
                <w:rFonts w:ascii="Arial" w:hAnsi="Arial" w:cs="Arial"/>
                <w:sz w:val="18"/>
              </w:rPr>
              <w:t xml:space="preserve"> </w:t>
            </w:r>
            <w:proofErr w:type="spellStart"/>
            <w:r w:rsidRPr="00D45267">
              <w:rPr>
                <w:rFonts w:ascii="Arial" w:hAnsi="Arial" w:cs="Arial"/>
                <w:sz w:val="18"/>
              </w:rPr>
              <w:t>idPrórroga</w:t>
            </w:r>
            <w:proofErr w:type="spellEnd"/>
          </w:p>
        </w:tc>
        <w:tc>
          <w:tcPr>
            <w:tcW w:w="986" w:type="dxa"/>
            <w:shd w:val="clear" w:color="auto" w:fill="auto"/>
            <w:vAlign w:val="center"/>
          </w:tcPr>
          <w:p w14:paraId="7E6980D5" w14:textId="77777777" w:rsidR="001B491B" w:rsidRPr="00D45267" w:rsidRDefault="001B491B" w:rsidP="009261DC">
            <w:pPr>
              <w:spacing w:before="100" w:beforeAutospacing="1" w:after="100" w:afterAutospacing="1"/>
              <w:jc w:val="center"/>
              <w:rPr>
                <w:rFonts w:ascii="Arial" w:hAnsi="Arial" w:cs="Arial"/>
                <w:sz w:val="18"/>
              </w:rPr>
            </w:pPr>
          </w:p>
        </w:tc>
        <w:tc>
          <w:tcPr>
            <w:tcW w:w="857" w:type="dxa"/>
            <w:shd w:val="clear" w:color="auto" w:fill="auto"/>
            <w:vAlign w:val="center"/>
          </w:tcPr>
          <w:p w14:paraId="308062E4" w14:textId="77777777" w:rsidR="001B491B" w:rsidRPr="00D45267" w:rsidRDefault="001B491B" w:rsidP="009261DC">
            <w:pPr>
              <w:spacing w:before="100" w:beforeAutospacing="1" w:after="100" w:afterAutospacing="1"/>
              <w:jc w:val="center"/>
              <w:rPr>
                <w:rFonts w:ascii="Arial" w:hAnsi="Arial" w:cs="Arial"/>
                <w:sz w:val="18"/>
              </w:rPr>
            </w:pPr>
            <w:proofErr w:type="spellStart"/>
            <w:r w:rsidRPr="00D45267">
              <w:rPr>
                <w:rFonts w:ascii="Arial" w:hAnsi="Arial" w:cs="Arial"/>
                <w:sz w:val="18"/>
              </w:rPr>
              <w:t>Number</w:t>
            </w:r>
            <w:proofErr w:type="spellEnd"/>
          </w:p>
        </w:tc>
        <w:tc>
          <w:tcPr>
            <w:tcW w:w="984" w:type="dxa"/>
            <w:shd w:val="clear" w:color="auto" w:fill="auto"/>
            <w:vAlign w:val="center"/>
          </w:tcPr>
          <w:p w14:paraId="485E93E1" w14:textId="77777777" w:rsidR="001B491B" w:rsidRPr="00D45267" w:rsidRDefault="001B491B" w:rsidP="009261DC">
            <w:pPr>
              <w:pStyle w:val="Sinespaciado"/>
              <w:jc w:val="center"/>
              <w:rPr>
                <w:rFonts w:ascii="Arial" w:hAnsi="Arial" w:cs="Arial"/>
                <w:sz w:val="18"/>
              </w:rPr>
            </w:pPr>
            <w:r w:rsidRPr="00D45267">
              <w:rPr>
                <w:rFonts w:ascii="Arial" w:hAnsi="Arial" w:cs="Arial"/>
                <w:sz w:val="18"/>
              </w:rPr>
              <w:t>[0-9]*</w:t>
            </w:r>
          </w:p>
        </w:tc>
        <w:tc>
          <w:tcPr>
            <w:tcW w:w="1139" w:type="dxa"/>
            <w:shd w:val="clear" w:color="auto" w:fill="auto"/>
            <w:vAlign w:val="center"/>
          </w:tcPr>
          <w:p w14:paraId="6F5BEA6A" w14:textId="77777777" w:rsidR="001B491B" w:rsidRPr="00D45267" w:rsidRDefault="001B491B" w:rsidP="009261DC">
            <w:pPr>
              <w:jc w:val="center"/>
              <w:rPr>
                <w:rFonts w:ascii="Arial" w:hAnsi="Arial" w:cs="Arial"/>
                <w:sz w:val="18"/>
              </w:rPr>
            </w:pPr>
            <w:r w:rsidRPr="00D45267">
              <w:rPr>
                <w:rFonts w:ascii="Arial" w:hAnsi="Arial" w:cs="Arial"/>
                <w:sz w:val="18"/>
              </w:rPr>
              <w:t>X</w:t>
            </w:r>
          </w:p>
        </w:tc>
        <w:tc>
          <w:tcPr>
            <w:tcW w:w="859" w:type="dxa"/>
            <w:shd w:val="clear" w:color="auto" w:fill="auto"/>
          </w:tcPr>
          <w:p w14:paraId="343CCFE2" w14:textId="77777777" w:rsidR="001B491B" w:rsidRPr="00D45267" w:rsidRDefault="001B491B" w:rsidP="009261DC">
            <w:pPr>
              <w:jc w:val="center"/>
              <w:rPr>
                <w:rFonts w:ascii="Arial" w:hAnsi="Arial" w:cs="Arial"/>
                <w:sz w:val="18"/>
              </w:rPr>
            </w:pPr>
          </w:p>
        </w:tc>
        <w:tc>
          <w:tcPr>
            <w:tcW w:w="2075" w:type="dxa"/>
            <w:shd w:val="clear" w:color="auto" w:fill="auto"/>
          </w:tcPr>
          <w:p w14:paraId="1BFFCFD2" w14:textId="77777777" w:rsidR="001B491B" w:rsidRPr="00D45267" w:rsidRDefault="001B491B" w:rsidP="009261DC">
            <w:pPr>
              <w:rPr>
                <w:rFonts w:ascii="Arial" w:hAnsi="Arial" w:cs="Arial"/>
                <w:sz w:val="18"/>
              </w:rPr>
            </w:pPr>
            <w:r w:rsidRPr="00D45267">
              <w:rPr>
                <w:rFonts w:ascii="Arial" w:hAnsi="Arial" w:cs="Arial"/>
                <w:sz w:val="18"/>
              </w:rPr>
              <w:t>Identificador del registro de prórroga que se desea consultar.</w:t>
            </w:r>
          </w:p>
        </w:tc>
      </w:tr>
    </w:tbl>
    <w:p w14:paraId="517534AD" w14:textId="77777777" w:rsidR="001B491B" w:rsidRPr="00D45267" w:rsidRDefault="001B491B" w:rsidP="001B491B">
      <w:pPr>
        <w:rPr>
          <w:rFonts w:ascii="Arial" w:hAnsi="Arial" w:cs="Arial"/>
        </w:rPr>
      </w:pPr>
    </w:p>
    <w:p w14:paraId="1872B0E9" w14:textId="77777777" w:rsidR="001B491B" w:rsidRPr="00D45267" w:rsidRDefault="001B491B" w:rsidP="001B491B">
      <w:pPr>
        <w:pStyle w:val="Ttulo4"/>
        <w:numPr>
          <w:ilvl w:val="0"/>
          <w:numId w:val="18"/>
        </w:numPr>
        <w:tabs>
          <w:tab w:val="clear" w:pos="0"/>
        </w:tabs>
        <w:rPr>
          <w:rFonts w:ascii="Arial" w:hAnsi="Arial" w:cs="Arial"/>
        </w:rPr>
      </w:pPr>
      <w:r w:rsidRPr="00D45267">
        <w:rPr>
          <w:rFonts w:ascii="Arial" w:hAnsi="Arial" w:cs="Arial"/>
        </w:rPr>
        <w:t>Parámetros de Salida</w:t>
      </w:r>
    </w:p>
    <w:p w14:paraId="02F988E1" w14:textId="77777777" w:rsidR="001B491B" w:rsidRPr="00D45267" w:rsidRDefault="001B491B" w:rsidP="001B491B">
      <w:pPr>
        <w:rPr>
          <w:rFonts w:ascii="Arial" w:hAnsi="Arial" w:cs="Arial"/>
          <w:lang w:val="x-none"/>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09"/>
        <w:gridCol w:w="992"/>
        <w:gridCol w:w="993"/>
        <w:gridCol w:w="992"/>
        <w:gridCol w:w="1276"/>
        <w:gridCol w:w="1417"/>
        <w:gridCol w:w="1884"/>
      </w:tblGrid>
      <w:tr w:rsidR="001B491B" w:rsidRPr="00D67F59" w14:paraId="2FE9B45A" w14:textId="77777777" w:rsidTr="009261DC">
        <w:trPr>
          <w:trHeight w:val="393"/>
          <w:jc w:val="center"/>
        </w:trPr>
        <w:tc>
          <w:tcPr>
            <w:tcW w:w="1209" w:type="dxa"/>
            <w:shd w:val="clear" w:color="auto" w:fill="70AD47"/>
            <w:tcMar>
              <w:top w:w="0" w:type="dxa"/>
              <w:left w:w="108" w:type="dxa"/>
              <w:bottom w:w="0" w:type="dxa"/>
              <w:right w:w="108" w:type="dxa"/>
            </w:tcMar>
            <w:vAlign w:val="center"/>
            <w:hideMark/>
          </w:tcPr>
          <w:p w14:paraId="3A04D5FD" w14:textId="77777777" w:rsidR="001B491B" w:rsidRPr="00D45267" w:rsidRDefault="001B491B" w:rsidP="009261DC">
            <w:pPr>
              <w:jc w:val="center"/>
              <w:rPr>
                <w:rFonts w:ascii="Arial" w:hAnsi="Arial" w:cs="Arial"/>
                <w:szCs w:val="20"/>
                <w:lang w:eastAsia="es-MX"/>
              </w:rPr>
            </w:pPr>
            <w:r w:rsidRPr="00D45267">
              <w:rPr>
                <w:rFonts w:ascii="Arial" w:hAnsi="Arial" w:cs="Arial"/>
                <w:szCs w:val="20"/>
                <w:lang w:eastAsia="es-MX"/>
              </w:rPr>
              <w:t>Nombre</w:t>
            </w:r>
          </w:p>
        </w:tc>
        <w:tc>
          <w:tcPr>
            <w:tcW w:w="992" w:type="dxa"/>
            <w:shd w:val="clear" w:color="auto" w:fill="70AD47"/>
            <w:tcMar>
              <w:top w:w="0" w:type="dxa"/>
              <w:left w:w="108" w:type="dxa"/>
              <w:bottom w:w="0" w:type="dxa"/>
              <w:right w:w="108" w:type="dxa"/>
            </w:tcMar>
            <w:vAlign w:val="center"/>
            <w:hideMark/>
          </w:tcPr>
          <w:p w14:paraId="669211DE" w14:textId="77777777" w:rsidR="001B491B" w:rsidRPr="00D45267" w:rsidRDefault="001B491B" w:rsidP="009261DC">
            <w:pPr>
              <w:jc w:val="center"/>
              <w:rPr>
                <w:rFonts w:ascii="Arial" w:hAnsi="Arial" w:cs="Arial"/>
                <w:szCs w:val="20"/>
                <w:lang w:eastAsia="es-MX"/>
              </w:rPr>
            </w:pPr>
            <w:r w:rsidRPr="00D45267">
              <w:rPr>
                <w:rFonts w:ascii="Arial" w:hAnsi="Arial" w:cs="Arial"/>
                <w:szCs w:val="20"/>
                <w:lang w:eastAsia="es-MX"/>
              </w:rPr>
              <w:t>Tamaño</w:t>
            </w:r>
          </w:p>
        </w:tc>
        <w:tc>
          <w:tcPr>
            <w:tcW w:w="993" w:type="dxa"/>
            <w:shd w:val="clear" w:color="auto" w:fill="70AD47"/>
            <w:tcMar>
              <w:top w:w="0" w:type="dxa"/>
              <w:left w:w="108" w:type="dxa"/>
              <w:bottom w:w="0" w:type="dxa"/>
              <w:right w:w="108" w:type="dxa"/>
            </w:tcMar>
            <w:vAlign w:val="center"/>
            <w:hideMark/>
          </w:tcPr>
          <w:p w14:paraId="0CC46305" w14:textId="77777777" w:rsidR="001B491B" w:rsidRPr="00D45267" w:rsidRDefault="001B491B" w:rsidP="009261DC">
            <w:pPr>
              <w:jc w:val="center"/>
              <w:rPr>
                <w:rFonts w:ascii="Arial" w:hAnsi="Arial" w:cs="Arial"/>
                <w:szCs w:val="20"/>
                <w:lang w:eastAsia="es-MX"/>
              </w:rPr>
            </w:pPr>
            <w:r w:rsidRPr="00D45267">
              <w:rPr>
                <w:rFonts w:ascii="Arial" w:hAnsi="Arial" w:cs="Arial"/>
                <w:szCs w:val="20"/>
                <w:lang w:eastAsia="es-MX"/>
              </w:rPr>
              <w:t>Tipo</w:t>
            </w:r>
          </w:p>
        </w:tc>
        <w:tc>
          <w:tcPr>
            <w:tcW w:w="992" w:type="dxa"/>
            <w:shd w:val="clear" w:color="auto" w:fill="70AD47"/>
            <w:tcMar>
              <w:top w:w="0" w:type="dxa"/>
              <w:left w:w="108" w:type="dxa"/>
              <w:bottom w:w="0" w:type="dxa"/>
              <w:right w:w="108" w:type="dxa"/>
            </w:tcMar>
            <w:vAlign w:val="center"/>
            <w:hideMark/>
          </w:tcPr>
          <w:p w14:paraId="65176379" w14:textId="77777777" w:rsidR="001B491B" w:rsidRPr="00D45267" w:rsidRDefault="001B491B" w:rsidP="009261DC">
            <w:pPr>
              <w:jc w:val="center"/>
              <w:rPr>
                <w:rFonts w:ascii="Arial" w:hAnsi="Arial" w:cs="Arial"/>
                <w:szCs w:val="20"/>
                <w:lang w:eastAsia="es-MX"/>
              </w:rPr>
            </w:pPr>
            <w:r w:rsidRPr="00D45267">
              <w:rPr>
                <w:rFonts w:ascii="Arial" w:hAnsi="Arial" w:cs="Arial"/>
                <w:szCs w:val="20"/>
                <w:lang w:eastAsia="es-MX"/>
              </w:rPr>
              <w:t>Formato</w:t>
            </w:r>
          </w:p>
        </w:tc>
        <w:tc>
          <w:tcPr>
            <w:tcW w:w="1276" w:type="dxa"/>
            <w:shd w:val="clear" w:color="auto" w:fill="70AD47"/>
            <w:tcMar>
              <w:top w:w="0" w:type="dxa"/>
              <w:left w:w="108" w:type="dxa"/>
              <w:bottom w:w="0" w:type="dxa"/>
              <w:right w:w="108" w:type="dxa"/>
            </w:tcMar>
            <w:vAlign w:val="center"/>
            <w:hideMark/>
          </w:tcPr>
          <w:p w14:paraId="4D4FFCB0" w14:textId="77777777" w:rsidR="001B491B" w:rsidRPr="00D45267" w:rsidRDefault="001B491B" w:rsidP="009261DC">
            <w:pPr>
              <w:jc w:val="center"/>
              <w:rPr>
                <w:rFonts w:ascii="Arial" w:hAnsi="Arial" w:cs="Arial"/>
                <w:szCs w:val="20"/>
                <w:lang w:eastAsia="es-MX"/>
              </w:rPr>
            </w:pPr>
            <w:r w:rsidRPr="00D45267">
              <w:rPr>
                <w:rFonts w:ascii="Arial" w:hAnsi="Arial" w:cs="Arial"/>
                <w:szCs w:val="20"/>
                <w:lang w:eastAsia="es-MX"/>
              </w:rPr>
              <w:t>Requerido</w:t>
            </w:r>
          </w:p>
        </w:tc>
        <w:tc>
          <w:tcPr>
            <w:tcW w:w="1417" w:type="dxa"/>
            <w:shd w:val="clear" w:color="auto" w:fill="70AD47"/>
            <w:tcMar>
              <w:top w:w="0" w:type="dxa"/>
              <w:left w:w="108" w:type="dxa"/>
              <w:bottom w:w="0" w:type="dxa"/>
              <w:right w:w="108" w:type="dxa"/>
            </w:tcMar>
            <w:vAlign w:val="center"/>
            <w:hideMark/>
          </w:tcPr>
          <w:p w14:paraId="109DBCB7" w14:textId="77777777" w:rsidR="001B491B" w:rsidRPr="00D45267" w:rsidRDefault="001B491B" w:rsidP="009261DC">
            <w:pPr>
              <w:jc w:val="center"/>
              <w:rPr>
                <w:rFonts w:ascii="Arial" w:hAnsi="Arial" w:cs="Arial"/>
                <w:szCs w:val="20"/>
                <w:lang w:eastAsia="es-MX"/>
              </w:rPr>
            </w:pPr>
            <w:r w:rsidRPr="00D45267">
              <w:rPr>
                <w:rFonts w:ascii="Arial" w:hAnsi="Arial" w:cs="Arial"/>
                <w:szCs w:val="20"/>
                <w:lang w:eastAsia="es-MX"/>
              </w:rPr>
              <w:t>Valor por Default</w:t>
            </w:r>
          </w:p>
        </w:tc>
        <w:tc>
          <w:tcPr>
            <w:tcW w:w="1884" w:type="dxa"/>
            <w:shd w:val="clear" w:color="auto" w:fill="70AD47"/>
            <w:tcMar>
              <w:top w:w="0" w:type="dxa"/>
              <w:left w:w="108" w:type="dxa"/>
              <w:bottom w:w="0" w:type="dxa"/>
              <w:right w:w="108" w:type="dxa"/>
            </w:tcMar>
            <w:vAlign w:val="center"/>
            <w:hideMark/>
          </w:tcPr>
          <w:p w14:paraId="0E5D649E" w14:textId="77777777" w:rsidR="001B491B" w:rsidRPr="00D45267" w:rsidRDefault="001B491B" w:rsidP="009261DC">
            <w:pPr>
              <w:jc w:val="center"/>
              <w:rPr>
                <w:rFonts w:ascii="Arial" w:hAnsi="Arial" w:cs="Arial"/>
                <w:szCs w:val="20"/>
                <w:lang w:eastAsia="es-MX"/>
              </w:rPr>
            </w:pPr>
            <w:r w:rsidRPr="00D45267">
              <w:rPr>
                <w:rFonts w:ascii="Arial" w:hAnsi="Arial" w:cs="Arial"/>
                <w:szCs w:val="20"/>
                <w:lang w:eastAsia="es-MX"/>
              </w:rPr>
              <w:t>Observaciones</w:t>
            </w:r>
          </w:p>
        </w:tc>
      </w:tr>
      <w:tr w:rsidR="001B491B" w:rsidRPr="00D67F59" w14:paraId="17F83CB8" w14:textId="77777777" w:rsidTr="009261DC">
        <w:trPr>
          <w:trHeight w:val="782"/>
          <w:jc w:val="center"/>
        </w:trPr>
        <w:tc>
          <w:tcPr>
            <w:tcW w:w="1209" w:type="dxa"/>
            <w:tcMar>
              <w:top w:w="0" w:type="dxa"/>
              <w:left w:w="108" w:type="dxa"/>
              <w:bottom w:w="0" w:type="dxa"/>
              <w:right w:w="108" w:type="dxa"/>
            </w:tcMar>
            <w:vAlign w:val="center"/>
          </w:tcPr>
          <w:p w14:paraId="33B8A7F4" w14:textId="77777777" w:rsidR="001B491B" w:rsidRPr="00D45267" w:rsidRDefault="001B491B" w:rsidP="009261DC">
            <w:pPr>
              <w:spacing w:before="100" w:beforeAutospacing="1" w:after="100" w:afterAutospacing="1"/>
              <w:rPr>
                <w:rFonts w:ascii="Arial" w:hAnsi="Arial" w:cs="Arial"/>
                <w:sz w:val="18"/>
              </w:rPr>
            </w:pPr>
            <w:proofErr w:type="spellStart"/>
            <w:r w:rsidRPr="00D45267">
              <w:rPr>
                <w:rFonts w:ascii="Arial" w:hAnsi="Arial" w:cs="Arial"/>
                <w:sz w:val="18"/>
              </w:rPr>
              <w:t>type</w:t>
            </w:r>
            <w:proofErr w:type="spellEnd"/>
          </w:p>
        </w:tc>
        <w:tc>
          <w:tcPr>
            <w:tcW w:w="992" w:type="dxa"/>
            <w:tcMar>
              <w:top w:w="0" w:type="dxa"/>
              <w:left w:w="108" w:type="dxa"/>
              <w:bottom w:w="0" w:type="dxa"/>
              <w:right w:w="108" w:type="dxa"/>
            </w:tcMar>
            <w:vAlign w:val="center"/>
          </w:tcPr>
          <w:p w14:paraId="4E100B83" w14:textId="77777777" w:rsidR="001B491B" w:rsidRPr="00D45267" w:rsidRDefault="001B491B" w:rsidP="009261DC">
            <w:pPr>
              <w:spacing w:before="100" w:beforeAutospacing="1" w:after="100" w:afterAutospacing="1"/>
              <w:jc w:val="center"/>
              <w:rPr>
                <w:rFonts w:ascii="Arial" w:hAnsi="Arial" w:cs="Arial"/>
                <w:sz w:val="18"/>
              </w:rPr>
            </w:pPr>
            <w:r w:rsidRPr="00D45267">
              <w:rPr>
                <w:rFonts w:ascii="Arial" w:hAnsi="Arial" w:cs="Arial"/>
                <w:sz w:val="18"/>
              </w:rPr>
              <w:t>21</w:t>
            </w:r>
          </w:p>
        </w:tc>
        <w:tc>
          <w:tcPr>
            <w:tcW w:w="993" w:type="dxa"/>
            <w:tcMar>
              <w:top w:w="0" w:type="dxa"/>
              <w:left w:w="108" w:type="dxa"/>
              <w:bottom w:w="0" w:type="dxa"/>
              <w:right w:w="108" w:type="dxa"/>
            </w:tcMar>
            <w:vAlign w:val="center"/>
          </w:tcPr>
          <w:p w14:paraId="5896928E" w14:textId="77777777" w:rsidR="001B491B" w:rsidRPr="00D45267" w:rsidRDefault="001B491B" w:rsidP="009261DC">
            <w:pPr>
              <w:spacing w:before="100" w:beforeAutospacing="1" w:after="100" w:afterAutospacing="1"/>
              <w:jc w:val="center"/>
              <w:rPr>
                <w:rFonts w:ascii="Arial" w:hAnsi="Arial" w:cs="Arial"/>
                <w:sz w:val="18"/>
              </w:rPr>
            </w:pPr>
            <w:proofErr w:type="spellStart"/>
            <w:r w:rsidRPr="00D45267">
              <w:rPr>
                <w:rFonts w:ascii="Arial" w:hAnsi="Arial" w:cs="Arial"/>
                <w:sz w:val="18"/>
              </w:rPr>
              <w:t>String</w:t>
            </w:r>
            <w:proofErr w:type="spellEnd"/>
          </w:p>
        </w:tc>
        <w:tc>
          <w:tcPr>
            <w:tcW w:w="992" w:type="dxa"/>
            <w:tcMar>
              <w:top w:w="0" w:type="dxa"/>
              <w:left w:w="108" w:type="dxa"/>
              <w:bottom w:w="0" w:type="dxa"/>
              <w:right w:w="108" w:type="dxa"/>
            </w:tcMar>
            <w:vAlign w:val="center"/>
          </w:tcPr>
          <w:p w14:paraId="238135FE" w14:textId="77777777" w:rsidR="001B491B" w:rsidRPr="00D45267" w:rsidRDefault="001B491B" w:rsidP="009261DC">
            <w:pPr>
              <w:spacing w:before="100" w:beforeAutospacing="1" w:after="100" w:afterAutospacing="1"/>
              <w:jc w:val="center"/>
              <w:rPr>
                <w:rFonts w:ascii="Arial" w:hAnsi="Arial" w:cs="Arial"/>
                <w:sz w:val="18"/>
              </w:rPr>
            </w:pPr>
          </w:p>
        </w:tc>
        <w:tc>
          <w:tcPr>
            <w:tcW w:w="1276" w:type="dxa"/>
            <w:tcMar>
              <w:top w:w="0" w:type="dxa"/>
              <w:left w:w="108" w:type="dxa"/>
              <w:bottom w:w="0" w:type="dxa"/>
              <w:right w:w="108" w:type="dxa"/>
            </w:tcMar>
            <w:vAlign w:val="center"/>
          </w:tcPr>
          <w:p w14:paraId="2F011409" w14:textId="77777777" w:rsidR="001B491B" w:rsidRPr="00D45267"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vAlign w:val="center"/>
          </w:tcPr>
          <w:p w14:paraId="576A710A" w14:textId="77777777" w:rsidR="001B491B" w:rsidRPr="00D45267" w:rsidRDefault="001B491B" w:rsidP="009261DC">
            <w:pPr>
              <w:spacing w:before="100" w:beforeAutospacing="1" w:after="100" w:afterAutospacing="1"/>
              <w:jc w:val="center"/>
              <w:rPr>
                <w:rFonts w:ascii="Arial" w:hAnsi="Arial" w:cs="Arial"/>
                <w:sz w:val="18"/>
              </w:rPr>
            </w:pPr>
            <w:proofErr w:type="spellStart"/>
            <w:r w:rsidRPr="00D45267">
              <w:rPr>
                <w:rFonts w:ascii="Arial" w:hAnsi="Arial" w:cs="Arial"/>
                <w:sz w:val="18"/>
              </w:rPr>
              <w:t>responseConsultarProrroga</w:t>
            </w:r>
            <w:proofErr w:type="spellEnd"/>
          </w:p>
        </w:tc>
        <w:tc>
          <w:tcPr>
            <w:tcW w:w="1884" w:type="dxa"/>
            <w:tcMar>
              <w:top w:w="0" w:type="dxa"/>
              <w:left w:w="108" w:type="dxa"/>
              <w:bottom w:w="0" w:type="dxa"/>
              <w:right w:w="108" w:type="dxa"/>
            </w:tcMar>
          </w:tcPr>
          <w:p w14:paraId="297F6952" w14:textId="77777777" w:rsidR="001B491B" w:rsidRPr="00D45267" w:rsidRDefault="001B491B" w:rsidP="009261DC">
            <w:pPr>
              <w:spacing w:before="100" w:beforeAutospacing="1" w:after="100" w:afterAutospacing="1"/>
              <w:rPr>
                <w:rFonts w:ascii="Arial" w:hAnsi="Arial" w:cs="Arial"/>
                <w:sz w:val="18"/>
              </w:rPr>
            </w:pPr>
          </w:p>
        </w:tc>
      </w:tr>
      <w:tr w:rsidR="001B491B" w:rsidRPr="00D67F59" w14:paraId="0A04F9B8" w14:textId="77777777" w:rsidTr="009261DC">
        <w:trPr>
          <w:trHeight w:val="782"/>
          <w:jc w:val="center"/>
        </w:trPr>
        <w:tc>
          <w:tcPr>
            <w:tcW w:w="1209" w:type="dxa"/>
            <w:tcMar>
              <w:top w:w="0" w:type="dxa"/>
              <w:left w:w="108" w:type="dxa"/>
              <w:bottom w:w="0" w:type="dxa"/>
              <w:right w:w="108" w:type="dxa"/>
            </w:tcMar>
            <w:vAlign w:val="center"/>
          </w:tcPr>
          <w:p w14:paraId="293E0EBA" w14:textId="77777777" w:rsidR="001B491B" w:rsidRPr="00D45267" w:rsidRDefault="001B491B" w:rsidP="009261DC">
            <w:pPr>
              <w:spacing w:before="100" w:beforeAutospacing="1" w:after="100" w:afterAutospacing="1"/>
              <w:rPr>
                <w:rFonts w:ascii="Arial" w:hAnsi="Arial" w:cs="Arial"/>
                <w:sz w:val="18"/>
              </w:rPr>
            </w:pPr>
            <w:proofErr w:type="spellStart"/>
            <w:r w:rsidRPr="00D45267">
              <w:rPr>
                <w:rFonts w:ascii="Arial" w:hAnsi="Arial" w:cs="Arial"/>
                <w:sz w:val="18"/>
              </w:rPr>
              <w:t>critical</w:t>
            </w:r>
            <w:proofErr w:type="spellEnd"/>
          </w:p>
        </w:tc>
        <w:tc>
          <w:tcPr>
            <w:tcW w:w="992" w:type="dxa"/>
            <w:tcMar>
              <w:top w:w="0" w:type="dxa"/>
              <w:left w:w="108" w:type="dxa"/>
              <w:bottom w:w="0" w:type="dxa"/>
              <w:right w:w="108" w:type="dxa"/>
            </w:tcMar>
            <w:vAlign w:val="center"/>
          </w:tcPr>
          <w:p w14:paraId="4CC7ABAB" w14:textId="77777777" w:rsidR="001B491B" w:rsidRPr="00D45267" w:rsidRDefault="001B491B" w:rsidP="009261DC">
            <w:pPr>
              <w:spacing w:before="100" w:beforeAutospacing="1" w:after="100" w:afterAutospacing="1"/>
              <w:jc w:val="center"/>
              <w:rPr>
                <w:rFonts w:ascii="Arial" w:hAnsi="Arial" w:cs="Arial"/>
                <w:sz w:val="18"/>
              </w:rPr>
            </w:pPr>
          </w:p>
        </w:tc>
        <w:tc>
          <w:tcPr>
            <w:tcW w:w="993" w:type="dxa"/>
            <w:tcMar>
              <w:top w:w="0" w:type="dxa"/>
              <w:left w:w="108" w:type="dxa"/>
              <w:bottom w:w="0" w:type="dxa"/>
              <w:right w:w="108" w:type="dxa"/>
            </w:tcMar>
            <w:vAlign w:val="center"/>
          </w:tcPr>
          <w:p w14:paraId="23119E82" w14:textId="77777777" w:rsidR="001B491B" w:rsidRPr="00D45267" w:rsidRDefault="001B491B" w:rsidP="009261DC">
            <w:pPr>
              <w:spacing w:before="100" w:beforeAutospacing="1" w:after="100" w:afterAutospacing="1"/>
              <w:jc w:val="center"/>
              <w:rPr>
                <w:rFonts w:ascii="Arial" w:hAnsi="Arial" w:cs="Arial"/>
                <w:sz w:val="18"/>
              </w:rPr>
            </w:pPr>
            <w:proofErr w:type="spellStart"/>
            <w:r w:rsidRPr="00D45267">
              <w:rPr>
                <w:rFonts w:ascii="Arial" w:hAnsi="Arial" w:cs="Arial"/>
                <w:sz w:val="18"/>
              </w:rPr>
              <w:t>boolean</w:t>
            </w:r>
            <w:proofErr w:type="spellEnd"/>
          </w:p>
        </w:tc>
        <w:tc>
          <w:tcPr>
            <w:tcW w:w="992" w:type="dxa"/>
            <w:tcMar>
              <w:top w:w="0" w:type="dxa"/>
              <w:left w:w="108" w:type="dxa"/>
              <w:bottom w:w="0" w:type="dxa"/>
              <w:right w:w="108" w:type="dxa"/>
            </w:tcMar>
            <w:vAlign w:val="center"/>
          </w:tcPr>
          <w:p w14:paraId="75FA9D77" w14:textId="77777777" w:rsidR="001B491B" w:rsidRPr="00D45267" w:rsidRDefault="001B491B" w:rsidP="009261DC">
            <w:pPr>
              <w:spacing w:before="100" w:beforeAutospacing="1" w:after="100" w:afterAutospacing="1"/>
              <w:jc w:val="center"/>
              <w:rPr>
                <w:rFonts w:ascii="Arial" w:hAnsi="Arial" w:cs="Arial"/>
                <w:sz w:val="18"/>
              </w:rPr>
            </w:pPr>
          </w:p>
        </w:tc>
        <w:tc>
          <w:tcPr>
            <w:tcW w:w="1276" w:type="dxa"/>
            <w:tcMar>
              <w:top w:w="0" w:type="dxa"/>
              <w:left w:w="108" w:type="dxa"/>
              <w:bottom w:w="0" w:type="dxa"/>
              <w:right w:w="108" w:type="dxa"/>
            </w:tcMar>
            <w:vAlign w:val="center"/>
          </w:tcPr>
          <w:p w14:paraId="2A77DFEF" w14:textId="77777777" w:rsidR="001B491B" w:rsidRPr="00D45267"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vAlign w:val="center"/>
          </w:tcPr>
          <w:p w14:paraId="53D6977C" w14:textId="77777777" w:rsidR="001B491B" w:rsidRPr="00D45267" w:rsidRDefault="001B491B" w:rsidP="009261DC">
            <w:pPr>
              <w:spacing w:before="100" w:beforeAutospacing="1" w:after="100" w:afterAutospacing="1"/>
              <w:jc w:val="center"/>
              <w:rPr>
                <w:rFonts w:ascii="Arial" w:hAnsi="Arial" w:cs="Arial"/>
                <w:sz w:val="18"/>
              </w:rPr>
            </w:pPr>
            <w:r w:rsidRPr="00D45267">
              <w:rPr>
                <w:rFonts w:ascii="Arial" w:hAnsi="Arial" w:cs="Arial"/>
                <w:sz w:val="18"/>
              </w:rPr>
              <w:t>false</w:t>
            </w:r>
          </w:p>
        </w:tc>
        <w:tc>
          <w:tcPr>
            <w:tcW w:w="1884" w:type="dxa"/>
            <w:tcMar>
              <w:top w:w="0" w:type="dxa"/>
              <w:left w:w="108" w:type="dxa"/>
              <w:bottom w:w="0" w:type="dxa"/>
              <w:right w:w="108" w:type="dxa"/>
            </w:tcMar>
          </w:tcPr>
          <w:p w14:paraId="6A7E4AB5" w14:textId="77777777" w:rsidR="001B491B" w:rsidRPr="00D45267" w:rsidRDefault="001B491B" w:rsidP="009261DC">
            <w:pPr>
              <w:spacing w:before="100" w:beforeAutospacing="1" w:after="100" w:afterAutospacing="1"/>
              <w:rPr>
                <w:rFonts w:ascii="Arial" w:hAnsi="Arial" w:cs="Arial"/>
                <w:sz w:val="18"/>
              </w:rPr>
            </w:pPr>
          </w:p>
        </w:tc>
      </w:tr>
      <w:tr w:rsidR="001B491B" w:rsidRPr="00D67F59" w14:paraId="38A3A52A" w14:textId="77777777" w:rsidTr="009261DC">
        <w:trPr>
          <w:trHeight w:val="782"/>
          <w:jc w:val="center"/>
        </w:trPr>
        <w:tc>
          <w:tcPr>
            <w:tcW w:w="1209" w:type="dxa"/>
            <w:tcMar>
              <w:top w:w="0" w:type="dxa"/>
              <w:left w:w="108" w:type="dxa"/>
              <w:bottom w:w="0" w:type="dxa"/>
              <w:right w:w="108" w:type="dxa"/>
            </w:tcMar>
            <w:vAlign w:val="center"/>
            <w:hideMark/>
          </w:tcPr>
          <w:p w14:paraId="7BECB3E6" w14:textId="77777777" w:rsidR="001B491B" w:rsidRPr="00D45267" w:rsidRDefault="001B491B" w:rsidP="009261DC">
            <w:pPr>
              <w:spacing w:before="100" w:beforeAutospacing="1" w:after="100" w:afterAutospacing="1"/>
              <w:rPr>
                <w:rFonts w:ascii="Arial" w:hAnsi="Arial" w:cs="Arial"/>
                <w:sz w:val="18"/>
              </w:rPr>
            </w:pPr>
            <w:proofErr w:type="spellStart"/>
            <w:r w:rsidRPr="00D45267">
              <w:rPr>
                <w:rFonts w:ascii="Arial" w:hAnsi="Arial" w:cs="Arial"/>
                <w:sz w:val="18"/>
              </w:rPr>
              <w:t>codigoError</w:t>
            </w:r>
            <w:proofErr w:type="spellEnd"/>
          </w:p>
        </w:tc>
        <w:tc>
          <w:tcPr>
            <w:tcW w:w="992" w:type="dxa"/>
            <w:tcMar>
              <w:top w:w="0" w:type="dxa"/>
              <w:left w:w="108" w:type="dxa"/>
              <w:bottom w:w="0" w:type="dxa"/>
              <w:right w:w="108" w:type="dxa"/>
            </w:tcMar>
            <w:vAlign w:val="center"/>
            <w:hideMark/>
          </w:tcPr>
          <w:p w14:paraId="42BE7744" w14:textId="77777777" w:rsidR="001B491B" w:rsidRPr="00D45267" w:rsidRDefault="001B491B" w:rsidP="009261DC">
            <w:pPr>
              <w:spacing w:before="100" w:beforeAutospacing="1" w:after="100" w:afterAutospacing="1"/>
              <w:jc w:val="center"/>
              <w:rPr>
                <w:rFonts w:ascii="Arial" w:hAnsi="Arial" w:cs="Arial"/>
                <w:sz w:val="18"/>
              </w:rPr>
            </w:pPr>
          </w:p>
        </w:tc>
        <w:tc>
          <w:tcPr>
            <w:tcW w:w="993" w:type="dxa"/>
            <w:tcMar>
              <w:top w:w="0" w:type="dxa"/>
              <w:left w:w="108" w:type="dxa"/>
              <w:bottom w:w="0" w:type="dxa"/>
              <w:right w:w="108" w:type="dxa"/>
            </w:tcMar>
            <w:vAlign w:val="center"/>
            <w:hideMark/>
          </w:tcPr>
          <w:p w14:paraId="1FF23728" w14:textId="77777777" w:rsidR="001B491B" w:rsidRPr="00D45267" w:rsidRDefault="001B491B" w:rsidP="009261DC">
            <w:pPr>
              <w:spacing w:before="100" w:beforeAutospacing="1" w:after="100" w:afterAutospacing="1"/>
              <w:jc w:val="center"/>
              <w:rPr>
                <w:rFonts w:ascii="Arial" w:hAnsi="Arial" w:cs="Arial"/>
                <w:sz w:val="18"/>
              </w:rPr>
            </w:pPr>
            <w:proofErr w:type="spellStart"/>
            <w:r w:rsidRPr="00D45267">
              <w:rPr>
                <w:rFonts w:ascii="Arial" w:hAnsi="Arial" w:cs="Arial"/>
                <w:sz w:val="18"/>
              </w:rPr>
              <w:t>Integer</w:t>
            </w:r>
            <w:proofErr w:type="spellEnd"/>
          </w:p>
        </w:tc>
        <w:tc>
          <w:tcPr>
            <w:tcW w:w="992" w:type="dxa"/>
            <w:tcMar>
              <w:top w:w="0" w:type="dxa"/>
              <w:left w:w="108" w:type="dxa"/>
              <w:bottom w:w="0" w:type="dxa"/>
              <w:right w:w="108" w:type="dxa"/>
            </w:tcMar>
            <w:vAlign w:val="center"/>
          </w:tcPr>
          <w:p w14:paraId="2A3AD000" w14:textId="77777777" w:rsidR="001B491B" w:rsidRPr="00D45267" w:rsidRDefault="001B491B" w:rsidP="009261DC">
            <w:pPr>
              <w:spacing w:before="100" w:beforeAutospacing="1" w:after="100" w:afterAutospacing="1"/>
              <w:jc w:val="center"/>
              <w:rPr>
                <w:rFonts w:ascii="Arial" w:hAnsi="Arial" w:cs="Arial"/>
                <w:sz w:val="18"/>
              </w:rPr>
            </w:pPr>
          </w:p>
        </w:tc>
        <w:tc>
          <w:tcPr>
            <w:tcW w:w="1276" w:type="dxa"/>
            <w:tcMar>
              <w:top w:w="0" w:type="dxa"/>
              <w:left w:w="108" w:type="dxa"/>
              <w:bottom w:w="0" w:type="dxa"/>
              <w:right w:w="108" w:type="dxa"/>
            </w:tcMar>
            <w:vAlign w:val="center"/>
            <w:hideMark/>
          </w:tcPr>
          <w:p w14:paraId="2D4A5B01" w14:textId="77777777" w:rsidR="001B491B" w:rsidRPr="00D45267"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vAlign w:val="center"/>
            <w:hideMark/>
          </w:tcPr>
          <w:p w14:paraId="18920863" w14:textId="77777777" w:rsidR="001B491B" w:rsidRPr="00D45267" w:rsidRDefault="001B491B" w:rsidP="009261DC">
            <w:pPr>
              <w:spacing w:before="100" w:beforeAutospacing="1" w:after="100" w:afterAutospacing="1"/>
              <w:jc w:val="center"/>
              <w:rPr>
                <w:rFonts w:ascii="Arial" w:hAnsi="Arial" w:cs="Arial"/>
                <w:sz w:val="18"/>
              </w:rPr>
            </w:pPr>
            <w:r w:rsidRPr="00D45267">
              <w:rPr>
                <w:rFonts w:ascii="Arial" w:hAnsi="Arial" w:cs="Arial"/>
                <w:sz w:val="18"/>
              </w:rPr>
              <w:t>0, 500</w:t>
            </w:r>
          </w:p>
        </w:tc>
        <w:tc>
          <w:tcPr>
            <w:tcW w:w="1884" w:type="dxa"/>
            <w:tcMar>
              <w:top w:w="0" w:type="dxa"/>
              <w:left w:w="108" w:type="dxa"/>
              <w:bottom w:w="0" w:type="dxa"/>
              <w:right w:w="108" w:type="dxa"/>
            </w:tcMar>
            <w:hideMark/>
          </w:tcPr>
          <w:p w14:paraId="35587B55" w14:textId="77777777" w:rsidR="001B491B" w:rsidRPr="00D45267" w:rsidRDefault="001B491B" w:rsidP="009261DC">
            <w:pPr>
              <w:spacing w:before="100" w:beforeAutospacing="1" w:after="100" w:afterAutospacing="1"/>
              <w:rPr>
                <w:rFonts w:ascii="Arial" w:hAnsi="Arial" w:cs="Arial"/>
                <w:sz w:val="18"/>
              </w:rPr>
            </w:pPr>
            <w:r w:rsidRPr="00D45267">
              <w:rPr>
                <w:rFonts w:ascii="Arial" w:hAnsi="Arial" w:cs="Arial"/>
                <w:sz w:val="18"/>
              </w:rPr>
              <w:t xml:space="preserve">Si es 0 la transacción se </w:t>
            </w:r>
            <w:r w:rsidRPr="00D45267">
              <w:rPr>
                <w:rFonts w:ascii="Arial" w:hAnsi="Arial" w:cs="Arial"/>
                <w:sz w:val="18"/>
              </w:rPr>
              <w:lastRenderedPageBreak/>
              <w:t xml:space="preserve">realizó de manera correcta. </w:t>
            </w:r>
          </w:p>
          <w:p w14:paraId="1E803CA7" w14:textId="77777777" w:rsidR="001B491B" w:rsidRPr="00D45267" w:rsidRDefault="001B491B" w:rsidP="009261DC">
            <w:pPr>
              <w:spacing w:before="100" w:beforeAutospacing="1" w:after="100" w:afterAutospacing="1"/>
              <w:rPr>
                <w:rFonts w:ascii="Arial" w:hAnsi="Arial" w:cs="Arial"/>
                <w:sz w:val="18"/>
              </w:rPr>
            </w:pPr>
            <w:r w:rsidRPr="00D45267">
              <w:rPr>
                <w:rFonts w:ascii="Arial" w:hAnsi="Arial" w:cs="Arial"/>
                <w:sz w:val="18"/>
              </w:rPr>
              <w:t>En caso de ser 500 indica que existieron errores en el proceso.</w:t>
            </w:r>
          </w:p>
        </w:tc>
      </w:tr>
      <w:tr w:rsidR="001B491B" w:rsidRPr="00D67F59" w14:paraId="52903CE7" w14:textId="77777777" w:rsidTr="009261DC">
        <w:trPr>
          <w:trHeight w:val="782"/>
          <w:jc w:val="center"/>
        </w:trPr>
        <w:tc>
          <w:tcPr>
            <w:tcW w:w="1209" w:type="dxa"/>
            <w:tcMar>
              <w:top w:w="0" w:type="dxa"/>
              <w:left w:w="108" w:type="dxa"/>
              <w:bottom w:w="0" w:type="dxa"/>
              <w:right w:w="108" w:type="dxa"/>
            </w:tcMar>
            <w:vAlign w:val="center"/>
          </w:tcPr>
          <w:p w14:paraId="79041592" w14:textId="77777777" w:rsidR="001B491B" w:rsidRPr="00D45267" w:rsidRDefault="001B491B" w:rsidP="009261DC">
            <w:pPr>
              <w:spacing w:before="100" w:beforeAutospacing="1" w:after="100" w:afterAutospacing="1"/>
              <w:rPr>
                <w:rFonts w:ascii="Arial" w:hAnsi="Arial" w:cs="Arial"/>
                <w:sz w:val="18"/>
              </w:rPr>
            </w:pPr>
            <w:r w:rsidRPr="00D45267">
              <w:rPr>
                <w:rFonts w:ascii="Arial" w:hAnsi="Arial" w:cs="Arial"/>
                <w:sz w:val="18"/>
              </w:rPr>
              <w:lastRenderedPageBreak/>
              <w:t>mensaje</w:t>
            </w:r>
          </w:p>
        </w:tc>
        <w:tc>
          <w:tcPr>
            <w:tcW w:w="992" w:type="dxa"/>
            <w:tcMar>
              <w:top w:w="0" w:type="dxa"/>
              <w:left w:w="108" w:type="dxa"/>
              <w:bottom w:w="0" w:type="dxa"/>
              <w:right w:w="108" w:type="dxa"/>
            </w:tcMar>
            <w:vAlign w:val="center"/>
          </w:tcPr>
          <w:p w14:paraId="2CBC6FA9" w14:textId="77777777" w:rsidR="001B491B" w:rsidRPr="00D45267" w:rsidRDefault="001B491B" w:rsidP="009261DC">
            <w:pPr>
              <w:spacing w:before="100" w:beforeAutospacing="1" w:after="100" w:afterAutospacing="1"/>
              <w:jc w:val="center"/>
              <w:rPr>
                <w:rFonts w:ascii="Arial" w:hAnsi="Arial" w:cs="Arial"/>
                <w:sz w:val="18"/>
              </w:rPr>
            </w:pPr>
            <w:r w:rsidRPr="00D45267">
              <w:rPr>
                <w:rFonts w:ascii="Arial" w:hAnsi="Arial" w:cs="Arial"/>
                <w:sz w:val="18"/>
              </w:rPr>
              <w:t>400</w:t>
            </w:r>
          </w:p>
        </w:tc>
        <w:tc>
          <w:tcPr>
            <w:tcW w:w="993" w:type="dxa"/>
            <w:tcMar>
              <w:top w:w="0" w:type="dxa"/>
              <w:left w:w="108" w:type="dxa"/>
              <w:bottom w:w="0" w:type="dxa"/>
              <w:right w:w="108" w:type="dxa"/>
            </w:tcMar>
            <w:vAlign w:val="center"/>
          </w:tcPr>
          <w:p w14:paraId="54147658" w14:textId="77777777" w:rsidR="001B491B" w:rsidRPr="00D45267" w:rsidRDefault="001B491B" w:rsidP="009261DC">
            <w:pPr>
              <w:spacing w:before="100" w:beforeAutospacing="1" w:after="100" w:afterAutospacing="1"/>
              <w:jc w:val="center"/>
              <w:rPr>
                <w:rFonts w:ascii="Arial" w:hAnsi="Arial" w:cs="Arial"/>
                <w:sz w:val="18"/>
              </w:rPr>
            </w:pPr>
          </w:p>
        </w:tc>
        <w:tc>
          <w:tcPr>
            <w:tcW w:w="992" w:type="dxa"/>
            <w:tcMar>
              <w:top w:w="0" w:type="dxa"/>
              <w:left w:w="108" w:type="dxa"/>
              <w:bottom w:w="0" w:type="dxa"/>
              <w:right w:w="108" w:type="dxa"/>
            </w:tcMar>
            <w:vAlign w:val="center"/>
          </w:tcPr>
          <w:p w14:paraId="300CE08B" w14:textId="77777777" w:rsidR="001B491B" w:rsidRPr="00D45267" w:rsidRDefault="001B491B" w:rsidP="009261DC">
            <w:pPr>
              <w:spacing w:before="100" w:beforeAutospacing="1" w:after="100" w:afterAutospacing="1"/>
              <w:jc w:val="center"/>
              <w:rPr>
                <w:rFonts w:ascii="Arial" w:hAnsi="Arial" w:cs="Arial"/>
                <w:sz w:val="18"/>
              </w:rPr>
            </w:pPr>
            <w:r w:rsidRPr="00D45267">
              <w:rPr>
                <w:rFonts w:ascii="Arial" w:hAnsi="Arial" w:cs="Arial"/>
                <w:sz w:val="18"/>
              </w:rPr>
              <w:t>Se detalla a continuación en el punto 1.17.4.3.1</w:t>
            </w:r>
          </w:p>
        </w:tc>
        <w:tc>
          <w:tcPr>
            <w:tcW w:w="1276" w:type="dxa"/>
            <w:tcMar>
              <w:top w:w="0" w:type="dxa"/>
              <w:left w:w="108" w:type="dxa"/>
              <w:bottom w:w="0" w:type="dxa"/>
              <w:right w:w="108" w:type="dxa"/>
            </w:tcMar>
          </w:tcPr>
          <w:p w14:paraId="790EEE6A" w14:textId="77777777" w:rsidR="001B491B" w:rsidRPr="00D45267"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tcPr>
          <w:p w14:paraId="4CDD4202" w14:textId="77777777" w:rsidR="001B491B" w:rsidRPr="00D45267" w:rsidRDefault="001B491B" w:rsidP="009261DC">
            <w:pPr>
              <w:spacing w:before="100" w:beforeAutospacing="1" w:after="100" w:afterAutospacing="1"/>
              <w:jc w:val="center"/>
              <w:rPr>
                <w:rFonts w:ascii="Arial" w:hAnsi="Arial" w:cs="Arial"/>
                <w:sz w:val="18"/>
              </w:rPr>
            </w:pPr>
          </w:p>
        </w:tc>
        <w:tc>
          <w:tcPr>
            <w:tcW w:w="1884" w:type="dxa"/>
            <w:tcMar>
              <w:top w:w="0" w:type="dxa"/>
              <w:left w:w="108" w:type="dxa"/>
              <w:bottom w:w="0" w:type="dxa"/>
              <w:right w:w="108" w:type="dxa"/>
            </w:tcMar>
          </w:tcPr>
          <w:p w14:paraId="5F3A16F9" w14:textId="77777777" w:rsidR="001B491B" w:rsidRPr="00D45267" w:rsidRDefault="001B491B" w:rsidP="009261DC">
            <w:pPr>
              <w:spacing w:before="100" w:beforeAutospacing="1" w:after="100" w:afterAutospacing="1"/>
              <w:rPr>
                <w:rFonts w:ascii="Arial" w:hAnsi="Arial" w:cs="Arial"/>
                <w:sz w:val="18"/>
              </w:rPr>
            </w:pPr>
          </w:p>
        </w:tc>
      </w:tr>
      <w:tr w:rsidR="001B491B" w:rsidRPr="00D67F59" w14:paraId="51CD5CE8" w14:textId="77777777" w:rsidTr="009261DC">
        <w:trPr>
          <w:trHeight w:val="782"/>
          <w:jc w:val="center"/>
        </w:trPr>
        <w:tc>
          <w:tcPr>
            <w:tcW w:w="1209" w:type="dxa"/>
            <w:tcMar>
              <w:top w:w="0" w:type="dxa"/>
              <w:left w:w="108" w:type="dxa"/>
              <w:bottom w:w="0" w:type="dxa"/>
              <w:right w:w="108" w:type="dxa"/>
            </w:tcMar>
            <w:vAlign w:val="center"/>
          </w:tcPr>
          <w:p w14:paraId="027D39B8" w14:textId="77777777" w:rsidR="001B491B" w:rsidRPr="00D45267" w:rsidRDefault="001B491B" w:rsidP="009261DC">
            <w:pPr>
              <w:spacing w:before="100" w:beforeAutospacing="1" w:after="100" w:afterAutospacing="1"/>
              <w:rPr>
                <w:rFonts w:ascii="Arial" w:hAnsi="Arial" w:cs="Arial"/>
                <w:sz w:val="18"/>
              </w:rPr>
            </w:pPr>
            <w:proofErr w:type="spellStart"/>
            <w:r w:rsidRPr="00D45267">
              <w:rPr>
                <w:rFonts w:ascii="Arial" w:hAnsi="Arial" w:cs="Arial"/>
                <w:sz w:val="18"/>
              </w:rPr>
              <w:t>listaProrrogas</w:t>
            </w:r>
            <w:proofErr w:type="spellEnd"/>
          </w:p>
        </w:tc>
        <w:tc>
          <w:tcPr>
            <w:tcW w:w="992" w:type="dxa"/>
            <w:tcMar>
              <w:top w:w="0" w:type="dxa"/>
              <w:left w:w="108" w:type="dxa"/>
              <w:bottom w:w="0" w:type="dxa"/>
              <w:right w:w="108" w:type="dxa"/>
            </w:tcMar>
            <w:vAlign w:val="center"/>
          </w:tcPr>
          <w:p w14:paraId="191C0C7B" w14:textId="77777777" w:rsidR="001B491B" w:rsidRPr="00D45267" w:rsidRDefault="001B491B" w:rsidP="009261DC">
            <w:pPr>
              <w:spacing w:before="100" w:beforeAutospacing="1" w:after="100" w:afterAutospacing="1"/>
              <w:jc w:val="center"/>
              <w:rPr>
                <w:rFonts w:ascii="Arial" w:hAnsi="Arial" w:cs="Arial"/>
                <w:sz w:val="18"/>
              </w:rPr>
            </w:pPr>
          </w:p>
        </w:tc>
        <w:tc>
          <w:tcPr>
            <w:tcW w:w="993" w:type="dxa"/>
            <w:tcMar>
              <w:top w:w="0" w:type="dxa"/>
              <w:left w:w="108" w:type="dxa"/>
              <w:bottom w:w="0" w:type="dxa"/>
              <w:right w:w="108" w:type="dxa"/>
            </w:tcMar>
            <w:vAlign w:val="center"/>
          </w:tcPr>
          <w:p w14:paraId="64178CD9" w14:textId="77777777" w:rsidR="001B491B" w:rsidRPr="00D45267" w:rsidRDefault="001B491B" w:rsidP="009261DC">
            <w:pPr>
              <w:spacing w:before="100" w:beforeAutospacing="1" w:after="100" w:afterAutospacing="1"/>
              <w:jc w:val="center"/>
              <w:rPr>
                <w:rFonts w:ascii="Arial" w:hAnsi="Arial" w:cs="Arial"/>
                <w:sz w:val="18"/>
              </w:rPr>
            </w:pPr>
            <w:r w:rsidRPr="00D45267">
              <w:rPr>
                <w:rFonts w:ascii="Arial" w:hAnsi="Arial" w:cs="Arial"/>
                <w:sz w:val="18"/>
              </w:rPr>
              <w:t>Objeto</w:t>
            </w:r>
          </w:p>
        </w:tc>
        <w:tc>
          <w:tcPr>
            <w:tcW w:w="992" w:type="dxa"/>
            <w:tcMar>
              <w:top w:w="0" w:type="dxa"/>
              <w:left w:w="108" w:type="dxa"/>
              <w:bottom w:w="0" w:type="dxa"/>
              <w:right w:w="108" w:type="dxa"/>
            </w:tcMar>
            <w:vAlign w:val="center"/>
          </w:tcPr>
          <w:p w14:paraId="76833A38" w14:textId="77777777" w:rsidR="001B491B" w:rsidRPr="00D45267" w:rsidRDefault="001B491B" w:rsidP="009261DC">
            <w:pPr>
              <w:spacing w:before="100" w:beforeAutospacing="1" w:after="100" w:afterAutospacing="1"/>
              <w:jc w:val="center"/>
              <w:rPr>
                <w:rFonts w:ascii="Arial" w:hAnsi="Arial" w:cs="Arial"/>
                <w:sz w:val="18"/>
              </w:rPr>
            </w:pPr>
            <w:r w:rsidRPr="00D45267">
              <w:rPr>
                <w:rFonts w:ascii="Arial" w:hAnsi="Arial" w:cs="Arial"/>
                <w:sz w:val="18"/>
              </w:rPr>
              <w:t>Objeto con las propiedades descritas en la tabla 1.17.4.4</w:t>
            </w:r>
          </w:p>
        </w:tc>
        <w:tc>
          <w:tcPr>
            <w:tcW w:w="1276" w:type="dxa"/>
            <w:tcMar>
              <w:top w:w="0" w:type="dxa"/>
              <w:left w:w="108" w:type="dxa"/>
              <w:bottom w:w="0" w:type="dxa"/>
              <w:right w:w="108" w:type="dxa"/>
            </w:tcMar>
          </w:tcPr>
          <w:p w14:paraId="235D6AEF" w14:textId="77777777" w:rsidR="001B491B" w:rsidRPr="00D45267"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tcPr>
          <w:p w14:paraId="51DC1E93" w14:textId="77777777" w:rsidR="001B491B" w:rsidRPr="00D45267" w:rsidRDefault="001B491B" w:rsidP="009261DC">
            <w:pPr>
              <w:spacing w:before="100" w:beforeAutospacing="1" w:after="100" w:afterAutospacing="1"/>
              <w:jc w:val="center"/>
              <w:rPr>
                <w:rFonts w:ascii="Arial" w:hAnsi="Arial" w:cs="Arial"/>
                <w:sz w:val="18"/>
              </w:rPr>
            </w:pPr>
          </w:p>
        </w:tc>
        <w:tc>
          <w:tcPr>
            <w:tcW w:w="1884" w:type="dxa"/>
            <w:tcMar>
              <w:top w:w="0" w:type="dxa"/>
              <w:left w:w="108" w:type="dxa"/>
              <w:bottom w:w="0" w:type="dxa"/>
              <w:right w:w="108" w:type="dxa"/>
            </w:tcMar>
          </w:tcPr>
          <w:p w14:paraId="048DDFBF" w14:textId="77777777" w:rsidR="001B491B" w:rsidRPr="00D45267" w:rsidRDefault="001B491B" w:rsidP="009261DC">
            <w:pPr>
              <w:spacing w:before="100" w:beforeAutospacing="1" w:after="100" w:afterAutospacing="1"/>
              <w:rPr>
                <w:rFonts w:ascii="Arial" w:hAnsi="Arial" w:cs="Arial"/>
                <w:sz w:val="18"/>
              </w:rPr>
            </w:pPr>
          </w:p>
        </w:tc>
      </w:tr>
    </w:tbl>
    <w:p w14:paraId="4E7204CD" w14:textId="77777777" w:rsidR="001B491B" w:rsidRPr="00D45267" w:rsidRDefault="001B491B" w:rsidP="001B491B">
      <w:pPr>
        <w:rPr>
          <w:rFonts w:ascii="Arial" w:hAnsi="Arial" w:cs="Arial"/>
        </w:rPr>
      </w:pPr>
    </w:p>
    <w:p w14:paraId="072F021F" w14:textId="77777777" w:rsidR="001B491B" w:rsidRPr="00D45267" w:rsidRDefault="001B491B" w:rsidP="001B491B">
      <w:pPr>
        <w:pStyle w:val="Ttulo4"/>
        <w:numPr>
          <w:ilvl w:val="0"/>
          <w:numId w:val="18"/>
        </w:numPr>
        <w:tabs>
          <w:tab w:val="clear" w:pos="0"/>
        </w:tabs>
        <w:rPr>
          <w:rFonts w:ascii="Arial" w:hAnsi="Arial" w:cs="Arial"/>
        </w:rPr>
      </w:pPr>
      <w:r w:rsidRPr="00D45267">
        <w:rPr>
          <w:rFonts w:ascii="Arial" w:hAnsi="Arial" w:cs="Arial"/>
          <w:lang w:val="es-MX"/>
        </w:rPr>
        <w:t>Objeto prórroga</w:t>
      </w:r>
    </w:p>
    <w:p w14:paraId="317103FA" w14:textId="77777777" w:rsidR="001B491B" w:rsidRPr="00D45267" w:rsidRDefault="001B491B" w:rsidP="001B491B">
      <w:pPr>
        <w:rPr>
          <w:rFonts w:ascii="Arial" w:hAnsi="Arial" w:cs="Arial"/>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09"/>
        <w:gridCol w:w="992"/>
        <w:gridCol w:w="993"/>
        <w:gridCol w:w="992"/>
        <w:gridCol w:w="1276"/>
        <w:gridCol w:w="1417"/>
        <w:gridCol w:w="1884"/>
      </w:tblGrid>
      <w:tr w:rsidR="001B491B" w:rsidRPr="00D67F59" w14:paraId="1BD0067D" w14:textId="77777777" w:rsidTr="009261DC">
        <w:trPr>
          <w:trHeight w:val="393"/>
          <w:jc w:val="center"/>
        </w:trPr>
        <w:tc>
          <w:tcPr>
            <w:tcW w:w="1209" w:type="dxa"/>
            <w:shd w:val="clear" w:color="auto" w:fill="70AD47"/>
            <w:tcMar>
              <w:top w:w="0" w:type="dxa"/>
              <w:left w:w="108" w:type="dxa"/>
              <w:bottom w:w="0" w:type="dxa"/>
              <w:right w:w="108" w:type="dxa"/>
            </w:tcMar>
            <w:vAlign w:val="center"/>
            <w:hideMark/>
          </w:tcPr>
          <w:p w14:paraId="57B267CF" w14:textId="77777777" w:rsidR="001B491B" w:rsidRPr="00D45267" w:rsidRDefault="001B491B" w:rsidP="009261DC">
            <w:pPr>
              <w:jc w:val="center"/>
              <w:rPr>
                <w:rFonts w:ascii="Arial" w:hAnsi="Arial" w:cs="Arial"/>
                <w:szCs w:val="20"/>
                <w:lang w:eastAsia="es-MX"/>
              </w:rPr>
            </w:pPr>
            <w:r w:rsidRPr="00D45267">
              <w:rPr>
                <w:rFonts w:ascii="Arial" w:hAnsi="Arial" w:cs="Arial"/>
                <w:szCs w:val="20"/>
                <w:lang w:eastAsia="es-MX"/>
              </w:rPr>
              <w:t>Nombre</w:t>
            </w:r>
          </w:p>
        </w:tc>
        <w:tc>
          <w:tcPr>
            <w:tcW w:w="992" w:type="dxa"/>
            <w:shd w:val="clear" w:color="auto" w:fill="70AD47"/>
            <w:tcMar>
              <w:top w:w="0" w:type="dxa"/>
              <w:left w:w="108" w:type="dxa"/>
              <w:bottom w:w="0" w:type="dxa"/>
              <w:right w:w="108" w:type="dxa"/>
            </w:tcMar>
            <w:vAlign w:val="center"/>
            <w:hideMark/>
          </w:tcPr>
          <w:p w14:paraId="72454FCE" w14:textId="77777777" w:rsidR="001B491B" w:rsidRPr="00D45267" w:rsidRDefault="001B491B" w:rsidP="009261DC">
            <w:pPr>
              <w:jc w:val="center"/>
              <w:rPr>
                <w:rFonts w:ascii="Arial" w:hAnsi="Arial" w:cs="Arial"/>
                <w:szCs w:val="20"/>
                <w:lang w:eastAsia="es-MX"/>
              </w:rPr>
            </w:pPr>
            <w:r w:rsidRPr="00D45267">
              <w:rPr>
                <w:rFonts w:ascii="Arial" w:hAnsi="Arial" w:cs="Arial"/>
                <w:szCs w:val="20"/>
                <w:lang w:eastAsia="es-MX"/>
              </w:rPr>
              <w:t>Tamaño</w:t>
            </w:r>
          </w:p>
        </w:tc>
        <w:tc>
          <w:tcPr>
            <w:tcW w:w="993" w:type="dxa"/>
            <w:shd w:val="clear" w:color="auto" w:fill="70AD47"/>
            <w:tcMar>
              <w:top w:w="0" w:type="dxa"/>
              <w:left w:w="108" w:type="dxa"/>
              <w:bottom w:w="0" w:type="dxa"/>
              <w:right w:w="108" w:type="dxa"/>
            </w:tcMar>
            <w:vAlign w:val="center"/>
            <w:hideMark/>
          </w:tcPr>
          <w:p w14:paraId="68138958" w14:textId="77777777" w:rsidR="001B491B" w:rsidRPr="00D45267" w:rsidRDefault="001B491B" w:rsidP="009261DC">
            <w:pPr>
              <w:jc w:val="center"/>
              <w:rPr>
                <w:rFonts w:ascii="Arial" w:hAnsi="Arial" w:cs="Arial"/>
                <w:szCs w:val="20"/>
                <w:lang w:eastAsia="es-MX"/>
              </w:rPr>
            </w:pPr>
            <w:r w:rsidRPr="00D45267">
              <w:rPr>
                <w:rFonts w:ascii="Arial" w:hAnsi="Arial" w:cs="Arial"/>
                <w:szCs w:val="20"/>
                <w:lang w:eastAsia="es-MX"/>
              </w:rPr>
              <w:t>Tipo</w:t>
            </w:r>
          </w:p>
        </w:tc>
        <w:tc>
          <w:tcPr>
            <w:tcW w:w="992" w:type="dxa"/>
            <w:shd w:val="clear" w:color="auto" w:fill="70AD47"/>
            <w:tcMar>
              <w:top w:w="0" w:type="dxa"/>
              <w:left w:w="108" w:type="dxa"/>
              <w:bottom w:w="0" w:type="dxa"/>
              <w:right w:w="108" w:type="dxa"/>
            </w:tcMar>
            <w:vAlign w:val="center"/>
            <w:hideMark/>
          </w:tcPr>
          <w:p w14:paraId="5088EA61" w14:textId="77777777" w:rsidR="001B491B" w:rsidRPr="00D45267" w:rsidRDefault="001B491B" w:rsidP="009261DC">
            <w:pPr>
              <w:jc w:val="center"/>
              <w:rPr>
                <w:rFonts w:ascii="Arial" w:hAnsi="Arial" w:cs="Arial"/>
                <w:szCs w:val="20"/>
                <w:lang w:eastAsia="es-MX"/>
              </w:rPr>
            </w:pPr>
            <w:r w:rsidRPr="00D45267">
              <w:rPr>
                <w:rFonts w:ascii="Arial" w:hAnsi="Arial" w:cs="Arial"/>
                <w:szCs w:val="20"/>
                <w:lang w:eastAsia="es-MX"/>
              </w:rPr>
              <w:t>Formato</w:t>
            </w:r>
          </w:p>
        </w:tc>
        <w:tc>
          <w:tcPr>
            <w:tcW w:w="1276" w:type="dxa"/>
            <w:shd w:val="clear" w:color="auto" w:fill="70AD47"/>
            <w:tcMar>
              <w:top w:w="0" w:type="dxa"/>
              <w:left w:w="108" w:type="dxa"/>
              <w:bottom w:w="0" w:type="dxa"/>
              <w:right w:w="108" w:type="dxa"/>
            </w:tcMar>
            <w:vAlign w:val="center"/>
            <w:hideMark/>
          </w:tcPr>
          <w:p w14:paraId="2F947D48" w14:textId="77777777" w:rsidR="001B491B" w:rsidRPr="00D45267" w:rsidRDefault="001B491B" w:rsidP="009261DC">
            <w:pPr>
              <w:jc w:val="center"/>
              <w:rPr>
                <w:rFonts w:ascii="Arial" w:hAnsi="Arial" w:cs="Arial"/>
                <w:szCs w:val="20"/>
                <w:lang w:eastAsia="es-MX"/>
              </w:rPr>
            </w:pPr>
            <w:r w:rsidRPr="00D45267">
              <w:rPr>
                <w:rFonts w:ascii="Arial" w:hAnsi="Arial" w:cs="Arial"/>
                <w:szCs w:val="20"/>
                <w:lang w:eastAsia="es-MX"/>
              </w:rPr>
              <w:t>Requerido</w:t>
            </w:r>
          </w:p>
        </w:tc>
        <w:tc>
          <w:tcPr>
            <w:tcW w:w="1417" w:type="dxa"/>
            <w:shd w:val="clear" w:color="auto" w:fill="70AD47"/>
            <w:tcMar>
              <w:top w:w="0" w:type="dxa"/>
              <w:left w:w="108" w:type="dxa"/>
              <w:bottom w:w="0" w:type="dxa"/>
              <w:right w:w="108" w:type="dxa"/>
            </w:tcMar>
            <w:vAlign w:val="center"/>
            <w:hideMark/>
          </w:tcPr>
          <w:p w14:paraId="6E96F82A" w14:textId="77777777" w:rsidR="001B491B" w:rsidRPr="00D45267" w:rsidRDefault="001B491B" w:rsidP="009261DC">
            <w:pPr>
              <w:jc w:val="center"/>
              <w:rPr>
                <w:rFonts w:ascii="Arial" w:hAnsi="Arial" w:cs="Arial"/>
                <w:szCs w:val="20"/>
                <w:lang w:eastAsia="es-MX"/>
              </w:rPr>
            </w:pPr>
            <w:r w:rsidRPr="00D45267">
              <w:rPr>
                <w:rFonts w:ascii="Arial" w:hAnsi="Arial" w:cs="Arial"/>
                <w:szCs w:val="20"/>
                <w:lang w:eastAsia="es-MX"/>
              </w:rPr>
              <w:t>Valor por Default</w:t>
            </w:r>
          </w:p>
        </w:tc>
        <w:tc>
          <w:tcPr>
            <w:tcW w:w="1884" w:type="dxa"/>
            <w:shd w:val="clear" w:color="auto" w:fill="70AD47"/>
            <w:tcMar>
              <w:top w:w="0" w:type="dxa"/>
              <w:left w:w="108" w:type="dxa"/>
              <w:bottom w:w="0" w:type="dxa"/>
              <w:right w:w="108" w:type="dxa"/>
            </w:tcMar>
            <w:vAlign w:val="center"/>
            <w:hideMark/>
          </w:tcPr>
          <w:p w14:paraId="30BB4843" w14:textId="77777777" w:rsidR="001B491B" w:rsidRPr="00D45267" w:rsidRDefault="001B491B" w:rsidP="009261DC">
            <w:pPr>
              <w:jc w:val="center"/>
              <w:rPr>
                <w:rFonts w:ascii="Arial" w:hAnsi="Arial" w:cs="Arial"/>
                <w:szCs w:val="20"/>
                <w:lang w:eastAsia="es-MX"/>
              </w:rPr>
            </w:pPr>
            <w:r w:rsidRPr="00D45267">
              <w:rPr>
                <w:rFonts w:ascii="Arial" w:hAnsi="Arial" w:cs="Arial"/>
                <w:szCs w:val="20"/>
                <w:lang w:eastAsia="es-MX"/>
              </w:rPr>
              <w:t>Observaciones</w:t>
            </w:r>
          </w:p>
        </w:tc>
      </w:tr>
      <w:tr w:rsidR="001B491B" w:rsidRPr="00D67F59" w14:paraId="651FD880" w14:textId="77777777" w:rsidTr="009261DC">
        <w:trPr>
          <w:trHeight w:val="782"/>
          <w:jc w:val="center"/>
        </w:trPr>
        <w:tc>
          <w:tcPr>
            <w:tcW w:w="1209" w:type="dxa"/>
            <w:tcMar>
              <w:top w:w="0" w:type="dxa"/>
              <w:left w:w="108" w:type="dxa"/>
              <w:bottom w:w="0" w:type="dxa"/>
              <w:right w:w="108" w:type="dxa"/>
            </w:tcMar>
            <w:vAlign w:val="center"/>
          </w:tcPr>
          <w:p w14:paraId="16959C37" w14:textId="77777777" w:rsidR="001B491B" w:rsidRPr="00D45267" w:rsidRDefault="001B491B" w:rsidP="009261DC">
            <w:pPr>
              <w:spacing w:before="100" w:beforeAutospacing="1" w:after="100" w:afterAutospacing="1"/>
              <w:rPr>
                <w:rFonts w:ascii="Arial" w:hAnsi="Arial" w:cs="Arial"/>
                <w:sz w:val="18"/>
              </w:rPr>
            </w:pPr>
            <w:proofErr w:type="spellStart"/>
            <w:r w:rsidRPr="00D45267">
              <w:rPr>
                <w:rFonts w:ascii="Arial" w:hAnsi="Arial" w:cs="Arial"/>
                <w:sz w:val="18"/>
              </w:rPr>
              <w:t>idSuspension</w:t>
            </w:r>
            <w:proofErr w:type="spellEnd"/>
          </w:p>
        </w:tc>
        <w:tc>
          <w:tcPr>
            <w:tcW w:w="992" w:type="dxa"/>
            <w:tcMar>
              <w:top w:w="0" w:type="dxa"/>
              <w:left w:w="108" w:type="dxa"/>
              <w:bottom w:w="0" w:type="dxa"/>
              <w:right w:w="108" w:type="dxa"/>
            </w:tcMar>
            <w:vAlign w:val="center"/>
          </w:tcPr>
          <w:p w14:paraId="0496A34E" w14:textId="77777777" w:rsidR="001B491B" w:rsidRPr="00D45267" w:rsidRDefault="001B491B" w:rsidP="009261DC">
            <w:pPr>
              <w:spacing w:before="100" w:beforeAutospacing="1" w:after="100" w:afterAutospacing="1"/>
              <w:jc w:val="center"/>
              <w:rPr>
                <w:rFonts w:ascii="Arial" w:hAnsi="Arial" w:cs="Arial"/>
                <w:sz w:val="18"/>
              </w:rPr>
            </w:pPr>
          </w:p>
        </w:tc>
        <w:tc>
          <w:tcPr>
            <w:tcW w:w="993" w:type="dxa"/>
            <w:tcMar>
              <w:top w:w="0" w:type="dxa"/>
              <w:left w:w="108" w:type="dxa"/>
              <w:bottom w:w="0" w:type="dxa"/>
              <w:right w:w="108" w:type="dxa"/>
            </w:tcMar>
            <w:vAlign w:val="center"/>
          </w:tcPr>
          <w:p w14:paraId="22039917" w14:textId="77777777" w:rsidR="001B491B" w:rsidRPr="00D45267" w:rsidRDefault="001B491B" w:rsidP="009261DC">
            <w:pPr>
              <w:spacing w:before="100" w:beforeAutospacing="1" w:after="100" w:afterAutospacing="1"/>
              <w:jc w:val="center"/>
              <w:rPr>
                <w:rFonts w:ascii="Arial" w:hAnsi="Arial" w:cs="Arial"/>
                <w:sz w:val="18"/>
              </w:rPr>
            </w:pPr>
            <w:proofErr w:type="spellStart"/>
            <w:r w:rsidRPr="00D45267">
              <w:rPr>
                <w:rFonts w:ascii="Arial" w:hAnsi="Arial" w:cs="Arial"/>
                <w:sz w:val="18"/>
              </w:rPr>
              <w:t>Number</w:t>
            </w:r>
            <w:proofErr w:type="spellEnd"/>
          </w:p>
        </w:tc>
        <w:tc>
          <w:tcPr>
            <w:tcW w:w="992" w:type="dxa"/>
            <w:tcMar>
              <w:top w:w="0" w:type="dxa"/>
              <w:left w:w="108" w:type="dxa"/>
              <w:bottom w:w="0" w:type="dxa"/>
              <w:right w:w="108" w:type="dxa"/>
            </w:tcMar>
            <w:vAlign w:val="center"/>
          </w:tcPr>
          <w:p w14:paraId="7F14D235" w14:textId="77777777" w:rsidR="001B491B" w:rsidRPr="00D45267" w:rsidRDefault="001B491B" w:rsidP="009261DC">
            <w:pPr>
              <w:spacing w:before="100" w:beforeAutospacing="1" w:after="100" w:afterAutospacing="1"/>
              <w:jc w:val="center"/>
              <w:rPr>
                <w:rFonts w:ascii="Arial" w:hAnsi="Arial" w:cs="Arial"/>
                <w:sz w:val="18"/>
              </w:rPr>
            </w:pPr>
            <w:r w:rsidRPr="00D45267">
              <w:rPr>
                <w:rFonts w:ascii="Arial" w:hAnsi="Arial" w:cs="Arial"/>
                <w:sz w:val="18"/>
              </w:rPr>
              <w:t>[0-9]*</w:t>
            </w:r>
          </w:p>
        </w:tc>
        <w:tc>
          <w:tcPr>
            <w:tcW w:w="1276" w:type="dxa"/>
            <w:tcMar>
              <w:top w:w="0" w:type="dxa"/>
              <w:left w:w="108" w:type="dxa"/>
              <w:bottom w:w="0" w:type="dxa"/>
              <w:right w:w="108" w:type="dxa"/>
            </w:tcMar>
            <w:vAlign w:val="center"/>
          </w:tcPr>
          <w:p w14:paraId="5CD126B3" w14:textId="77777777" w:rsidR="001B491B" w:rsidRPr="00D45267" w:rsidRDefault="001B491B" w:rsidP="009261DC">
            <w:pPr>
              <w:spacing w:before="100" w:beforeAutospacing="1" w:after="100" w:afterAutospacing="1"/>
              <w:jc w:val="center"/>
              <w:rPr>
                <w:rFonts w:ascii="Arial" w:hAnsi="Arial" w:cs="Arial"/>
                <w:sz w:val="18"/>
              </w:rPr>
            </w:pPr>
            <w:r w:rsidRPr="00D45267">
              <w:rPr>
                <w:rFonts w:ascii="Arial" w:hAnsi="Arial" w:cs="Arial"/>
                <w:sz w:val="18"/>
              </w:rPr>
              <w:t>X</w:t>
            </w:r>
          </w:p>
        </w:tc>
        <w:tc>
          <w:tcPr>
            <w:tcW w:w="1417" w:type="dxa"/>
            <w:tcMar>
              <w:top w:w="0" w:type="dxa"/>
              <w:left w:w="108" w:type="dxa"/>
              <w:bottom w:w="0" w:type="dxa"/>
              <w:right w:w="108" w:type="dxa"/>
            </w:tcMar>
          </w:tcPr>
          <w:p w14:paraId="5EC68D26" w14:textId="77777777" w:rsidR="001B491B" w:rsidRPr="00D45267" w:rsidRDefault="001B491B" w:rsidP="009261DC">
            <w:pPr>
              <w:spacing w:before="100" w:beforeAutospacing="1" w:after="100" w:afterAutospacing="1"/>
              <w:jc w:val="center"/>
              <w:rPr>
                <w:rFonts w:ascii="Arial" w:hAnsi="Arial" w:cs="Arial"/>
                <w:sz w:val="18"/>
              </w:rPr>
            </w:pPr>
          </w:p>
        </w:tc>
        <w:tc>
          <w:tcPr>
            <w:tcW w:w="1884" w:type="dxa"/>
            <w:tcMar>
              <w:top w:w="0" w:type="dxa"/>
              <w:left w:w="108" w:type="dxa"/>
              <w:bottom w:w="0" w:type="dxa"/>
              <w:right w:w="108" w:type="dxa"/>
            </w:tcMar>
          </w:tcPr>
          <w:p w14:paraId="0221C8C5" w14:textId="77777777" w:rsidR="001B491B" w:rsidRPr="00D45267" w:rsidRDefault="001B491B" w:rsidP="009261DC">
            <w:pPr>
              <w:spacing w:before="100" w:beforeAutospacing="1" w:after="100" w:afterAutospacing="1"/>
              <w:rPr>
                <w:rFonts w:ascii="Arial" w:hAnsi="Arial" w:cs="Arial"/>
                <w:sz w:val="18"/>
              </w:rPr>
            </w:pPr>
            <w:r w:rsidRPr="00D45267">
              <w:rPr>
                <w:rFonts w:ascii="Arial" w:hAnsi="Arial" w:cs="Arial"/>
                <w:sz w:val="18"/>
              </w:rPr>
              <w:t>Identificador del registro de suspensión.</w:t>
            </w:r>
          </w:p>
        </w:tc>
      </w:tr>
      <w:tr w:rsidR="001B491B" w:rsidRPr="00D67F59" w14:paraId="2D9618B3" w14:textId="77777777" w:rsidTr="009261DC">
        <w:trPr>
          <w:trHeight w:val="782"/>
          <w:jc w:val="center"/>
        </w:trPr>
        <w:tc>
          <w:tcPr>
            <w:tcW w:w="1209" w:type="dxa"/>
            <w:tcMar>
              <w:top w:w="0" w:type="dxa"/>
              <w:left w:w="108" w:type="dxa"/>
              <w:bottom w:w="0" w:type="dxa"/>
              <w:right w:w="108" w:type="dxa"/>
            </w:tcMar>
            <w:vAlign w:val="center"/>
          </w:tcPr>
          <w:p w14:paraId="11C1836B" w14:textId="77777777" w:rsidR="001B491B" w:rsidRPr="00D45267" w:rsidRDefault="001B491B" w:rsidP="009261DC">
            <w:pPr>
              <w:spacing w:before="100" w:beforeAutospacing="1" w:after="100" w:afterAutospacing="1"/>
              <w:rPr>
                <w:rFonts w:ascii="Arial" w:hAnsi="Arial" w:cs="Arial"/>
                <w:sz w:val="18"/>
              </w:rPr>
            </w:pPr>
            <w:proofErr w:type="spellStart"/>
            <w:r w:rsidRPr="00D45267">
              <w:rPr>
                <w:rFonts w:ascii="Arial" w:hAnsi="Arial" w:cs="Arial"/>
                <w:sz w:val="18"/>
              </w:rPr>
              <w:t>idProrroga</w:t>
            </w:r>
            <w:proofErr w:type="spellEnd"/>
          </w:p>
        </w:tc>
        <w:tc>
          <w:tcPr>
            <w:tcW w:w="992" w:type="dxa"/>
            <w:tcMar>
              <w:top w:w="0" w:type="dxa"/>
              <w:left w:w="108" w:type="dxa"/>
              <w:bottom w:w="0" w:type="dxa"/>
              <w:right w:w="108" w:type="dxa"/>
            </w:tcMar>
            <w:vAlign w:val="center"/>
          </w:tcPr>
          <w:p w14:paraId="47DB4CFA" w14:textId="77777777" w:rsidR="001B491B" w:rsidRPr="00D45267" w:rsidRDefault="001B491B" w:rsidP="009261DC">
            <w:pPr>
              <w:spacing w:before="100" w:beforeAutospacing="1" w:after="100" w:afterAutospacing="1"/>
              <w:jc w:val="center"/>
              <w:rPr>
                <w:rFonts w:ascii="Arial" w:hAnsi="Arial" w:cs="Arial"/>
                <w:sz w:val="18"/>
              </w:rPr>
            </w:pPr>
          </w:p>
        </w:tc>
        <w:tc>
          <w:tcPr>
            <w:tcW w:w="993" w:type="dxa"/>
            <w:tcMar>
              <w:top w:w="0" w:type="dxa"/>
              <w:left w:w="108" w:type="dxa"/>
              <w:bottom w:w="0" w:type="dxa"/>
              <w:right w:w="108" w:type="dxa"/>
            </w:tcMar>
            <w:vAlign w:val="center"/>
          </w:tcPr>
          <w:p w14:paraId="4324F9FF" w14:textId="77777777" w:rsidR="001B491B" w:rsidRPr="00D45267" w:rsidRDefault="001B491B" w:rsidP="009261DC">
            <w:pPr>
              <w:spacing w:before="100" w:beforeAutospacing="1" w:after="100" w:afterAutospacing="1"/>
              <w:jc w:val="center"/>
              <w:rPr>
                <w:rFonts w:ascii="Arial" w:hAnsi="Arial" w:cs="Arial"/>
                <w:sz w:val="18"/>
              </w:rPr>
            </w:pPr>
            <w:proofErr w:type="spellStart"/>
            <w:r w:rsidRPr="00D45267">
              <w:rPr>
                <w:rFonts w:ascii="Arial" w:hAnsi="Arial" w:cs="Arial"/>
                <w:sz w:val="18"/>
              </w:rPr>
              <w:t>Number</w:t>
            </w:r>
            <w:proofErr w:type="spellEnd"/>
          </w:p>
        </w:tc>
        <w:tc>
          <w:tcPr>
            <w:tcW w:w="992" w:type="dxa"/>
            <w:tcMar>
              <w:top w:w="0" w:type="dxa"/>
              <w:left w:w="108" w:type="dxa"/>
              <w:bottom w:w="0" w:type="dxa"/>
              <w:right w:w="108" w:type="dxa"/>
            </w:tcMar>
            <w:vAlign w:val="center"/>
          </w:tcPr>
          <w:p w14:paraId="7C978A0B" w14:textId="77777777" w:rsidR="001B491B" w:rsidRPr="00D45267" w:rsidRDefault="001B491B" w:rsidP="009261DC">
            <w:pPr>
              <w:spacing w:before="100" w:beforeAutospacing="1" w:after="100" w:afterAutospacing="1"/>
              <w:jc w:val="center"/>
              <w:rPr>
                <w:rFonts w:ascii="Arial" w:hAnsi="Arial" w:cs="Arial"/>
                <w:sz w:val="18"/>
              </w:rPr>
            </w:pPr>
            <w:r w:rsidRPr="00D45267">
              <w:rPr>
                <w:rFonts w:ascii="Arial" w:hAnsi="Arial" w:cs="Arial"/>
                <w:sz w:val="18"/>
              </w:rPr>
              <w:t>[0-9]*</w:t>
            </w:r>
          </w:p>
        </w:tc>
        <w:tc>
          <w:tcPr>
            <w:tcW w:w="1276" w:type="dxa"/>
            <w:tcMar>
              <w:top w:w="0" w:type="dxa"/>
              <w:left w:w="108" w:type="dxa"/>
              <w:bottom w:w="0" w:type="dxa"/>
              <w:right w:w="108" w:type="dxa"/>
            </w:tcMar>
            <w:vAlign w:val="center"/>
          </w:tcPr>
          <w:p w14:paraId="5C97C31A" w14:textId="77777777" w:rsidR="001B491B" w:rsidRPr="00D45267" w:rsidRDefault="001B491B" w:rsidP="009261DC">
            <w:pPr>
              <w:spacing w:before="100" w:beforeAutospacing="1" w:after="100" w:afterAutospacing="1"/>
              <w:jc w:val="center"/>
              <w:rPr>
                <w:rFonts w:ascii="Arial" w:hAnsi="Arial" w:cs="Arial"/>
                <w:sz w:val="18"/>
              </w:rPr>
            </w:pPr>
            <w:r w:rsidRPr="00D45267">
              <w:rPr>
                <w:rFonts w:ascii="Arial" w:hAnsi="Arial" w:cs="Arial"/>
                <w:sz w:val="18"/>
              </w:rPr>
              <w:t>X</w:t>
            </w:r>
          </w:p>
        </w:tc>
        <w:tc>
          <w:tcPr>
            <w:tcW w:w="1417" w:type="dxa"/>
            <w:tcMar>
              <w:top w:w="0" w:type="dxa"/>
              <w:left w:w="108" w:type="dxa"/>
              <w:bottom w:w="0" w:type="dxa"/>
              <w:right w:w="108" w:type="dxa"/>
            </w:tcMar>
          </w:tcPr>
          <w:p w14:paraId="4524A711" w14:textId="77777777" w:rsidR="001B491B" w:rsidRPr="00D45267" w:rsidRDefault="001B491B" w:rsidP="009261DC">
            <w:pPr>
              <w:spacing w:before="100" w:beforeAutospacing="1" w:after="100" w:afterAutospacing="1"/>
              <w:jc w:val="center"/>
              <w:rPr>
                <w:rFonts w:ascii="Arial" w:hAnsi="Arial" w:cs="Arial"/>
                <w:sz w:val="18"/>
              </w:rPr>
            </w:pPr>
          </w:p>
        </w:tc>
        <w:tc>
          <w:tcPr>
            <w:tcW w:w="1884" w:type="dxa"/>
            <w:tcMar>
              <w:top w:w="0" w:type="dxa"/>
              <w:left w:w="108" w:type="dxa"/>
              <w:bottom w:w="0" w:type="dxa"/>
              <w:right w:w="108" w:type="dxa"/>
            </w:tcMar>
          </w:tcPr>
          <w:p w14:paraId="2A2A2339" w14:textId="77777777" w:rsidR="001B491B" w:rsidRPr="00D45267" w:rsidRDefault="001B491B" w:rsidP="009261DC">
            <w:pPr>
              <w:spacing w:before="100" w:beforeAutospacing="1" w:after="100" w:afterAutospacing="1"/>
              <w:rPr>
                <w:rFonts w:ascii="Arial" w:hAnsi="Arial" w:cs="Arial"/>
                <w:sz w:val="18"/>
              </w:rPr>
            </w:pPr>
            <w:r w:rsidRPr="00D45267">
              <w:rPr>
                <w:rFonts w:ascii="Arial" w:hAnsi="Arial" w:cs="Arial"/>
                <w:sz w:val="18"/>
              </w:rPr>
              <w:t>Identificador del registro de prórroga.</w:t>
            </w:r>
          </w:p>
        </w:tc>
      </w:tr>
      <w:tr w:rsidR="001B491B" w:rsidRPr="00D67F59" w14:paraId="72F85E0F" w14:textId="77777777" w:rsidTr="009261DC">
        <w:trPr>
          <w:trHeight w:val="782"/>
          <w:jc w:val="center"/>
        </w:trPr>
        <w:tc>
          <w:tcPr>
            <w:tcW w:w="1209" w:type="dxa"/>
            <w:tcMar>
              <w:top w:w="0" w:type="dxa"/>
              <w:left w:w="108" w:type="dxa"/>
              <w:bottom w:w="0" w:type="dxa"/>
              <w:right w:w="108" w:type="dxa"/>
            </w:tcMar>
            <w:vAlign w:val="center"/>
            <w:hideMark/>
          </w:tcPr>
          <w:p w14:paraId="723E6071" w14:textId="77777777" w:rsidR="001B491B" w:rsidRPr="00D45267" w:rsidRDefault="001B491B" w:rsidP="009261DC">
            <w:pPr>
              <w:spacing w:before="100" w:beforeAutospacing="1" w:after="100" w:afterAutospacing="1"/>
              <w:rPr>
                <w:rFonts w:ascii="Arial" w:hAnsi="Arial" w:cs="Arial"/>
                <w:sz w:val="18"/>
              </w:rPr>
            </w:pPr>
            <w:proofErr w:type="spellStart"/>
            <w:r w:rsidRPr="00D45267">
              <w:rPr>
                <w:rFonts w:ascii="Arial" w:hAnsi="Arial" w:cs="Arial"/>
                <w:sz w:val="18"/>
              </w:rPr>
              <w:t>fechaSolicitud</w:t>
            </w:r>
            <w:proofErr w:type="spellEnd"/>
          </w:p>
        </w:tc>
        <w:tc>
          <w:tcPr>
            <w:tcW w:w="992" w:type="dxa"/>
            <w:tcMar>
              <w:top w:w="0" w:type="dxa"/>
              <w:left w:w="108" w:type="dxa"/>
              <w:bottom w:w="0" w:type="dxa"/>
              <w:right w:w="108" w:type="dxa"/>
            </w:tcMar>
            <w:vAlign w:val="center"/>
            <w:hideMark/>
          </w:tcPr>
          <w:p w14:paraId="5E06D1F3" w14:textId="77777777" w:rsidR="001B491B" w:rsidRPr="00D45267" w:rsidRDefault="001B491B" w:rsidP="009261DC">
            <w:pPr>
              <w:spacing w:before="100" w:beforeAutospacing="1" w:after="100" w:afterAutospacing="1"/>
              <w:jc w:val="center"/>
              <w:rPr>
                <w:rFonts w:ascii="Arial" w:hAnsi="Arial" w:cs="Arial"/>
                <w:sz w:val="18"/>
              </w:rPr>
            </w:pPr>
            <w:r w:rsidRPr="00D45267">
              <w:rPr>
                <w:rFonts w:ascii="Arial" w:hAnsi="Arial" w:cs="Arial"/>
                <w:sz w:val="18"/>
              </w:rPr>
              <w:t>8</w:t>
            </w:r>
          </w:p>
        </w:tc>
        <w:tc>
          <w:tcPr>
            <w:tcW w:w="993" w:type="dxa"/>
            <w:tcMar>
              <w:top w:w="0" w:type="dxa"/>
              <w:left w:w="108" w:type="dxa"/>
              <w:bottom w:w="0" w:type="dxa"/>
              <w:right w:w="108" w:type="dxa"/>
            </w:tcMar>
            <w:vAlign w:val="center"/>
            <w:hideMark/>
          </w:tcPr>
          <w:p w14:paraId="46B13DB4" w14:textId="77777777" w:rsidR="001B491B" w:rsidRPr="00D45267" w:rsidRDefault="001B491B" w:rsidP="009261DC">
            <w:pPr>
              <w:spacing w:before="100" w:beforeAutospacing="1" w:after="100" w:afterAutospacing="1"/>
              <w:jc w:val="center"/>
              <w:rPr>
                <w:rFonts w:ascii="Arial" w:hAnsi="Arial" w:cs="Arial"/>
                <w:sz w:val="18"/>
              </w:rPr>
            </w:pPr>
            <w:proofErr w:type="spellStart"/>
            <w:r w:rsidRPr="00D45267">
              <w:rPr>
                <w:rFonts w:ascii="Arial" w:hAnsi="Arial" w:cs="Arial"/>
                <w:sz w:val="18"/>
              </w:rPr>
              <w:t>String</w:t>
            </w:r>
            <w:proofErr w:type="spellEnd"/>
          </w:p>
        </w:tc>
        <w:tc>
          <w:tcPr>
            <w:tcW w:w="992" w:type="dxa"/>
            <w:tcMar>
              <w:top w:w="0" w:type="dxa"/>
              <w:left w:w="108" w:type="dxa"/>
              <w:bottom w:w="0" w:type="dxa"/>
              <w:right w:w="108" w:type="dxa"/>
            </w:tcMar>
            <w:vAlign w:val="center"/>
          </w:tcPr>
          <w:p w14:paraId="189907D9" w14:textId="77777777" w:rsidR="001B491B" w:rsidRPr="00D45267" w:rsidRDefault="001B491B" w:rsidP="009261DC">
            <w:pPr>
              <w:spacing w:before="100" w:beforeAutospacing="1" w:after="100" w:afterAutospacing="1"/>
              <w:jc w:val="center"/>
              <w:rPr>
                <w:rFonts w:ascii="Arial" w:hAnsi="Arial" w:cs="Arial"/>
                <w:sz w:val="18"/>
              </w:rPr>
            </w:pPr>
            <w:r w:rsidRPr="00D45267">
              <w:rPr>
                <w:rFonts w:ascii="Arial" w:hAnsi="Arial" w:cs="Arial"/>
                <w:sz w:val="18"/>
              </w:rPr>
              <w:t>[/w</w:t>
            </w:r>
            <w:proofErr w:type="gramStart"/>
            <w:r w:rsidRPr="00D45267">
              <w:rPr>
                <w:rFonts w:ascii="Arial" w:hAnsi="Arial" w:cs="Arial"/>
                <w:sz w:val="18"/>
              </w:rPr>
              <w:t>]{</w:t>
            </w:r>
            <w:proofErr w:type="gramEnd"/>
            <w:r w:rsidRPr="00D45267">
              <w:rPr>
                <w:rFonts w:ascii="Arial" w:hAnsi="Arial" w:cs="Arial"/>
                <w:sz w:val="18"/>
              </w:rPr>
              <w:t>8}</w:t>
            </w:r>
          </w:p>
        </w:tc>
        <w:tc>
          <w:tcPr>
            <w:tcW w:w="1276" w:type="dxa"/>
            <w:tcMar>
              <w:top w:w="0" w:type="dxa"/>
              <w:left w:w="108" w:type="dxa"/>
              <w:bottom w:w="0" w:type="dxa"/>
              <w:right w:w="108" w:type="dxa"/>
            </w:tcMar>
            <w:hideMark/>
          </w:tcPr>
          <w:p w14:paraId="41CEC10F" w14:textId="77777777" w:rsidR="001B491B" w:rsidRPr="00D45267"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hideMark/>
          </w:tcPr>
          <w:p w14:paraId="33D14340" w14:textId="77777777" w:rsidR="001B491B" w:rsidRPr="00D45267" w:rsidRDefault="001B491B" w:rsidP="009261DC">
            <w:pPr>
              <w:spacing w:before="100" w:beforeAutospacing="1" w:after="100" w:afterAutospacing="1"/>
              <w:jc w:val="center"/>
              <w:rPr>
                <w:rFonts w:ascii="Arial" w:hAnsi="Arial" w:cs="Arial"/>
                <w:sz w:val="18"/>
              </w:rPr>
            </w:pPr>
          </w:p>
        </w:tc>
        <w:tc>
          <w:tcPr>
            <w:tcW w:w="1884" w:type="dxa"/>
            <w:tcMar>
              <w:top w:w="0" w:type="dxa"/>
              <w:left w:w="108" w:type="dxa"/>
              <w:bottom w:w="0" w:type="dxa"/>
              <w:right w:w="108" w:type="dxa"/>
            </w:tcMar>
            <w:hideMark/>
          </w:tcPr>
          <w:p w14:paraId="7E0DD02E" w14:textId="77777777" w:rsidR="001B491B" w:rsidRPr="00D45267" w:rsidRDefault="001B491B" w:rsidP="009261DC">
            <w:pPr>
              <w:spacing w:before="100" w:beforeAutospacing="1" w:after="100" w:afterAutospacing="1"/>
              <w:rPr>
                <w:rFonts w:ascii="Arial" w:hAnsi="Arial" w:cs="Arial"/>
                <w:sz w:val="18"/>
              </w:rPr>
            </w:pPr>
            <w:r w:rsidRPr="00D45267">
              <w:rPr>
                <w:rFonts w:ascii="Arial" w:hAnsi="Arial" w:cs="Arial"/>
                <w:sz w:val="18"/>
              </w:rPr>
              <w:t>Fecha de solicitud de la prórroga enviada.</w:t>
            </w:r>
          </w:p>
        </w:tc>
      </w:tr>
      <w:tr w:rsidR="001B491B" w:rsidRPr="00D67F59" w14:paraId="7565CBEE" w14:textId="77777777" w:rsidTr="009261DC">
        <w:trPr>
          <w:trHeight w:val="782"/>
          <w:jc w:val="center"/>
        </w:trPr>
        <w:tc>
          <w:tcPr>
            <w:tcW w:w="1209" w:type="dxa"/>
            <w:tcMar>
              <w:top w:w="0" w:type="dxa"/>
              <w:left w:w="108" w:type="dxa"/>
              <w:bottom w:w="0" w:type="dxa"/>
              <w:right w:w="108" w:type="dxa"/>
            </w:tcMar>
            <w:vAlign w:val="center"/>
          </w:tcPr>
          <w:p w14:paraId="3D3D4E46" w14:textId="77777777" w:rsidR="001B491B" w:rsidRPr="00D45267" w:rsidRDefault="001B491B" w:rsidP="009261DC">
            <w:pPr>
              <w:spacing w:before="100" w:beforeAutospacing="1" w:after="100" w:afterAutospacing="1"/>
              <w:rPr>
                <w:rFonts w:ascii="Arial" w:hAnsi="Arial" w:cs="Arial"/>
                <w:sz w:val="18"/>
              </w:rPr>
            </w:pPr>
            <w:proofErr w:type="spellStart"/>
            <w:r w:rsidRPr="00D45267">
              <w:rPr>
                <w:rFonts w:ascii="Arial" w:hAnsi="Arial" w:cs="Arial"/>
                <w:sz w:val="18"/>
              </w:rPr>
              <w:t>fechaSolucion</w:t>
            </w:r>
            <w:proofErr w:type="spellEnd"/>
          </w:p>
        </w:tc>
        <w:tc>
          <w:tcPr>
            <w:tcW w:w="992" w:type="dxa"/>
            <w:tcMar>
              <w:top w:w="0" w:type="dxa"/>
              <w:left w:w="108" w:type="dxa"/>
              <w:bottom w:w="0" w:type="dxa"/>
              <w:right w:w="108" w:type="dxa"/>
            </w:tcMar>
            <w:vAlign w:val="center"/>
          </w:tcPr>
          <w:p w14:paraId="73F0B1C3" w14:textId="77777777" w:rsidR="001B491B" w:rsidRPr="00D45267" w:rsidRDefault="001B491B" w:rsidP="009261DC">
            <w:pPr>
              <w:spacing w:before="100" w:beforeAutospacing="1" w:after="100" w:afterAutospacing="1"/>
              <w:jc w:val="center"/>
              <w:rPr>
                <w:rFonts w:ascii="Arial" w:hAnsi="Arial" w:cs="Arial"/>
                <w:sz w:val="18"/>
              </w:rPr>
            </w:pPr>
            <w:r w:rsidRPr="00D45267">
              <w:rPr>
                <w:rFonts w:ascii="Arial" w:hAnsi="Arial" w:cs="Arial"/>
                <w:sz w:val="18"/>
              </w:rPr>
              <w:t>8</w:t>
            </w:r>
          </w:p>
        </w:tc>
        <w:tc>
          <w:tcPr>
            <w:tcW w:w="993" w:type="dxa"/>
            <w:tcMar>
              <w:top w:w="0" w:type="dxa"/>
              <w:left w:w="108" w:type="dxa"/>
              <w:bottom w:w="0" w:type="dxa"/>
              <w:right w:w="108" w:type="dxa"/>
            </w:tcMar>
            <w:vAlign w:val="center"/>
          </w:tcPr>
          <w:p w14:paraId="73E079FA" w14:textId="77777777" w:rsidR="001B491B" w:rsidRPr="00D45267" w:rsidRDefault="001B491B" w:rsidP="009261DC">
            <w:pPr>
              <w:spacing w:before="100" w:beforeAutospacing="1" w:after="100" w:afterAutospacing="1"/>
              <w:jc w:val="center"/>
              <w:rPr>
                <w:rFonts w:ascii="Arial" w:hAnsi="Arial" w:cs="Arial"/>
                <w:sz w:val="18"/>
              </w:rPr>
            </w:pPr>
            <w:proofErr w:type="spellStart"/>
            <w:r w:rsidRPr="00D45267">
              <w:rPr>
                <w:rFonts w:ascii="Arial" w:hAnsi="Arial" w:cs="Arial"/>
                <w:sz w:val="18"/>
              </w:rPr>
              <w:t>String</w:t>
            </w:r>
            <w:proofErr w:type="spellEnd"/>
          </w:p>
        </w:tc>
        <w:tc>
          <w:tcPr>
            <w:tcW w:w="992" w:type="dxa"/>
            <w:tcMar>
              <w:top w:w="0" w:type="dxa"/>
              <w:left w:w="108" w:type="dxa"/>
              <w:bottom w:w="0" w:type="dxa"/>
              <w:right w:w="108" w:type="dxa"/>
            </w:tcMar>
            <w:vAlign w:val="center"/>
          </w:tcPr>
          <w:p w14:paraId="05B45AA5" w14:textId="77777777" w:rsidR="001B491B" w:rsidRPr="00D45267" w:rsidRDefault="001B491B" w:rsidP="009261DC">
            <w:pPr>
              <w:spacing w:before="100" w:beforeAutospacing="1" w:after="100" w:afterAutospacing="1"/>
              <w:jc w:val="center"/>
              <w:rPr>
                <w:rFonts w:ascii="Arial" w:hAnsi="Arial" w:cs="Arial"/>
                <w:sz w:val="18"/>
              </w:rPr>
            </w:pPr>
            <w:r w:rsidRPr="00D45267">
              <w:rPr>
                <w:rFonts w:ascii="Arial" w:hAnsi="Arial" w:cs="Arial"/>
                <w:sz w:val="18"/>
              </w:rPr>
              <w:t>[/w</w:t>
            </w:r>
            <w:proofErr w:type="gramStart"/>
            <w:r w:rsidRPr="00D45267">
              <w:rPr>
                <w:rFonts w:ascii="Arial" w:hAnsi="Arial" w:cs="Arial"/>
                <w:sz w:val="18"/>
              </w:rPr>
              <w:t>]{</w:t>
            </w:r>
            <w:proofErr w:type="gramEnd"/>
            <w:r w:rsidRPr="00D45267">
              <w:rPr>
                <w:rFonts w:ascii="Arial" w:hAnsi="Arial" w:cs="Arial"/>
                <w:sz w:val="18"/>
              </w:rPr>
              <w:t>8}</w:t>
            </w:r>
          </w:p>
        </w:tc>
        <w:tc>
          <w:tcPr>
            <w:tcW w:w="1276" w:type="dxa"/>
            <w:tcMar>
              <w:top w:w="0" w:type="dxa"/>
              <w:left w:w="108" w:type="dxa"/>
              <w:bottom w:w="0" w:type="dxa"/>
              <w:right w:w="108" w:type="dxa"/>
            </w:tcMar>
          </w:tcPr>
          <w:p w14:paraId="730611ED" w14:textId="77777777" w:rsidR="001B491B" w:rsidRPr="00D45267"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tcPr>
          <w:p w14:paraId="4AEAB4D2" w14:textId="77777777" w:rsidR="001B491B" w:rsidRPr="00D45267" w:rsidRDefault="001B491B" w:rsidP="009261DC">
            <w:pPr>
              <w:spacing w:before="100" w:beforeAutospacing="1" w:after="100" w:afterAutospacing="1"/>
              <w:jc w:val="center"/>
              <w:rPr>
                <w:rFonts w:ascii="Arial" w:hAnsi="Arial" w:cs="Arial"/>
                <w:sz w:val="18"/>
              </w:rPr>
            </w:pPr>
          </w:p>
        </w:tc>
        <w:tc>
          <w:tcPr>
            <w:tcW w:w="1884" w:type="dxa"/>
            <w:tcMar>
              <w:top w:w="0" w:type="dxa"/>
              <w:left w:w="108" w:type="dxa"/>
              <w:bottom w:w="0" w:type="dxa"/>
              <w:right w:w="108" w:type="dxa"/>
            </w:tcMar>
          </w:tcPr>
          <w:p w14:paraId="2927C2B8" w14:textId="77777777" w:rsidR="001B491B" w:rsidRPr="00D45267" w:rsidRDefault="001B491B" w:rsidP="009261DC">
            <w:pPr>
              <w:spacing w:before="100" w:beforeAutospacing="1" w:after="100" w:afterAutospacing="1"/>
              <w:rPr>
                <w:rFonts w:ascii="Arial" w:hAnsi="Arial" w:cs="Arial"/>
                <w:sz w:val="18"/>
              </w:rPr>
            </w:pPr>
            <w:r w:rsidRPr="00D45267">
              <w:rPr>
                <w:rFonts w:ascii="Arial" w:hAnsi="Arial" w:cs="Arial"/>
                <w:sz w:val="18"/>
              </w:rPr>
              <w:t>Fecha de solución estimada para resolver la falla.</w:t>
            </w:r>
          </w:p>
        </w:tc>
      </w:tr>
      <w:tr w:rsidR="001B491B" w:rsidRPr="00D67F59" w14:paraId="26701B04" w14:textId="77777777" w:rsidTr="009261DC">
        <w:trPr>
          <w:trHeight w:val="782"/>
          <w:jc w:val="center"/>
        </w:trPr>
        <w:tc>
          <w:tcPr>
            <w:tcW w:w="1209" w:type="dxa"/>
            <w:tcMar>
              <w:top w:w="0" w:type="dxa"/>
              <w:left w:w="108" w:type="dxa"/>
              <w:bottom w:w="0" w:type="dxa"/>
              <w:right w:w="108" w:type="dxa"/>
            </w:tcMar>
            <w:vAlign w:val="center"/>
          </w:tcPr>
          <w:p w14:paraId="5D4D676A" w14:textId="77777777" w:rsidR="001B491B" w:rsidRPr="00D45267" w:rsidRDefault="001B491B" w:rsidP="009261DC">
            <w:pPr>
              <w:spacing w:before="100" w:beforeAutospacing="1" w:after="100" w:afterAutospacing="1"/>
              <w:rPr>
                <w:rFonts w:ascii="Arial" w:hAnsi="Arial" w:cs="Arial"/>
                <w:sz w:val="18"/>
              </w:rPr>
            </w:pPr>
            <w:proofErr w:type="spellStart"/>
            <w:r w:rsidRPr="00D45267">
              <w:rPr>
                <w:rFonts w:ascii="Arial" w:hAnsi="Arial" w:cs="Arial"/>
                <w:sz w:val="18"/>
              </w:rPr>
              <w:t>fechaRealSolucion</w:t>
            </w:r>
            <w:proofErr w:type="spellEnd"/>
          </w:p>
        </w:tc>
        <w:tc>
          <w:tcPr>
            <w:tcW w:w="992" w:type="dxa"/>
            <w:tcMar>
              <w:top w:w="0" w:type="dxa"/>
              <w:left w:w="108" w:type="dxa"/>
              <w:bottom w:w="0" w:type="dxa"/>
              <w:right w:w="108" w:type="dxa"/>
            </w:tcMar>
            <w:vAlign w:val="center"/>
          </w:tcPr>
          <w:p w14:paraId="7D853462" w14:textId="77777777" w:rsidR="001B491B" w:rsidRPr="00D45267" w:rsidRDefault="001B491B" w:rsidP="009261DC">
            <w:pPr>
              <w:spacing w:before="100" w:beforeAutospacing="1" w:after="100" w:afterAutospacing="1"/>
              <w:jc w:val="center"/>
              <w:rPr>
                <w:rFonts w:ascii="Arial" w:hAnsi="Arial" w:cs="Arial"/>
                <w:sz w:val="18"/>
              </w:rPr>
            </w:pPr>
            <w:r w:rsidRPr="00D45267">
              <w:rPr>
                <w:rFonts w:ascii="Arial" w:hAnsi="Arial" w:cs="Arial"/>
                <w:sz w:val="18"/>
              </w:rPr>
              <w:t>8</w:t>
            </w:r>
          </w:p>
        </w:tc>
        <w:tc>
          <w:tcPr>
            <w:tcW w:w="993" w:type="dxa"/>
            <w:tcMar>
              <w:top w:w="0" w:type="dxa"/>
              <w:left w:w="108" w:type="dxa"/>
              <w:bottom w:w="0" w:type="dxa"/>
              <w:right w:w="108" w:type="dxa"/>
            </w:tcMar>
            <w:vAlign w:val="center"/>
          </w:tcPr>
          <w:p w14:paraId="7A377C7F" w14:textId="77777777" w:rsidR="001B491B" w:rsidRPr="00D45267" w:rsidRDefault="001B491B" w:rsidP="009261DC">
            <w:pPr>
              <w:spacing w:before="100" w:beforeAutospacing="1" w:after="100" w:afterAutospacing="1"/>
              <w:jc w:val="center"/>
              <w:rPr>
                <w:rFonts w:ascii="Arial" w:hAnsi="Arial" w:cs="Arial"/>
                <w:sz w:val="18"/>
              </w:rPr>
            </w:pPr>
            <w:proofErr w:type="spellStart"/>
            <w:r w:rsidRPr="00D45267">
              <w:rPr>
                <w:rFonts w:ascii="Arial" w:hAnsi="Arial" w:cs="Arial"/>
                <w:sz w:val="18"/>
              </w:rPr>
              <w:t>String</w:t>
            </w:r>
            <w:proofErr w:type="spellEnd"/>
          </w:p>
        </w:tc>
        <w:tc>
          <w:tcPr>
            <w:tcW w:w="992" w:type="dxa"/>
            <w:tcMar>
              <w:top w:w="0" w:type="dxa"/>
              <w:left w:w="108" w:type="dxa"/>
              <w:bottom w:w="0" w:type="dxa"/>
              <w:right w:w="108" w:type="dxa"/>
            </w:tcMar>
            <w:vAlign w:val="center"/>
          </w:tcPr>
          <w:p w14:paraId="3DB01FBB" w14:textId="77777777" w:rsidR="001B491B" w:rsidRPr="00D45267" w:rsidRDefault="001B491B" w:rsidP="009261DC">
            <w:pPr>
              <w:spacing w:before="100" w:beforeAutospacing="1" w:after="100" w:afterAutospacing="1"/>
              <w:jc w:val="center"/>
              <w:rPr>
                <w:rFonts w:ascii="Arial" w:hAnsi="Arial" w:cs="Arial"/>
                <w:sz w:val="18"/>
              </w:rPr>
            </w:pPr>
            <w:r w:rsidRPr="00D45267">
              <w:rPr>
                <w:rFonts w:ascii="Arial" w:hAnsi="Arial" w:cs="Arial"/>
                <w:sz w:val="18"/>
              </w:rPr>
              <w:t>[/w</w:t>
            </w:r>
            <w:proofErr w:type="gramStart"/>
            <w:r w:rsidRPr="00D45267">
              <w:rPr>
                <w:rFonts w:ascii="Arial" w:hAnsi="Arial" w:cs="Arial"/>
                <w:sz w:val="18"/>
              </w:rPr>
              <w:t>]{</w:t>
            </w:r>
            <w:proofErr w:type="gramEnd"/>
            <w:r w:rsidRPr="00D45267">
              <w:rPr>
                <w:rFonts w:ascii="Arial" w:hAnsi="Arial" w:cs="Arial"/>
                <w:sz w:val="18"/>
              </w:rPr>
              <w:t>8}</w:t>
            </w:r>
          </w:p>
        </w:tc>
        <w:tc>
          <w:tcPr>
            <w:tcW w:w="1276" w:type="dxa"/>
            <w:tcMar>
              <w:top w:w="0" w:type="dxa"/>
              <w:left w:w="108" w:type="dxa"/>
              <w:bottom w:w="0" w:type="dxa"/>
              <w:right w:w="108" w:type="dxa"/>
            </w:tcMar>
          </w:tcPr>
          <w:p w14:paraId="28BE0BB2" w14:textId="77777777" w:rsidR="001B491B" w:rsidRPr="00D45267"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tcPr>
          <w:p w14:paraId="1DD37F70" w14:textId="77777777" w:rsidR="001B491B" w:rsidRPr="00D45267" w:rsidRDefault="001B491B" w:rsidP="009261DC">
            <w:pPr>
              <w:spacing w:before="100" w:beforeAutospacing="1" w:after="100" w:afterAutospacing="1"/>
              <w:jc w:val="center"/>
              <w:rPr>
                <w:rFonts w:ascii="Arial" w:hAnsi="Arial" w:cs="Arial"/>
                <w:sz w:val="18"/>
              </w:rPr>
            </w:pPr>
          </w:p>
        </w:tc>
        <w:tc>
          <w:tcPr>
            <w:tcW w:w="1884" w:type="dxa"/>
            <w:tcMar>
              <w:top w:w="0" w:type="dxa"/>
              <w:left w:w="108" w:type="dxa"/>
              <w:bottom w:w="0" w:type="dxa"/>
              <w:right w:w="108" w:type="dxa"/>
            </w:tcMar>
          </w:tcPr>
          <w:p w14:paraId="55CCA202" w14:textId="77777777" w:rsidR="001B491B" w:rsidRPr="00D45267" w:rsidRDefault="001B491B" w:rsidP="009261DC">
            <w:pPr>
              <w:spacing w:before="100" w:beforeAutospacing="1" w:after="100" w:afterAutospacing="1"/>
              <w:rPr>
                <w:rFonts w:ascii="Arial" w:hAnsi="Arial" w:cs="Arial"/>
                <w:sz w:val="18"/>
              </w:rPr>
            </w:pPr>
            <w:r w:rsidRPr="00D45267">
              <w:rPr>
                <w:rFonts w:ascii="Arial" w:hAnsi="Arial" w:cs="Arial"/>
                <w:sz w:val="18"/>
              </w:rPr>
              <w:t>Fecha de solución real en la que fue resuelta la falla.</w:t>
            </w:r>
          </w:p>
        </w:tc>
      </w:tr>
      <w:tr w:rsidR="001B491B" w:rsidRPr="00D67F59" w14:paraId="74775652" w14:textId="77777777" w:rsidTr="009261DC">
        <w:trPr>
          <w:trHeight w:val="782"/>
          <w:jc w:val="center"/>
        </w:trPr>
        <w:tc>
          <w:tcPr>
            <w:tcW w:w="1209" w:type="dxa"/>
            <w:tcMar>
              <w:top w:w="0" w:type="dxa"/>
              <w:left w:w="108" w:type="dxa"/>
              <w:bottom w:w="0" w:type="dxa"/>
              <w:right w:w="108" w:type="dxa"/>
            </w:tcMar>
            <w:vAlign w:val="center"/>
          </w:tcPr>
          <w:p w14:paraId="35C93EB2" w14:textId="77777777" w:rsidR="001B491B" w:rsidRPr="00D45267" w:rsidRDefault="001B491B" w:rsidP="009261DC">
            <w:pPr>
              <w:spacing w:before="100" w:beforeAutospacing="1" w:after="100" w:afterAutospacing="1"/>
              <w:rPr>
                <w:rFonts w:ascii="Arial" w:hAnsi="Arial" w:cs="Arial"/>
                <w:sz w:val="18"/>
              </w:rPr>
            </w:pPr>
            <w:proofErr w:type="spellStart"/>
            <w:r w:rsidRPr="00D45267">
              <w:rPr>
                <w:rFonts w:ascii="Arial" w:hAnsi="Arial" w:cs="Arial"/>
                <w:sz w:val="18"/>
              </w:rPr>
              <w:t>numeroProrroga</w:t>
            </w:r>
            <w:proofErr w:type="spellEnd"/>
          </w:p>
        </w:tc>
        <w:tc>
          <w:tcPr>
            <w:tcW w:w="992" w:type="dxa"/>
            <w:tcMar>
              <w:top w:w="0" w:type="dxa"/>
              <w:left w:w="108" w:type="dxa"/>
              <w:bottom w:w="0" w:type="dxa"/>
              <w:right w:w="108" w:type="dxa"/>
            </w:tcMar>
            <w:vAlign w:val="center"/>
          </w:tcPr>
          <w:p w14:paraId="04770F21" w14:textId="77777777" w:rsidR="001B491B" w:rsidRPr="00D45267" w:rsidRDefault="001B491B" w:rsidP="009261DC">
            <w:pPr>
              <w:spacing w:before="100" w:beforeAutospacing="1" w:after="100" w:afterAutospacing="1"/>
              <w:jc w:val="center"/>
              <w:rPr>
                <w:rFonts w:ascii="Arial" w:hAnsi="Arial" w:cs="Arial"/>
                <w:sz w:val="18"/>
              </w:rPr>
            </w:pPr>
          </w:p>
        </w:tc>
        <w:tc>
          <w:tcPr>
            <w:tcW w:w="993" w:type="dxa"/>
            <w:tcMar>
              <w:top w:w="0" w:type="dxa"/>
              <w:left w:w="108" w:type="dxa"/>
              <w:bottom w:w="0" w:type="dxa"/>
              <w:right w:w="108" w:type="dxa"/>
            </w:tcMar>
            <w:vAlign w:val="center"/>
          </w:tcPr>
          <w:p w14:paraId="668C1E02" w14:textId="77777777" w:rsidR="001B491B" w:rsidRPr="00D45267" w:rsidRDefault="001B491B" w:rsidP="009261DC">
            <w:pPr>
              <w:spacing w:before="100" w:beforeAutospacing="1" w:after="100" w:afterAutospacing="1"/>
              <w:jc w:val="center"/>
              <w:rPr>
                <w:rFonts w:ascii="Arial" w:hAnsi="Arial" w:cs="Arial"/>
                <w:sz w:val="18"/>
              </w:rPr>
            </w:pPr>
            <w:proofErr w:type="spellStart"/>
            <w:r w:rsidRPr="00D45267">
              <w:rPr>
                <w:rFonts w:ascii="Arial" w:hAnsi="Arial" w:cs="Arial"/>
                <w:sz w:val="18"/>
              </w:rPr>
              <w:t>Number</w:t>
            </w:r>
            <w:proofErr w:type="spellEnd"/>
          </w:p>
        </w:tc>
        <w:tc>
          <w:tcPr>
            <w:tcW w:w="992" w:type="dxa"/>
            <w:tcMar>
              <w:top w:w="0" w:type="dxa"/>
              <w:left w:w="108" w:type="dxa"/>
              <w:bottom w:w="0" w:type="dxa"/>
              <w:right w:w="108" w:type="dxa"/>
            </w:tcMar>
            <w:vAlign w:val="center"/>
          </w:tcPr>
          <w:p w14:paraId="28681555" w14:textId="77777777" w:rsidR="001B491B" w:rsidRPr="00D45267" w:rsidRDefault="001B491B" w:rsidP="009261DC">
            <w:pPr>
              <w:spacing w:before="100" w:beforeAutospacing="1" w:after="100" w:afterAutospacing="1"/>
              <w:jc w:val="center"/>
              <w:rPr>
                <w:rFonts w:ascii="Arial" w:hAnsi="Arial" w:cs="Arial"/>
                <w:sz w:val="18"/>
              </w:rPr>
            </w:pPr>
            <w:r w:rsidRPr="00D45267">
              <w:rPr>
                <w:rFonts w:ascii="Arial" w:hAnsi="Arial" w:cs="Arial"/>
                <w:sz w:val="18"/>
              </w:rPr>
              <w:t>[0-9]*</w:t>
            </w:r>
          </w:p>
        </w:tc>
        <w:tc>
          <w:tcPr>
            <w:tcW w:w="1276" w:type="dxa"/>
            <w:tcMar>
              <w:top w:w="0" w:type="dxa"/>
              <w:left w:w="108" w:type="dxa"/>
              <w:bottom w:w="0" w:type="dxa"/>
              <w:right w:w="108" w:type="dxa"/>
            </w:tcMar>
          </w:tcPr>
          <w:p w14:paraId="3C073938" w14:textId="77777777" w:rsidR="001B491B" w:rsidRPr="00D45267" w:rsidRDefault="001B491B" w:rsidP="009261DC">
            <w:pPr>
              <w:spacing w:before="100" w:beforeAutospacing="1" w:after="100" w:afterAutospacing="1"/>
              <w:jc w:val="center"/>
              <w:rPr>
                <w:rFonts w:ascii="Arial" w:hAnsi="Arial" w:cs="Arial"/>
                <w:sz w:val="18"/>
              </w:rPr>
            </w:pPr>
          </w:p>
        </w:tc>
        <w:tc>
          <w:tcPr>
            <w:tcW w:w="1417" w:type="dxa"/>
            <w:tcMar>
              <w:top w:w="0" w:type="dxa"/>
              <w:left w:w="108" w:type="dxa"/>
              <w:bottom w:w="0" w:type="dxa"/>
              <w:right w:w="108" w:type="dxa"/>
            </w:tcMar>
          </w:tcPr>
          <w:p w14:paraId="7C2ADCED" w14:textId="77777777" w:rsidR="001B491B" w:rsidRPr="00D45267" w:rsidRDefault="001B491B" w:rsidP="009261DC">
            <w:pPr>
              <w:spacing w:before="100" w:beforeAutospacing="1" w:after="100" w:afterAutospacing="1"/>
              <w:jc w:val="center"/>
              <w:rPr>
                <w:rFonts w:ascii="Arial" w:hAnsi="Arial" w:cs="Arial"/>
                <w:sz w:val="18"/>
              </w:rPr>
            </w:pPr>
          </w:p>
        </w:tc>
        <w:tc>
          <w:tcPr>
            <w:tcW w:w="1884" w:type="dxa"/>
            <w:tcMar>
              <w:top w:w="0" w:type="dxa"/>
              <w:left w:w="108" w:type="dxa"/>
              <w:bottom w:w="0" w:type="dxa"/>
              <w:right w:w="108" w:type="dxa"/>
            </w:tcMar>
          </w:tcPr>
          <w:p w14:paraId="136A6A29" w14:textId="77777777" w:rsidR="001B491B" w:rsidRPr="00D45267" w:rsidRDefault="001B491B" w:rsidP="009261DC">
            <w:pPr>
              <w:spacing w:before="100" w:beforeAutospacing="1" w:after="100" w:afterAutospacing="1"/>
              <w:rPr>
                <w:rFonts w:ascii="Arial" w:hAnsi="Arial" w:cs="Arial"/>
                <w:sz w:val="18"/>
              </w:rPr>
            </w:pPr>
            <w:r w:rsidRPr="00D45267">
              <w:rPr>
                <w:rFonts w:ascii="Arial" w:hAnsi="Arial" w:cs="Arial"/>
                <w:sz w:val="18"/>
              </w:rPr>
              <w:t xml:space="preserve">Número consecutivo de prórroga que corresponde a la solicitud de </w:t>
            </w:r>
            <w:r w:rsidRPr="00D45267">
              <w:rPr>
                <w:rFonts w:ascii="Arial" w:hAnsi="Arial" w:cs="Arial"/>
                <w:sz w:val="18"/>
              </w:rPr>
              <w:lastRenderedPageBreak/>
              <w:t>suspensión de servicio.</w:t>
            </w:r>
          </w:p>
        </w:tc>
      </w:tr>
      <w:tr w:rsidR="001B491B" w:rsidRPr="00D67F59" w14:paraId="38F2C278" w14:textId="77777777" w:rsidTr="009261DC">
        <w:trPr>
          <w:trHeight w:val="782"/>
          <w:jc w:val="center"/>
        </w:trPr>
        <w:tc>
          <w:tcPr>
            <w:tcW w:w="1209" w:type="dxa"/>
            <w:tcMar>
              <w:top w:w="0" w:type="dxa"/>
              <w:left w:w="108" w:type="dxa"/>
              <w:bottom w:w="0" w:type="dxa"/>
              <w:right w:w="108" w:type="dxa"/>
            </w:tcMar>
            <w:vAlign w:val="center"/>
          </w:tcPr>
          <w:p w14:paraId="2137872B" w14:textId="77777777" w:rsidR="001B491B" w:rsidRPr="00D45267" w:rsidRDefault="001B491B" w:rsidP="009261DC">
            <w:pPr>
              <w:spacing w:before="100" w:beforeAutospacing="1" w:after="100" w:afterAutospacing="1"/>
              <w:rPr>
                <w:rFonts w:ascii="Arial" w:hAnsi="Arial" w:cs="Arial"/>
                <w:sz w:val="18"/>
              </w:rPr>
            </w:pPr>
            <w:r w:rsidRPr="00D45267">
              <w:rPr>
                <w:rFonts w:ascii="Arial" w:hAnsi="Arial" w:cs="Arial"/>
                <w:sz w:val="18"/>
              </w:rPr>
              <w:lastRenderedPageBreak/>
              <w:t>vigencia</w:t>
            </w:r>
          </w:p>
        </w:tc>
        <w:tc>
          <w:tcPr>
            <w:tcW w:w="992" w:type="dxa"/>
            <w:tcMar>
              <w:top w:w="0" w:type="dxa"/>
              <w:left w:w="108" w:type="dxa"/>
              <w:bottom w:w="0" w:type="dxa"/>
              <w:right w:w="108" w:type="dxa"/>
            </w:tcMar>
            <w:vAlign w:val="center"/>
          </w:tcPr>
          <w:p w14:paraId="6A494E5E" w14:textId="77777777" w:rsidR="001B491B" w:rsidRPr="00D45267" w:rsidRDefault="001B491B" w:rsidP="009261DC">
            <w:pPr>
              <w:spacing w:before="100" w:beforeAutospacing="1" w:after="100" w:afterAutospacing="1"/>
              <w:jc w:val="center"/>
              <w:rPr>
                <w:rFonts w:ascii="Arial" w:hAnsi="Arial" w:cs="Arial"/>
                <w:sz w:val="18"/>
              </w:rPr>
            </w:pPr>
          </w:p>
        </w:tc>
        <w:tc>
          <w:tcPr>
            <w:tcW w:w="993" w:type="dxa"/>
            <w:tcMar>
              <w:top w:w="0" w:type="dxa"/>
              <w:left w:w="108" w:type="dxa"/>
              <w:bottom w:w="0" w:type="dxa"/>
              <w:right w:w="108" w:type="dxa"/>
            </w:tcMar>
            <w:vAlign w:val="center"/>
          </w:tcPr>
          <w:p w14:paraId="19504C82" w14:textId="77777777" w:rsidR="001B491B" w:rsidRPr="00D45267" w:rsidRDefault="001B491B" w:rsidP="009261DC">
            <w:pPr>
              <w:spacing w:before="100" w:beforeAutospacing="1" w:after="100" w:afterAutospacing="1"/>
              <w:jc w:val="center"/>
              <w:rPr>
                <w:rFonts w:ascii="Arial" w:hAnsi="Arial" w:cs="Arial"/>
                <w:sz w:val="18"/>
              </w:rPr>
            </w:pPr>
            <w:proofErr w:type="spellStart"/>
            <w:r w:rsidRPr="00D45267">
              <w:rPr>
                <w:rFonts w:ascii="Arial" w:hAnsi="Arial" w:cs="Arial"/>
                <w:sz w:val="18"/>
              </w:rPr>
              <w:t>Number</w:t>
            </w:r>
            <w:proofErr w:type="spellEnd"/>
          </w:p>
        </w:tc>
        <w:tc>
          <w:tcPr>
            <w:tcW w:w="992" w:type="dxa"/>
            <w:tcMar>
              <w:top w:w="0" w:type="dxa"/>
              <w:left w:w="108" w:type="dxa"/>
              <w:bottom w:w="0" w:type="dxa"/>
              <w:right w:w="108" w:type="dxa"/>
            </w:tcMar>
            <w:vAlign w:val="center"/>
          </w:tcPr>
          <w:p w14:paraId="3893E155" w14:textId="77777777" w:rsidR="001B491B" w:rsidRPr="00D45267" w:rsidRDefault="001B491B" w:rsidP="009261DC">
            <w:pPr>
              <w:spacing w:before="100" w:beforeAutospacing="1" w:after="100" w:afterAutospacing="1"/>
              <w:jc w:val="center"/>
              <w:rPr>
                <w:rFonts w:ascii="Arial" w:hAnsi="Arial" w:cs="Arial"/>
                <w:sz w:val="18"/>
              </w:rPr>
            </w:pPr>
            <w:r w:rsidRPr="00D45267">
              <w:rPr>
                <w:rFonts w:ascii="Arial" w:hAnsi="Arial" w:cs="Arial"/>
                <w:sz w:val="18"/>
              </w:rPr>
              <w:t>[0,1</w:t>
            </w:r>
            <w:proofErr w:type="gramStart"/>
            <w:r w:rsidRPr="00D45267">
              <w:rPr>
                <w:rFonts w:ascii="Arial" w:hAnsi="Arial" w:cs="Arial"/>
                <w:sz w:val="18"/>
              </w:rPr>
              <w:t>]{</w:t>
            </w:r>
            <w:proofErr w:type="gramEnd"/>
            <w:r w:rsidRPr="00D45267">
              <w:rPr>
                <w:rFonts w:ascii="Arial" w:hAnsi="Arial" w:cs="Arial"/>
                <w:sz w:val="18"/>
              </w:rPr>
              <w:t>1}</w:t>
            </w:r>
          </w:p>
        </w:tc>
        <w:tc>
          <w:tcPr>
            <w:tcW w:w="1276" w:type="dxa"/>
            <w:tcMar>
              <w:top w:w="0" w:type="dxa"/>
              <w:left w:w="108" w:type="dxa"/>
              <w:bottom w:w="0" w:type="dxa"/>
              <w:right w:w="108" w:type="dxa"/>
            </w:tcMar>
            <w:vAlign w:val="center"/>
          </w:tcPr>
          <w:p w14:paraId="1C384602" w14:textId="77777777" w:rsidR="001B491B" w:rsidRPr="00D45267" w:rsidRDefault="001B491B" w:rsidP="009261DC">
            <w:pPr>
              <w:spacing w:before="100" w:beforeAutospacing="1" w:after="100" w:afterAutospacing="1"/>
              <w:jc w:val="center"/>
              <w:rPr>
                <w:rFonts w:ascii="Arial" w:hAnsi="Arial" w:cs="Arial"/>
                <w:sz w:val="18"/>
              </w:rPr>
            </w:pPr>
            <w:r w:rsidRPr="00D45267">
              <w:rPr>
                <w:rFonts w:ascii="Arial" w:hAnsi="Arial" w:cs="Arial"/>
                <w:sz w:val="18"/>
              </w:rPr>
              <w:t>X</w:t>
            </w:r>
          </w:p>
        </w:tc>
        <w:tc>
          <w:tcPr>
            <w:tcW w:w="1417" w:type="dxa"/>
            <w:tcMar>
              <w:top w:w="0" w:type="dxa"/>
              <w:left w:w="108" w:type="dxa"/>
              <w:bottom w:w="0" w:type="dxa"/>
              <w:right w:w="108" w:type="dxa"/>
            </w:tcMar>
          </w:tcPr>
          <w:p w14:paraId="35E2832F" w14:textId="77777777" w:rsidR="001B491B" w:rsidRPr="00D45267" w:rsidRDefault="001B491B" w:rsidP="009261DC">
            <w:pPr>
              <w:spacing w:before="100" w:beforeAutospacing="1" w:after="100" w:afterAutospacing="1"/>
              <w:jc w:val="center"/>
              <w:rPr>
                <w:rFonts w:ascii="Arial" w:hAnsi="Arial" w:cs="Arial"/>
                <w:sz w:val="18"/>
              </w:rPr>
            </w:pPr>
          </w:p>
        </w:tc>
        <w:tc>
          <w:tcPr>
            <w:tcW w:w="1884" w:type="dxa"/>
            <w:tcMar>
              <w:top w:w="0" w:type="dxa"/>
              <w:left w:w="108" w:type="dxa"/>
              <w:bottom w:w="0" w:type="dxa"/>
              <w:right w:w="108" w:type="dxa"/>
            </w:tcMar>
          </w:tcPr>
          <w:p w14:paraId="4DCF6E5A" w14:textId="77777777" w:rsidR="001B491B" w:rsidRPr="00D45267" w:rsidRDefault="001B491B" w:rsidP="009261DC">
            <w:pPr>
              <w:rPr>
                <w:rFonts w:ascii="Arial" w:hAnsi="Arial" w:cs="Arial"/>
                <w:sz w:val="18"/>
              </w:rPr>
            </w:pPr>
            <w:r w:rsidRPr="00D45267">
              <w:rPr>
                <w:rFonts w:ascii="Arial" w:hAnsi="Arial" w:cs="Arial"/>
                <w:sz w:val="18"/>
              </w:rPr>
              <w:t>Valor que indica si la prórroga está vigente o no:</w:t>
            </w:r>
          </w:p>
          <w:p w14:paraId="29C94917" w14:textId="77777777" w:rsidR="001B491B" w:rsidRPr="00D45267" w:rsidRDefault="001B491B" w:rsidP="001B491B">
            <w:pPr>
              <w:numPr>
                <w:ilvl w:val="0"/>
                <w:numId w:val="21"/>
              </w:numPr>
              <w:spacing w:after="0" w:line="240" w:lineRule="auto"/>
              <w:rPr>
                <w:rFonts w:ascii="Arial" w:hAnsi="Arial" w:cs="Arial"/>
                <w:sz w:val="18"/>
              </w:rPr>
            </w:pPr>
            <w:r w:rsidRPr="00D45267">
              <w:rPr>
                <w:rFonts w:ascii="Arial" w:hAnsi="Arial" w:cs="Arial"/>
                <w:sz w:val="18"/>
              </w:rPr>
              <w:t>Vigente,</w:t>
            </w:r>
          </w:p>
          <w:p w14:paraId="2A05BB64" w14:textId="77777777" w:rsidR="001B491B" w:rsidRPr="00D45267" w:rsidRDefault="001B491B" w:rsidP="001B491B">
            <w:pPr>
              <w:numPr>
                <w:ilvl w:val="0"/>
                <w:numId w:val="21"/>
              </w:numPr>
              <w:spacing w:after="0" w:line="240" w:lineRule="auto"/>
              <w:rPr>
                <w:rFonts w:ascii="Arial" w:hAnsi="Arial" w:cs="Arial"/>
                <w:sz w:val="18"/>
              </w:rPr>
            </w:pPr>
            <w:r w:rsidRPr="00D45267">
              <w:rPr>
                <w:rFonts w:ascii="Arial" w:hAnsi="Arial" w:cs="Arial"/>
                <w:sz w:val="18"/>
              </w:rPr>
              <w:t>Vencida</w:t>
            </w:r>
          </w:p>
        </w:tc>
      </w:tr>
      <w:tr w:rsidR="001B491B" w:rsidRPr="00D67F59" w14:paraId="74AD7640" w14:textId="77777777" w:rsidTr="009261DC">
        <w:trPr>
          <w:trHeight w:val="782"/>
          <w:jc w:val="center"/>
        </w:trPr>
        <w:tc>
          <w:tcPr>
            <w:tcW w:w="1209" w:type="dxa"/>
            <w:tcMar>
              <w:top w:w="0" w:type="dxa"/>
              <w:left w:w="108" w:type="dxa"/>
              <w:bottom w:w="0" w:type="dxa"/>
              <w:right w:w="108" w:type="dxa"/>
            </w:tcMar>
            <w:vAlign w:val="center"/>
          </w:tcPr>
          <w:p w14:paraId="541B58F3" w14:textId="77777777" w:rsidR="001B491B" w:rsidRPr="00D45267" w:rsidRDefault="001B491B" w:rsidP="009261DC">
            <w:pPr>
              <w:spacing w:before="100" w:beforeAutospacing="1" w:after="100" w:afterAutospacing="1"/>
              <w:rPr>
                <w:rFonts w:ascii="Arial" w:hAnsi="Arial" w:cs="Arial"/>
                <w:sz w:val="18"/>
              </w:rPr>
            </w:pPr>
            <w:proofErr w:type="spellStart"/>
            <w:r w:rsidRPr="00D45267">
              <w:rPr>
                <w:rFonts w:ascii="Arial" w:hAnsi="Arial" w:cs="Arial"/>
                <w:sz w:val="18"/>
              </w:rPr>
              <w:t>extemporanea</w:t>
            </w:r>
            <w:proofErr w:type="spellEnd"/>
          </w:p>
        </w:tc>
        <w:tc>
          <w:tcPr>
            <w:tcW w:w="992" w:type="dxa"/>
            <w:tcMar>
              <w:top w:w="0" w:type="dxa"/>
              <w:left w:w="108" w:type="dxa"/>
              <w:bottom w:w="0" w:type="dxa"/>
              <w:right w:w="108" w:type="dxa"/>
            </w:tcMar>
            <w:vAlign w:val="center"/>
          </w:tcPr>
          <w:p w14:paraId="38303693" w14:textId="77777777" w:rsidR="001B491B" w:rsidRPr="00D45267" w:rsidRDefault="001B491B" w:rsidP="009261DC">
            <w:pPr>
              <w:spacing w:before="100" w:beforeAutospacing="1" w:after="100" w:afterAutospacing="1"/>
              <w:jc w:val="center"/>
              <w:rPr>
                <w:rFonts w:ascii="Arial" w:hAnsi="Arial" w:cs="Arial"/>
                <w:sz w:val="18"/>
              </w:rPr>
            </w:pPr>
          </w:p>
        </w:tc>
        <w:tc>
          <w:tcPr>
            <w:tcW w:w="993" w:type="dxa"/>
            <w:tcMar>
              <w:top w:w="0" w:type="dxa"/>
              <w:left w:w="108" w:type="dxa"/>
              <w:bottom w:w="0" w:type="dxa"/>
              <w:right w:w="108" w:type="dxa"/>
            </w:tcMar>
            <w:vAlign w:val="center"/>
          </w:tcPr>
          <w:p w14:paraId="2CAA6624" w14:textId="77777777" w:rsidR="001B491B" w:rsidRPr="00D45267" w:rsidRDefault="001B491B" w:rsidP="009261DC">
            <w:pPr>
              <w:spacing w:before="100" w:beforeAutospacing="1" w:after="100" w:afterAutospacing="1"/>
              <w:jc w:val="center"/>
              <w:rPr>
                <w:rFonts w:ascii="Arial" w:hAnsi="Arial" w:cs="Arial"/>
                <w:sz w:val="18"/>
              </w:rPr>
            </w:pPr>
            <w:proofErr w:type="spellStart"/>
            <w:r w:rsidRPr="00D45267">
              <w:rPr>
                <w:rFonts w:ascii="Arial" w:hAnsi="Arial" w:cs="Arial"/>
                <w:sz w:val="18"/>
              </w:rPr>
              <w:t>Number</w:t>
            </w:r>
            <w:proofErr w:type="spellEnd"/>
          </w:p>
        </w:tc>
        <w:tc>
          <w:tcPr>
            <w:tcW w:w="992" w:type="dxa"/>
            <w:tcMar>
              <w:top w:w="0" w:type="dxa"/>
              <w:left w:w="108" w:type="dxa"/>
              <w:bottom w:w="0" w:type="dxa"/>
              <w:right w:w="108" w:type="dxa"/>
            </w:tcMar>
            <w:vAlign w:val="center"/>
          </w:tcPr>
          <w:p w14:paraId="201D4A86" w14:textId="77777777" w:rsidR="001B491B" w:rsidRPr="00D45267" w:rsidRDefault="001B491B" w:rsidP="009261DC">
            <w:pPr>
              <w:spacing w:before="100" w:beforeAutospacing="1" w:after="100" w:afterAutospacing="1"/>
              <w:jc w:val="center"/>
              <w:rPr>
                <w:rFonts w:ascii="Arial" w:hAnsi="Arial" w:cs="Arial"/>
                <w:sz w:val="18"/>
              </w:rPr>
            </w:pPr>
            <w:r w:rsidRPr="00D45267">
              <w:rPr>
                <w:rFonts w:ascii="Arial" w:hAnsi="Arial" w:cs="Arial"/>
                <w:sz w:val="18"/>
              </w:rPr>
              <w:t>[0,1</w:t>
            </w:r>
            <w:proofErr w:type="gramStart"/>
            <w:r w:rsidRPr="00D45267">
              <w:rPr>
                <w:rFonts w:ascii="Arial" w:hAnsi="Arial" w:cs="Arial"/>
                <w:sz w:val="18"/>
              </w:rPr>
              <w:t>]{</w:t>
            </w:r>
            <w:proofErr w:type="gramEnd"/>
            <w:r w:rsidRPr="00D45267">
              <w:rPr>
                <w:rFonts w:ascii="Arial" w:hAnsi="Arial" w:cs="Arial"/>
                <w:sz w:val="18"/>
              </w:rPr>
              <w:t>1}</w:t>
            </w:r>
          </w:p>
        </w:tc>
        <w:tc>
          <w:tcPr>
            <w:tcW w:w="1276" w:type="dxa"/>
            <w:tcMar>
              <w:top w:w="0" w:type="dxa"/>
              <w:left w:w="108" w:type="dxa"/>
              <w:bottom w:w="0" w:type="dxa"/>
              <w:right w:w="108" w:type="dxa"/>
            </w:tcMar>
            <w:vAlign w:val="center"/>
          </w:tcPr>
          <w:p w14:paraId="1EC0A92F" w14:textId="77777777" w:rsidR="001B491B" w:rsidRPr="00D45267" w:rsidRDefault="001B491B" w:rsidP="009261DC">
            <w:pPr>
              <w:spacing w:before="100" w:beforeAutospacing="1" w:after="100" w:afterAutospacing="1"/>
              <w:jc w:val="center"/>
              <w:rPr>
                <w:rFonts w:ascii="Arial" w:hAnsi="Arial" w:cs="Arial"/>
                <w:sz w:val="18"/>
              </w:rPr>
            </w:pPr>
            <w:r w:rsidRPr="00D45267">
              <w:rPr>
                <w:rFonts w:ascii="Arial" w:hAnsi="Arial" w:cs="Arial"/>
                <w:sz w:val="18"/>
              </w:rPr>
              <w:t>X</w:t>
            </w:r>
          </w:p>
        </w:tc>
        <w:tc>
          <w:tcPr>
            <w:tcW w:w="1417" w:type="dxa"/>
            <w:tcMar>
              <w:top w:w="0" w:type="dxa"/>
              <w:left w:w="108" w:type="dxa"/>
              <w:bottom w:w="0" w:type="dxa"/>
              <w:right w:w="108" w:type="dxa"/>
            </w:tcMar>
          </w:tcPr>
          <w:p w14:paraId="602733E2" w14:textId="77777777" w:rsidR="001B491B" w:rsidRPr="00D45267" w:rsidRDefault="001B491B" w:rsidP="009261DC">
            <w:pPr>
              <w:spacing w:before="100" w:beforeAutospacing="1" w:after="100" w:afterAutospacing="1"/>
              <w:jc w:val="center"/>
              <w:rPr>
                <w:rFonts w:ascii="Arial" w:hAnsi="Arial" w:cs="Arial"/>
                <w:sz w:val="18"/>
              </w:rPr>
            </w:pPr>
          </w:p>
        </w:tc>
        <w:tc>
          <w:tcPr>
            <w:tcW w:w="1884" w:type="dxa"/>
            <w:tcMar>
              <w:top w:w="0" w:type="dxa"/>
              <w:left w:w="108" w:type="dxa"/>
              <w:bottom w:w="0" w:type="dxa"/>
              <w:right w:w="108" w:type="dxa"/>
            </w:tcMar>
          </w:tcPr>
          <w:p w14:paraId="5AFE4DB3" w14:textId="77777777" w:rsidR="001B491B" w:rsidRPr="00D45267" w:rsidRDefault="001B491B" w:rsidP="009261DC">
            <w:pPr>
              <w:rPr>
                <w:rFonts w:ascii="Arial" w:hAnsi="Arial" w:cs="Arial"/>
                <w:sz w:val="18"/>
              </w:rPr>
            </w:pPr>
            <w:r w:rsidRPr="00D45267">
              <w:rPr>
                <w:rFonts w:ascii="Arial" w:hAnsi="Arial" w:cs="Arial"/>
                <w:sz w:val="18"/>
              </w:rPr>
              <w:t>Valor que indica si la prórroga fue presentada de forma extemporánea:</w:t>
            </w:r>
          </w:p>
          <w:p w14:paraId="68F7BBBE" w14:textId="77777777" w:rsidR="001B491B" w:rsidRPr="00D45267" w:rsidRDefault="001B491B" w:rsidP="001B491B">
            <w:pPr>
              <w:numPr>
                <w:ilvl w:val="0"/>
                <w:numId w:val="22"/>
              </w:numPr>
              <w:spacing w:after="0" w:line="240" w:lineRule="auto"/>
              <w:rPr>
                <w:rFonts w:ascii="Arial" w:hAnsi="Arial" w:cs="Arial"/>
                <w:sz w:val="18"/>
              </w:rPr>
            </w:pPr>
            <w:proofErr w:type="spellStart"/>
            <w:r w:rsidRPr="00D45267">
              <w:rPr>
                <w:rFonts w:ascii="Arial" w:hAnsi="Arial" w:cs="Arial"/>
                <w:sz w:val="18"/>
              </w:rPr>
              <w:t>Extemporanea</w:t>
            </w:r>
            <w:proofErr w:type="spellEnd"/>
            <w:r w:rsidRPr="00D45267">
              <w:rPr>
                <w:rFonts w:ascii="Arial" w:hAnsi="Arial" w:cs="Arial"/>
                <w:sz w:val="18"/>
              </w:rPr>
              <w:t>,</w:t>
            </w:r>
          </w:p>
          <w:p w14:paraId="02EA6190" w14:textId="77777777" w:rsidR="001B491B" w:rsidRPr="00D45267" w:rsidRDefault="001B491B" w:rsidP="001B491B">
            <w:pPr>
              <w:numPr>
                <w:ilvl w:val="0"/>
                <w:numId w:val="22"/>
              </w:numPr>
              <w:spacing w:after="0" w:line="240" w:lineRule="auto"/>
              <w:rPr>
                <w:rFonts w:ascii="Arial" w:hAnsi="Arial" w:cs="Arial"/>
                <w:sz w:val="18"/>
              </w:rPr>
            </w:pPr>
            <w:r w:rsidRPr="00D45267">
              <w:rPr>
                <w:rFonts w:ascii="Arial" w:hAnsi="Arial" w:cs="Arial"/>
                <w:sz w:val="18"/>
              </w:rPr>
              <w:t>En tiempo.</w:t>
            </w:r>
          </w:p>
        </w:tc>
      </w:tr>
      <w:tr w:rsidR="001B491B" w:rsidRPr="00D67F59" w14:paraId="323ED92A" w14:textId="77777777" w:rsidTr="009261DC">
        <w:trPr>
          <w:trHeight w:val="782"/>
          <w:jc w:val="center"/>
        </w:trPr>
        <w:tc>
          <w:tcPr>
            <w:tcW w:w="1209" w:type="dxa"/>
            <w:tcMar>
              <w:top w:w="0" w:type="dxa"/>
              <w:left w:w="108" w:type="dxa"/>
              <w:bottom w:w="0" w:type="dxa"/>
              <w:right w:w="108" w:type="dxa"/>
            </w:tcMar>
            <w:vAlign w:val="center"/>
          </w:tcPr>
          <w:p w14:paraId="3D9E6426" w14:textId="77777777" w:rsidR="001B491B" w:rsidRPr="00D45267" w:rsidRDefault="001B491B" w:rsidP="009261DC">
            <w:pPr>
              <w:spacing w:before="100" w:beforeAutospacing="1" w:after="100" w:afterAutospacing="1"/>
              <w:rPr>
                <w:rFonts w:ascii="Arial" w:hAnsi="Arial" w:cs="Arial"/>
                <w:sz w:val="18"/>
              </w:rPr>
            </w:pPr>
            <w:r w:rsidRPr="00D45267">
              <w:rPr>
                <w:rFonts w:ascii="Arial" w:hAnsi="Arial" w:cs="Arial"/>
                <w:sz w:val="18"/>
              </w:rPr>
              <w:t>cumplido</w:t>
            </w:r>
          </w:p>
        </w:tc>
        <w:tc>
          <w:tcPr>
            <w:tcW w:w="992" w:type="dxa"/>
            <w:tcMar>
              <w:top w:w="0" w:type="dxa"/>
              <w:left w:w="108" w:type="dxa"/>
              <w:bottom w:w="0" w:type="dxa"/>
              <w:right w:w="108" w:type="dxa"/>
            </w:tcMar>
            <w:vAlign w:val="center"/>
          </w:tcPr>
          <w:p w14:paraId="0074C9C5" w14:textId="77777777" w:rsidR="001B491B" w:rsidRPr="00D45267" w:rsidRDefault="001B491B" w:rsidP="009261DC">
            <w:pPr>
              <w:spacing w:before="100" w:beforeAutospacing="1" w:after="100" w:afterAutospacing="1"/>
              <w:jc w:val="center"/>
              <w:rPr>
                <w:rFonts w:ascii="Arial" w:hAnsi="Arial" w:cs="Arial"/>
                <w:sz w:val="18"/>
              </w:rPr>
            </w:pPr>
          </w:p>
        </w:tc>
        <w:tc>
          <w:tcPr>
            <w:tcW w:w="993" w:type="dxa"/>
            <w:tcMar>
              <w:top w:w="0" w:type="dxa"/>
              <w:left w:w="108" w:type="dxa"/>
              <w:bottom w:w="0" w:type="dxa"/>
              <w:right w:w="108" w:type="dxa"/>
            </w:tcMar>
            <w:vAlign w:val="center"/>
          </w:tcPr>
          <w:p w14:paraId="1B6D3461" w14:textId="77777777" w:rsidR="001B491B" w:rsidRPr="00D45267" w:rsidRDefault="001B491B" w:rsidP="009261DC">
            <w:pPr>
              <w:spacing w:before="100" w:beforeAutospacing="1" w:after="100" w:afterAutospacing="1"/>
              <w:jc w:val="center"/>
              <w:rPr>
                <w:rFonts w:ascii="Arial" w:hAnsi="Arial" w:cs="Arial"/>
                <w:sz w:val="18"/>
              </w:rPr>
            </w:pPr>
            <w:proofErr w:type="spellStart"/>
            <w:r w:rsidRPr="00D45267">
              <w:rPr>
                <w:rFonts w:ascii="Arial" w:hAnsi="Arial" w:cs="Arial"/>
                <w:sz w:val="18"/>
              </w:rPr>
              <w:t>Number</w:t>
            </w:r>
            <w:proofErr w:type="spellEnd"/>
          </w:p>
        </w:tc>
        <w:tc>
          <w:tcPr>
            <w:tcW w:w="992" w:type="dxa"/>
            <w:tcMar>
              <w:top w:w="0" w:type="dxa"/>
              <w:left w:w="108" w:type="dxa"/>
              <w:bottom w:w="0" w:type="dxa"/>
              <w:right w:w="108" w:type="dxa"/>
            </w:tcMar>
            <w:vAlign w:val="center"/>
          </w:tcPr>
          <w:p w14:paraId="477F2E5A" w14:textId="77777777" w:rsidR="001B491B" w:rsidRPr="00D45267" w:rsidRDefault="001B491B" w:rsidP="009261DC">
            <w:pPr>
              <w:spacing w:before="100" w:beforeAutospacing="1" w:after="100" w:afterAutospacing="1"/>
              <w:jc w:val="center"/>
              <w:rPr>
                <w:rFonts w:ascii="Arial" w:hAnsi="Arial" w:cs="Arial"/>
                <w:sz w:val="18"/>
              </w:rPr>
            </w:pPr>
            <w:r w:rsidRPr="00D45267">
              <w:rPr>
                <w:rFonts w:ascii="Arial" w:hAnsi="Arial" w:cs="Arial"/>
                <w:sz w:val="18"/>
              </w:rPr>
              <w:t>[0,1</w:t>
            </w:r>
            <w:proofErr w:type="gramStart"/>
            <w:r w:rsidRPr="00D45267">
              <w:rPr>
                <w:rFonts w:ascii="Arial" w:hAnsi="Arial" w:cs="Arial"/>
                <w:sz w:val="18"/>
              </w:rPr>
              <w:t>]{</w:t>
            </w:r>
            <w:proofErr w:type="gramEnd"/>
            <w:r w:rsidRPr="00D45267">
              <w:rPr>
                <w:rFonts w:ascii="Arial" w:hAnsi="Arial" w:cs="Arial"/>
                <w:sz w:val="18"/>
              </w:rPr>
              <w:t>1}</w:t>
            </w:r>
          </w:p>
        </w:tc>
        <w:tc>
          <w:tcPr>
            <w:tcW w:w="1276" w:type="dxa"/>
            <w:tcMar>
              <w:top w:w="0" w:type="dxa"/>
              <w:left w:w="108" w:type="dxa"/>
              <w:bottom w:w="0" w:type="dxa"/>
              <w:right w:w="108" w:type="dxa"/>
            </w:tcMar>
            <w:vAlign w:val="center"/>
          </w:tcPr>
          <w:p w14:paraId="7522121D" w14:textId="77777777" w:rsidR="001B491B" w:rsidRPr="00D45267" w:rsidRDefault="001B491B" w:rsidP="009261DC">
            <w:pPr>
              <w:spacing w:before="100" w:beforeAutospacing="1" w:after="100" w:afterAutospacing="1"/>
              <w:jc w:val="center"/>
              <w:rPr>
                <w:rFonts w:ascii="Arial" w:hAnsi="Arial" w:cs="Arial"/>
                <w:sz w:val="18"/>
              </w:rPr>
            </w:pPr>
            <w:r w:rsidRPr="00D45267">
              <w:rPr>
                <w:rFonts w:ascii="Arial" w:hAnsi="Arial" w:cs="Arial"/>
                <w:sz w:val="18"/>
              </w:rPr>
              <w:t>X</w:t>
            </w:r>
          </w:p>
        </w:tc>
        <w:tc>
          <w:tcPr>
            <w:tcW w:w="1417" w:type="dxa"/>
            <w:tcMar>
              <w:top w:w="0" w:type="dxa"/>
              <w:left w:w="108" w:type="dxa"/>
              <w:bottom w:w="0" w:type="dxa"/>
              <w:right w:w="108" w:type="dxa"/>
            </w:tcMar>
          </w:tcPr>
          <w:p w14:paraId="371DDBC5" w14:textId="77777777" w:rsidR="001B491B" w:rsidRPr="00D45267" w:rsidRDefault="001B491B" w:rsidP="009261DC">
            <w:pPr>
              <w:spacing w:before="100" w:beforeAutospacing="1" w:after="100" w:afterAutospacing="1"/>
              <w:jc w:val="center"/>
              <w:rPr>
                <w:rFonts w:ascii="Arial" w:hAnsi="Arial" w:cs="Arial"/>
                <w:sz w:val="18"/>
              </w:rPr>
            </w:pPr>
          </w:p>
        </w:tc>
        <w:tc>
          <w:tcPr>
            <w:tcW w:w="1884" w:type="dxa"/>
            <w:tcMar>
              <w:top w:w="0" w:type="dxa"/>
              <w:left w:w="108" w:type="dxa"/>
              <w:bottom w:w="0" w:type="dxa"/>
              <w:right w:w="108" w:type="dxa"/>
            </w:tcMar>
          </w:tcPr>
          <w:p w14:paraId="0F84EA83" w14:textId="77777777" w:rsidR="001B491B" w:rsidRPr="00D45267" w:rsidRDefault="001B491B" w:rsidP="009261DC">
            <w:pPr>
              <w:rPr>
                <w:rFonts w:ascii="Arial" w:hAnsi="Arial" w:cs="Arial"/>
                <w:sz w:val="18"/>
              </w:rPr>
            </w:pPr>
            <w:r w:rsidRPr="00D45267">
              <w:rPr>
                <w:rFonts w:ascii="Arial" w:hAnsi="Arial" w:cs="Arial"/>
                <w:sz w:val="18"/>
              </w:rPr>
              <w:t>Valor que indica si se cumplió con la prórroga, este se actualiza cuando se usa el servicio de modificación de prórroga:</w:t>
            </w:r>
          </w:p>
          <w:p w14:paraId="7925642D" w14:textId="77777777" w:rsidR="001B491B" w:rsidRPr="00D45267" w:rsidRDefault="001B491B" w:rsidP="001B491B">
            <w:pPr>
              <w:numPr>
                <w:ilvl w:val="0"/>
                <w:numId w:val="23"/>
              </w:numPr>
              <w:spacing w:after="0" w:line="240" w:lineRule="auto"/>
              <w:rPr>
                <w:rFonts w:ascii="Arial" w:hAnsi="Arial" w:cs="Arial"/>
                <w:sz w:val="18"/>
              </w:rPr>
            </w:pPr>
            <w:r w:rsidRPr="00D45267">
              <w:rPr>
                <w:rFonts w:ascii="Arial" w:hAnsi="Arial" w:cs="Arial"/>
                <w:sz w:val="18"/>
              </w:rPr>
              <w:t>Cumplido,</w:t>
            </w:r>
          </w:p>
          <w:p w14:paraId="2A810238" w14:textId="77777777" w:rsidR="001B491B" w:rsidRPr="00D45267" w:rsidRDefault="001B491B" w:rsidP="001B491B">
            <w:pPr>
              <w:numPr>
                <w:ilvl w:val="0"/>
                <w:numId w:val="23"/>
              </w:numPr>
              <w:spacing w:after="0" w:line="240" w:lineRule="auto"/>
              <w:rPr>
                <w:rFonts w:ascii="Arial" w:hAnsi="Arial" w:cs="Arial"/>
                <w:sz w:val="18"/>
              </w:rPr>
            </w:pPr>
            <w:r w:rsidRPr="00D45267">
              <w:rPr>
                <w:rFonts w:ascii="Arial" w:hAnsi="Arial" w:cs="Arial"/>
                <w:sz w:val="18"/>
              </w:rPr>
              <w:t>No cumplido.</w:t>
            </w:r>
          </w:p>
        </w:tc>
      </w:tr>
    </w:tbl>
    <w:p w14:paraId="301DEA4A" w14:textId="77777777" w:rsidR="001B491B" w:rsidRPr="00D45267" w:rsidRDefault="001B491B" w:rsidP="001B491B">
      <w:pPr>
        <w:rPr>
          <w:rFonts w:ascii="Arial" w:hAnsi="Arial" w:cs="Arial"/>
        </w:rPr>
      </w:pPr>
    </w:p>
    <w:p w14:paraId="06B1DE0C" w14:textId="77777777" w:rsidR="001B491B" w:rsidRPr="00D67F59" w:rsidRDefault="001B491B" w:rsidP="001B491B">
      <w:pPr>
        <w:pStyle w:val="Ttulo5"/>
        <w:numPr>
          <w:ilvl w:val="0"/>
          <w:numId w:val="18"/>
        </w:numPr>
        <w:rPr>
          <w:rFonts w:cs="Arial"/>
          <w:b w:val="0"/>
          <w:i w:val="0"/>
          <w:sz w:val="20"/>
        </w:rPr>
      </w:pPr>
      <w:r w:rsidRPr="00D67F59">
        <w:rPr>
          <w:rFonts w:cs="Arial"/>
          <w:b w:val="0"/>
          <w:i w:val="0"/>
          <w:sz w:val="20"/>
        </w:rPr>
        <w:t xml:space="preserve">Mensaje </w:t>
      </w:r>
    </w:p>
    <w:p w14:paraId="70A01892" w14:textId="77777777" w:rsidR="001B491B" w:rsidRPr="00D45267" w:rsidRDefault="001B491B" w:rsidP="001B491B">
      <w:pPr>
        <w:rPr>
          <w:rFonts w:ascii="Arial" w:hAnsi="Arial" w:cs="Arial"/>
        </w:rPr>
      </w:pPr>
      <w:r w:rsidRPr="00D45267">
        <w:rPr>
          <w:rFonts w:ascii="Arial" w:hAnsi="Arial" w:cs="Arial"/>
        </w:rPr>
        <w:t>El mensaje contendrá los errores que pueden surgir en la aplicación al consultar las prórrogas son los siguientes:</w:t>
      </w:r>
    </w:p>
    <w:p w14:paraId="48DB8B4E" w14:textId="77777777" w:rsidR="001B491B" w:rsidRPr="00D45267" w:rsidRDefault="001B491B" w:rsidP="001B491B">
      <w:pPr>
        <w:rPr>
          <w:rFonts w:ascii="Arial" w:hAnsi="Arial" w:cs="Arial"/>
        </w:rPr>
      </w:pPr>
    </w:p>
    <w:p w14:paraId="297C0954" w14:textId="77777777" w:rsidR="001B491B" w:rsidRPr="00D45267" w:rsidRDefault="001B491B" w:rsidP="001B491B">
      <w:pPr>
        <w:rPr>
          <w:rFonts w:ascii="Arial" w:hAnsi="Arial" w:cs="Arial"/>
          <w:b/>
          <w:bCs/>
        </w:rPr>
      </w:pPr>
      <w:r w:rsidRPr="00D45267">
        <w:rPr>
          <w:rFonts w:ascii="Arial" w:hAnsi="Arial" w:cs="Arial"/>
          <w:b/>
          <w:bCs/>
        </w:rPr>
        <w:t>La consulta de la prórroga trajo resultados</w:t>
      </w:r>
    </w:p>
    <w:p w14:paraId="167E94C4" w14:textId="77777777" w:rsidR="001B491B" w:rsidRPr="00D45267" w:rsidRDefault="001B491B" w:rsidP="001B491B">
      <w:pPr>
        <w:rPr>
          <w:rFonts w:ascii="Arial" w:hAnsi="Arial" w:cs="Arial"/>
          <w:color w:val="0070C0"/>
        </w:rPr>
      </w:pPr>
      <w:r w:rsidRPr="00D45267">
        <w:rPr>
          <w:rFonts w:ascii="Arial" w:hAnsi="Arial" w:cs="Arial"/>
          <w:color w:val="0070C0"/>
        </w:rPr>
        <w:t>Se ha localizado información con los valores enviados</w:t>
      </w:r>
    </w:p>
    <w:p w14:paraId="111DCDFE" w14:textId="77777777" w:rsidR="001B491B" w:rsidRPr="00D45267" w:rsidRDefault="001B491B" w:rsidP="001B491B">
      <w:pPr>
        <w:rPr>
          <w:rFonts w:ascii="Arial" w:hAnsi="Arial" w:cs="Arial"/>
          <w:b/>
        </w:rPr>
      </w:pPr>
      <w:r w:rsidRPr="00D45267">
        <w:rPr>
          <w:rFonts w:ascii="Arial" w:hAnsi="Arial" w:cs="Arial"/>
          <w:b/>
        </w:rPr>
        <w:t>La consulta no arrojo resultados</w:t>
      </w:r>
    </w:p>
    <w:p w14:paraId="3F7431E3" w14:textId="77777777" w:rsidR="001B491B" w:rsidRPr="00D45267" w:rsidRDefault="001B491B" w:rsidP="001B491B">
      <w:pPr>
        <w:rPr>
          <w:rFonts w:ascii="Arial" w:hAnsi="Arial" w:cs="Arial"/>
          <w:color w:val="0070C0"/>
        </w:rPr>
      </w:pPr>
      <w:r w:rsidRPr="00D45267">
        <w:rPr>
          <w:rFonts w:ascii="Arial" w:hAnsi="Arial" w:cs="Arial"/>
          <w:color w:val="0070C0"/>
        </w:rPr>
        <w:t>No se ha encontrado información con los valores enviados, favor de revisarlos</w:t>
      </w:r>
    </w:p>
    <w:p w14:paraId="67AA962C" w14:textId="77777777" w:rsidR="001B491B" w:rsidRPr="00D45267" w:rsidRDefault="001B491B" w:rsidP="001B491B">
      <w:pPr>
        <w:rPr>
          <w:rFonts w:ascii="Arial" w:hAnsi="Arial" w:cs="Arial"/>
          <w:b/>
        </w:rPr>
      </w:pPr>
      <w:r w:rsidRPr="00D45267">
        <w:rPr>
          <w:rFonts w:ascii="Arial" w:hAnsi="Arial" w:cs="Arial"/>
          <w:b/>
        </w:rPr>
        <w:t xml:space="preserve">No se enviaron los parámetros de </w:t>
      </w:r>
      <w:proofErr w:type="spellStart"/>
      <w:r w:rsidRPr="00D45267">
        <w:rPr>
          <w:rFonts w:ascii="Arial" w:hAnsi="Arial" w:cs="Arial"/>
          <w:b/>
        </w:rPr>
        <w:t>idSuspension</w:t>
      </w:r>
      <w:proofErr w:type="spellEnd"/>
      <w:r w:rsidRPr="00D45267">
        <w:rPr>
          <w:rFonts w:ascii="Arial" w:hAnsi="Arial" w:cs="Arial"/>
          <w:b/>
        </w:rPr>
        <w:t xml:space="preserve"> o </w:t>
      </w:r>
      <w:proofErr w:type="spellStart"/>
      <w:r w:rsidRPr="00D45267">
        <w:rPr>
          <w:rFonts w:ascii="Arial" w:hAnsi="Arial" w:cs="Arial"/>
          <w:b/>
        </w:rPr>
        <w:t>idProrroga</w:t>
      </w:r>
      <w:proofErr w:type="spellEnd"/>
      <w:r w:rsidRPr="00D45267">
        <w:rPr>
          <w:rFonts w:ascii="Arial" w:hAnsi="Arial" w:cs="Arial"/>
          <w:b/>
        </w:rPr>
        <w:t xml:space="preserve"> o son iguales o menores a 0</w:t>
      </w:r>
    </w:p>
    <w:p w14:paraId="1650057B" w14:textId="77777777" w:rsidR="001B491B" w:rsidRPr="00D45267" w:rsidRDefault="001B491B" w:rsidP="001B491B">
      <w:pPr>
        <w:rPr>
          <w:rFonts w:ascii="Arial" w:hAnsi="Arial" w:cs="Arial"/>
          <w:color w:val="0070C0"/>
        </w:rPr>
      </w:pPr>
      <w:r w:rsidRPr="00D45267">
        <w:rPr>
          <w:rFonts w:ascii="Arial" w:hAnsi="Arial" w:cs="Arial"/>
          <w:color w:val="0070C0"/>
        </w:rPr>
        <w:t xml:space="preserve">El </w:t>
      </w:r>
      <w:proofErr w:type="spellStart"/>
      <w:r w:rsidRPr="00D45267">
        <w:rPr>
          <w:rFonts w:ascii="Arial" w:hAnsi="Arial" w:cs="Arial"/>
          <w:color w:val="0070C0"/>
        </w:rPr>
        <w:t>idProrroga</w:t>
      </w:r>
      <w:proofErr w:type="spellEnd"/>
      <w:r w:rsidRPr="00D45267">
        <w:rPr>
          <w:rFonts w:ascii="Arial" w:hAnsi="Arial" w:cs="Arial"/>
          <w:color w:val="0070C0"/>
        </w:rPr>
        <w:t xml:space="preserve"> o el </w:t>
      </w:r>
      <w:proofErr w:type="spellStart"/>
      <w:r w:rsidRPr="00D45267">
        <w:rPr>
          <w:rFonts w:ascii="Arial" w:hAnsi="Arial" w:cs="Arial"/>
          <w:color w:val="0070C0"/>
        </w:rPr>
        <w:t>idSuspension</w:t>
      </w:r>
      <w:proofErr w:type="spellEnd"/>
      <w:r w:rsidRPr="00D45267">
        <w:rPr>
          <w:rFonts w:ascii="Arial" w:hAnsi="Arial" w:cs="Arial"/>
          <w:color w:val="0070C0"/>
        </w:rPr>
        <w:t xml:space="preserve"> deben contener valores (mayores a 0), de lo contrario no es posible realizar la consulta, valide la información</w:t>
      </w:r>
    </w:p>
    <w:p w14:paraId="16EEFDF4" w14:textId="77777777" w:rsidR="001B491B" w:rsidRPr="00D45267" w:rsidRDefault="001B491B" w:rsidP="001B491B">
      <w:pPr>
        <w:rPr>
          <w:rFonts w:ascii="Arial" w:hAnsi="Arial" w:cs="Arial"/>
          <w:b/>
        </w:rPr>
      </w:pPr>
      <w:r w:rsidRPr="00D45267">
        <w:rPr>
          <w:rFonts w:ascii="Arial" w:hAnsi="Arial" w:cs="Arial"/>
          <w:b/>
        </w:rPr>
        <w:t>Falla al intentar consultar la información</w:t>
      </w:r>
    </w:p>
    <w:p w14:paraId="69912AF1" w14:textId="77777777" w:rsidR="001B491B" w:rsidRPr="00D45267" w:rsidRDefault="001B491B" w:rsidP="001B491B">
      <w:pPr>
        <w:rPr>
          <w:rFonts w:ascii="Arial" w:hAnsi="Arial" w:cs="Arial"/>
          <w:b/>
          <w:color w:val="0070C0"/>
        </w:rPr>
      </w:pPr>
      <w:r w:rsidRPr="00D45267">
        <w:rPr>
          <w:rFonts w:ascii="Arial" w:hAnsi="Arial" w:cs="Arial"/>
          <w:color w:val="0070C0"/>
        </w:rPr>
        <w:lastRenderedPageBreak/>
        <w:t>Error al modificar</w:t>
      </w:r>
      <w:r w:rsidRPr="00D45267" w:rsidDel="005960C9">
        <w:rPr>
          <w:rFonts w:ascii="Arial" w:hAnsi="Arial" w:cs="Arial"/>
          <w:color w:val="0070C0"/>
        </w:rPr>
        <w:t xml:space="preserve"> </w:t>
      </w:r>
      <w:r w:rsidRPr="00D45267">
        <w:rPr>
          <w:rFonts w:ascii="Arial" w:hAnsi="Arial" w:cs="Arial"/>
          <w:color w:val="0070C0"/>
        </w:rPr>
        <w:t>la información</w:t>
      </w:r>
    </w:p>
    <w:p w14:paraId="01294D53" w14:textId="77777777" w:rsidR="001B491B" w:rsidRPr="00D45267" w:rsidRDefault="001B491B" w:rsidP="001B491B">
      <w:pPr>
        <w:rPr>
          <w:rFonts w:ascii="Arial" w:hAnsi="Arial" w:cs="Arial"/>
          <w:b/>
          <w:color w:val="0070C0"/>
        </w:rPr>
      </w:pPr>
    </w:p>
    <w:p w14:paraId="2888209A" w14:textId="458AC7E9" w:rsidR="001B491B" w:rsidRPr="00D45267" w:rsidRDefault="001B491B" w:rsidP="001B491B">
      <w:pPr>
        <w:pStyle w:val="Ttulo1"/>
        <w:rPr>
          <w:rFonts w:ascii="Arial" w:hAnsi="Arial" w:cs="Arial"/>
        </w:rPr>
      </w:pPr>
      <w:bookmarkStart w:id="88" w:name="_Toc405478099"/>
      <w:bookmarkStart w:id="89" w:name="_Toc119435211"/>
      <w:r w:rsidRPr="00D45267">
        <w:rPr>
          <w:rFonts w:ascii="Arial" w:hAnsi="Arial" w:cs="Arial"/>
        </w:rPr>
        <w:br w:type="page"/>
      </w:r>
      <w:r w:rsidRPr="00D45267">
        <w:rPr>
          <w:rFonts w:ascii="Arial" w:hAnsi="Arial" w:cs="Arial"/>
        </w:rPr>
        <w:lastRenderedPageBreak/>
        <w:t>Especificaciones técnicas</w:t>
      </w:r>
      <w:bookmarkEnd w:id="88"/>
      <w:bookmarkEnd w:id="89"/>
    </w:p>
    <w:p w14:paraId="09577750" w14:textId="7F68B6F8" w:rsidR="001B491B" w:rsidRPr="00D45267" w:rsidRDefault="001B491B" w:rsidP="001B491B">
      <w:pPr>
        <w:pStyle w:val="Ttulo1"/>
        <w:numPr>
          <w:ilvl w:val="0"/>
          <w:numId w:val="18"/>
        </w:numPr>
        <w:tabs>
          <w:tab w:val="clear" w:pos="0"/>
        </w:tabs>
        <w:rPr>
          <w:rFonts w:ascii="Arial" w:hAnsi="Arial" w:cs="Arial"/>
        </w:rPr>
      </w:pPr>
      <w:bookmarkStart w:id="90" w:name="_Toc119435212"/>
      <w:r w:rsidRPr="00D45267">
        <w:rPr>
          <w:rFonts w:ascii="Arial" w:hAnsi="Arial" w:cs="Arial"/>
        </w:rPr>
        <w:t>Clasificación de disponibilidad</w:t>
      </w:r>
      <w:bookmarkEnd w:id="90"/>
    </w:p>
    <w:p w14:paraId="7B88DBFD" w14:textId="77777777" w:rsidR="001B491B" w:rsidRPr="00D45267" w:rsidRDefault="001B491B" w:rsidP="001B491B">
      <w:pPr>
        <w:rPr>
          <w:rFonts w:ascii="Arial" w:hAnsi="Arial" w:cs="Arial"/>
          <w:b/>
          <w:szCs w:val="20"/>
        </w:rPr>
      </w:pPr>
    </w:p>
    <w:p w14:paraId="4C6C69A4" w14:textId="77777777" w:rsidR="001B491B" w:rsidRPr="00D45267" w:rsidRDefault="001B491B" w:rsidP="001B491B">
      <w:pPr>
        <w:rPr>
          <w:rFonts w:ascii="Arial" w:hAnsi="Arial" w:cs="Arial"/>
          <w:szCs w:val="20"/>
        </w:rPr>
      </w:pPr>
      <w:r w:rsidRPr="00D45267">
        <w:rPr>
          <w:rFonts w:ascii="Arial" w:hAnsi="Arial" w:cs="Arial"/>
          <w:szCs w:val="20"/>
        </w:rPr>
        <w:t>El servicio estará disponible 7x24.</w:t>
      </w:r>
    </w:p>
    <w:p w14:paraId="761D8A06" w14:textId="77777777" w:rsidR="001B491B" w:rsidRPr="00D45267" w:rsidRDefault="001B491B" w:rsidP="001B491B">
      <w:pPr>
        <w:rPr>
          <w:rFonts w:ascii="Arial" w:hAnsi="Arial" w:cs="Arial"/>
          <w:b/>
          <w:szCs w:val="20"/>
        </w:rPr>
      </w:pPr>
    </w:p>
    <w:p w14:paraId="6644F307" w14:textId="67AD52A7" w:rsidR="001B491B" w:rsidRPr="00D45267" w:rsidRDefault="001B491B" w:rsidP="001B491B">
      <w:pPr>
        <w:pStyle w:val="Ttulo1"/>
        <w:numPr>
          <w:ilvl w:val="0"/>
          <w:numId w:val="18"/>
        </w:numPr>
        <w:tabs>
          <w:tab w:val="clear" w:pos="0"/>
        </w:tabs>
        <w:rPr>
          <w:rFonts w:ascii="Arial" w:hAnsi="Arial" w:cs="Arial"/>
        </w:rPr>
      </w:pPr>
      <w:bookmarkStart w:id="91" w:name="_Toc119435213"/>
      <w:r w:rsidRPr="00D45267">
        <w:rPr>
          <w:rFonts w:ascii="Arial" w:hAnsi="Arial" w:cs="Arial"/>
        </w:rPr>
        <w:t>SWAGGER</w:t>
      </w:r>
      <w:bookmarkEnd w:id="91"/>
    </w:p>
    <w:p w14:paraId="7E2C2E47" w14:textId="77777777" w:rsidR="001B491B" w:rsidRPr="00D45267" w:rsidRDefault="001B491B" w:rsidP="001B491B">
      <w:pPr>
        <w:rPr>
          <w:rFonts w:ascii="Arial" w:hAnsi="Arial"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8"/>
        <w:gridCol w:w="1306"/>
      </w:tblGrid>
      <w:tr w:rsidR="001B491B" w:rsidRPr="00D67F59" w14:paraId="77DE30C3" w14:textId="77777777" w:rsidTr="009261DC">
        <w:trPr>
          <w:tblHeader/>
        </w:trPr>
        <w:tc>
          <w:tcPr>
            <w:tcW w:w="7905" w:type="dxa"/>
            <w:shd w:val="clear" w:color="auto" w:fill="92D050"/>
          </w:tcPr>
          <w:p w14:paraId="7FF858B8" w14:textId="77777777" w:rsidR="001B491B" w:rsidRPr="00D45267" w:rsidRDefault="001B491B" w:rsidP="009261DC">
            <w:pPr>
              <w:jc w:val="center"/>
              <w:rPr>
                <w:rFonts w:ascii="Arial" w:hAnsi="Arial" w:cs="Arial"/>
                <w:b/>
                <w:szCs w:val="20"/>
              </w:rPr>
            </w:pPr>
            <w:r w:rsidRPr="00D45267">
              <w:rPr>
                <w:rFonts w:ascii="Arial" w:hAnsi="Arial" w:cs="Arial"/>
                <w:b/>
                <w:szCs w:val="20"/>
              </w:rPr>
              <w:t>URL</w:t>
            </w:r>
          </w:p>
        </w:tc>
        <w:tc>
          <w:tcPr>
            <w:tcW w:w="1075" w:type="dxa"/>
            <w:shd w:val="clear" w:color="auto" w:fill="92D050"/>
          </w:tcPr>
          <w:p w14:paraId="75707FA7" w14:textId="77777777" w:rsidR="001B491B" w:rsidRPr="00D45267" w:rsidRDefault="001B491B" w:rsidP="009261DC">
            <w:pPr>
              <w:jc w:val="center"/>
              <w:rPr>
                <w:rFonts w:ascii="Arial" w:hAnsi="Arial" w:cs="Arial"/>
                <w:b/>
                <w:szCs w:val="20"/>
              </w:rPr>
            </w:pPr>
            <w:r w:rsidRPr="00D45267">
              <w:rPr>
                <w:rFonts w:ascii="Arial" w:hAnsi="Arial" w:cs="Arial"/>
                <w:b/>
                <w:szCs w:val="20"/>
              </w:rPr>
              <w:t>Ambiente</w:t>
            </w:r>
          </w:p>
        </w:tc>
      </w:tr>
      <w:tr w:rsidR="001B491B" w:rsidRPr="00D67F59" w14:paraId="52BD615F" w14:textId="77777777" w:rsidTr="009261DC">
        <w:tc>
          <w:tcPr>
            <w:tcW w:w="7905" w:type="dxa"/>
          </w:tcPr>
          <w:p w14:paraId="220195DD" w14:textId="77777777" w:rsidR="001B491B" w:rsidRPr="00D45267" w:rsidRDefault="001B491B" w:rsidP="009261DC">
            <w:pPr>
              <w:rPr>
                <w:rFonts w:ascii="Arial" w:hAnsi="Arial" w:cs="Arial"/>
                <w:color w:val="0070C0"/>
                <w:szCs w:val="20"/>
                <w:lang w:val="en-US"/>
              </w:rPr>
            </w:pPr>
            <w:r w:rsidRPr="00D45267">
              <w:rPr>
                <w:rFonts w:ascii="Arial" w:hAnsi="Arial" w:cs="Arial"/>
                <w:szCs w:val="20"/>
                <w:lang w:val="en-US"/>
              </w:rPr>
              <w:t xml:space="preserve">SWAGGER_URL = </w:t>
            </w:r>
            <w:hyperlink r:id="rId9" w:history="1">
              <w:r w:rsidRPr="00D45267">
                <w:rPr>
                  <w:rStyle w:val="Hipervnculo"/>
                  <w:rFonts w:ascii="Arial" w:hAnsi="Arial" w:cs="Arial"/>
                  <w:szCs w:val="20"/>
                  <w:lang w:val="en-US"/>
                </w:rPr>
                <w:t>http://suspensionserviciosrddev.ift.org.mx/srvVESuspencionTemporalSR/apidocs/</w:t>
              </w:r>
            </w:hyperlink>
          </w:p>
        </w:tc>
        <w:tc>
          <w:tcPr>
            <w:tcW w:w="1075" w:type="dxa"/>
            <w:vAlign w:val="center"/>
          </w:tcPr>
          <w:p w14:paraId="31DEFDDA" w14:textId="77777777" w:rsidR="001B491B" w:rsidRPr="00D45267" w:rsidRDefault="001B491B" w:rsidP="009261DC">
            <w:pPr>
              <w:jc w:val="center"/>
              <w:rPr>
                <w:rFonts w:ascii="Arial" w:hAnsi="Arial" w:cs="Arial"/>
                <w:szCs w:val="20"/>
              </w:rPr>
            </w:pPr>
            <w:r w:rsidRPr="00D45267">
              <w:rPr>
                <w:rFonts w:ascii="Arial" w:hAnsi="Arial" w:cs="Arial"/>
                <w:szCs w:val="20"/>
              </w:rPr>
              <w:t>Desarrollo</w:t>
            </w:r>
          </w:p>
        </w:tc>
      </w:tr>
      <w:tr w:rsidR="001B491B" w:rsidRPr="00D67F59" w14:paraId="61E17782" w14:textId="77777777" w:rsidTr="009261DC">
        <w:tc>
          <w:tcPr>
            <w:tcW w:w="7905" w:type="dxa"/>
          </w:tcPr>
          <w:p w14:paraId="464D56CC" w14:textId="77777777" w:rsidR="001B491B" w:rsidRPr="00D45267" w:rsidRDefault="001B491B" w:rsidP="009261DC">
            <w:pPr>
              <w:rPr>
                <w:rFonts w:ascii="Arial" w:hAnsi="Arial" w:cs="Arial"/>
                <w:b/>
                <w:szCs w:val="20"/>
                <w:lang w:val="en-US"/>
              </w:rPr>
            </w:pPr>
            <w:r w:rsidRPr="00D45267">
              <w:rPr>
                <w:rFonts w:ascii="Arial" w:hAnsi="Arial" w:cs="Arial"/>
                <w:szCs w:val="20"/>
                <w:lang w:val="en-US"/>
              </w:rPr>
              <w:t xml:space="preserve">SWAGGER_URL = </w:t>
            </w:r>
            <w:hyperlink r:id="rId10" w:history="1">
              <w:r w:rsidRPr="00D45267">
                <w:rPr>
                  <w:rStyle w:val="Hipervnculo"/>
                  <w:rFonts w:ascii="Arial" w:hAnsi="Arial" w:cs="Arial"/>
                  <w:lang w:val="en-US"/>
                </w:rPr>
                <w:t>https://suspensionserviciosrdqa.ift.org.mx/srvVESuspencionTemporalSR/apidocs/</w:t>
              </w:r>
            </w:hyperlink>
          </w:p>
        </w:tc>
        <w:tc>
          <w:tcPr>
            <w:tcW w:w="1075" w:type="dxa"/>
            <w:vAlign w:val="center"/>
          </w:tcPr>
          <w:p w14:paraId="2007AF6C" w14:textId="77777777" w:rsidR="001B491B" w:rsidRPr="00D45267" w:rsidRDefault="001B491B" w:rsidP="009261DC">
            <w:pPr>
              <w:jc w:val="center"/>
              <w:rPr>
                <w:rFonts w:ascii="Arial" w:hAnsi="Arial" w:cs="Arial"/>
                <w:szCs w:val="20"/>
              </w:rPr>
            </w:pPr>
            <w:r w:rsidRPr="00D45267">
              <w:rPr>
                <w:rFonts w:ascii="Arial" w:hAnsi="Arial" w:cs="Arial"/>
                <w:szCs w:val="20"/>
              </w:rPr>
              <w:t>QA</w:t>
            </w:r>
          </w:p>
        </w:tc>
      </w:tr>
      <w:tr w:rsidR="001B491B" w:rsidRPr="00D67F59" w14:paraId="3FB43D06" w14:textId="77777777" w:rsidTr="009261DC">
        <w:tc>
          <w:tcPr>
            <w:tcW w:w="7905" w:type="dxa"/>
          </w:tcPr>
          <w:p w14:paraId="21B295B0" w14:textId="77777777" w:rsidR="001B491B" w:rsidRPr="00D45267" w:rsidRDefault="001B491B" w:rsidP="009261DC">
            <w:pPr>
              <w:rPr>
                <w:rFonts w:ascii="Arial" w:hAnsi="Arial" w:cs="Arial"/>
                <w:b/>
                <w:szCs w:val="20"/>
                <w:lang w:val="en-US"/>
              </w:rPr>
            </w:pPr>
            <w:r w:rsidRPr="00D45267">
              <w:rPr>
                <w:rFonts w:ascii="Arial" w:hAnsi="Arial" w:cs="Arial"/>
                <w:szCs w:val="20"/>
                <w:lang w:val="en-US"/>
              </w:rPr>
              <w:t xml:space="preserve">SWAGGER_URL = </w:t>
            </w:r>
            <w:hyperlink r:id="rId11" w:history="1">
              <w:r w:rsidRPr="00D45267">
                <w:rPr>
                  <w:rStyle w:val="Hipervnculo"/>
                  <w:rFonts w:ascii="Arial" w:hAnsi="Arial" w:cs="Arial"/>
                  <w:lang w:val="en-US"/>
                </w:rPr>
                <w:t>https://suspensionserviciosrd.ift.org.mx/srvVESuspencionTemporalSR/apidocs/</w:t>
              </w:r>
            </w:hyperlink>
          </w:p>
        </w:tc>
        <w:tc>
          <w:tcPr>
            <w:tcW w:w="1075" w:type="dxa"/>
            <w:vAlign w:val="center"/>
          </w:tcPr>
          <w:p w14:paraId="5B254426" w14:textId="77777777" w:rsidR="001B491B" w:rsidRPr="00D45267" w:rsidRDefault="001B491B" w:rsidP="009261DC">
            <w:pPr>
              <w:jc w:val="center"/>
              <w:rPr>
                <w:rFonts w:ascii="Arial" w:hAnsi="Arial" w:cs="Arial"/>
                <w:szCs w:val="20"/>
              </w:rPr>
            </w:pPr>
            <w:r w:rsidRPr="00D45267">
              <w:rPr>
                <w:rFonts w:ascii="Arial" w:hAnsi="Arial" w:cs="Arial"/>
                <w:szCs w:val="20"/>
              </w:rPr>
              <w:t>Producción</w:t>
            </w:r>
          </w:p>
        </w:tc>
      </w:tr>
    </w:tbl>
    <w:p w14:paraId="0095D325" w14:textId="77777777" w:rsidR="001B491B" w:rsidRPr="00D45267" w:rsidRDefault="001B491B" w:rsidP="001B491B">
      <w:pPr>
        <w:rPr>
          <w:rFonts w:ascii="Arial" w:hAnsi="Arial" w:cs="Arial"/>
          <w:lang w:val="en-US"/>
        </w:rPr>
      </w:pPr>
    </w:p>
    <w:p w14:paraId="0ED1DC41" w14:textId="77777777" w:rsidR="001B491B" w:rsidRPr="00D45267" w:rsidRDefault="001B491B" w:rsidP="001B491B">
      <w:pPr>
        <w:rPr>
          <w:rFonts w:ascii="Arial" w:hAnsi="Arial" w:cs="Arial"/>
          <w:lang w:val="en-US"/>
        </w:rPr>
      </w:pPr>
    </w:p>
    <w:p w14:paraId="23FB6ABB" w14:textId="019DF61F" w:rsidR="001B491B" w:rsidRPr="00D45267" w:rsidRDefault="001B491B" w:rsidP="001B491B">
      <w:pPr>
        <w:pStyle w:val="Ttulo1"/>
        <w:numPr>
          <w:ilvl w:val="0"/>
          <w:numId w:val="18"/>
        </w:numPr>
        <w:tabs>
          <w:tab w:val="clear" w:pos="0"/>
        </w:tabs>
        <w:rPr>
          <w:rFonts w:ascii="Arial" w:hAnsi="Arial" w:cs="Arial"/>
        </w:rPr>
      </w:pPr>
      <w:bookmarkStart w:id="92" w:name="_Toc298742780"/>
      <w:bookmarkStart w:id="93" w:name="_Toc317675616"/>
      <w:bookmarkStart w:id="94" w:name="_Toc119435214"/>
      <w:r w:rsidRPr="00D45267">
        <w:rPr>
          <w:rFonts w:ascii="Arial" w:hAnsi="Arial" w:cs="Arial"/>
        </w:rPr>
        <w:t>Autorización</w:t>
      </w:r>
      <w:bookmarkEnd w:id="92"/>
      <w:bookmarkEnd w:id="93"/>
      <w:bookmarkEnd w:id="94"/>
    </w:p>
    <w:tbl>
      <w:tblPr>
        <w:tblW w:w="0" w:type="auto"/>
        <w:tblLook w:val="04A0" w:firstRow="1" w:lastRow="0" w:firstColumn="1" w:lastColumn="0" w:noHBand="0" w:noVBand="1"/>
      </w:tblPr>
      <w:tblGrid>
        <w:gridCol w:w="4490"/>
        <w:gridCol w:w="4490"/>
      </w:tblGrid>
      <w:tr w:rsidR="001B491B" w:rsidRPr="00D67F59" w14:paraId="0F5EEAAE" w14:textId="77777777" w:rsidTr="009261DC">
        <w:tc>
          <w:tcPr>
            <w:tcW w:w="4490" w:type="dxa"/>
          </w:tcPr>
          <w:p w14:paraId="7F3A40FD" w14:textId="77777777" w:rsidR="001B491B" w:rsidRPr="00D45267" w:rsidRDefault="001B491B" w:rsidP="009261DC">
            <w:pPr>
              <w:rPr>
                <w:rFonts w:ascii="Arial" w:hAnsi="Arial" w:cs="Arial"/>
                <w:b/>
                <w:bCs/>
              </w:rPr>
            </w:pPr>
          </w:p>
          <w:p w14:paraId="78DC232E" w14:textId="77777777" w:rsidR="001B491B" w:rsidRPr="00D45267" w:rsidRDefault="001B491B" w:rsidP="009261DC">
            <w:pPr>
              <w:jc w:val="center"/>
              <w:rPr>
                <w:rFonts w:ascii="Arial" w:hAnsi="Arial" w:cs="Arial"/>
                <w:b/>
                <w:bCs/>
              </w:rPr>
            </w:pPr>
            <w:r w:rsidRPr="00D45267">
              <w:rPr>
                <w:rFonts w:ascii="Arial" w:hAnsi="Arial" w:cs="Arial"/>
                <w:b/>
                <w:bCs/>
              </w:rPr>
              <w:t>Firma de Aceptación</w:t>
            </w:r>
          </w:p>
          <w:p w14:paraId="79A13A1D" w14:textId="77777777" w:rsidR="001B491B" w:rsidRPr="00D45267" w:rsidRDefault="001B491B" w:rsidP="009261DC">
            <w:pPr>
              <w:rPr>
                <w:rFonts w:ascii="Arial" w:hAnsi="Arial" w:cs="Arial"/>
                <w:b/>
                <w:bCs/>
              </w:rPr>
            </w:pPr>
          </w:p>
          <w:p w14:paraId="393F6BF0" w14:textId="77777777" w:rsidR="001B491B" w:rsidRPr="00D45267" w:rsidRDefault="001B491B" w:rsidP="009261DC">
            <w:pPr>
              <w:rPr>
                <w:rFonts w:ascii="Arial" w:hAnsi="Arial" w:cs="Arial"/>
                <w:b/>
                <w:bCs/>
              </w:rPr>
            </w:pPr>
          </w:p>
          <w:p w14:paraId="511CA456" w14:textId="77777777" w:rsidR="001B491B" w:rsidRPr="00D45267" w:rsidRDefault="001B491B" w:rsidP="009261DC">
            <w:pPr>
              <w:jc w:val="center"/>
              <w:rPr>
                <w:rFonts w:ascii="Arial" w:hAnsi="Arial" w:cs="Arial"/>
                <w:b/>
                <w:bCs/>
              </w:rPr>
            </w:pPr>
            <w:r w:rsidRPr="00D45267">
              <w:rPr>
                <w:rFonts w:ascii="Arial" w:hAnsi="Arial" w:cs="Arial"/>
                <w:b/>
                <w:bCs/>
              </w:rPr>
              <w:t>____________________________</w:t>
            </w:r>
          </w:p>
          <w:p w14:paraId="52D96264" w14:textId="77777777" w:rsidR="001B491B" w:rsidRPr="00D45267" w:rsidRDefault="001B491B" w:rsidP="009261DC">
            <w:pPr>
              <w:jc w:val="center"/>
              <w:rPr>
                <w:rFonts w:ascii="Arial" w:hAnsi="Arial" w:cs="Arial"/>
                <w:b/>
                <w:bCs/>
              </w:rPr>
            </w:pPr>
            <w:r w:rsidRPr="00D45267">
              <w:rPr>
                <w:rFonts w:ascii="Arial" w:hAnsi="Arial" w:cs="Arial"/>
                <w:b/>
                <w:bCs/>
              </w:rPr>
              <w:t>Abraham Adán Orduña Cortés</w:t>
            </w:r>
          </w:p>
          <w:p w14:paraId="78A0666C" w14:textId="77777777" w:rsidR="001B491B" w:rsidRPr="00D45267" w:rsidRDefault="001B491B" w:rsidP="009261DC">
            <w:pPr>
              <w:jc w:val="center"/>
              <w:rPr>
                <w:rFonts w:ascii="Arial" w:hAnsi="Arial" w:cs="Arial"/>
                <w:b/>
                <w:bCs/>
              </w:rPr>
            </w:pPr>
            <w:r w:rsidRPr="00D45267">
              <w:rPr>
                <w:rFonts w:ascii="Arial" w:hAnsi="Arial" w:cs="Arial"/>
                <w:b/>
                <w:bCs/>
              </w:rPr>
              <w:t>Director General de Tecnologías de la Información y Comunicaciones</w:t>
            </w:r>
          </w:p>
        </w:tc>
        <w:tc>
          <w:tcPr>
            <w:tcW w:w="4490" w:type="dxa"/>
          </w:tcPr>
          <w:p w14:paraId="3C86441B" w14:textId="77777777" w:rsidR="001B491B" w:rsidRPr="00D45267" w:rsidRDefault="001B491B" w:rsidP="009261DC">
            <w:pPr>
              <w:rPr>
                <w:rFonts w:ascii="Arial" w:hAnsi="Arial" w:cs="Arial"/>
                <w:b/>
                <w:bCs/>
              </w:rPr>
            </w:pPr>
          </w:p>
          <w:p w14:paraId="05EF97DA" w14:textId="77777777" w:rsidR="001B491B" w:rsidRPr="00D45267" w:rsidRDefault="001B491B" w:rsidP="009261DC">
            <w:pPr>
              <w:rPr>
                <w:rFonts w:ascii="Arial" w:hAnsi="Arial" w:cs="Arial"/>
                <w:b/>
                <w:bCs/>
              </w:rPr>
            </w:pPr>
            <w:r w:rsidRPr="00D45267">
              <w:rPr>
                <w:rFonts w:ascii="Arial" w:hAnsi="Arial" w:cs="Arial"/>
                <w:b/>
                <w:bCs/>
              </w:rPr>
              <w:t xml:space="preserve">                       Firma de Aceptación</w:t>
            </w:r>
          </w:p>
          <w:p w14:paraId="408F66FA" w14:textId="77777777" w:rsidR="001B491B" w:rsidRPr="00D45267" w:rsidRDefault="001B491B" w:rsidP="009261DC">
            <w:pPr>
              <w:rPr>
                <w:rFonts w:ascii="Arial" w:hAnsi="Arial" w:cs="Arial"/>
                <w:b/>
                <w:bCs/>
              </w:rPr>
            </w:pPr>
          </w:p>
          <w:p w14:paraId="586E585D" w14:textId="77777777" w:rsidR="001B491B" w:rsidRPr="00D45267" w:rsidRDefault="001B491B" w:rsidP="009261DC">
            <w:pPr>
              <w:rPr>
                <w:rFonts w:ascii="Arial" w:hAnsi="Arial" w:cs="Arial"/>
                <w:b/>
                <w:bCs/>
              </w:rPr>
            </w:pPr>
          </w:p>
          <w:p w14:paraId="1C40D5EF" w14:textId="77777777" w:rsidR="001B491B" w:rsidRPr="00D45267" w:rsidRDefault="001B491B" w:rsidP="009261DC">
            <w:pPr>
              <w:jc w:val="center"/>
              <w:rPr>
                <w:rFonts w:ascii="Arial" w:hAnsi="Arial" w:cs="Arial"/>
                <w:b/>
                <w:bCs/>
              </w:rPr>
            </w:pPr>
            <w:r w:rsidRPr="00D45267">
              <w:rPr>
                <w:rFonts w:ascii="Arial" w:hAnsi="Arial" w:cs="Arial"/>
                <w:b/>
                <w:bCs/>
              </w:rPr>
              <w:t>____________________________</w:t>
            </w:r>
          </w:p>
          <w:p w14:paraId="7E5BE5BF" w14:textId="77777777" w:rsidR="001B491B" w:rsidRPr="00D45267" w:rsidRDefault="001B491B" w:rsidP="009261DC">
            <w:pPr>
              <w:jc w:val="center"/>
              <w:rPr>
                <w:rFonts w:ascii="Arial" w:hAnsi="Arial" w:cs="Arial"/>
                <w:b/>
                <w:bCs/>
              </w:rPr>
            </w:pPr>
            <w:r w:rsidRPr="00D45267">
              <w:rPr>
                <w:rFonts w:ascii="Arial" w:hAnsi="Arial" w:cs="Arial"/>
                <w:b/>
                <w:bCs/>
              </w:rPr>
              <w:t>José Ángel Esparza Portugal</w:t>
            </w:r>
          </w:p>
          <w:p w14:paraId="2689CBDF" w14:textId="77777777" w:rsidR="001B491B" w:rsidRPr="00D45267" w:rsidRDefault="001B491B" w:rsidP="009261DC">
            <w:pPr>
              <w:ind w:left="46"/>
              <w:jc w:val="center"/>
              <w:rPr>
                <w:rFonts w:ascii="Arial" w:hAnsi="Arial" w:cs="Arial"/>
                <w:b/>
                <w:bCs/>
              </w:rPr>
            </w:pPr>
            <w:r w:rsidRPr="00D45267">
              <w:rPr>
                <w:rFonts w:ascii="Arial" w:hAnsi="Arial" w:cs="Arial"/>
                <w:b/>
                <w:bCs/>
              </w:rPr>
              <w:t>Director de Implementación de Trámites Electrónicos</w:t>
            </w:r>
          </w:p>
        </w:tc>
      </w:tr>
    </w:tbl>
    <w:p w14:paraId="4E5E196E" w14:textId="77777777" w:rsidR="00E823DF" w:rsidRPr="00D67F59" w:rsidRDefault="00E823DF" w:rsidP="00E823DF">
      <w:pPr>
        <w:tabs>
          <w:tab w:val="left" w:pos="5174"/>
        </w:tabs>
        <w:spacing w:after="0"/>
        <w:rPr>
          <w:rFonts w:ascii="Arial" w:hAnsi="Arial" w:cs="Arial"/>
          <w:sz w:val="20"/>
          <w:szCs w:val="20"/>
        </w:rPr>
      </w:pPr>
    </w:p>
    <w:sectPr w:rsidR="00E823DF" w:rsidRPr="00D67F59" w:rsidSect="00533473">
      <w:headerReference w:type="even" r:id="rId12"/>
      <w:headerReference w:type="default" r:id="rId13"/>
      <w:footerReference w:type="default" r:id="rId14"/>
      <w:headerReference w:type="first" r:id="rId15"/>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BDF17" w14:textId="77777777" w:rsidR="00C517A3" w:rsidRDefault="00C517A3" w:rsidP="000F1667">
      <w:pPr>
        <w:spacing w:after="0" w:line="240" w:lineRule="auto"/>
      </w:pPr>
      <w:r>
        <w:separator/>
      </w:r>
    </w:p>
  </w:endnote>
  <w:endnote w:type="continuationSeparator" w:id="0">
    <w:p w14:paraId="61C50B1C" w14:textId="77777777" w:rsidR="00C517A3" w:rsidRDefault="00C517A3" w:rsidP="000F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55F76B5" w14:textId="31E3C57A" w:rsidR="009261DC" w:rsidRPr="00BB6A0B" w:rsidRDefault="009261DC"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Pr>
                <w:rFonts w:ascii="Arial" w:hAnsi="Arial" w:cs="Arial"/>
                <w:bCs/>
                <w:noProof/>
                <w:sz w:val="18"/>
                <w:szCs w:val="18"/>
              </w:rPr>
              <w:t>12</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Pr>
                <w:rFonts w:ascii="Arial" w:hAnsi="Arial" w:cs="Arial"/>
                <w:bCs/>
                <w:noProof/>
                <w:sz w:val="18"/>
                <w:szCs w:val="18"/>
              </w:rPr>
              <w:t>20</w:t>
            </w:r>
            <w:r w:rsidRPr="00BB6A0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B8FD5" w14:textId="77777777" w:rsidR="00C517A3" w:rsidRDefault="00C517A3" w:rsidP="000F1667">
      <w:pPr>
        <w:spacing w:after="0" w:line="240" w:lineRule="auto"/>
      </w:pPr>
      <w:r>
        <w:separator/>
      </w:r>
    </w:p>
  </w:footnote>
  <w:footnote w:type="continuationSeparator" w:id="0">
    <w:p w14:paraId="0F29D907" w14:textId="77777777" w:rsidR="00C517A3" w:rsidRDefault="00C517A3" w:rsidP="000F1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D46E" w14:textId="4EE85251" w:rsidR="00080879" w:rsidRDefault="00080879">
    <w:pPr>
      <w:pStyle w:val="Encabezado"/>
    </w:pPr>
    <w:r>
      <w:rPr>
        <w:noProof/>
      </w:rPr>
      <w:pict w14:anchorId="4665EA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3110" o:spid="_x0000_s2051" type="#_x0000_t136" style="position:absolute;margin-left:0;margin-top:0;width:530.35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4F03" w14:textId="1AA390E9" w:rsidR="009261DC" w:rsidRDefault="00080879">
    <w:pPr>
      <w:pStyle w:val="Encabezado"/>
      <w:rPr>
        <w:rFonts w:ascii="Arial" w:hAnsi="Arial" w:cs="Arial"/>
      </w:rPr>
    </w:pPr>
    <w:r>
      <w:rPr>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7.1pt;margin-top:-121.7pt;width:612pt;height:808pt;z-index:-251652096;visibility:visible;mso-wrap-edited:f;mso-position-horizontal-relative:margin;mso-position-vertical-relative:margin" o:allowincell="f">
          <v:imagedata r:id="rId1" o:title="hoja membretada s dir-01"/>
          <w10:wrap anchorx="margin" anchory="margin"/>
        </v:shape>
      </w:pict>
    </w:r>
    <w:r>
      <w:rPr>
        <w:noProof/>
      </w:rPr>
      <w:pict w14:anchorId="5C0A1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3111" o:spid="_x0000_s2052" type="#_x0000_t136" style="position:absolute;margin-left:0;margin-top:0;width:530.35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p w14:paraId="2019F49A" w14:textId="77777777" w:rsidR="009261DC" w:rsidRDefault="009261DC">
    <w:pPr>
      <w:pStyle w:val="Encabezado"/>
      <w:rPr>
        <w:rFonts w:ascii="Arial" w:hAnsi="Arial" w:cs="Arial"/>
      </w:rPr>
    </w:pPr>
  </w:p>
  <w:p w14:paraId="34E22997" w14:textId="77777777" w:rsidR="009261DC" w:rsidRDefault="009261DC">
    <w:pPr>
      <w:pStyle w:val="Encabezado"/>
      <w:rPr>
        <w:rFonts w:ascii="Arial" w:hAnsi="Arial" w:cs="Arial"/>
      </w:rPr>
    </w:pPr>
  </w:p>
  <w:p w14:paraId="4F4049DF" w14:textId="77777777" w:rsidR="009261DC" w:rsidRDefault="009261DC">
    <w:pPr>
      <w:pStyle w:val="Encabezado"/>
      <w:rPr>
        <w:rFonts w:ascii="Arial" w:hAnsi="Arial" w:cs="Arial"/>
      </w:rPr>
    </w:pPr>
  </w:p>
  <w:p w14:paraId="32B0B478" w14:textId="5519D2CC" w:rsidR="009261DC" w:rsidRPr="00D3739C" w:rsidRDefault="009261DC">
    <w:pPr>
      <w:pStyle w:val="Encabezado"/>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A9519" w14:textId="4523BC7D" w:rsidR="00080879" w:rsidRDefault="00080879">
    <w:pPr>
      <w:pStyle w:val="Encabezado"/>
    </w:pPr>
    <w:r>
      <w:rPr>
        <w:noProof/>
      </w:rPr>
      <w:pict w14:anchorId="1F02A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3109" o:spid="_x0000_s2050" type="#_x0000_t136" style="position:absolute;margin-left:0;margin-top:0;width:530.35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0CC"/>
    <w:multiLevelType w:val="hybridMultilevel"/>
    <w:tmpl w:val="0BD06BB6"/>
    <w:lvl w:ilvl="0" w:tplc="E4844B38">
      <w:start w:val="1"/>
      <w:numFmt w:val="upperRoman"/>
      <w:lvlText w:val="%1."/>
      <w:lvlJc w:val="left"/>
      <w:pPr>
        <w:ind w:left="3709" w:hanging="3640"/>
      </w:pPr>
      <w:rPr>
        <w:rFonts w:hint="default"/>
        <w:color w:val="FFFFFF"/>
      </w:rPr>
    </w:lvl>
    <w:lvl w:ilvl="1" w:tplc="080A0019" w:tentative="1">
      <w:start w:val="1"/>
      <w:numFmt w:val="lowerLetter"/>
      <w:lvlText w:val="%2."/>
      <w:lvlJc w:val="left"/>
      <w:pPr>
        <w:ind w:left="1149" w:hanging="360"/>
      </w:pPr>
    </w:lvl>
    <w:lvl w:ilvl="2" w:tplc="080A001B" w:tentative="1">
      <w:start w:val="1"/>
      <w:numFmt w:val="lowerRoman"/>
      <w:lvlText w:val="%3."/>
      <w:lvlJc w:val="right"/>
      <w:pPr>
        <w:ind w:left="1869" w:hanging="180"/>
      </w:pPr>
    </w:lvl>
    <w:lvl w:ilvl="3" w:tplc="080A000F" w:tentative="1">
      <w:start w:val="1"/>
      <w:numFmt w:val="decimal"/>
      <w:lvlText w:val="%4."/>
      <w:lvlJc w:val="left"/>
      <w:pPr>
        <w:ind w:left="2589" w:hanging="360"/>
      </w:pPr>
    </w:lvl>
    <w:lvl w:ilvl="4" w:tplc="080A0019" w:tentative="1">
      <w:start w:val="1"/>
      <w:numFmt w:val="lowerLetter"/>
      <w:lvlText w:val="%5."/>
      <w:lvlJc w:val="left"/>
      <w:pPr>
        <w:ind w:left="3309" w:hanging="360"/>
      </w:pPr>
    </w:lvl>
    <w:lvl w:ilvl="5" w:tplc="080A001B" w:tentative="1">
      <w:start w:val="1"/>
      <w:numFmt w:val="lowerRoman"/>
      <w:lvlText w:val="%6."/>
      <w:lvlJc w:val="right"/>
      <w:pPr>
        <w:ind w:left="4029" w:hanging="180"/>
      </w:pPr>
    </w:lvl>
    <w:lvl w:ilvl="6" w:tplc="080A000F" w:tentative="1">
      <w:start w:val="1"/>
      <w:numFmt w:val="decimal"/>
      <w:lvlText w:val="%7."/>
      <w:lvlJc w:val="left"/>
      <w:pPr>
        <w:ind w:left="4749" w:hanging="360"/>
      </w:pPr>
    </w:lvl>
    <w:lvl w:ilvl="7" w:tplc="080A0019" w:tentative="1">
      <w:start w:val="1"/>
      <w:numFmt w:val="lowerLetter"/>
      <w:lvlText w:val="%8."/>
      <w:lvlJc w:val="left"/>
      <w:pPr>
        <w:ind w:left="5469" w:hanging="360"/>
      </w:pPr>
    </w:lvl>
    <w:lvl w:ilvl="8" w:tplc="080A001B" w:tentative="1">
      <w:start w:val="1"/>
      <w:numFmt w:val="lowerRoman"/>
      <w:lvlText w:val="%9."/>
      <w:lvlJc w:val="right"/>
      <w:pPr>
        <w:ind w:left="6189" w:hanging="180"/>
      </w:pPr>
    </w:lvl>
  </w:abstractNum>
  <w:abstractNum w:abstractNumId="1" w15:restartNumberingAfterBreak="0">
    <w:nsid w:val="03C9641E"/>
    <w:multiLevelType w:val="hybridMultilevel"/>
    <w:tmpl w:val="712E8166"/>
    <w:lvl w:ilvl="0" w:tplc="61BE2FCE">
      <w:start w:val="1"/>
      <w:numFmt w:val="upperRoman"/>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D16351"/>
    <w:multiLevelType w:val="hybridMultilevel"/>
    <w:tmpl w:val="D4044D2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C142DA"/>
    <w:multiLevelType w:val="hybridMultilevel"/>
    <w:tmpl w:val="D2AC92D6"/>
    <w:lvl w:ilvl="0" w:tplc="83EC6FA6">
      <w:numFmt w:val="bullet"/>
      <w:lvlText w:val="☐"/>
      <w:lvlJc w:val="left"/>
      <w:pPr>
        <w:ind w:left="511" w:hanging="207"/>
      </w:pPr>
      <w:rPr>
        <w:rFonts w:ascii="Segoe UI Symbol" w:eastAsia="Segoe UI Symbol" w:hAnsi="Segoe UI Symbol" w:cs="Segoe UI Symbol" w:hint="default"/>
        <w:b w:val="0"/>
        <w:bCs w:val="0"/>
        <w:i w:val="0"/>
        <w:iCs w:val="0"/>
        <w:w w:val="100"/>
        <w:sz w:val="18"/>
        <w:szCs w:val="18"/>
        <w:lang w:val="es-ES" w:eastAsia="en-US" w:bidi="ar-SA"/>
      </w:rPr>
    </w:lvl>
    <w:lvl w:ilvl="1" w:tplc="9DF2BBB8">
      <w:numFmt w:val="bullet"/>
      <w:lvlText w:val="•"/>
      <w:lvlJc w:val="left"/>
      <w:pPr>
        <w:ind w:left="794" w:hanging="207"/>
      </w:pPr>
      <w:rPr>
        <w:rFonts w:hint="default"/>
        <w:lang w:val="es-ES" w:eastAsia="en-US" w:bidi="ar-SA"/>
      </w:rPr>
    </w:lvl>
    <w:lvl w:ilvl="2" w:tplc="061A5952">
      <w:numFmt w:val="bullet"/>
      <w:lvlText w:val="•"/>
      <w:lvlJc w:val="left"/>
      <w:pPr>
        <w:ind w:left="1069" w:hanging="207"/>
      </w:pPr>
      <w:rPr>
        <w:rFonts w:hint="default"/>
        <w:lang w:val="es-ES" w:eastAsia="en-US" w:bidi="ar-SA"/>
      </w:rPr>
    </w:lvl>
    <w:lvl w:ilvl="3" w:tplc="2D2E8478">
      <w:numFmt w:val="bullet"/>
      <w:lvlText w:val="•"/>
      <w:lvlJc w:val="left"/>
      <w:pPr>
        <w:ind w:left="1344" w:hanging="207"/>
      </w:pPr>
      <w:rPr>
        <w:rFonts w:hint="default"/>
        <w:lang w:val="es-ES" w:eastAsia="en-US" w:bidi="ar-SA"/>
      </w:rPr>
    </w:lvl>
    <w:lvl w:ilvl="4" w:tplc="8DA21238">
      <w:numFmt w:val="bullet"/>
      <w:lvlText w:val="•"/>
      <w:lvlJc w:val="left"/>
      <w:pPr>
        <w:ind w:left="1619" w:hanging="207"/>
      </w:pPr>
      <w:rPr>
        <w:rFonts w:hint="default"/>
        <w:lang w:val="es-ES" w:eastAsia="en-US" w:bidi="ar-SA"/>
      </w:rPr>
    </w:lvl>
    <w:lvl w:ilvl="5" w:tplc="3934E72C">
      <w:numFmt w:val="bullet"/>
      <w:lvlText w:val="•"/>
      <w:lvlJc w:val="left"/>
      <w:pPr>
        <w:ind w:left="1894" w:hanging="207"/>
      </w:pPr>
      <w:rPr>
        <w:rFonts w:hint="default"/>
        <w:lang w:val="es-ES" w:eastAsia="en-US" w:bidi="ar-SA"/>
      </w:rPr>
    </w:lvl>
    <w:lvl w:ilvl="6" w:tplc="3894FD66">
      <w:numFmt w:val="bullet"/>
      <w:lvlText w:val="•"/>
      <w:lvlJc w:val="left"/>
      <w:pPr>
        <w:ind w:left="2168" w:hanging="207"/>
      </w:pPr>
      <w:rPr>
        <w:rFonts w:hint="default"/>
        <w:lang w:val="es-ES" w:eastAsia="en-US" w:bidi="ar-SA"/>
      </w:rPr>
    </w:lvl>
    <w:lvl w:ilvl="7" w:tplc="DAEC2FE2">
      <w:numFmt w:val="bullet"/>
      <w:lvlText w:val="•"/>
      <w:lvlJc w:val="left"/>
      <w:pPr>
        <w:ind w:left="2443" w:hanging="207"/>
      </w:pPr>
      <w:rPr>
        <w:rFonts w:hint="default"/>
        <w:lang w:val="es-ES" w:eastAsia="en-US" w:bidi="ar-SA"/>
      </w:rPr>
    </w:lvl>
    <w:lvl w:ilvl="8" w:tplc="72825588">
      <w:numFmt w:val="bullet"/>
      <w:lvlText w:val="•"/>
      <w:lvlJc w:val="left"/>
      <w:pPr>
        <w:ind w:left="2718" w:hanging="207"/>
      </w:pPr>
      <w:rPr>
        <w:rFonts w:hint="default"/>
        <w:lang w:val="es-ES" w:eastAsia="en-US" w:bidi="ar-SA"/>
      </w:rPr>
    </w:lvl>
  </w:abstractNum>
  <w:abstractNum w:abstractNumId="4" w15:restartNumberingAfterBreak="0">
    <w:nsid w:val="0B5451F9"/>
    <w:multiLevelType w:val="hybridMultilevel"/>
    <w:tmpl w:val="E6EA3046"/>
    <w:lvl w:ilvl="0" w:tplc="4EF8138A">
      <w:numFmt w:val="bullet"/>
      <w:lvlText w:val="☐"/>
      <w:lvlJc w:val="left"/>
      <w:pPr>
        <w:ind w:left="720" w:hanging="360"/>
      </w:pPr>
      <w:rPr>
        <w:rFonts w:ascii="Segoe UI Symbol" w:eastAsia="Segoe UI Symbol" w:hAnsi="Segoe UI Symbol" w:cs="Segoe UI Symbol" w:hint="default"/>
        <w:b w:val="0"/>
        <w:bCs w:val="0"/>
        <w:i w:val="0"/>
        <w:iCs w:val="0"/>
        <w:w w:val="100"/>
        <w:sz w:val="18"/>
        <w:szCs w:val="18"/>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0CB07DC7"/>
    <w:multiLevelType w:val="hybridMultilevel"/>
    <w:tmpl w:val="785E1DB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0D5E73F7"/>
    <w:multiLevelType w:val="hybridMultilevel"/>
    <w:tmpl w:val="4448E6CC"/>
    <w:lvl w:ilvl="0" w:tplc="DE16A242">
      <w:start w:val="1"/>
      <w:numFmt w:val="decimal"/>
      <w:lvlText w:val="%1)"/>
      <w:lvlJc w:val="left"/>
      <w:pPr>
        <w:ind w:left="825" w:hanging="360"/>
      </w:pPr>
      <w:rPr>
        <w:rFonts w:ascii="Arial" w:eastAsia="Arial" w:hAnsi="Arial" w:cs="Arial" w:hint="default"/>
        <w:b w:val="0"/>
        <w:bCs w:val="0"/>
        <w:i w:val="0"/>
        <w:iCs w:val="0"/>
        <w:w w:val="99"/>
        <w:sz w:val="18"/>
        <w:szCs w:val="18"/>
        <w:lang w:val="es-ES" w:eastAsia="en-US" w:bidi="ar-SA"/>
      </w:rPr>
    </w:lvl>
    <w:lvl w:ilvl="1" w:tplc="6598E1C6">
      <w:numFmt w:val="bullet"/>
      <w:lvlText w:val="•"/>
      <w:lvlJc w:val="left"/>
      <w:pPr>
        <w:ind w:left="1488" w:hanging="360"/>
      </w:pPr>
      <w:rPr>
        <w:rFonts w:hint="default"/>
        <w:lang w:val="es-ES" w:eastAsia="en-US" w:bidi="ar-SA"/>
      </w:rPr>
    </w:lvl>
    <w:lvl w:ilvl="2" w:tplc="FE6AB9AA">
      <w:numFmt w:val="bullet"/>
      <w:lvlText w:val="•"/>
      <w:lvlJc w:val="left"/>
      <w:pPr>
        <w:ind w:left="2156" w:hanging="360"/>
      </w:pPr>
      <w:rPr>
        <w:rFonts w:hint="default"/>
        <w:lang w:val="es-ES" w:eastAsia="en-US" w:bidi="ar-SA"/>
      </w:rPr>
    </w:lvl>
    <w:lvl w:ilvl="3" w:tplc="3C284782">
      <w:numFmt w:val="bullet"/>
      <w:lvlText w:val="•"/>
      <w:lvlJc w:val="left"/>
      <w:pPr>
        <w:ind w:left="2824" w:hanging="360"/>
      </w:pPr>
      <w:rPr>
        <w:rFonts w:hint="default"/>
        <w:lang w:val="es-ES" w:eastAsia="en-US" w:bidi="ar-SA"/>
      </w:rPr>
    </w:lvl>
    <w:lvl w:ilvl="4" w:tplc="C8CA997E">
      <w:numFmt w:val="bullet"/>
      <w:lvlText w:val="•"/>
      <w:lvlJc w:val="left"/>
      <w:pPr>
        <w:ind w:left="3492" w:hanging="360"/>
      </w:pPr>
      <w:rPr>
        <w:rFonts w:hint="default"/>
        <w:lang w:val="es-ES" w:eastAsia="en-US" w:bidi="ar-SA"/>
      </w:rPr>
    </w:lvl>
    <w:lvl w:ilvl="5" w:tplc="DE20F230">
      <w:numFmt w:val="bullet"/>
      <w:lvlText w:val="•"/>
      <w:lvlJc w:val="left"/>
      <w:pPr>
        <w:ind w:left="4161" w:hanging="360"/>
      </w:pPr>
      <w:rPr>
        <w:rFonts w:hint="default"/>
        <w:lang w:val="es-ES" w:eastAsia="en-US" w:bidi="ar-SA"/>
      </w:rPr>
    </w:lvl>
    <w:lvl w:ilvl="6" w:tplc="9F46B232">
      <w:numFmt w:val="bullet"/>
      <w:lvlText w:val="•"/>
      <w:lvlJc w:val="left"/>
      <w:pPr>
        <w:ind w:left="4829" w:hanging="360"/>
      </w:pPr>
      <w:rPr>
        <w:rFonts w:hint="default"/>
        <w:lang w:val="es-ES" w:eastAsia="en-US" w:bidi="ar-SA"/>
      </w:rPr>
    </w:lvl>
    <w:lvl w:ilvl="7" w:tplc="B3FEADE4">
      <w:numFmt w:val="bullet"/>
      <w:lvlText w:val="•"/>
      <w:lvlJc w:val="left"/>
      <w:pPr>
        <w:ind w:left="5497" w:hanging="360"/>
      </w:pPr>
      <w:rPr>
        <w:rFonts w:hint="default"/>
        <w:lang w:val="es-ES" w:eastAsia="en-US" w:bidi="ar-SA"/>
      </w:rPr>
    </w:lvl>
    <w:lvl w:ilvl="8" w:tplc="712AE86E">
      <w:numFmt w:val="bullet"/>
      <w:lvlText w:val="•"/>
      <w:lvlJc w:val="left"/>
      <w:pPr>
        <w:ind w:left="6165" w:hanging="360"/>
      </w:pPr>
      <w:rPr>
        <w:rFonts w:hint="default"/>
        <w:lang w:val="es-ES" w:eastAsia="en-US" w:bidi="ar-SA"/>
      </w:rPr>
    </w:lvl>
  </w:abstractNum>
  <w:abstractNum w:abstractNumId="7" w15:restartNumberingAfterBreak="0">
    <w:nsid w:val="0F83355B"/>
    <w:multiLevelType w:val="hybridMultilevel"/>
    <w:tmpl w:val="674427EA"/>
    <w:lvl w:ilvl="0" w:tplc="CDA482B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4D6291"/>
    <w:multiLevelType w:val="hybridMultilevel"/>
    <w:tmpl w:val="4E0C8A7E"/>
    <w:styleLink w:val="Nmero"/>
    <w:lvl w:ilvl="0" w:tplc="77102A5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A4E15E">
      <w:start w:val="1"/>
      <w:numFmt w:val="lowerRoman"/>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F80650">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6A787C">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D00B7C">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AC863E">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A4F44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2AAFF8">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2C2ED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70804F6"/>
    <w:multiLevelType w:val="hybridMultilevel"/>
    <w:tmpl w:val="0DDCF12C"/>
    <w:lvl w:ilvl="0" w:tplc="E7684098">
      <w:numFmt w:val="bullet"/>
      <w:lvlText w:val="☐"/>
      <w:lvlJc w:val="left"/>
      <w:pPr>
        <w:ind w:left="1000" w:hanging="360"/>
      </w:pPr>
      <w:rPr>
        <w:rFonts w:ascii="Segoe UI Symbol" w:eastAsia="Segoe UI Symbol" w:hAnsi="Segoe UI Symbol" w:cs="Segoe UI Symbol" w:hint="default"/>
        <w:b w:val="0"/>
        <w:bCs w:val="0"/>
        <w:i w:val="0"/>
        <w:iCs w:val="0"/>
        <w:w w:val="100"/>
        <w:sz w:val="18"/>
        <w:szCs w:val="18"/>
        <w:lang w:val="es-ES" w:eastAsia="en-US" w:bidi="ar-SA"/>
      </w:rPr>
    </w:lvl>
    <w:lvl w:ilvl="1" w:tplc="080A0003" w:tentative="1">
      <w:start w:val="1"/>
      <w:numFmt w:val="bullet"/>
      <w:lvlText w:val="o"/>
      <w:lvlJc w:val="left"/>
      <w:pPr>
        <w:ind w:left="1720" w:hanging="360"/>
      </w:pPr>
      <w:rPr>
        <w:rFonts w:ascii="Courier New" w:hAnsi="Courier New" w:cs="Courier New" w:hint="default"/>
      </w:rPr>
    </w:lvl>
    <w:lvl w:ilvl="2" w:tplc="080A0005" w:tentative="1">
      <w:start w:val="1"/>
      <w:numFmt w:val="bullet"/>
      <w:lvlText w:val=""/>
      <w:lvlJc w:val="left"/>
      <w:pPr>
        <w:ind w:left="2440" w:hanging="360"/>
      </w:pPr>
      <w:rPr>
        <w:rFonts w:ascii="Wingdings" w:hAnsi="Wingdings" w:hint="default"/>
      </w:rPr>
    </w:lvl>
    <w:lvl w:ilvl="3" w:tplc="080A0001" w:tentative="1">
      <w:start w:val="1"/>
      <w:numFmt w:val="bullet"/>
      <w:lvlText w:val=""/>
      <w:lvlJc w:val="left"/>
      <w:pPr>
        <w:ind w:left="3160" w:hanging="360"/>
      </w:pPr>
      <w:rPr>
        <w:rFonts w:ascii="Symbol" w:hAnsi="Symbol" w:hint="default"/>
      </w:rPr>
    </w:lvl>
    <w:lvl w:ilvl="4" w:tplc="080A0003" w:tentative="1">
      <w:start w:val="1"/>
      <w:numFmt w:val="bullet"/>
      <w:lvlText w:val="o"/>
      <w:lvlJc w:val="left"/>
      <w:pPr>
        <w:ind w:left="3880" w:hanging="360"/>
      </w:pPr>
      <w:rPr>
        <w:rFonts w:ascii="Courier New" w:hAnsi="Courier New" w:cs="Courier New" w:hint="default"/>
      </w:rPr>
    </w:lvl>
    <w:lvl w:ilvl="5" w:tplc="080A0005" w:tentative="1">
      <w:start w:val="1"/>
      <w:numFmt w:val="bullet"/>
      <w:lvlText w:val=""/>
      <w:lvlJc w:val="left"/>
      <w:pPr>
        <w:ind w:left="4600" w:hanging="360"/>
      </w:pPr>
      <w:rPr>
        <w:rFonts w:ascii="Wingdings" w:hAnsi="Wingdings" w:hint="default"/>
      </w:rPr>
    </w:lvl>
    <w:lvl w:ilvl="6" w:tplc="080A0001" w:tentative="1">
      <w:start w:val="1"/>
      <w:numFmt w:val="bullet"/>
      <w:lvlText w:val=""/>
      <w:lvlJc w:val="left"/>
      <w:pPr>
        <w:ind w:left="5320" w:hanging="360"/>
      </w:pPr>
      <w:rPr>
        <w:rFonts w:ascii="Symbol" w:hAnsi="Symbol" w:hint="default"/>
      </w:rPr>
    </w:lvl>
    <w:lvl w:ilvl="7" w:tplc="080A0003" w:tentative="1">
      <w:start w:val="1"/>
      <w:numFmt w:val="bullet"/>
      <w:lvlText w:val="o"/>
      <w:lvlJc w:val="left"/>
      <w:pPr>
        <w:ind w:left="6040" w:hanging="360"/>
      </w:pPr>
      <w:rPr>
        <w:rFonts w:ascii="Courier New" w:hAnsi="Courier New" w:cs="Courier New" w:hint="default"/>
      </w:rPr>
    </w:lvl>
    <w:lvl w:ilvl="8" w:tplc="080A0005" w:tentative="1">
      <w:start w:val="1"/>
      <w:numFmt w:val="bullet"/>
      <w:lvlText w:val=""/>
      <w:lvlJc w:val="left"/>
      <w:pPr>
        <w:ind w:left="6760" w:hanging="360"/>
      </w:pPr>
      <w:rPr>
        <w:rFonts w:ascii="Wingdings" w:hAnsi="Wingdings" w:hint="default"/>
      </w:rPr>
    </w:lvl>
  </w:abstractNum>
  <w:abstractNum w:abstractNumId="10" w15:restartNumberingAfterBreak="0">
    <w:nsid w:val="2A17790B"/>
    <w:multiLevelType w:val="hybridMultilevel"/>
    <w:tmpl w:val="DFDCADA4"/>
    <w:lvl w:ilvl="0" w:tplc="20388262">
      <w:start w:val="1"/>
      <w:numFmt w:val="decimal"/>
      <w:lvlText w:val="%1)"/>
      <w:lvlJc w:val="left"/>
      <w:pPr>
        <w:ind w:left="825" w:hanging="360"/>
      </w:pPr>
      <w:rPr>
        <w:rFonts w:ascii="Arial" w:eastAsia="Arial" w:hAnsi="Arial" w:cs="Arial" w:hint="default"/>
        <w:b w:val="0"/>
        <w:bCs w:val="0"/>
        <w:i w:val="0"/>
        <w:iCs w:val="0"/>
        <w:w w:val="99"/>
        <w:sz w:val="18"/>
        <w:szCs w:val="18"/>
        <w:lang w:val="es-ES" w:eastAsia="en-US" w:bidi="ar-SA"/>
      </w:rPr>
    </w:lvl>
    <w:lvl w:ilvl="1" w:tplc="6A907998">
      <w:numFmt w:val="bullet"/>
      <w:lvlText w:val="•"/>
      <w:lvlJc w:val="left"/>
      <w:pPr>
        <w:ind w:left="1488" w:hanging="360"/>
      </w:pPr>
      <w:rPr>
        <w:rFonts w:hint="default"/>
        <w:lang w:val="es-ES" w:eastAsia="en-US" w:bidi="ar-SA"/>
      </w:rPr>
    </w:lvl>
    <w:lvl w:ilvl="2" w:tplc="343EB702">
      <w:numFmt w:val="bullet"/>
      <w:lvlText w:val="•"/>
      <w:lvlJc w:val="left"/>
      <w:pPr>
        <w:ind w:left="2156" w:hanging="360"/>
      </w:pPr>
      <w:rPr>
        <w:rFonts w:hint="default"/>
        <w:lang w:val="es-ES" w:eastAsia="en-US" w:bidi="ar-SA"/>
      </w:rPr>
    </w:lvl>
    <w:lvl w:ilvl="3" w:tplc="6268A772">
      <w:numFmt w:val="bullet"/>
      <w:lvlText w:val="•"/>
      <w:lvlJc w:val="left"/>
      <w:pPr>
        <w:ind w:left="2824" w:hanging="360"/>
      </w:pPr>
      <w:rPr>
        <w:rFonts w:hint="default"/>
        <w:lang w:val="es-ES" w:eastAsia="en-US" w:bidi="ar-SA"/>
      </w:rPr>
    </w:lvl>
    <w:lvl w:ilvl="4" w:tplc="3D6CA86C">
      <w:numFmt w:val="bullet"/>
      <w:lvlText w:val="•"/>
      <w:lvlJc w:val="left"/>
      <w:pPr>
        <w:ind w:left="3492" w:hanging="360"/>
      </w:pPr>
      <w:rPr>
        <w:rFonts w:hint="default"/>
        <w:lang w:val="es-ES" w:eastAsia="en-US" w:bidi="ar-SA"/>
      </w:rPr>
    </w:lvl>
    <w:lvl w:ilvl="5" w:tplc="B1CC8FE8">
      <w:numFmt w:val="bullet"/>
      <w:lvlText w:val="•"/>
      <w:lvlJc w:val="left"/>
      <w:pPr>
        <w:ind w:left="4161" w:hanging="360"/>
      </w:pPr>
      <w:rPr>
        <w:rFonts w:hint="default"/>
        <w:lang w:val="es-ES" w:eastAsia="en-US" w:bidi="ar-SA"/>
      </w:rPr>
    </w:lvl>
    <w:lvl w:ilvl="6" w:tplc="23864F86">
      <w:numFmt w:val="bullet"/>
      <w:lvlText w:val="•"/>
      <w:lvlJc w:val="left"/>
      <w:pPr>
        <w:ind w:left="4829" w:hanging="360"/>
      </w:pPr>
      <w:rPr>
        <w:rFonts w:hint="default"/>
        <w:lang w:val="es-ES" w:eastAsia="en-US" w:bidi="ar-SA"/>
      </w:rPr>
    </w:lvl>
    <w:lvl w:ilvl="7" w:tplc="5B183E6E">
      <w:numFmt w:val="bullet"/>
      <w:lvlText w:val="•"/>
      <w:lvlJc w:val="left"/>
      <w:pPr>
        <w:ind w:left="5497" w:hanging="360"/>
      </w:pPr>
      <w:rPr>
        <w:rFonts w:hint="default"/>
        <w:lang w:val="es-ES" w:eastAsia="en-US" w:bidi="ar-SA"/>
      </w:rPr>
    </w:lvl>
    <w:lvl w:ilvl="8" w:tplc="56DCC33E">
      <w:numFmt w:val="bullet"/>
      <w:lvlText w:val="•"/>
      <w:lvlJc w:val="left"/>
      <w:pPr>
        <w:ind w:left="6165" w:hanging="360"/>
      </w:pPr>
      <w:rPr>
        <w:rFonts w:hint="default"/>
        <w:lang w:val="es-ES" w:eastAsia="en-US" w:bidi="ar-SA"/>
      </w:rPr>
    </w:lvl>
  </w:abstractNum>
  <w:abstractNum w:abstractNumId="11" w15:restartNumberingAfterBreak="0">
    <w:nsid w:val="2AD438B7"/>
    <w:multiLevelType w:val="hybridMultilevel"/>
    <w:tmpl w:val="D19A87F2"/>
    <w:lvl w:ilvl="0" w:tplc="2E469320">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FF32043"/>
    <w:multiLevelType w:val="hybridMultilevel"/>
    <w:tmpl w:val="A4782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B57180E"/>
    <w:multiLevelType w:val="hybridMultilevel"/>
    <w:tmpl w:val="F8A80202"/>
    <w:lvl w:ilvl="0" w:tplc="4EF8138A">
      <w:numFmt w:val="bullet"/>
      <w:lvlText w:val="☐"/>
      <w:lvlJc w:val="left"/>
      <w:pPr>
        <w:ind w:left="720" w:hanging="360"/>
      </w:pPr>
      <w:rPr>
        <w:rFonts w:ascii="Segoe UI Symbol" w:eastAsia="Segoe UI Symbol" w:hAnsi="Segoe UI Symbol" w:cs="Segoe UI Symbol" w:hint="default"/>
        <w:b w:val="0"/>
        <w:bCs w:val="0"/>
        <w:i w:val="0"/>
        <w:iCs w:val="0"/>
        <w:w w:val="100"/>
        <w:sz w:val="18"/>
        <w:szCs w:val="18"/>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DF454B8"/>
    <w:multiLevelType w:val="hybridMultilevel"/>
    <w:tmpl w:val="0348198E"/>
    <w:lvl w:ilvl="0" w:tplc="ABC0576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ABB74A4"/>
    <w:multiLevelType w:val="hybridMultilevel"/>
    <w:tmpl w:val="8670E018"/>
    <w:lvl w:ilvl="0" w:tplc="E13EAB7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C9A47C1"/>
    <w:multiLevelType w:val="multilevel"/>
    <w:tmpl w:val="FDAC3A58"/>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lang w:val="es-ES"/>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b w:val="0"/>
        <w:i w:val="0"/>
        <w:sz w:val="20"/>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7" w15:restartNumberingAfterBreak="0">
    <w:nsid w:val="645443F9"/>
    <w:multiLevelType w:val="hybridMultilevel"/>
    <w:tmpl w:val="02A857C2"/>
    <w:lvl w:ilvl="0" w:tplc="E004B5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B70EB3"/>
    <w:multiLevelType w:val="hybridMultilevel"/>
    <w:tmpl w:val="5478F50C"/>
    <w:lvl w:ilvl="0" w:tplc="4EF8138A">
      <w:numFmt w:val="bullet"/>
      <w:lvlText w:val="☐"/>
      <w:lvlJc w:val="left"/>
      <w:pPr>
        <w:ind w:left="720" w:hanging="360"/>
      </w:pPr>
      <w:rPr>
        <w:rFonts w:ascii="Segoe UI Symbol" w:eastAsia="Segoe UI Symbol" w:hAnsi="Segoe UI Symbol" w:cs="Segoe UI Symbol" w:hint="default"/>
        <w:b w:val="0"/>
        <w:bCs w:val="0"/>
        <w:i w:val="0"/>
        <w:iCs w:val="0"/>
        <w:w w:val="100"/>
        <w:sz w:val="18"/>
        <w:szCs w:val="18"/>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B5D2E84"/>
    <w:multiLevelType w:val="hybridMultilevel"/>
    <w:tmpl w:val="702CAF2A"/>
    <w:lvl w:ilvl="0" w:tplc="4EF8138A">
      <w:numFmt w:val="bullet"/>
      <w:lvlText w:val="☐"/>
      <w:lvlJc w:val="left"/>
      <w:pPr>
        <w:ind w:left="504" w:hanging="207"/>
      </w:pPr>
      <w:rPr>
        <w:rFonts w:ascii="Segoe UI Symbol" w:eastAsia="Segoe UI Symbol" w:hAnsi="Segoe UI Symbol" w:cs="Segoe UI Symbol" w:hint="default"/>
        <w:b w:val="0"/>
        <w:bCs w:val="0"/>
        <w:i w:val="0"/>
        <w:iCs w:val="0"/>
        <w:w w:val="100"/>
        <w:sz w:val="18"/>
        <w:szCs w:val="18"/>
        <w:lang w:val="es-ES" w:eastAsia="en-US" w:bidi="ar-SA"/>
      </w:rPr>
    </w:lvl>
    <w:lvl w:ilvl="1" w:tplc="0C265DA4">
      <w:numFmt w:val="bullet"/>
      <w:lvlText w:val="•"/>
      <w:lvlJc w:val="left"/>
      <w:pPr>
        <w:ind w:left="790" w:hanging="207"/>
      </w:pPr>
      <w:rPr>
        <w:rFonts w:hint="default"/>
        <w:lang w:val="es-ES" w:eastAsia="en-US" w:bidi="ar-SA"/>
      </w:rPr>
    </w:lvl>
    <w:lvl w:ilvl="2" w:tplc="F1B66316">
      <w:numFmt w:val="bullet"/>
      <w:lvlText w:val="•"/>
      <w:lvlJc w:val="left"/>
      <w:pPr>
        <w:ind w:left="1081" w:hanging="207"/>
      </w:pPr>
      <w:rPr>
        <w:rFonts w:hint="default"/>
        <w:lang w:val="es-ES" w:eastAsia="en-US" w:bidi="ar-SA"/>
      </w:rPr>
    </w:lvl>
    <w:lvl w:ilvl="3" w:tplc="B916FDFC">
      <w:numFmt w:val="bullet"/>
      <w:lvlText w:val="•"/>
      <w:lvlJc w:val="left"/>
      <w:pPr>
        <w:ind w:left="1372" w:hanging="207"/>
      </w:pPr>
      <w:rPr>
        <w:rFonts w:hint="default"/>
        <w:lang w:val="es-ES" w:eastAsia="en-US" w:bidi="ar-SA"/>
      </w:rPr>
    </w:lvl>
    <w:lvl w:ilvl="4" w:tplc="4D5084E8">
      <w:numFmt w:val="bullet"/>
      <w:lvlText w:val="•"/>
      <w:lvlJc w:val="left"/>
      <w:pPr>
        <w:ind w:left="1662" w:hanging="207"/>
      </w:pPr>
      <w:rPr>
        <w:rFonts w:hint="default"/>
        <w:lang w:val="es-ES" w:eastAsia="en-US" w:bidi="ar-SA"/>
      </w:rPr>
    </w:lvl>
    <w:lvl w:ilvl="5" w:tplc="5628BB52">
      <w:numFmt w:val="bullet"/>
      <w:lvlText w:val="•"/>
      <w:lvlJc w:val="left"/>
      <w:pPr>
        <w:ind w:left="1953" w:hanging="207"/>
      </w:pPr>
      <w:rPr>
        <w:rFonts w:hint="default"/>
        <w:lang w:val="es-ES" w:eastAsia="en-US" w:bidi="ar-SA"/>
      </w:rPr>
    </w:lvl>
    <w:lvl w:ilvl="6" w:tplc="DEA62AC0">
      <w:numFmt w:val="bullet"/>
      <w:lvlText w:val="•"/>
      <w:lvlJc w:val="left"/>
      <w:pPr>
        <w:ind w:left="2244" w:hanging="207"/>
      </w:pPr>
      <w:rPr>
        <w:rFonts w:hint="default"/>
        <w:lang w:val="es-ES" w:eastAsia="en-US" w:bidi="ar-SA"/>
      </w:rPr>
    </w:lvl>
    <w:lvl w:ilvl="7" w:tplc="5BF8A706">
      <w:numFmt w:val="bullet"/>
      <w:lvlText w:val="•"/>
      <w:lvlJc w:val="left"/>
      <w:pPr>
        <w:ind w:left="2534" w:hanging="207"/>
      </w:pPr>
      <w:rPr>
        <w:rFonts w:hint="default"/>
        <w:lang w:val="es-ES" w:eastAsia="en-US" w:bidi="ar-SA"/>
      </w:rPr>
    </w:lvl>
    <w:lvl w:ilvl="8" w:tplc="0BF07788">
      <w:numFmt w:val="bullet"/>
      <w:lvlText w:val="•"/>
      <w:lvlJc w:val="left"/>
      <w:pPr>
        <w:ind w:left="2825" w:hanging="207"/>
      </w:pPr>
      <w:rPr>
        <w:rFonts w:hint="default"/>
        <w:lang w:val="es-ES" w:eastAsia="en-US" w:bidi="ar-SA"/>
      </w:rPr>
    </w:lvl>
  </w:abstractNum>
  <w:abstractNum w:abstractNumId="20"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2C11D3B"/>
    <w:multiLevelType w:val="hybridMultilevel"/>
    <w:tmpl w:val="02A857C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8424BB4"/>
    <w:multiLevelType w:val="hybridMultilevel"/>
    <w:tmpl w:val="0D66857C"/>
    <w:lvl w:ilvl="0" w:tplc="A58EADA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8"/>
  </w:num>
  <w:num w:numId="3">
    <w:abstractNumId w:val="5"/>
  </w:num>
  <w:num w:numId="4">
    <w:abstractNumId w:val="12"/>
  </w:num>
  <w:num w:numId="5">
    <w:abstractNumId w:val="1"/>
  </w:num>
  <w:num w:numId="6">
    <w:abstractNumId w:val="17"/>
  </w:num>
  <w:num w:numId="7">
    <w:abstractNumId w:val="21"/>
  </w:num>
  <w:num w:numId="8">
    <w:abstractNumId w:val="2"/>
  </w:num>
  <w:num w:numId="9">
    <w:abstractNumId w:val="6"/>
  </w:num>
  <w:num w:numId="10">
    <w:abstractNumId w:val="10"/>
  </w:num>
  <w:num w:numId="11">
    <w:abstractNumId w:val="19"/>
  </w:num>
  <w:num w:numId="12">
    <w:abstractNumId w:val="3"/>
  </w:num>
  <w:num w:numId="13">
    <w:abstractNumId w:val="13"/>
  </w:num>
  <w:num w:numId="14">
    <w:abstractNumId w:val="4"/>
  </w:num>
  <w:num w:numId="15">
    <w:abstractNumId w:val="18"/>
  </w:num>
  <w:num w:numId="16">
    <w:abstractNumId w:val="0"/>
  </w:num>
  <w:num w:numId="17">
    <w:abstractNumId w:val="9"/>
  </w:num>
  <w:num w:numId="18">
    <w:abstractNumId w:val="16"/>
  </w:num>
  <w:num w:numId="19">
    <w:abstractNumId w:val="11"/>
  </w:num>
  <w:num w:numId="20">
    <w:abstractNumId w:val="22"/>
  </w:num>
  <w:num w:numId="21">
    <w:abstractNumId w:val="15"/>
  </w:num>
  <w:num w:numId="22">
    <w:abstractNumId w:val="7"/>
  </w:num>
  <w:num w:numId="2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DD"/>
    <w:rsid w:val="00004F6D"/>
    <w:rsid w:val="00007236"/>
    <w:rsid w:val="0001083A"/>
    <w:rsid w:val="00011227"/>
    <w:rsid w:val="00015803"/>
    <w:rsid w:val="00015C2E"/>
    <w:rsid w:val="00022A27"/>
    <w:rsid w:val="000242CD"/>
    <w:rsid w:val="00024814"/>
    <w:rsid w:val="00024EF0"/>
    <w:rsid w:val="00025FC4"/>
    <w:rsid w:val="0003058F"/>
    <w:rsid w:val="00030D3D"/>
    <w:rsid w:val="00036160"/>
    <w:rsid w:val="0003665D"/>
    <w:rsid w:val="000372FB"/>
    <w:rsid w:val="00045D6F"/>
    <w:rsid w:val="00046590"/>
    <w:rsid w:val="0004749E"/>
    <w:rsid w:val="00050A90"/>
    <w:rsid w:val="00053E05"/>
    <w:rsid w:val="00054B41"/>
    <w:rsid w:val="0005721A"/>
    <w:rsid w:val="000577B5"/>
    <w:rsid w:val="00060205"/>
    <w:rsid w:val="00061160"/>
    <w:rsid w:val="000621B0"/>
    <w:rsid w:val="00063107"/>
    <w:rsid w:val="00063D4D"/>
    <w:rsid w:val="00064C56"/>
    <w:rsid w:val="000709C2"/>
    <w:rsid w:val="00070F66"/>
    <w:rsid w:val="000758BB"/>
    <w:rsid w:val="00080879"/>
    <w:rsid w:val="00080A15"/>
    <w:rsid w:val="00080D43"/>
    <w:rsid w:val="00081414"/>
    <w:rsid w:val="000824C9"/>
    <w:rsid w:val="000864A2"/>
    <w:rsid w:val="00086F4B"/>
    <w:rsid w:val="000873E3"/>
    <w:rsid w:val="000901D5"/>
    <w:rsid w:val="000A4421"/>
    <w:rsid w:val="000A5561"/>
    <w:rsid w:val="000A76C4"/>
    <w:rsid w:val="000B2B65"/>
    <w:rsid w:val="000B33AD"/>
    <w:rsid w:val="000B58EC"/>
    <w:rsid w:val="000B634C"/>
    <w:rsid w:val="000B6955"/>
    <w:rsid w:val="000B78F3"/>
    <w:rsid w:val="000C2D15"/>
    <w:rsid w:val="000C2E4C"/>
    <w:rsid w:val="000C30A1"/>
    <w:rsid w:val="000C3206"/>
    <w:rsid w:val="000C502B"/>
    <w:rsid w:val="000C5E19"/>
    <w:rsid w:val="000D3019"/>
    <w:rsid w:val="000D4B03"/>
    <w:rsid w:val="000E138D"/>
    <w:rsid w:val="000F0948"/>
    <w:rsid w:val="000F1117"/>
    <w:rsid w:val="000F1182"/>
    <w:rsid w:val="000F155C"/>
    <w:rsid w:val="000F1667"/>
    <w:rsid w:val="000F19DB"/>
    <w:rsid w:val="000F40CA"/>
    <w:rsid w:val="000F642B"/>
    <w:rsid w:val="000F6C62"/>
    <w:rsid w:val="001038B6"/>
    <w:rsid w:val="00103CB5"/>
    <w:rsid w:val="0010495D"/>
    <w:rsid w:val="00105C9E"/>
    <w:rsid w:val="00105F79"/>
    <w:rsid w:val="0010711C"/>
    <w:rsid w:val="001132FE"/>
    <w:rsid w:val="0011347F"/>
    <w:rsid w:val="00114582"/>
    <w:rsid w:val="00114F1F"/>
    <w:rsid w:val="00116DF6"/>
    <w:rsid w:val="00125894"/>
    <w:rsid w:val="001343DD"/>
    <w:rsid w:val="00134835"/>
    <w:rsid w:val="001419EF"/>
    <w:rsid w:val="00141A3C"/>
    <w:rsid w:val="00142C05"/>
    <w:rsid w:val="00145460"/>
    <w:rsid w:val="001461F4"/>
    <w:rsid w:val="0014636C"/>
    <w:rsid w:val="00147232"/>
    <w:rsid w:val="00147DF7"/>
    <w:rsid w:val="00151950"/>
    <w:rsid w:val="0015236B"/>
    <w:rsid w:val="00155781"/>
    <w:rsid w:val="00156AA1"/>
    <w:rsid w:val="00160181"/>
    <w:rsid w:val="00161B8E"/>
    <w:rsid w:val="001623F7"/>
    <w:rsid w:val="00164C45"/>
    <w:rsid w:val="001666C9"/>
    <w:rsid w:val="001727E1"/>
    <w:rsid w:val="001729D3"/>
    <w:rsid w:val="0017364B"/>
    <w:rsid w:val="00173F38"/>
    <w:rsid w:val="00174E41"/>
    <w:rsid w:val="00177718"/>
    <w:rsid w:val="00177E88"/>
    <w:rsid w:val="00181FC4"/>
    <w:rsid w:val="00185781"/>
    <w:rsid w:val="00185D09"/>
    <w:rsid w:val="00191CA9"/>
    <w:rsid w:val="001926D7"/>
    <w:rsid w:val="00193160"/>
    <w:rsid w:val="00194FCC"/>
    <w:rsid w:val="00195412"/>
    <w:rsid w:val="001A1B79"/>
    <w:rsid w:val="001A2E8A"/>
    <w:rsid w:val="001B163B"/>
    <w:rsid w:val="001B32C2"/>
    <w:rsid w:val="001B3F0E"/>
    <w:rsid w:val="001B491B"/>
    <w:rsid w:val="001B7AF6"/>
    <w:rsid w:val="001C014C"/>
    <w:rsid w:val="001C0AE5"/>
    <w:rsid w:val="001C15E4"/>
    <w:rsid w:val="001C5620"/>
    <w:rsid w:val="001D0821"/>
    <w:rsid w:val="001D5B08"/>
    <w:rsid w:val="001D732D"/>
    <w:rsid w:val="001E21CF"/>
    <w:rsid w:val="001F02F6"/>
    <w:rsid w:val="001F2153"/>
    <w:rsid w:val="001F262B"/>
    <w:rsid w:val="001F31EE"/>
    <w:rsid w:val="001F50AB"/>
    <w:rsid w:val="00200FF8"/>
    <w:rsid w:val="00205576"/>
    <w:rsid w:val="0021002D"/>
    <w:rsid w:val="00211FD4"/>
    <w:rsid w:val="002138E5"/>
    <w:rsid w:val="00216754"/>
    <w:rsid w:val="00220F67"/>
    <w:rsid w:val="002216FF"/>
    <w:rsid w:val="0022418B"/>
    <w:rsid w:val="00225897"/>
    <w:rsid w:val="00225B70"/>
    <w:rsid w:val="00226B20"/>
    <w:rsid w:val="002322A9"/>
    <w:rsid w:val="002326D7"/>
    <w:rsid w:val="00232776"/>
    <w:rsid w:val="002332A6"/>
    <w:rsid w:val="002333D7"/>
    <w:rsid w:val="00235596"/>
    <w:rsid w:val="00240F39"/>
    <w:rsid w:val="00244454"/>
    <w:rsid w:val="00251653"/>
    <w:rsid w:val="00253476"/>
    <w:rsid w:val="002543E1"/>
    <w:rsid w:val="00255836"/>
    <w:rsid w:val="00256E3C"/>
    <w:rsid w:val="0026432F"/>
    <w:rsid w:val="002664F4"/>
    <w:rsid w:val="00266B7C"/>
    <w:rsid w:val="00267C1D"/>
    <w:rsid w:val="002708D2"/>
    <w:rsid w:val="002712CE"/>
    <w:rsid w:val="00272A81"/>
    <w:rsid w:val="00276E1C"/>
    <w:rsid w:val="00277C5E"/>
    <w:rsid w:val="00277DB8"/>
    <w:rsid w:val="00277F17"/>
    <w:rsid w:val="002808C5"/>
    <w:rsid w:val="00281EF3"/>
    <w:rsid w:val="00282A09"/>
    <w:rsid w:val="002838CD"/>
    <w:rsid w:val="002847AB"/>
    <w:rsid w:val="002848E9"/>
    <w:rsid w:val="00286361"/>
    <w:rsid w:val="0028705D"/>
    <w:rsid w:val="00290BDC"/>
    <w:rsid w:val="002946E8"/>
    <w:rsid w:val="002971F0"/>
    <w:rsid w:val="00297514"/>
    <w:rsid w:val="00297A60"/>
    <w:rsid w:val="00297D91"/>
    <w:rsid w:val="002A1AB3"/>
    <w:rsid w:val="002A3C3A"/>
    <w:rsid w:val="002A570D"/>
    <w:rsid w:val="002A5D4D"/>
    <w:rsid w:val="002B17FD"/>
    <w:rsid w:val="002B531E"/>
    <w:rsid w:val="002B6F9B"/>
    <w:rsid w:val="002B74C4"/>
    <w:rsid w:val="002C100A"/>
    <w:rsid w:val="002C10B5"/>
    <w:rsid w:val="002C18CC"/>
    <w:rsid w:val="002C27E7"/>
    <w:rsid w:val="002C68A7"/>
    <w:rsid w:val="002C7562"/>
    <w:rsid w:val="002D102D"/>
    <w:rsid w:val="002D243E"/>
    <w:rsid w:val="002D280D"/>
    <w:rsid w:val="002D2977"/>
    <w:rsid w:val="002D3473"/>
    <w:rsid w:val="002D43B9"/>
    <w:rsid w:val="002D5B01"/>
    <w:rsid w:val="002E0090"/>
    <w:rsid w:val="002E2E23"/>
    <w:rsid w:val="002E3087"/>
    <w:rsid w:val="002E5709"/>
    <w:rsid w:val="002E5FC4"/>
    <w:rsid w:val="002F5D28"/>
    <w:rsid w:val="002F60E3"/>
    <w:rsid w:val="002F67F3"/>
    <w:rsid w:val="00301288"/>
    <w:rsid w:val="0030231A"/>
    <w:rsid w:val="00304303"/>
    <w:rsid w:val="00304366"/>
    <w:rsid w:val="00305F68"/>
    <w:rsid w:val="003119DA"/>
    <w:rsid w:val="00311CDE"/>
    <w:rsid w:val="00314DD7"/>
    <w:rsid w:val="0031638B"/>
    <w:rsid w:val="00316E85"/>
    <w:rsid w:val="00317527"/>
    <w:rsid w:val="0031795E"/>
    <w:rsid w:val="00320380"/>
    <w:rsid w:val="0032047D"/>
    <w:rsid w:val="00321E11"/>
    <w:rsid w:val="00321EB8"/>
    <w:rsid w:val="00323073"/>
    <w:rsid w:val="003232D2"/>
    <w:rsid w:val="00325A5F"/>
    <w:rsid w:val="00330FE9"/>
    <w:rsid w:val="003313DE"/>
    <w:rsid w:val="00331BA4"/>
    <w:rsid w:val="00332AD7"/>
    <w:rsid w:val="003339B3"/>
    <w:rsid w:val="0033402E"/>
    <w:rsid w:val="00334233"/>
    <w:rsid w:val="003352AD"/>
    <w:rsid w:val="00340F7D"/>
    <w:rsid w:val="00343008"/>
    <w:rsid w:val="00353F5F"/>
    <w:rsid w:val="00364943"/>
    <w:rsid w:val="00364C64"/>
    <w:rsid w:val="00367B5B"/>
    <w:rsid w:val="00371C77"/>
    <w:rsid w:val="003728CC"/>
    <w:rsid w:val="003728F3"/>
    <w:rsid w:val="00373DB8"/>
    <w:rsid w:val="003760B7"/>
    <w:rsid w:val="00377CBA"/>
    <w:rsid w:val="00383F21"/>
    <w:rsid w:val="00384209"/>
    <w:rsid w:val="00384C6B"/>
    <w:rsid w:val="00385E7B"/>
    <w:rsid w:val="0038788F"/>
    <w:rsid w:val="00390FE3"/>
    <w:rsid w:val="00391C85"/>
    <w:rsid w:val="003947B1"/>
    <w:rsid w:val="00395285"/>
    <w:rsid w:val="003953DA"/>
    <w:rsid w:val="003958E4"/>
    <w:rsid w:val="003A35DA"/>
    <w:rsid w:val="003A3AF9"/>
    <w:rsid w:val="003A50DE"/>
    <w:rsid w:val="003A56C9"/>
    <w:rsid w:val="003A7A78"/>
    <w:rsid w:val="003B6BCE"/>
    <w:rsid w:val="003C3305"/>
    <w:rsid w:val="003C426C"/>
    <w:rsid w:val="003D387F"/>
    <w:rsid w:val="003D64FA"/>
    <w:rsid w:val="003E20AA"/>
    <w:rsid w:val="003E28E8"/>
    <w:rsid w:val="003E371C"/>
    <w:rsid w:val="003E3972"/>
    <w:rsid w:val="003E6265"/>
    <w:rsid w:val="003E6C5F"/>
    <w:rsid w:val="003F16C2"/>
    <w:rsid w:val="003F1F15"/>
    <w:rsid w:val="003F2592"/>
    <w:rsid w:val="003F3CF5"/>
    <w:rsid w:val="003F5473"/>
    <w:rsid w:val="00401260"/>
    <w:rsid w:val="00401809"/>
    <w:rsid w:val="0040467E"/>
    <w:rsid w:val="00404C0B"/>
    <w:rsid w:val="00404DDB"/>
    <w:rsid w:val="00405625"/>
    <w:rsid w:val="004056C2"/>
    <w:rsid w:val="0040628E"/>
    <w:rsid w:val="00407547"/>
    <w:rsid w:val="0041135F"/>
    <w:rsid w:val="00413D41"/>
    <w:rsid w:val="00413FEF"/>
    <w:rsid w:val="004155B4"/>
    <w:rsid w:val="0042034D"/>
    <w:rsid w:val="0042748A"/>
    <w:rsid w:val="00433762"/>
    <w:rsid w:val="00436DEB"/>
    <w:rsid w:val="00437469"/>
    <w:rsid w:val="00437A8D"/>
    <w:rsid w:val="004410A1"/>
    <w:rsid w:val="00441499"/>
    <w:rsid w:val="00447C02"/>
    <w:rsid w:val="00456CB5"/>
    <w:rsid w:val="00457A8B"/>
    <w:rsid w:val="00464B86"/>
    <w:rsid w:val="00470F57"/>
    <w:rsid w:val="004712B3"/>
    <w:rsid w:val="00474BAE"/>
    <w:rsid w:val="004754B1"/>
    <w:rsid w:val="00477885"/>
    <w:rsid w:val="00481B3F"/>
    <w:rsid w:val="00486DDA"/>
    <w:rsid w:val="004919FB"/>
    <w:rsid w:val="00493105"/>
    <w:rsid w:val="004935DC"/>
    <w:rsid w:val="004958C4"/>
    <w:rsid w:val="004A1E41"/>
    <w:rsid w:val="004A2BC0"/>
    <w:rsid w:val="004A2C2F"/>
    <w:rsid w:val="004A698B"/>
    <w:rsid w:val="004A764D"/>
    <w:rsid w:val="004B1134"/>
    <w:rsid w:val="004B29B7"/>
    <w:rsid w:val="004B713C"/>
    <w:rsid w:val="004C052A"/>
    <w:rsid w:val="004C1CEC"/>
    <w:rsid w:val="004C2D52"/>
    <w:rsid w:val="004C3A0B"/>
    <w:rsid w:val="004D12E2"/>
    <w:rsid w:val="004D169D"/>
    <w:rsid w:val="004D3B03"/>
    <w:rsid w:val="004D3BA7"/>
    <w:rsid w:val="004D4535"/>
    <w:rsid w:val="004D4C15"/>
    <w:rsid w:val="004D7E0C"/>
    <w:rsid w:val="004E1D41"/>
    <w:rsid w:val="004E2287"/>
    <w:rsid w:val="004E343B"/>
    <w:rsid w:val="004E3D91"/>
    <w:rsid w:val="004F2588"/>
    <w:rsid w:val="004F5D56"/>
    <w:rsid w:val="005002AA"/>
    <w:rsid w:val="005008C2"/>
    <w:rsid w:val="00501287"/>
    <w:rsid w:val="00501C7A"/>
    <w:rsid w:val="00503EDD"/>
    <w:rsid w:val="00506857"/>
    <w:rsid w:val="005105C3"/>
    <w:rsid w:val="00511DA9"/>
    <w:rsid w:val="00513FCD"/>
    <w:rsid w:val="0051409A"/>
    <w:rsid w:val="00514B04"/>
    <w:rsid w:val="005154C3"/>
    <w:rsid w:val="005179BD"/>
    <w:rsid w:val="00517C46"/>
    <w:rsid w:val="00520231"/>
    <w:rsid w:val="0052096D"/>
    <w:rsid w:val="00522D16"/>
    <w:rsid w:val="00523B91"/>
    <w:rsid w:val="00526F65"/>
    <w:rsid w:val="0053204B"/>
    <w:rsid w:val="00533473"/>
    <w:rsid w:val="00542C18"/>
    <w:rsid w:val="0054521C"/>
    <w:rsid w:val="00547F7B"/>
    <w:rsid w:val="00553080"/>
    <w:rsid w:val="0055434F"/>
    <w:rsid w:val="00555FF8"/>
    <w:rsid w:val="0055646B"/>
    <w:rsid w:val="00562941"/>
    <w:rsid w:val="00562DAB"/>
    <w:rsid w:val="00562F7C"/>
    <w:rsid w:val="005642DD"/>
    <w:rsid w:val="00566BF2"/>
    <w:rsid w:val="0056759E"/>
    <w:rsid w:val="0056799D"/>
    <w:rsid w:val="00570EF6"/>
    <w:rsid w:val="0057190D"/>
    <w:rsid w:val="00571A09"/>
    <w:rsid w:val="00572F0A"/>
    <w:rsid w:val="00574EE4"/>
    <w:rsid w:val="00575FC4"/>
    <w:rsid w:val="00577BA4"/>
    <w:rsid w:val="005804A5"/>
    <w:rsid w:val="00581D27"/>
    <w:rsid w:val="00583AC0"/>
    <w:rsid w:val="005843CB"/>
    <w:rsid w:val="00586AEF"/>
    <w:rsid w:val="00587395"/>
    <w:rsid w:val="00594E2B"/>
    <w:rsid w:val="00594F1F"/>
    <w:rsid w:val="00595073"/>
    <w:rsid w:val="00595151"/>
    <w:rsid w:val="005952D2"/>
    <w:rsid w:val="00595AEF"/>
    <w:rsid w:val="00595EBC"/>
    <w:rsid w:val="00596AF8"/>
    <w:rsid w:val="00597EB4"/>
    <w:rsid w:val="005A01A5"/>
    <w:rsid w:val="005A516A"/>
    <w:rsid w:val="005B03CA"/>
    <w:rsid w:val="005B4CA2"/>
    <w:rsid w:val="005B66BD"/>
    <w:rsid w:val="005C0395"/>
    <w:rsid w:val="005C063F"/>
    <w:rsid w:val="005C260B"/>
    <w:rsid w:val="005C2C3C"/>
    <w:rsid w:val="005C4DB4"/>
    <w:rsid w:val="005C765A"/>
    <w:rsid w:val="005C7A13"/>
    <w:rsid w:val="005D027D"/>
    <w:rsid w:val="005D1983"/>
    <w:rsid w:val="005D1DC5"/>
    <w:rsid w:val="005D5652"/>
    <w:rsid w:val="005D5925"/>
    <w:rsid w:val="005D78DA"/>
    <w:rsid w:val="005D7F8B"/>
    <w:rsid w:val="005E0A0B"/>
    <w:rsid w:val="005E0A8F"/>
    <w:rsid w:val="005E0E8D"/>
    <w:rsid w:val="005E3914"/>
    <w:rsid w:val="005E3D9E"/>
    <w:rsid w:val="005E5DC2"/>
    <w:rsid w:val="005E7BBE"/>
    <w:rsid w:val="005F3218"/>
    <w:rsid w:val="006008AE"/>
    <w:rsid w:val="00602DEB"/>
    <w:rsid w:val="00604C02"/>
    <w:rsid w:val="00604E56"/>
    <w:rsid w:val="006051DD"/>
    <w:rsid w:val="00606602"/>
    <w:rsid w:val="006120C4"/>
    <w:rsid w:val="006129B4"/>
    <w:rsid w:val="00615A56"/>
    <w:rsid w:val="0062133B"/>
    <w:rsid w:val="00623710"/>
    <w:rsid w:val="0062595C"/>
    <w:rsid w:val="00626B37"/>
    <w:rsid w:val="006314C5"/>
    <w:rsid w:val="0063343A"/>
    <w:rsid w:val="0063527F"/>
    <w:rsid w:val="00635534"/>
    <w:rsid w:val="006435B8"/>
    <w:rsid w:val="00643D83"/>
    <w:rsid w:val="00646089"/>
    <w:rsid w:val="0064698A"/>
    <w:rsid w:val="00646A0E"/>
    <w:rsid w:val="00655733"/>
    <w:rsid w:val="00657A8B"/>
    <w:rsid w:val="00663B54"/>
    <w:rsid w:val="00664B8B"/>
    <w:rsid w:val="00666C3B"/>
    <w:rsid w:val="0066793C"/>
    <w:rsid w:val="006702DC"/>
    <w:rsid w:val="00672D0A"/>
    <w:rsid w:val="00672E62"/>
    <w:rsid w:val="0067388D"/>
    <w:rsid w:val="00674CB7"/>
    <w:rsid w:val="00674EC7"/>
    <w:rsid w:val="00675CE4"/>
    <w:rsid w:val="0067713B"/>
    <w:rsid w:val="006814C3"/>
    <w:rsid w:val="00681C66"/>
    <w:rsid w:val="00682A0D"/>
    <w:rsid w:val="00682FE7"/>
    <w:rsid w:val="00683D75"/>
    <w:rsid w:val="0068465A"/>
    <w:rsid w:val="00687F55"/>
    <w:rsid w:val="006907C2"/>
    <w:rsid w:val="00691D0C"/>
    <w:rsid w:val="0069266E"/>
    <w:rsid w:val="00694F4E"/>
    <w:rsid w:val="00695785"/>
    <w:rsid w:val="006972EF"/>
    <w:rsid w:val="006A114D"/>
    <w:rsid w:val="006A11CF"/>
    <w:rsid w:val="006A474B"/>
    <w:rsid w:val="006A6114"/>
    <w:rsid w:val="006B0CA0"/>
    <w:rsid w:val="006B2B0E"/>
    <w:rsid w:val="006B388E"/>
    <w:rsid w:val="006B3E2A"/>
    <w:rsid w:val="006B67FC"/>
    <w:rsid w:val="006B7E14"/>
    <w:rsid w:val="006B7F0A"/>
    <w:rsid w:val="006B7F1F"/>
    <w:rsid w:val="006C3741"/>
    <w:rsid w:val="006C400B"/>
    <w:rsid w:val="006C4DD2"/>
    <w:rsid w:val="006C7CBA"/>
    <w:rsid w:val="006D12B2"/>
    <w:rsid w:val="006D40F7"/>
    <w:rsid w:val="006D441E"/>
    <w:rsid w:val="006D446A"/>
    <w:rsid w:val="006D6919"/>
    <w:rsid w:val="006D76B6"/>
    <w:rsid w:val="006D7C1F"/>
    <w:rsid w:val="006E0963"/>
    <w:rsid w:val="006E2278"/>
    <w:rsid w:val="006E26F4"/>
    <w:rsid w:val="006E2B8D"/>
    <w:rsid w:val="006E3B20"/>
    <w:rsid w:val="006E51DF"/>
    <w:rsid w:val="006F0863"/>
    <w:rsid w:val="007002C0"/>
    <w:rsid w:val="0070136A"/>
    <w:rsid w:val="00704B0F"/>
    <w:rsid w:val="00704F51"/>
    <w:rsid w:val="007050C7"/>
    <w:rsid w:val="00705129"/>
    <w:rsid w:val="00710497"/>
    <w:rsid w:val="00712E2C"/>
    <w:rsid w:val="00713310"/>
    <w:rsid w:val="007176C1"/>
    <w:rsid w:val="00720F4F"/>
    <w:rsid w:val="00721257"/>
    <w:rsid w:val="00721F98"/>
    <w:rsid w:val="00722178"/>
    <w:rsid w:val="0072330E"/>
    <w:rsid w:val="007243B7"/>
    <w:rsid w:val="00724F60"/>
    <w:rsid w:val="0072709C"/>
    <w:rsid w:val="00727E79"/>
    <w:rsid w:val="00730DE2"/>
    <w:rsid w:val="007328B5"/>
    <w:rsid w:val="00735070"/>
    <w:rsid w:val="00735CAA"/>
    <w:rsid w:val="00742803"/>
    <w:rsid w:val="007448D0"/>
    <w:rsid w:val="00747ACC"/>
    <w:rsid w:val="007509BC"/>
    <w:rsid w:val="00753C65"/>
    <w:rsid w:val="00756E6E"/>
    <w:rsid w:val="00757467"/>
    <w:rsid w:val="00762AC6"/>
    <w:rsid w:val="0076364C"/>
    <w:rsid w:val="007667C3"/>
    <w:rsid w:val="00766E26"/>
    <w:rsid w:val="00766F70"/>
    <w:rsid w:val="007768B7"/>
    <w:rsid w:val="00776A7C"/>
    <w:rsid w:val="00780532"/>
    <w:rsid w:val="007818D0"/>
    <w:rsid w:val="00781A3E"/>
    <w:rsid w:val="00787505"/>
    <w:rsid w:val="0078795B"/>
    <w:rsid w:val="00792321"/>
    <w:rsid w:val="00794F6B"/>
    <w:rsid w:val="00796C42"/>
    <w:rsid w:val="007A127B"/>
    <w:rsid w:val="007A48E7"/>
    <w:rsid w:val="007A6535"/>
    <w:rsid w:val="007B5E90"/>
    <w:rsid w:val="007B7BF7"/>
    <w:rsid w:val="007C0C1B"/>
    <w:rsid w:val="007C115B"/>
    <w:rsid w:val="007C1F54"/>
    <w:rsid w:val="007C267F"/>
    <w:rsid w:val="007C26E9"/>
    <w:rsid w:val="007C2D2C"/>
    <w:rsid w:val="007C453E"/>
    <w:rsid w:val="007C6A00"/>
    <w:rsid w:val="007D0D1E"/>
    <w:rsid w:val="007D31FF"/>
    <w:rsid w:val="007E229A"/>
    <w:rsid w:val="007E4707"/>
    <w:rsid w:val="007E7647"/>
    <w:rsid w:val="007F0E01"/>
    <w:rsid w:val="007F16B2"/>
    <w:rsid w:val="007F5101"/>
    <w:rsid w:val="007F5FDA"/>
    <w:rsid w:val="007F755D"/>
    <w:rsid w:val="008015DB"/>
    <w:rsid w:val="00801C43"/>
    <w:rsid w:val="00806A89"/>
    <w:rsid w:val="00807B03"/>
    <w:rsid w:val="00812D26"/>
    <w:rsid w:val="00814FE3"/>
    <w:rsid w:val="00817322"/>
    <w:rsid w:val="0082082F"/>
    <w:rsid w:val="00823EA1"/>
    <w:rsid w:val="0082486E"/>
    <w:rsid w:val="00824A3E"/>
    <w:rsid w:val="00824DE4"/>
    <w:rsid w:val="00824F53"/>
    <w:rsid w:val="008253F1"/>
    <w:rsid w:val="00825D9E"/>
    <w:rsid w:val="00826820"/>
    <w:rsid w:val="00826FEB"/>
    <w:rsid w:val="0082755C"/>
    <w:rsid w:val="0083046E"/>
    <w:rsid w:val="00831C93"/>
    <w:rsid w:val="00834029"/>
    <w:rsid w:val="00834814"/>
    <w:rsid w:val="00840C13"/>
    <w:rsid w:val="00840E90"/>
    <w:rsid w:val="008418DA"/>
    <w:rsid w:val="008420C6"/>
    <w:rsid w:val="00850956"/>
    <w:rsid w:val="008516B7"/>
    <w:rsid w:val="00854E26"/>
    <w:rsid w:val="00854EE0"/>
    <w:rsid w:val="0086098B"/>
    <w:rsid w:val="00860EF6"/>
    <w:rsid w:val="0087029A"/>
    <w:rsid w:val="00872FB9"/>
    <w:rsid w:val="008828E4"/>
    <w:rsid w:val="008844CA"/>
    <w:rsid w:val="00884DDC"/>
    <w:rsid w:val="008852F0"/>
    <w:rsid w:val="00885809"/>
    <w:rsid w:val="008860B2"/>
    <w:rsid w:val="0088635B"/>
    <w:rsid w:val="008923CF"/>
    <w:rsid w:val="008924F8"/>
    <w:rsid w:val="00892A70"/>
    <w:rsid w:val="00894D3A"/>
    <w:rsid w:val="00895F80"/>
    <w:rsid w:val="00896A76"/>
    <w:rsid w:val="008A4800"/>
    <w:rsid w:val="008A634D"/>
    <w:rsid w:val="008A7F13"/>
    <w:rsid w:val="008B342D"/>
    <w:rsid w:val="008B659B"/>
    <w:rsid w:val="008B72CE"/>
    <w:rsid w:val="008B75BB"/>
    <w:rsid w:val="008B7D5A"/>
    <w:rsid w:val="008C1BA5"/>
    <w:rsid w:val="008C27BB"/>
    <w:rsid w:val="008C477F"/>
    <w:rsid w:val="008C5D54"/>
    <w:rsid w:val="008C5DDE"/>
    <w:rsid w:val="008D1DC7"/>
    <w:rsid w:val="008D3FD0"/>
    <w:rsid w:val="008D4906"/>
    <w:rsid w:val="008D628D"/>
    <w:rsid w:val="008D6CE5"/>
    <w:rsid w:val="008E0707"/>
    <w:rsid w:val="008E1BD5"/>
    <w:rsid w:val="008E39E5"/>
    <w:rsid w:val="008E4ABD"/>
    <w:rsid w:val="008E6F07"/>
    <w:rsid w:val="008F0FC9"/>
    <w:rsid w:val="008F6593"/>
    <w:rsid w:val="008F676C"/>
    <w:rsid w:val="00901C3E"/>
    <w:rsid w:val="009031E8"/>
    <w:rsid w:val="00903576"/>
    <w:rsid w:val="009046BA"/>
    <w:rsid w:val="009051C4"/>
    <w:rsid w:val="00905BF1"/>
    <w:rsid w:val="009067AC"/>
    <w:rsid w:val="00913F0C"/>
    <w:rsid w:val="00916BDF"/>
    <w:rsid w:val="00920AE4"/>
    <w:rsid w:val="00920EA3"/>
    <w:rsid w:val="00921A3C"/>
    <w:rsid w:val="0092229A"/>
    <w:rsid w:val="0092240B"/>
    <w:rsid w:val="00923011"/>
    <w:rsid w:val="009231B7"/>
    <w:rsid w:val="009261DC"/>
    <w:rsid w:val="0093178B"/>
    <w:rsid w:val="00935BFE"/>
    <w:rsid w:val="00941C94"/>
    <w:rsid w:val="00944AE5"/>
    <w:rsid w:val="0095382B"/>
    <w:rsid w:val="00956040"/>
    <w:rsid w:val="00956C73"/>
    <w:rsid w:val="00957ADF"/>
    <w:rsid w:val="00960C48"/>
    <w:rsid w:val="00961189"/>
    <w:rsid w:val="00961C9C"/>
    <w:rsid w:val="009647C3"/>
    <w:rsid w:val="00964E62"/>
    <w:rsid w:val="009727E0"/>
    <w:rsid w:val="0097529C"/>
    <w:rsid w:val="009765FF"/>
    <w:rsid w:val="00981F1D"/>
    <w:rsid w:val="00982671"/>
    <w:rsid w:val="00982AB5"/>
    <w:rsid w:val="00983493"/>
    <w:rsid w:val="00984B52"/>
    <w:rsid w:val="00984E25"/>
    <w:rsid w:val="0099064E"/>
    <w:rsid w:val="00990B79"/>
    <w:rsid w:val="00991199"/>
    <w:rsid w:val="00991B4E"/>
    <w:rsid w:val="00991E09"/>
    <w:rsid w:val="009922C7"/>
    <w:rsid w:val="00992F28"/>
    <w:rsid w:val="00997547"/>
    <w:rsid w:val="00997E3B"/>
    <w:rsid w:val="009A0B84"/>
    <w:rsid w:val="009A2DC9"/>
    <w:rsid w:val="009A44C4"/>
    <w:rsid w:val="009A4F2C"/>
    <w:rsid w:val="009A6115"/>
    <w:rsid w:val="009A7B23"/>
    <w:rsid w:val="009C0820"/>
    <w:rsid w:val="009C096A"/>
    <w:rsid w:val="009C523A"/>
    <w:rsid w:val="009D10C3"/>
    <w:rsid w:val="009D5995"/>
    <w:rsid w:val="009D774F"/>
    <w:rsid w:val="009E4D86"/>
    <w:rsid w:val="009E746D"/>
    <w:rsid w:val="009F1141"/>
    <w:rsid w:val="009F1E32"/>
    <w:rsid w:val="009F6439"/>
    <w:rsid w:val="00A026CF"/>
    <w:rsid w:val="00A02CD2"/>
    <w:rsid w:val="00A03E71"/>
    <w:rsid w:val="00A046B4"/>
    <w:rsid w:val="00A10508"/>
    <w:rsid w:val="00A1148C"/>
    <w:rsid w:val="00A11DB9"/>
    <w:rsid w:val="00A1257B"/>
    <w:rsid w:val="00A1375E"/>
    <w:rsid w:val="00A13A15"/>
    <w:rsid w:val="00A1421C"/>
    <w:rsid w:val="00A1527C"/>
    <w:rsid w:val="00A22B22"/>
    <w:rsid w:val="00A24E27"/>
    <w:rsid w:val="00A2747E"/>
    <w:rsid w:val="00A27AB5"/>
    <w:rsid w:val="00A319FB"/>
    <w:rsid w:val="00A328D1"/>
    <w:rsid w:val="00A33082"/>
    <w:rsid w:val="00A35ABC"/>
    <w:rsid w:val="00A360D0"/>
    <w:rsid w:val="00A37A96"/>
    <w:rsid w:val="00A40119"/>
    <w:rsid w:val="00A40720"/>
    <w:rsid w:val="00A42631"/>
    <w:rsid w:val="00A43294"/>
    <w:rsid w:val="00A46878"/>
    <w:rsid w:val="00A514B1"/>
    <w:rsid w:val="00A524EB"/>
    <w:rsid w:val="00A52FA9"/>
    <w:rsid w:val="00A54135"/>
    <w:rsid w:val="00A556B3"/>
    <w:rsid w:val="00A5580C"/>
    <w:rsid w:val="00A602CF"/>
    <w:rsid w:val="00A633B7"/>
    <w:rsid w:val="00A63BA9"/>
    <w:rsid w:val="00A72178"/>
    <w:rsid w:val="00A7368E"/>
    <w:rsid w:val="00A74571"/>
    <w:rsid w:val="00A75D30"/>
    <w:rsid w:val="00A770E4"/>
    <w:rsid w:val="00A80971"/>
    <w:rsid w:val="00A85656"/>
    <w:rsid w:val="00A87791"/>
    <w:rsid w:val="00A91E7D"/>
    <w:rsid w:val="00A937C6"/>
    <w:rsid w:val="00A96C49"/>
    <w:rsid w:val="00A97D33"/>
    <w:rsid w:val="00AA29BA"/>
    <w:rsid w:val="00AA3377"/>
    <w:rsid w:val="00AA6A75"/>
    <w:rsid w:val="00AA780C"/>
    <w:rsid w:val="00AB4D90"/>
    <w:rsid w:val="00AB5455"/>
    <w:rsid w:val="00AC1FBD"/>
    <w:rsid w:val="00AC335C"/>
    <w:rsid w:val="00AC7B45"/>
    <w:rsid w:val="00AD5B18"/>
    <w:rsid w:val="00AD5E63"/>
    <w:rsid w:val="00AE0DEA"/>
    <w:rsid w:val="00AE5593"/>
    <w:rsid w:val="00AE74C2"/>
    <w:rsid w:val="00AF0A46"/>
    <w:rsid w:val="00AF33DC"/>
    <w:rsid w:val="00AF42A4"/>
    <w:rsid w:val="00B00F5C"/>
    <w:rsid w:val="00B01DA4"/>
    <w:rsid w:val="00B025D1"/>
    <w:rsid w:val="00B02ACD"/>
    <w:rsid w:val="00B0559C"/>
    <w:rsid w:val="00B05C5F"/>
    <w:rsid w:val="00B05F51"/>
    <w:rsid w:val="00B063C0"/>
    <w:rsid w:val="00B07A7D"/>
    <w:rsid w:val="00B11D71"/>
    <w:rsid w:val="00B20DD8"/>
    <w:rsid w:val="00B227FC"/>
    <w:rsid w:val="00B22BFA"/>
    <w:rsid w:val="00B231CE"/>
    <w:rsid w:val="00B257DB"/>
    <w:rsid w:val="00B25979"/>
    <w:rsid w:val="00B30E86"/>
    <w:rsid w:val="00B30EDC"/>
    <w:rsid w:val="00B32ECB"/>
    <w:rsid w:val="00B341BF"/>
    <w:rsid w:val="00B3478A"/>
    <w:rsid w:val="00B3693B"/>
    <w:rsid w:val="00B43C5B"/>
    <w:rsid w:val="00B44430"/>
    <w:rsid w:val="00B4567A"/>
    <w:rsid w:val="00B4708D"/>
    <w:rsid w:val="00B5090B"/>
    <w:rsid w:val="00B50B77"/>
    <w:rsid w:val="00B51DCC"/>
    <w:rsid w:val="00B52434"/>
    <w:rsid w:val="00B52D75"/>
    <w:rsid w:val="00B54F89"/>
    <w:rsid w:val="00B550DB"/>
    <w:rsid w:val="00B572F0"/>
    <w:rsid w:val="00B6154B"/>
    <w:rsid w:val="00B658D1"/>
    <w:rsid w:val="00B65A2B"/>
    <w:rsid w:val="00B66786"/>
    <w:rsid w:val="00B6680E"/>
    <w:rsid w:val="00B70BD3"/>
    <w:rsid w:val="00B731DA"/>
    <w:rsid w:val="00B73606"/>
    <w:rsid w:val="00B736EC"/>
    <w:rsid w:val="00B7567C"/>
    <w:rsid w:val="00B76CD8"/>
    <w:rsid w:val="00B779C9"/>
    <w:rsid w:val="00B81A11"/>
    <w:rsid w:val="00B81AB0"/>
    <w:rsid w:val="00B81C00"/>
    <w:rsid w:val="00B83458"/>
    <w:rsid w:val="00B86241"/>
    <w:rsid w:val="00B87228"/>
    <w:rsid w:val="00B911AA"/>
    <w:rsid w:val="00B9191A"/>
    <w:rsid w:val="00B960AA"/>
    <w:rsid w:val="00B9748E"/>
    <w:rsid w:val="00BA49A3"/>
    <w:rsid w:val="00BB185F"/>
    <w:rsid w:val="00BB3187"/>
    <w:rsid w:val="00BB6A0B"/>
    <w:rsid w:val="00BB7D64"/>
    <w:rsid w:val="00BC0E35"/>
    <w:rsid w:val="00BC2262"/>
    <w:rsid w:val="00BC4230"/>
    <w:rsid w:val="00BC4BA9"/>
    <w:rsid w:val="00BD1379"/>
    <w:rsid w:val="00BD34F3"/>
    <w:rsid w:val="00BD3929"/>
    <w:rsid w:val="00BD4707"/>
    <w:rsid w:val="00BD483D"/>
    <w:rsid w:val="00BD4B2D"/>
    <w:rsid w:val="00BD64B5"/>
    <w:rsid w:val="00BD7402"/>
    <w:rsid w:val="00BD7603"/>
    <w:rsid w:val="00BD796F"/>
    <w:rsid w:val="00BE4526"/>
    <w:rsid w:val="00BE507D"/>
    <w:rsid w:val="00BE64C5"/>
    <w:rsid w:val="00BF05B1"/>
    <w:rsid w:val="00BF6C32"/>
    <w:rsid w:val="00C04F5B"/>
    <w:rsid w:val="00C07170"/>
    <w:rsid w:val="00C07A83"/>
    <w:rsid w:val="00C215D5"/>
    <w:rsid w:val="00C219A9"/>
    <w:rsid w:val="00C21BE9"/>
    <w:rsid w:val="00C22F40"/>
    <w:rsid w:val="00C26A47"/>
    <w:rsid w:val="00C359D5"/>
    <w:rsid w:val="00C410C0"/>
    <w:rsid w:val="00C438CF"/>
    <w:rsid w:val="00C44834"/>
    <w:rsid w:val="00C46577"/>
    <w:rsid w:val="00C470E5"/>
    <w:rsid w:val="00C513CB"/>
    <w:rsid w:val="00C517A3"/>
    <w:rsid w:val="00C51801"/>
    <w:rsid w:val="00C556B2"/>
    <w:rsid w:val="00C56BF9"/>
    <w:rsid w:val="00C6046F"/>
    <w:rsid w:val="00C62A04"/>
    <w:rsid w:val="00C63563"/>
    <w:rsid w:val="00C639F5"/>
    <w:rsid w:val="00C6521D"/>
    <w:rsid w:val="00C6524C"/>
    <w:rsid w:val="00C679C6"/>
    <w:rsid w:val="00C706E5"/>
    <w:rsid w:val="00C7234C"/>
    <w:rsid w:val="00C73249"/>
    <w:rsid w:val="00C73676"/>
    <w:rsid w:val="00C7645F"/>
    <w:rsid w:val="00C805C7"/>
    <w:rsid w:val="00C815D3"/>
    <w:rsid w:val="00C82A9B"/>
    <w:rsid w:val="00C849D5"/>
    <w:rsid w:val="00C8657F"/>
    <w:rsid w:val="00C9018A"/>
    <w:rsid w:val="00C91AE6"/>
    <w:rsid w:val="00C91D2A"/>
    <w:rsid w:val="00C931F3"/>
    <w:rsid w:val="00C9377B"/>
    <w:rsid w:val="00C943FB"/>
    <w:rsid w:val="00C96A61"/>
    <w:rsid w:val="00C9799C"/>
    <w:rsid w:val="00CA2B57"/>
    <w:rsid w:val="00CA316C"/>
    <w:rsid w:val="00CA4A18"/>
    <w:rsid w:val="00CA50BD"/>
    <w:rsid w:val="00CA5A35"/>
    <w:rsid w:val="00CA638E"/>
    <w:rsid w:val="00CB183C"/>
    <w:rsid w:val="00CB2843"/>
    <w:rsid w:val="00CB3139"/>
    <w:rsid w:val="00CB654A"/>
    <w:rsid w:val="00CC22F7"/>
    <w:rsid w:val="00CC27A1"/>
    <w:rsid w:val="00CC6AED"/>
    <w:rsid w:val="00CC7718"/>
    <w:rsid w:val="00CD1934"/>
    <w:rsid w:val="00CD298E"/>
    <w:rsid w:val="00CD3D36"/>
    <w:rsid w:val="00CD5F9E"/>
    <w:rsid w:val="00CD6152"/>
    <w:rsid w:val="00CD66F2"/>
    <w:rsid w:val="00CE06A3"/>
    <w:rsid w:val="00CE0B89"/>
    <w:rsid w:val="00CE11DD"/>
    <w:rsid w:val="00CE33EF"/>
    <w:rsid w:val="00CE476E"/>
    <w:rsid w:val="00CE7A10"/>
    <w:rsid w:val="00CF4022"/>
    <w:rsid w:val="00D0173C"/>
    <w:rsid w:val="00D0212C"/>
    <w:rsid w:val="00D024A4"/>
    <w:rsid w:val="00D02741"/>
    <w:rsid w:val="00D0297E"/>
    <w:rsid w:val="00D02F2E"/>
    <w:rsid w:val="00D0553E"/>
    <w:rsid w:val="00D064AE"/>
    <w:rsid w:val="00D065F6"/>
    <w:rsid w:val="00D07960"/>
    <w:rsid w:val="00D07D50"/>
    <w:rsid w:val="00D137BB"/>
    <w:rsid w:val="00D15161"/>
    <w:rsid w:val="00D16736"/>
    <w:rsid w:val="00D17C29"/>
    <w:rsid w:val="00D2029A"/>
    <w:rsid w:val="00D22AA6"/>
    <w:rsid w:val="00D2471F"/>
    <w:rsid w:val="00D24CAD"/>
    <w:rsid w:val="00D269EB"/>
    <w:rsid w:val="00D314FB"/>
    <w:rsid w:val="00D33C76"/>
    <w:rsid w:val="00D36A5A"/>
    <w:rsid w:val="00D36E1A"/>
    <w:rsid w:val="00D3739C"/>
    <w:rsid w:val="00D37A66"/>
    <w:rsid w:val="00D403CE"/>
    <w:rsid w:val="00D40580"/>
    <w:rsid w:val="00D42A21"/>
    <w:rsid w:val="00D45267"/>
    <w:rsid w:val="00D4578C"/>
    <w:rsid w:val="00D4699A"/>
    <w:rsid w:val="00D46EFB"/>
    <w:rsid w:val="00D5172C"/>
    <w:rsid w:val="00D55CA6"/>
    <w:rsid w:val="00D60CCE"/>
    <w:rsid w:val="00D61475"/>
    <w:rsid w:val="00D63CD9"/>
    <w:rsid w:val="00D676AC"/>
    <w:rsid w:val="00D67F59"/>
    <w:rsid w:val="00D70B98"/>
    <w:rsid w:val="00D73269"/>
    <w:rsid w:val="00D7375C"/>
    <w:rsid w:val="00D73D2E"/>
    <w:rsid w:val="00D74FA5"/>
    <w:rsid w:val="00D7526E"/>
    <w:rsid w:val="00D77BE7"/>
    <w:rsid w:val="00D81CE0"/>
    <w:rsid w:val="00D82951"/>
    <w:rsid w:val="00D86E2A"/>
    <w:rsid w:val="00D904BF"/>
    <w:rsid w:val="00D90AB7"/>
    <w:rsid w:val="00D91FCA"/>
    <w:rsid w:val="00D94269"/>
    <w:rsid w:val="00D97A78"/>
    <w:rsid w:val="00DA10AA"/>
    <w:rsid w:val="00DA166D"/>
    <w:rsid w:val="00DA4663"/>
    <w:rsid w:val="00DA60DB"/>
    <w:rsid w:val="00DA7C06"/>
    <w:rsid w:val="00DB0244"/>
    <w:rsid w:val="00DB498C"/>
    <w:rsid w:val="00DC0C92"/>
    <w:rsid w:val="00DC2C28"/>
    <w:rsid w:val="00DC45BA"/>
    <w:rsid w:val="00DC527B"/>
    <w:rsid w:val="00DC69CA"/>
    <w:rsid w:val="00DC7A1B"/>
    <w:rsid w:val="00DD5334"/>
    <w:rsid w:val="00DD5A0B"/>
    <w:rsid w:val="00DD5E68"/>
    <w:rsid w:val="00DE3B3A"/>
    <w:rsid w:val="00DE52B7"/>
    <w:rsid w:val="00DE7430"/>
    <w:rsid w:val="00DF0787"/>
    <w:rsid w:val="00DF2F6D"/>
    <w:rsid w:val="00E028FF"/>
    <w:rsid w:val="00E0354C"/>
    <w:rsid w:val="00E061AB"/>
    <w:rsid w:val="00E10386"/>
    <w:rsid w:val="00E11369"/>
    <w:rsid w:val="00E119F9"/>
    <w:rsid w:val="00E1251A"/>
    <w:rsid w:val="00E133BE"/>
    <w:rsid w:val="00E135EF"/>
    <w:rsid w:val="00E216B9"/>
    <w:rsid w:val="00E23D5B"/>
    <w:rsid w:val="00E24137"/>
    <w:rsid w:val="00E247FF"/>
    <w:rsid w:val="00E25760"/>
    <w:rsid w:val="00E25FDB"/>
    <w:rsid w:val="00E26219"/>
    <w:rsid w:val="00E31A3F"/>
    <w:rsid w:val="00E3668D"/>
    <w:rsid w:val="00E37B65"/>
    <w:rsid w:val="00E41128"/>
    <w:rsid w:val="00E433D7"/>
    <w:rsid w:val="00E4413E"/>
    <w:rsid w:val="00E44A4D"/>
    <w:rsid w:val="00E44E01"/>
    <w:rsid w:val="00E45F0A"/>
    <w:rsid w:val="00E4709C"/>
    <w:rsid w:val="00E47B82"/>
    <w:rsid w:val="00E5146D"/>
    <w:rsid w:val="00E51472"/>
    <w:rsid w:val="00E51831"/>
    <w:rsid w:val="00E52DC1"/>
    <w:rsid w:val="00E55C35"/>
    <w:rsid w:val="00E5768B"/>
    <w:rsid w:val="00E612D5"/>
    <w:rsid w:val="00E621CB"/>
    <w:rsid w:val="00E630D9"/>
    <w:rsid w:val="00E64094"/>
    <w:rsid w:val="00E67B27"/>
    <w:rsid w:val="00E71528"/>
    <w:rsid w:val="00E723A7"/>
    <w:rsid w:val="00E749D1"/>
    <w:rsid w:val="00E7660D"/>
    <w:rsid w:val="00E775C2"/>
    <w:rsid w:val="00E81156"/>
    <w:rsid w:val="00E823DF"/>
    <w:rsid w:val="00E845BF"/>
    <w:rsid w:val="00E85AF7"/>
    <w:rsid w:val="00E862D9"/>
    <w:rsid w:val="00E87269"/>
    <w:rsid w:val="00E87DA6"/>
    <w:rsid w:val="00E916B5"/>
    <w:rsid w:val="00E92102"/>
    <w:rsid w:val="00E968B2"/>
    <w:rsid w:val="00E96A21"/>
    <w:rsid w:val="00E96F6A"/>
    <w:rsid w:val="00EA0AC2"/>
    <w:rsid w:val="00EA11B5"/>
    <w:rsid w:val="00EA2B3D"/>
    <w:rsid w:val="00EA2D38"/>
    <w:rsid w:val="00EA4800"/>
    <w:rsid w:val="00EA4B16"/>
    <w:rsid w:val="00EA75BC"/>
    <w:rsid w:val="00EA7818"/>
    <w:rsid w:val="00EA7C04"/>
    <w:rsid w:val="00EA7FCF"/>
    <w:rsid w:val="00EB11B2"/>
    <w:rsid w:val="00EB2BA2"/>
    <w:rsid w:val="00EB35B6"/>
    <w:rsid w:val="00EB656D"/>
    <w:rsid w:val="00EB7A55"/>
    <w:rsid w:val="00EC051A"/>
    <w:rsid w:val="00EC0D4A"/>
    <w:rsid w:val="00EC7017"/>
    <w:rsid w:val="00ED022C"/>
    <w:rsid w:val="00ED0D80"/>
    <w:rsid w:val="00ED5804"/>
    <w:rsid w:val="00ED67D6"/>
    <w:rsid w:val="00ED695B"/>
    <w:rsid w:val="00EE33AB"/>
    <w:rsid w:val="00EE35D4"/>
    <w:rsid w:val="00EE3732"/>
    <w:rsid w:val="00EE3E4E"/>
    <w:rsid w:val="00EE73E1"/>
    <w:rsid w:val="00EF22EA"/>
    <w:rsid w:val="00EF4065"/>
    <w:rsid w:val="00F10E6F"/>
    <w:rsid w:val="00F11B0C"/>
    <w:rsid w:val="00F12A0B"/>
    <w:rsid w:val="00F1444F"/>
    <w:rsid w:val="00F15EB4"/>
    <w:rsid w:val="00F17C59"/>
    <w:rsid w:val="00F20A3A"/>
    <w:rsid w:val="00F25421"/>
    <w:rsid w:val="00F2792B"/>
    <w:rsid w:val="00F33CBE"/>
    <w:rsid w:val="00F375A6"/>
    <w:rsid w:val="00F37EDF"/>
    <w:rsid w:val="00F4236D"/>
    <w:rsid w:val="00F42E9E"/>
    <w:rsid w:val="00F449FA"/>
    <w:rsid w:val="00F47199"/>
    <w:rsid w:val="00F512BC"/>
    <w:rsid w:val="00F547FF"/>
    <w:rsid w:val="00F55C92"/>
    <w:rsid w:val="00F607E4"/>
    <w:rsid w:val="00F61FEB"/>
    <w:rsid w:val="00F6234D"/>
    <w:rsid w:val="00F623BE"/>
    <w:rsid w:val="00F62A4C"/>
    <w:rsid w:val="00F664D6"/>
    <w:rsid w:val="00F67394"/>
    <w:rsid w:val="00F73233"/>
    <w:rsid w:val="00F76D2C"/>
    <w:rsid w:val="00F84363"/>
    <w:rsid w:val="00F85C6A"/>
    <w:rsid w:val="00F85E76"/>
    <w:rsid w:val="00F85F90"/>
    <w:rsid w:val="00F90584"/>
    <w:rsid w:val="00F918AC"/>
    <w:rsid w:val="00F932F7"/>
    <w:rsid w:val="00F94629"/>
    <w:rsid w:val="00F955BF"/>
    <w:rsid w:val="00F958F6"/>
    <w:rsid w:val="00FA2B88"/>
    <w:rsid w:val="00FA4372"/>
    <w:rsid w:val="00FA7974"/>
    <w:rsid w:val="00FA7ADF"/>
    <w:rsid w:val="00FB0F7A"/>
    <w:rsid w:val="00FB400E"/>
    <w:rsid w:val="00FC1B8A"/>
    <w:rsid w:val="00FC2C27"/>
    <w:rsid w:val="00FC483B"/>
    <w:rsid w:val="00FC50F1"/>
    <w:rsid w:val="00FC6552"/>
    <w:rsid w:val="00FC6642"/>
    <w:rsid w:val="00FC672E"/>
    <w:rsid w:val="00FC7ADB"/>
    <w:rsid w:val="00FD06B9"/>
    <w:rsid w:val="00FD1A56"/>
    <w:rsid w:val="00FD1A8A"/>
    <w:rsid w:val="00FE4E0F"/>
    <w:rsid w:val="00FE5C21"/>
    <w:rsid w:val="00FE7A6B"/>
    <w:rsid w:val="00FF2C73"/>
    <w:rsid w:val="00FF3347"/>
    <w:rsid w:val="00FF543C"/>
    <w:rsid w:val="00FF63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E588ABE"/>
  <w15:docId w15:val="{CDC661A9-CB5F-4C2C-A5A8-9C9EBEEC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26B37"/>
    <w:pPr>
      <w:keepNext/>
      <w:numPr>
        <w:numId w:val="1"/>
      </w:numPr>
      <w:spacing w:before="240" w:after="120"/>
      <w:jc w:val="both"/>
      <w:outlineLvl w:val="1"/>
    </w:pPr>
    <w:rPr>
      <w:rFonts w:ascii="ITC Avant Garde" w:eastAsia="Times New Roman" w:hAnsi="ITC Avant Garde"/>
      <w:b/>
      <w:color w:val="000000"/>
      <w:lang w:eastAsia="es-MX"/>
    </w:rPr>
  </w:style>
  <w:style w:type="paragraph" w:styleId="Ttulo3">
    <w:name w:val="heading 3"/>
    <w:basedOn w:val="Normal"/>
    <w:next w:val="Normal"/>
    <w:link w:val="Ttulo3Car"/>
    <w:unhideWhenUsed/>
    <w:qFormat/>
    <w:rsid w:val="007805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nhideWhenUsed/>
    <w:qFormat/>
    <w:rsid w:val="001B491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1B491B"/>
    <w:pPr>
      <w:tabs>
        <w:tab w:val="num" w:pos="0"/>
      </w:tabs>
      <w:spacing w:before="240" w:after="60" w:line="240" w:lineRule="auto"/>
      <w:jc w:val="both"/>
      <w:outlineLvl w:val="4"/>
    </w:pPr>
    <w:rPr>
      <w:rFonts w:ascii="Arial" w:eastAsia="Times New Roman" w:hAnsi="Arial"/>
      <w:b/>
      <w:bCs/>
      <w:i/>
      <w:iCs/>
      <w:sz w:val="26"/>
      <w:szCs w:val="26"/>
      <w:lang w:val="es-MX" w:eastAsia="es-ES"/>
    </w:rPr>
  </w:style>
  <w:style w:type="paragraph" w:styleId="Ttulo6">
    <w:name w:val="heading 6"/>
    <w:basedOn w:val="Normal"/>
    <w:next w:val="Normal"/>
    <w:link w:val="Ttulo6Car"/>
    <w:unhideWhenUsed/>
    <w:qFormat/>
    <w:rsid w:val="00E823DF"/>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qFormat/>
    <w:rsid w:val="001B491B"/>
    <w:pPr>
      <w:tabs>
        <w:tab w:val="num" w:pos="0"/>
      </w:tabs>
      <w:spacing w:before="240" w:after="60" w:line="240" w:lineRule="auto"/>
      <w:jc w:val="both"/>
      <w:outlineLvl w:val="6"/>
    </w:pPr>
    <w:rPr>
      <w:rFonts w:ascii="Times New Roman" w:eastAsia="Times New Roman" w:hAnsi="Times New Roman"/>
      <w:sz w:val="24"/>
      <w:szCs w:val="24"/>
      <w:lang w:val="es-MX" w:eastAsia="es-ES"/>
    </w:rPr>
  </w:style>
  <w:style w:type="paragraph" w:styleId="Ttulo8">
    <w:name w:val="heading 8"/>
    <w:basedOn w:val="Normal"/>
    <w:next w:val="Normal"/>
    <w:link w:val="Ttulo8Car"/>
    <w:qFormat/>
    <w:rsid w:val="001B491B"/>
    <w:pPr>
      <w:tabs>
        <w:tab w:val="num" w:pos="0"/>
      </w:tabs>
      <w:spacing w:before="240" w:after="60" w:line="240" w:lineRule="auto"/>
      <w:jc w:val="both"/>
      <w:outlineLvl w:val="7"/>
    </w:pPr>
    <w:rPr>
      <w:rFonts w:ascii="Times New Roman" w:eastAsia="Times New Roman" w:hAnsi="Times New Roman"/>
      <w:i/>
      <w:iCs/>
      <w:sz w:val="24"/>
      <w:szCs w:val="24"/>
      <w:lang w:val="es-MX" w:eastAsia="es-ES"/>
    </w:rPr>
  </w:style>
  <w:style w:type="paragraph" w:styleId="Ttulo9">
    <w:name w:val="heading 9"/>
    <w:basedOn w:val="Normal"/>
    <w:next w:val="Normal"/>
    <w:link w:val="Ttulo9Car"/>
    <w:qFormat/>
    <w:rsid w:val="001B491B"/>
    <w:pPr>
      <w:tabs>
        <w:tab w:val="num" w:pos="0"/>
      </w:tabs>
      <w:spacing w:before="240" w:after="60" w:line="240" w:lineRule="auto"/>
      <w:jc w:val="both"/>
      <w:outlineLvl w:val="8"/>
    </w:pPr>
    <w:rPr>
      <w:rFonts w:ascii="Arial" w:eastAsia="Times New Roman" w:hAnsi="Arial" w:cs="Arial"/>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Listas,lp1,CNBV Parrafo1,List Paragraph-Thesis,Dot pt"/>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Listas Car"/>
    <w:link w:val="Prrafodelista"/>
    <w:uiPriority w:val="34"/>
    <w:qFormat/>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rsid w:val="00626B37"/>
    <w:rPr>
      <w:rFonts w:ascii="ITC Avant Garde" w:eastAsia="Times New Roman" w:hAnsi="ITC Avant Garde" w:cs="Times New Roman"/>
      <w:b/>
      <w:color w:val="000000"/>
      <w:lang w:val="es-ES" w:eastAsia="es-MX"/>
    </w:rPr>
  </w:style>
  <w:style w:type="table" w:styleId="Tablaconcuadrcula">
    <w:name w:val="Table Grid"/>
    <w:basedOn w:val="Tablanormal"/>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0F1667"/>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0F1667"/>
    <w:rPr>
      <w:rFonts w:ascii="Calibri" w:eastAsia="Calibri" w:hAnsi="Calibri" w:cs="Times New Roman"/>
      <w:sz w:val="20"/>
      <w:szCs w:val="20"/>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f,FC"/>
    <w:basedOn w:val="Fuentedeprrafopredeter"/>
    <w:uiPriority w:val="99"/>
    <w:unhideWhenUsed/>
    <w:qFormat/>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aliases w:val="~BaseStyle"/>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paragraph" w:customStyle="1" w:styleId="Default">
    <w:name w:val="Default"/>
    <w:rsid w:val="00EE3E4E"/>
    <w:pPr>
      <w:autoSpaceDE w:val="0"/>
      <w:autoSpaceDN w:val="0"/>
      <w:adjustRightInd w:val="0"/>
      <w:spacing w:after="0" w:line="240" w:lineRule="auto"/>
    </w:pPr>
    <w:rPr>
      <w:rFonts w:ascii="Arial" w:hAnsi="Arial" w:cs="Arial"/>
      <w:color w:val="000000"/>
      <w:sz w:val="24"/>
      <w:szCs w:val="24"/>
    </w:rPr>
  </w:style>
  <w:style w:type="character" w:customStyle="1" w:styleId="TextoCar">
    <w:name w:val="Texto Car"/>
    <w:link w:val="Texto"/>
    <w:locked/>
    <w:rsid w:val="00EE3E4E"/>
    <w:rPr>
      <w:rFonts w:ascii="Arial" w:eastAsia="Times New Roman" w:hAnsi="Arial" w:cs="Arial"/>
      <w:sz w:val="18"/>
      <w:szCs w:val="20"/>
      <w:lang w:val="es-ES" w:eastAsia="es-ES"/>
    </w:rPr>
  </w:style>
  <w:style w:type="paragraph" w:customStyle="1" w:styleId="Texto">
    <w:name w:val="Texto"/>
    <w:basedOn w:val="Normal"/>
    <w:link w:val="TextoCar"/>
    <w:rsid w:val="00EE3E4E"/>
    <w:pPr>
      <w:spacing w:after="101" w:line="216" w:lineRule="exact"/>
      <w:ind w:firstLine="288"/>
      <w:jc w:val="both"/>
    </w:pPr>
    <w:rPr>
      <w:rFonts w:ascii="Arial" w:eastAsia="Times New Roman" w:hAnsi="Arial" w:cs="Arial"/>
      <w:sz w:val="18"/>
      <w:szCs w:val="20"/>
      <w:lang w:eastAsia="es-ES"/>
    </w:rPr>
  </w:style>
  <w:style w:type="paragraph" w:styleId="Textocomentario">
    <w:name w:val="annotation text"/>
    <w:basedOn w:val="Normal"/>
    <w:link w:val="TextocomentarioCar"/>
    <w:uiPriority w:val="99"/>
    <w:unhideWhenUsed/>
    <w:rsid w:val="0031795E"/>
    <w:pPr>
      <w:spacing w:line="240" w:lineRule="auto"/>
    </w:pPr>
    <w:rPr>
      <w:sz w:val="20"/>
      <w:szCs w:val="20"/>
      <w:lang w:val="es-MX"/>
    </w:rPr>
  </w:style>
  <w:style w:type="character" w:customStyle="1" w:styleId="TextocomentarioCar">
    <w:name w:val="Texto comentario Car"/>
    <w:basedOn w:val="Fuentedeprrafopredeter"/>
    <w:link w:val="Textocomentario"/>
    <w:uiPriority w:val="99"/>
    <w:rsid w:val="0031795E"/>
    <w:rPr>
      <w:rFonts w:ascii="Calibri" w:eastAsia="Calibri" w:hAnsi="Calibri" w:cs="Times New Roman"/>
      <w:sz w:val="20"/>
      <w:szCs w:val="20"/>
    </w:rPr>
  </w:style>
  <w:style w:type="character" w:styleId="Refdecomentario">
    <w:name w:val="annotation reference"/>
    <w:basedOn w:val="Fuentedeprrafopredeter"/>
    <w:uiPriority w:val="99"/>
    <w:semiHidden/>
    <w:unhideWhenUsed/>
    <w:rsid w:val="0031795E"/>
    <w:rPr>
      <w:sz w:val="16"/>
      <w:szCs w:val="16"/>
    </w:rPr>
  </w:style>
  <w:style w:type="character" w:customStyle="1" w:styleId="Ttulo3Car">
    <w:name w:val="Título 3 Car"/>
    <w:basedOn w:val="Fuentedeprrafopredeter"/>
    <w:link w:val="Ttulo3"/>
    <w:rsid w:val="00780532"/>
    <w:rPr>
      <w:rFonts w:asciiTheme="majorHAnsi" w:eastAsiaTheme="majorEastAsia" w:hAnsiTheme="majorHAnsi" w:cstheme="majorBidi"/>
      <w:color w:val="1F4D78" w:themeColor="accent1" w:themeShade="7F"/>
      <w:sz w:val="24"/>
      <w:szCs w:val="24"/>
      <w:lang w:val="es-ES"/>
    </w:rPr>
  </w:style>
  <w:style w:type="paragraph" w:styleId="Descripcin">
    <w:name w:val="caption"/>
    <w:basedOn w:val="Normal"/>
    <w:next w:val="Normal"/>
    <w:uiPriority w:val="35"/>
    <w:unhideWhenUsed/>
    <w:qFormat/>
    <w:rsid w:val="004B1134"/>
    <w:pPr>
      <w:pBdr>
        <w:top w:val="nil"/>
        <w:left w:val="nil"/>
        <w:bottom w:val="nil"/>
        <w:right w:val="nil"/>
        <w:between w:val="nil"/>
        <w:bar w:val="nil"/>
      </w:pBdr>
      <w:spacing w:line="240" w:lineRule="auto"/>
      <w:jc w:val="center"/>
    </w:pPr>
    <w:rPr>
      <w:rFonts w:ascii="Arial" w:eastAsia="Arial Unicode MS" w:hAnsi="Arial"/>
      <w:b/>
      <w:iCs/>
      <w:szCs w:val="18"/>
      <w:bdr w:val="nil"/>
      <w:lang w:val="en-US"/>
    </w:rPr>
  </w:style>
  <w:style w:type="numbering" w:customStyle="1" w:styleId="Nmero">
    <w:name w:val="Número"/>
    <w:rsid w:val="00A602CF"/>
    <w:pPr>
      <w:numPr>
        <w:numId w:val="2"/>
      </w:numPr>
    </w:pPr>
  </w:style>
  <w:style w:type="paragraph" w:customStyle="1" w:styleId="Cuerpo">
    <w:name w:val="Cuerpo"/>
    <w:rsid w:val="00A602CF"/>
    <w:pPr>
      <w:pBdr>
        <w:top w:val="nil"/>
        <w:left w:val="nil"/>
        <w:bottom w:val="nil"/>
        <w:right w:val="nil"/>
        <w:between w:val="nil"/>
        <w:bar w:val="nil"/>
      </w:pBdr>
      <w:spacing w:before="120" w:after="120" w:line="288" w:lineRule="auto"/>
      <w:jc w:val="both"/>
    </w:pPr>
    <w:rPr>
      <w:rFonts w:ascii="Arial" w:eastAsia="Arial Unicode MS" w:hAnsi="Arial" w:cs="Arial Unicode MS"/>
      <w:color w:val="000000"/>
      <w:bdr w:val="nil"/>
      <w:lang w:val="en-US" w:eastAsia="es-ES_tradnl"/>
      <w14:textOutline w14:w="0" w14:cap="flat" w14:cmpd="sng" w14:algn="ctr">
        <w14:noFill/>
        <w14:prstDash w14:val="solid"/>
        <w14:bevel/>
      </w14:textOutline>
    </w:rPr>
  </w:style>
  <w:style w:type="character" w:customStyle="1" w:styleId="Ninguno">
    <w:name w:val="Ninguno"/>
    <w:rsid w:val="00CB183C"/>
    <w:rPr>
      <w:lang w:val="en-US"/>
    </w:rPr>
  </w:style>
  <w:style w:type="character" w:customStyle="1" w:styleId="hps">
    <w:name w:val="hps"/>
    <w:basedOn w:val="Fuentedeprrafopredeter"/>
    <w:rsid w:val="00407547"/>
  </w:style>
  <w:style w:type="table" w:styleId="Tabladelista3-nfasis3">
    <w:name w:val="List Table 3 Accent 3"/>
    <w:basedOn w:val="Tablanormal"/>
    <w:uiPriority w:val="48"/>
    <w:rsid w:val="00105F7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aconcuadrcula2">
    <w:name w:val="Tabla con cuadrícula2"/>
    <w:basedOn w:val="Tablanormal"/>
    <w:next w:val="Tablaconcuadrcula"/>
    <w:uiPriority w:val="39"/>
    <w:rsid w:val="00E766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A1AB3"/>
    <w:pPr>
      <w:spacing w:after="0" w:line="240" w:lineRule="auto"/>
    </w:pPr>
    <w:rPr>
      <w:rFonts w:ascii="Calibri" w:eastAsia="Calibri" w:hAnsi="Calibri" w:cs="Times New Roman"/>
    </w:rPr>
  </w:style>
  <w:style w:type="character" w:styleId="Mencinsinresolver">
    <w:name w:val="Unresolved Mention"/>
    <w:basedOn w:val="Fuentedeprrafopredeter"/>
    <w:uiPriority w:val="99"/>
    <w:semiHidden/>
    <w:unhideWhenUsed/>
    <w:rsid w:val="00FA7974"/>
    <w:rPr>
      <w:color w:val="605E5C"/>
      <w:shd w:val="clear" w:color="auto" w:fill="E1DFDD"/>
    </w:rPr>
  </w:style>
  <w:style w:type="paragraph" w:styleId="Asuntodelcomentario">
    <w:name w:val="annotation subject"/>
    <w:basedOn w:val="Textocomentario"/>
    <w:next w:val="Textocomentario"/>
    <w:link w:val="AsuntodelcomentarioCar"/>
    <w:semiHidden/>
    <w:unhideWhenUsed/>
    <w:rsid w:val="006A114D"/>
    <w:rPr>
      <w:b/>
      <w:bCs/>
      <w:lang w:val="es-ES"/>
    </w:rPr>
  </w:style>
  <w:style w:type="character" w:customStyle="1" w:styleId="AsuntodelcomentarioCar">
    <w:name w:val="Asunto del comentario Car"/>
    <w:basedOn w:val="TextocomentarioCar"/>
    <w:link w:val="Asuntodelcomentario"/>
    <w:uiPriority w:val="99"/>
    <w:semiHidden/>
    <w:rsid w:val="006A114D"/>
    <w:rPr>
      <w:rFonts w:ascii="Calibri" w:eastAsia="Calibri" w:hAnsi="Calibri" w:cs="Times New Roman"/>
      <w:b/>
      <w:bCs/>
      <w:sz w:val="20"/>
      <w:szCs w:val="20"/>
      <w:lang w:val="es-ES"/>
    </w:rPr>
  </w:style>
  <w:style w:type="character" w:styleId="Hipervnculovisitado">
    <w:name w:val="FollowedHyperlink"/>
    <w:basedOn w:val="Fuentedeprrafopredeter"/>
    <w:unhideWhenUsed/>
    <w:rsid w:val="00896A76"/>
    <w:rPr>
      <w:color w:val="954F72" w:themeColor="followedHyperlink"/>
      <w:u w:val="single"/>
    </w:rPr>
  </w:style>
  <w:style w:type="character" w:customStyle="1" w:styleId="Ttulo6Car">
    <w:name w:val="Título 6 Car"/>
    <w:basedOn w:val="Fuentedeprrafopredeter"/>
    <w:link w:val="Ttulo6"/>
    <w:uiPriority w:val="9"/>
    <w:semiHidden/>
    <w:rsid w:val="00E823DF"/>
    <w:rPr>
      <w:rFonts w:asciiTheme="majorHAnsi" w:eastAsiaTheme="majorEastAsia" w:hAnsiTheme="majorHAnsi" w:cstheme="majorBidi"/>
      <w:color w:val="1F4D78" w:themeColor="accent1" w:themeShade="7F"/>
      <w:lang w:val="es-ES"/>
    </w:rPr>
  </w:style>
  <w:style w:type="paragraph" w:customStyle="1" w:styleId="Enfasisnegrita">
    <w:name w:val="* Enfasis negrita"/>
    <w:basedOn w:val="Normal"/>
    <w:link w:val="EnfasisnegritaCar"/>
    <w:qFormat/>
    <w:rsid w:val="00E823DF"/>
    <w:pPr>
      <w:spacing w:before="120" w:after="120"/>
      <w:ind w:right="51"/>
      <w:jc w:val="both"/>
    </w:pPr>
    <w:rPr>
      <w:rFonts w:ascii="Arial" w:eastAsiaTheme="minorHAnsi" w:hAnsi="Arial" w:cs="Arial"/>
      <w:b/>
      <w:lang w:val="es-MX"/>
    </w:rPr>
  </w:style>
  <w:style w:type="character" w:customStyle="1" w:styleId="EnfasisnegritaCar">
    <w:name w:val="* Enfasis negrita Car"/>
    <w:basedOn w:val="Fuentedeprrafopredeter"/>
    <w:link w:val="Enfasisnegrita"/>
    <w:rsid w:val="00E823DF"/>
    <w:rPr>
      <w:rFonts w:ascii="Arial" w:hAnsi="Arial" w:cs="Arial"/>
      <w:b/>
    </w:rPr>
  </w:style>
  <w:style w:type="paragraph" w:customStyle="1" w:styleId="6Ttulo">
    <w:name w:val="* 6 Título"/>
    <w:basedOn w:val="Ttulo6"/>
    <w:link w:val="6TtuloCar"/>
    <w:qFormat/>
    <w:rsid w:val="00E823DF"/>
    <w:pPr>
      <w:spacing w:before="200" w:after="120"/>
      <w:ind w:right="51"/>
      <w:jc w:val="both"/>
    </w:pPr>
    <w:rPr>
      <w:rFonts w:ascii="Arial" w:hAnsi="Arial"/>
      <w:b/>
      <w:iCs/>
      <w:lang w:val="es-ES_tradnl" w:eastAsia="es-ES"/>
    </w:rPr>
  </w:style>
  <w:style w:type="character" w:customStyle="1" w:styleId="6TtuloCar">
    <w:name w:val="* 6 Título Car"/>
    <w:basedOn w:val="Ttulo6Car"/>
    <w:link w:val="6Ttulo"/>
    <w:rsid w:val="00E823DF"/>
    <w:rPr>
      <w:rFonts w:ascii="Arial" w:eastAsiaTheme="majorEastAsia" w:hAnsi="Arial" w:cstheme="majorBidi"/>
      <w:b/>
      <w:iCs/>
      <w:color w:val="1F4D78" w:themeColor="accent1" w:themeShade="7F"/>
      <w:lang w:val="es-ES_tradnl" w:eastAsia="es-ES"/>
    </w:rPr>
  </w:style>
  <w:style w:type="paragraph" w:styleId="HTMLconformatoprevio">
    <w:name w:val="HTML Preformatted"/>
    <w:basedOn w:val="Normal"/>
    <w:link w:val="HTMLconformatoprevioCar"/>
    <w:unhideWhenUsed/>
    <w:rsid w:val="00E82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E823DF"/>
    <w:rPr>
      <w:rFonts w:ascii="Courier New" w:eastAsia="Times New Roman" w:hAnsi="Courier New" w:cs="Courier New"/>
      <w:sz w:val="20"/>
      <w:szCs w:val="20"/>
      <w:lang w:eastAsia="es-MX"/>
    </w:rPr>
  </w:style>
  <w:style w:type="character" w:customStyle="1" w:styleId="y2iqfc">
    <w:name w:val="y2iqfc"/>
    <w:basedOn w:val="Fuentedeprrafopredeter"/>
    <w:rsid w:val="00E823DF"/>
  </w:style>
  <w:style w:type="character" w:customStyle="1" w:styleId="liststyle1196043187level1">
    <w:name w:val="liststyle_1196043187_level_1"/>
    <w:basedOn w:val="Fuentedeprrafopredeter"/>
    <w:rsid w:val="00E823DF"/>
  </w:style>
  <w:style w:type="character" w:styleId="Textodelmarcadordeposicin">
    <w:name w:val="Placeholder Text"/>
    <w:basedOn w:val="Fuentedeprrafopredeter"/>
    <w:uiPriority w:val="99"/>
    <w:semiHidden/>
    <w:rsid w:val="00E823DF"/>
    <w:rPr>
      <w:color w:val="808080"/>
    </w:rPr>
  </w:style>
  <w:style w:type="paragraph" w:customStyle="1" w:styleId="Normal1">
    <w:name w:val="Normal1"/>
    <w:rsid w:val="00E823DF"/>
    <w:pPr>
      <w:spacing w:after="0" w:line="276" w:lineRule="auto"/>
    </w:pPr>
    <w:rPr>
      <w:rFonts w:ascii="Arial" w:eastAsia="Arial" w:hAnsi="Arial" w:cs="Arial"/>
      <w:color w:val="000000"/>
      <w:szCs w:val="24"/>
      <w:lang w:eastAsia="es-ES"/>
    </w:rPr>
  </w:style>
  <w:style w:type="paragraph" w:styleId="NormalWeb">
    <w:name w:val="Normal (Web)"/>
    <w:basedOn w:val="Normal"/>
    <w:unhideWhenUsed/>
    <w:rsid w:val="00E823DF"/>
    <w:pPr>
      <w:spacing w:before="100" w:beforeAutospacing="1" w:after="100" w:afterAutospacing="1" w:line="240" w:lineRule="auto"/>
    </w:pPr>
    <w:rPr>
      <w:rFonts w:ascii="Times New Roman" w:eastAsia="Times New Roman" w:hAnsi="Times New Roman"/>
      <w:sz w:val="24"/>
      <w:szCs w:val="24"/>
      <w:lang w:val="es-MX" w:eastAsia="es-MX"/>
    </w:rPr>
  </w:style>
  <w:style w:type="table" w:customStyle="1" w:styleId="TableNormal">
    <w:name w:val="Table Normal"/>
    <w:uiPriority w:val="2"/>
    <w:semiHidden/>
    <w:unhideWhenUsed/>
    <w:qFormat/>
    <w:rsid w:val="00E823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23DF"/>
    <w:pPr>
      <w:widowControl w:val="0"/>
      <w:autoSpaceDE w:val="0"/>
      <w:autoSpaceDN w:val="0"/>
      <w:spacing w:after="0" w:line="240" w:lineRule="auto"/>
    </w:pPr>
    <w:rPr>
      <w:rFonts w:ascii="Arial" w:eastAsia="Arial" w:hAnsi="Arial" w:cs="Arial"/>
    </w:rPr>
  </w:style>
  <w:style w:type="character" w:customStyle="1" w:styleId="Ttulo4Car">
    <w:name w:val="Título 4 Car"/>
    <w:basedOn w:val="Fuentedeprrafopredeter"/>
    <w:link w:val="Ttulo4"/>
    <w:rsid w:val="001B491B"/>
    <w:rPr>
      <w:rFonts w:asciiTheme="majorHAnsi" w:eastAsiaTheme="majorEastAsia" w:hAnsiTheme="majorHAnsi" w:cstheme="majorBidi"/>
      <w:i/>
      <w:iCs/>
      <w:color w:val="2E74B5" w:themeColor="accent1" w:themeShade="BF"/>
      <w:lang w:val="es-ES"/>
    </w:rPr>
  </w:style>
  <w:style w:type="character" w:customStyle="1" w:styleId="Ttulo5Car">
    <w:name w:val="Título 5 Car"/>
    <w:basedOn w:val="Fuentedeprrafopredeter"/>
    <w:link w:val="Ttulo5"/>
    <w:rsid w:val="001B491B"/>
    <w:rPr>
      <w:rFonts w:ascii="Arial" w:eastAsia="Times New Roman" w:hAnsi="Arial" w:cs="Times New Roman"/>
      <w:b/>
      <w:bCs/>
      <w:i/>
      <w:iCs/>
      <w:sz w:val="26"/>
      <w:szCs w:val="26"/>
      <w:lang w:eastAsia="es-ES"/>
    </w:rPr>
  </w:style>
  <w:style w:type="character" w:customStyle="1" w:styleId="Ttulo7Car">
    <w:name w:val="Título 7 Car"/>
    <w:basedOn w:val="Fuentedeprrafopredeter"/>
    <w:link w:val="Ttulo7"/>
    <w:rsid w:val="001B491B"/>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1B491B"/>
    <w:rPr>
      <w:rFonts w:ascii="Times New Roman" w:eastAsia="Times New Roman" w:hAnsi="Times New Roman" w:cs="Times New Roman"/>
      <w:i/>
      <w:iCs/>
      <w:sz w:val="24"/>
      <w:szCs w:val="24"/>
      <w:lang w:eastAsia="es-ES"/>
    </w:rPr>
  </w:style>
  <w:style w:type="character" w:customStyle="1" w:styleId="Ttulo9Car">
    <w:name w:val="Título 9 Car"/>
    <w:basedOn w:val="Fuentedeprrafopredeter"/>
    <w:link w:val="Ttulo9"/>
    <w:rsid w:val="001B491B"/>
    <w:rPr>
      <w:rFonts w:ascii="Arial" w:eastAsia="Times New Roman" w:hAnsi="Arial" w:cs="Arial"/>
      <w:lang w:eastAsia="es-ES"/>
    </w:rPr>
  </w:style>
  <w:style w:type="paragraph" w:styleId="Ttulo">
    <w:name w:val="Title"/>
    <w:basedOn w:val="Normal"/>
    <w:next w:val="Normal"/>
    <w:link w:val="TtuloCar1"/>
    <w:uiPriority w:val="10"/>
    <w:qFormat/>
    <w:rsid w:val="001B491B"/>
    <w:pPr>
      <w:spacing w:after="0" w:line="240" w:lineRule="auto"/>
      <w:contextualSpacing/>
    </w:pPr>
    <w:rPr>
      <w:rFonts w:asciiTheme="majorHAnsi" w:eastAsiaTheme="majorEastAsia" w:hAnsiTheme="majorHAnsi" w:cstheme="majorBidi"/>
      <w:spacing w:val="-10"/>
      <w:kern w:val="28"/>
      <w:sz w:val="56"/>
      <w:szCs w:val="56"/>
    </w:rPr>
  </w:style>
  <w:style w:type="paragraph" w:styleId="Textoindependiente3">
    <w:name w:val="Body Text 3"/>
    <w:basedOn w:val="Normal"/>
    <w:link w:val="Textoindependiente3Car"/>
    <w:rsid w:val="001B491B"/>
    <w:pPr>
      <w:spacing w:after="0" w:line="240" w:lineRule="auto"/>
      <w:jc w:val="right"/>
    </w:pPr>
    <w:rPr>
      <w:rFonts w:ascii="Arial" w:eastAsia="Times New Roman" w:hAnsi="Arial" w:cs="Arial"/>
      <w:b/>
      <w:sz w:val="36"/>
      <w:szCs w:val="20"/>
      <w:lang w:val="es-MX"/>
    </w:rPr>
  </w:style>
  <w:style w:type="character" w:customStyle="1" w:styleId="Textoindependiente3Car">
    <w:name w:val="Texto independiente 3 Car"/>
    <w:basedOn w:val="Fuentedeprrafopredeter"/>
    <w:link w:val="Textoindependiente3"/>
    <w:rsid w:val="001B491B"/>
    <w:rPr>
      <w:rFonts w:ascii="Arial" w:eastAsia="Times New Roman" w:hAnsi="Arial" w:cs="Arial"/>
      <w:b/>
      <w:sz w:val="36"/>
      <w:szCs w:val="20"/>
    </w:rPr>
  </w:style>
  <w:style w:type="character" w:customStyle="1" w:styleId="TtuloCar">
    <w:name w:val="Título Car"/>
    <w:uiPriority w:val="99"/>
    <w:rsid w:val="001B491B"/>
    <w:rPr>
      <w:rFonts w:ascii="Arial" w:hAnsi="Arial"/>
      <w:b/>
      <w:sz w:val="36"/>
      <w:lang w:val="en-US" w:eastAsia="en-US" w:bidi="ar-SA"/>
    </w:rPr>
  </w:style>
  <w:style w:type="paragraph" w:styleId="Subttulo">
    <w:name w:val="Subtitle"/>
    <w:basedOn w:val="Normal"/>
    <w:link w:val="SubttuloCar"/>
    <w:qFormat/>
    <w:rsid w:val="001B491B"/>
    <w:pPr>
      <w:widowControl w:val="0"/>
      <w:spacing w:after="60" w:line="240" w:lineRule="atLeast"/>
      <w:jc w:val="center"/>
    </w:pPr>
    <w:rPr>
      <w:rFonts w:ascii="Arial" w:eastAsia="Times New Roman" w:hAnsi="Arial"/>
      <w:i/>
      <w:sz w:val="36"/>
      <w:szCs w:val="20"/>
      <w:lang w:val="en-AU"/>
    </w:rPr>
  </w:style>
  <w:style w:type="character" w:customStyle="1" w:styleId="SubttuloCar">
    <w:name w:val="Subtítulo Car"/>
    <w:basedOn w:val="Fuentedeprrafopredeter"/>
    <w:link w:val="Subttulo"/>
    <w:rsid w:val="001B491B"/>
    <w:rPr>
      <w:rFonts w:ascii="Arial" w:eastAsia="Times New Roman" w:hAnsi="Arial" w:cs="Times New Roman"/>
      <w:i/>
      <w:sz w:val="36"/>
      <w:szCs w:val="20"/>
      <w:lang w:val="en-AU"/>
    </w:rPr>
  </w:style>
  <w:style w:type="paragraph" w:customStyle="1" w:styleId="InfoAzul">
    <w:name w:val="InfoAzul"/>
    <w:basedOn w:val="NormalWeb"/>
    <w:autoRedefine/>
    <w:rsid w:val="001B491B"/>
    <w:pPr>
      <w:tabs>
        <w:tab w:val="center" w:pos="4289"/>
        <w:tab w:val="left" w:pos="4950"/>
      </w:tabs>
      <w:spacing w:before="0" w:beforeAutospacing="0" w:after="0" w:afterAutospacing="0"/>
    </w:pPr>
    <w:rPr>
      <w:rFonts w:eastAsia="Arial Unicode MS"/>
      <w:i/>
      <w:color w:val="0000FF"/>
      <w:sz w:val="20"/>
      <w:szCs w:val="20"/>
      <w:lang w:eastAsia="es-ES"/>
    </w:rPr>
  </w:style>
  <w:style w:type="character" w:customStyle="1" w:styleId="NormalWebCar">
    <w:name w:val="Normal (Web) Car"/>
    <w:rsid w:val="001B491B"/>
    <w:rPr>
      <w:rFonts w:ascii="Arial" w:eastAsia="Arial Unicode MS" w:hAnsi="Arial" w:cs="Arial"/>
      <w:lang w:val="es-ES" w:eastAsia="es-ES" w:bidi="ar-SA"/>
    </w:rPr>
  </w:style>
  <w:style w:type="paragraph" w:customStyle="1" w:styleId="InfoAzulTtulo">
    <w:name w:val="InfoAzulTítulo"/>
    <w:basedOn w:val="Ttulo"/>
    <w:next w:val="Normal"/>
    <w:autoRedefine/>
    <w:rsid w:val="001B491B"/>
    <w:pPr>
      <w:widowControl w:val="0"/>
      <w:spacing w:before="360" w:after="360"/>
      <w:contextualSpacing w:val="0"/>
      <w:jc w:val="right"/>
    </w:pPr>
    <w:rPr>
      <w:rFonts w:ascii="Times New Roman" w:eastAsia="Times New Roman" w:hAnsi="Times New Roman" w:cs="Times New Roman"/>
      <w:i/>
      <w:color w:val="0000FF"/>
      <w:spacing w:val="0"/>
      <w:kern w:val="0"/>
      <w:sz w:val="36"/>
      <w:szCs w:val="20"/>
    </w:rPr>
  </w:style>
  <w:style w:type="character" w:customStyle="1" w:styleId="InfoAzulTtuloCar">
    <w:name w:val="InfoAzulTítulo Car"/>
    <w:rsid w:val="001B491B"/>
    <w:rPr>
      <w:rFonts w:ascii="Arial" w:eastAsia="Arial Unicode MS" w:hAnsi="Arial" w:cs="Arial"/>
      <w:b/>
      <w:i/>
      <w:iCs/>
      <w:color w:val="0000FF"/>
      <w:sz w:val="36"/>
      <w:lang w:val="es-ES" w:eastAsia="es-ES" w:bidi="ar-SA"/>
    </w:rPr>
  </w:style>
  <w:style w:type="character" w:customStyle="1" w:styleId="InfoAzulCar">
    <w:name w:val="InfoAzul Car"/>
    <w:rsid w:val="001B491B"/>
    <w:rPr>
      <w:rFonts w:ascii="Arial" w:eastAsia="Arial Unicode MS" w:hAnsi="Arial" w:cs="Arial"/>
      <w:i/>
      <w:color w:val="0000FF"/>
      <w:lang w:val="es-ES" w:eastAsia="es-ES" w:bidi="ar-SA"/>
    </w:rPr>
  </w:style>
  <w:style w:type="paragraph" w:customStyle="1" w:styleId="InfoBlue">
    <w:name w:val="InfoBlue"/>
    <w:basedOn w:val="Normal"/>
    <w:next w:val="Textoindependiente"/>
    <w:autoRedefine/>
    <w:rsid w:val="001B491B"/>
    <w:pPr>
      <w:widowControl w:val="0"/>
      <w:spacing w:after="120" w:line="240" w:lineRule="atLeast"/>
      <w:jc w:val="center"/>
    </w:pPr>
    <w:rPr>
      <w:rFonts w:ascii="Times New Roman" w:eastAsia="Times New Roman" w:hAnsi="Times New Roman"/>
      <w:i/>
      <w:sz w:val="20"/>
      <w:szCs w:val="20"/>
      <w:lang w:val="es-MX"/>
    </w:rPr>
  </w:style>
  <w:style w:type="paragraph" w:customStyle="1" w:styleId="Tabletext">
    <w:name w:val="Tabletext"/>
    <w:basedOn w:val="Normal"/>
    <w:autoRedefine/>
    <w:rsid w:val="001B491B"/>
    <w:pPr>
      <w:keepLines/>
      <w:spacing w:after="0" w:line="240" w:lineRule="atLeast"/>
      <w:jc w:val="center"/>
    </w:pPr>
    <w:rPr>
      <w:rFonts w:ascii="Times New Roman" w:eastAsia="Times New Roman" w:hAnsi="Times New Roman"/>
      <w:i/>
      <w:sz w:val="20"/>
      <w:szCs w:val="20"/>
      <w:lang w:val="es-MX"/>
    </w:rPr>
  </w:style>
  <w:style w:type="paragraph" w:styleId="TDC2">
    <w:name w:val="toc 2"/>
    <w:aliases w:val="Indice 2"/>
    <w:basedOn w:val="Normal"/>
    <w:next w:val="Normal"/>
    <w:autoRedefine/>
    <w:uiPriority w:val="39"/>
    <w:rsid w:val="001B491B"/>
    <w:pPr>
      <w:tabs>
        <w:tab w:val="left" w:pos="800"/>
        <w:tab w:val="right" w:pos="8820"/>
      </w:tabs>
      <w:spacing w:before="120" w:after="0" w:line="240" w:lineRule="auto"/>
    </w:pPr>
    <w:rPr>
      <w:rFonts w:ascii="Arial" w:eastAsia="Times New Roman" w:hAnsi="Arial"/>
      <w:b/>
      <w:iCs/>
      <w:sz w:val="20"/>
      <w:szCs w:val="20"/>
      <w:lang w:val="es-MX" w:eastAsia="es-ES"/>
    </w:rPr>
  </w:style>
  <w:style w:type="paragraph" w:styleId="TDC1">
    <w:name w:val="toc 1"/>
    <w:aliases w:val="Indice 1"/>
    <w:basedOn w:val="Normal"/>
    <w:next w:val="Normal"/>
    <w:autoRedefine/>
    <w:uiPriority w:val="39"/>
    <w:rsid w:val="00B73606"/>
    <w:pPr>
      <w:tabs>
        <w:tab w:val="left" w:pos="600"/>
        <w:tab w:val="right" w:pos="8820"/>
      </w:tabs>
      <w:spacing w:before="240" w:after="120" w:line="240" w:lineRule="auto"/>
      <w:jc w:val="center"/>
    </w:pPr>
    <w:rPr>
      <w:rFonts w:ascii="Arial" w:eastAsia="Times New Roman" w:hAnsi="Arial"/>
      <w:b/>
      <w:bCs/>
      <w:noProof/>
      <w:sz w:val="24"/>
      <w:szCs w:val="20"/>
    </w:rPr>
  </w:style>
  <w:style w:type="paragraph" w:styleId="TDC3">
    <w:name w:val="toc 3"/>
    <w:basedOn w:val="Normal"/>
    <w:next w:val="Normal"/>
    <w:autoRedefine/>
    <w:uiPriority w:val="39"/>
    <w:rsid w:val="00B73606"/>
    <w:pPr>
      <w:tabs>
        <w:tab w:val="left" w:pos="800"/>
        <w:tab w:val="right" w:pos="8830"/>
      </w:tabs>
      <w:spacing w:after="0" w:line="240" w:lineRule="auto"/>
    </w:pPr>
    <w:rPr>
      <w:rFonts w:ascii="Arial" w:eastAsia="Times New Roman" w:hAnsi="Arial"/>
      <w:i/>
      <w:sz w:val="20"/>
      <w:szCs w:val="20"/>
      <w:lang w:val="es-MX" w:eastAsia="es-ES"/>
    </w:rPr>
  </w:style>
  <w:style w:type="paragraph" w:styleId="TDC4">
    <w:name w:val="toc 4"/>
    <w:basedOn w:val="Normal"/>
    <w:next w:val="Normal"/>
    <w:autoRedefine/>
    <w:uiPriority w:val="39"/>
    <w:rsid w:val="001B491B"/>
    <w:pPr>
      <w:spacing w:after="0" w:line="240" w:lineRule="auto"/>
      <w:ind w:left="600"/>
    </w:pPr>
    <w:rPr>
      <w:rFonts w:ascii="Times New Roman" w:eastAsia="Times New Roman" w:hAnsi="Times New Roman"/>
      <w:sz w:val="20"/>
      <w:szCs w:val="20"/>
      <w:lang w:val="es-MX" w:eastAsia="es-ES"/>
    </w:rPr>
  </w:style>
  <w:style w:type="paragraph" w:styleId="TDC5">
    <w:name w:val="toc 5"/>
    <w:basedOn w:val="Normal"/>
    <w:next w:val="Normal"/>
    <w:autoRedefine/>
    <w:uiPriority w:val="39"/>
    <w:rsid w:val="001B491B"/>
    <w:pPr>
      <w:spacing w:after="0" w:line="240" w:lineRule="auto"/>
      <w:ind w:left="800"/>
    </w:pPr>
    <w:rPr>
      <w:rFonts w:ascii="Times New Roman" w:eastAsia="Times New Roman" w:hAnsi="Times New Roman"/>
      <w:sz w:val="20"/>
      <w:szCs w:val="20"/>
      <w:lang w:val="es-MX" w:eastAsia="es-ES"/>
    </w:rPr>
  </w:style>
  <w:style w:type="paragraph" w:styleId="TDC6">
    <w:name w:val="toc 6"/>
    <w:basedOn w:val="Normal"/>
    <w:next w:val="Normal"/>
    <w:autoRedefine/>
    <w:uiPriority w:val="39"/>
    <w:rsid w:val="001B491B"/>
    <w:pPr>
      <w:spacing w:after="0" w:line="240" w:lineRule="auto"/>
      <w:ind w:left="1000"/>
    </w:pPr>
    <w:rPr>
      <w:rFonts w:ascii="Times New Roman" w:eastAsia="Times New Roman" w:hAnsi="Times New Roman"/>
      <w:sz w:val="20"/>
      <w:szCs w:val="20"/>
      <w:lang w:val="es-MX" w:eastAsia="es-ES"/>
    </w:rPr>
  </w:style>
  <w:style w:type="paragraph" w:styleId="TDC7">
    <w:name w:val="toc 7"/>
    <w:basedOn w:val="Normal"/>
    <w:next w:val="Normal"/>
    <w:autoRedefine/>
    <w:uiPriority w:val="39"/>
    <w:rsid w:val="001B491B"/>
    <w:pPr>
      <w:spacing w:after="0" w:line="240" w:lineRule="auto"/>
      <w:ind w:left="1200"/>
    </w:pPr>
    <w:rPr>
      <w:rFonts w:ascii="Times New Roman" w:eastAsia="Times New Roman" w:hAnsi="Times New Roman"/>
      <w:sz w:val="20"/>
      <w:szCs w:val="20"/>
      <w:lang w:val="es-MX" w:eastAsia="es-ES"/>
    </w:rPr>
  </w:style>
  <w:style w:type="paragraph" w:styleId="TDC8">
    <w:name w:val="toc 8"/>
    <w:basedOn w:val="Normal"/>
    <w:next w:val="Normal"/>
    <w:autoRedefine/>
    <w:uiPriority w:val="39"/>
    <w:rsid w:val="001B491B"/>
    <w:pPr>
      <w:spacing w:after="0" w:line="240" w:lineRule="auto"/>
      <w:ind w:left="1400"/>
    </w:pPr>
    <w:rPr>
      <w:rFonts w:ascii="Times New Roman" w:eastAsia="Times New Roman" w:hAnsi="Times New Roman"/>
      <w:sz w:val="20"/>
      <w:szCs w:val="20"/>
      <w:lang w:val="es-MX" w:eastAsia="es-ES"/>
    </w:rPr>
  </w:style>
  <w:style w:type="paragraph" w:styleId="TDC9">
    <w:name w:val="toc 9"/>
    <w:basedOn w:val="Normal"/>
    <w:next w:val="Normal"/>
    <w:autoRedefine/>
    <w:uiPriority w:val="39"/>
    <w:rsid w:val="001B491B"/>
    <w:pPr>
      <w:spacing w:after="0" w:line="240" w:lineRule="auto"/>
      <w:ind w:left="1600"/>
    </w:pPr>
    <w:rPr>
      <w:rFonts w:ascii="Times New Roman" w:eastAsia="Times New Roman" w:hAnsi="Times New Roman"/>
      <w:sz w:val="20"/>
      <w:szCs w:val="20"/>
      <w:lang w:val="es-MX" w:eastAsia="es-ES"/>
    </w:rPr>
  </w:style>
  <w:style w:type="paragraph" w:customStyle="1" w:styleId="infoblue0">
    <w:name w:val="infoblue"/>
    <w:basedOn w:val="Normal"/>
    <w:rsid w:val="001B491B"/>
    <w:pPr>
      <w:spacing w:after="120" w:line="240" w:lineRule="atLeast"/>
      <w:ind w:left="720"/>
    </w:pPr>
    <w:rPr>
      <w:rFonts w:ascii="Times New Roman" w:eastAsia="Arial Unicode MS" w:hAnsi="Times New Roman"/>
      <w:i/>
      <w:iCs/>
      <w:color w:val="0000FF"/>
      <w:sz w:val="20"/>
      <w:szCs w:val="20"/>
      <w:lang w:val="es-MX" w:eastAsia="es-ES"/>
    </w:rPr>
  </w:style>
  <w:style w:type="paragraph" w:customStyle="1" w:styleId="TtuloCaratula">
    <w:name w:val="TítuloCaratula"/>
    <w:basedOn w:val="Normal"/>
    <w:next w:val="Normal"/>
    <w:autoRedefine/>
    <w:rsid w:val="001B491B"/>
    <w:pPr>
      <w:spacing w:after="0" w:line="240" w:lineRule="auto"/>
      <w:jc w:val="right"/>
    </w:pPr>
    <w:rPr>
      <w:rFonts w:ascii="Arial" w:eastAsia="Times New Roman" w:hAnsi="Arial" w:cs="Arial"/>
      <w:b/>
      <w:bCs/>
      <w:sz w:val="36"/>
      <w:szCs w:val="24"/>
      <w:lang w:val="es-MX" w:eastAsia="es-ES"/>
    </w:rPr>
  </w:style>
  <w:style w:type="paragraph" w:customStyle="1" w:styleId="EstiloTtuloDerecha">
    <w:name w:val="Estilo Título + Derecha"/>
    <w:basedOn w:val="Normal"/>
    <w:autoRedefine/>
    <w:rsid w:val="001B491B"/>
    <w:pPr>
      <w:spacing w:after="0" w:line="240" w:lineRule="auto"/>
      <w:jc w:val="right"/>
    </w:pPr>
    <w:rPr>
      <w:rFonts w:ascii="Arial" w:eastAsia="Times New Roman" w:hAnsi="Arial"/>
      <w:b/>
      <w:bCs/>
      <w:sz w:val="36"/>
      <w:szCs w:val="24"/>
      <w:lang w:val="es-MX" w:eastAsia="es-ES"/>
    </w:rPr>
  </w:style>
  <w:style w:type="character" w:styleId="Nmerodepgina">
    <w:name w:val="page number"/>
    <w:basedOn w:val="Fuentedeprrafopredeter"/>
    <w:rsid w:val="001B491B"/>
  </w:style>
  <w:style w:type="character" w:customStyle="1" w:styleId="eacep1">
    <w:name w:val="eacep1"/>
    <w:rsid w:val="001B491B"/>
    <w:rPr>
      <w:color w:val="000000"/>
    </w:rPr>
  </w:style>
  <w:style w:type="character" w:styleId="CdigoHTML">
    <w:name w:val="HTML Code"/>
    <w:rsid w:val="001B491B"/>
    <w:rPr>
      <w:rFonts w:ascii="Courier New" w:eastAsia="Times New Roman" w:hAnsi="Courier New" w:cs="Courier New"/>
      <w:sz w:val="20"/>
      <w:szCs w:val="20"/>
    </w:rPr>
  </w:style>
  <w:style w:type="character" w:styleId="nfasis">
    <w:name w:val="Emphasis"/>
    <w:qFormat/>
    <w:rsid w:val="001B491B"/>
    <w:rPr>
      <w:i/>
      <w:iCs/>
    </w:rPr>
  </w:style>
  <w:style w:type="character" w:customStyle="1" w:styleId="rwrro">
    <w:name w:val="rwrro"/>
    <w:basedOn w:val="Fuentedeprrafopredeter"/>
    <w:rsid w:val="001B491B"/>
  </w:style>
  <w:style w:type="character" w:customStyle="1" w:styleId="NegritaColor-IDS">
    <w:name w:val="Negrita Color - IDS"/>
    <w:rsid w:val="001B491B"/>
    <w:rPr>
      <w:b/>
      <w:bCs/>
      <w:color w:val="84B517"/>
    </w:rPr>
  </w:style>
  <w:style w:type="character" w:styleId="Textoennegrita">
    <w:name w:val="Strong"/>
    <w:qFormat/>
    <w:rsid w:val="001B491B"/>
    <w:rPr>
      <w:b/>
      <w:bCs/>
    </w:rPr>
  </w:style>
  <w:style w:type="table" w:styleId="Tablaconcuadrcula8">
    <w:name w:val="Table Grid 8"/>
    <w:basedOn w:val="Tablanormal"/>
    <w:rsid w:val="001B491B"/>
    <w:pPr>
      <w:spacing w:after="0" w:line="240" w:lineRule="auto"/>
      <w:jc w:val="both"/>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tuloCar1">
    <w:name w:val="Título Car1"/>
    <w:basedOn w:val="Fuentedeprrafopredeter"/>
    <w:link w:val="Ttulo"/>
    <w:uiPriority w:val="10"/>
    <w:rsid w:val="001B491B"/>
    <w:rPr>
      <w:rFonts w:asciiTheme="majorHAnsi" w:eastAsiaTheme="majorEastAsia" w:hAnsiTheme="majorHAnsi" w:cstheme="majorBidi"/>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3127">
      <w:bodyDiv w:val="1"/>
      <w:marLeft w:val="0"/>
      <w:marRight w:val="0"/>
      <w:marTop w:val="0"/>
      <w:marBottom w:val="0"/>
      <w:divBdr>
        <w:top w:val="none" w:sz="0" w:space="0" w:color="auto"/>
        <w:left w:val="none" w:sz="0" w:space="0" w:color="auto"/>
        <w:bottom w:val="none" w:sz="0" w:space="0" w:color="auto"/>
        <w:right w:val="none" w:sz="0" w:space="0" w:color="auto"/>
      </w:divBdr>
    </w:div>
    <w:div w:id="125465702">
      <w:bodyDiv w:val="1"/>
      <w:marLeft w:val="0"/>
      <w:marRight w:val="0"/>
      <w:marTop w:val="0"/>
      <w:marBottom w:val="0"/>
      <w:divBdr>
        <w:top w:val="none" w:sz="0" w:space="0" w:color="auto"/>
        <w:left w:val="none" w:sz="0" w:space="0" w:color="auto"/>
        <w:bottom w:val="none" w:sz="0" w:space="0" w:color="auto"/>
        <w:right w:val="none" w:sz="0" w:space="0" w:color="auto"/>
      </w:divBdr>
    </w:div>
    <w:div w:id="288753693">
      <w:bodyDiv w:val="1"/>
      <w:marLeft w:val="0"/>
      <w:marRight w:val="0"/>
      <w:marTop w:val="0"/>
      <w:marBottom w:val="0"/>
      <w:divBdr>
        <w:top w:val="none" w:sz="0" w:space="0" w:color="auto"/>
        <w:left w:val="none" w:sz="0" w:space="0" w:color="auto"/>
        <w:bottom w:val="none" w:sz="0" w:space="0" w:color="auto"/>
        <w:right w:val="none" w:sz="0" w:space="0" w:color="auto"/>
      </w:divBdr>
    </w:div>
    <w:div w:id="366566327">
      <w:bodyDiv w:val="1"/>
      <w:marLeft w:val="0"/>
      <w:marRight w:val="0"/>
      <w:marTop w:val="0"/>
      <w:marBottom w:val="0"/>
      <w:divBdr>
        <w:top w:val="none" w:sz="0" w:space="0" w:color="auto"/>
        <w:left w:val="none" w:sz="0" w:space="0" w:color="auto"/>
        <w:bottom w:val="none" w:sz="0" w:space="0" w:color="auto"/>
        <w:right w:val="none" w:sz="0" w:space="0" w:color="auto"/>
      </w:divBdr>
    </w:div>
    <w:div w:id="427431501">
      <w:bodyDiv w:val="1"/>
      <w:marLeft w:val="0"/>
      <w:marRight w:val="0"/>
      <w:marTop w:val="0"/>
      <w:marBottom w:val="0"/>
      <w:divBdr>
        <w:top w:val="none" w:sz="0" w:space="0" w:color="auto"/>
        <w:left w:val="none" w:sz="0" w:space="0" w:color="auto"/>
        <w:bottom w:val="none" w:sz="0" w:space="0" w:color="auto"/>
        <w:right w:val="none" w:sz="0" w:space="0" w:color="auto"/>
      </w:divBdr>
    </w:div>
    <w:div w:id="482434945">
      <w:bodyDiv w:val="1"/>
      <w:marLeft w:val="0"/>
      <w:marRight w:val="0"/>
      <w:marTop w:val="0"/>
      <w:marBottom w:val="0"/>
      <w:divBdr>
        <w:top w:val="none" w:sz="0" w:space="0" w:color="auto"/>
        <w:left w:val="none" w:sz="0" w:space="0" w:color="auto"/>
        <w:bottom w:val="none" w:sz="0" w:space="0" w:color="auto"/>
        <w:right w:val="none" w:sz="0" w:space="0" w:color="auto"/>
      </w:divBdr>
    </w:div>
    <w:div w:id="500896445">
      <w:bodyDiv w:val="1"/>
      <w:marLeft w:val="0"/>
      <w:marRight w:val="0"/>
      <w:marTop w:val="0"/>
      <w:marBottom w:val="0"/>
      <w:divBdr>
        <w:top w:val="none" w:sz="0" w:space="0" w:color="auto"/>
        <w:left w:val="none" w:sz="0" w:space="0" w:color="auto"/>
        <w:bottom w:val="none" w:sz="0" w:space="0" w:color="auto"/>
        <w:right w:val="none" w:sz="0" w:space="0" w:color="auto"/>
      </w:divBdr>
      <w:divsChild>
        <w:div w:id="419642586">
          <w:marLeft w:val="0"/>
          <w:marRight w:val="0"/>
          <w:marTop w:val="0"/>
          <w:marBottom w:val="80"/>
          <w:divBdr>
            <w:top w:val="none" w:sz="0" w:space="0" w:color="auto"/>
            <w:left w:val="none" w:sz="0" w:space="0" w:color="auto"/>
            <w:bottom w:val="none" w:sz="0" w:space="0" w:color="auto"/>
            <w:right w:val="none" w:sz="0" w:space="0" w:color="auto"/>
          </w:divBdr>
        </w:div>
        <w:div w:id="1185481031">
          <w:marLeft w:val="0"/>
          <w:marRight w:val="0"/>
          <w:marTop w:val="0"/>
          <w:marBottom w:val="80"/>
          <w:divBdr>
            <w:top w:val="none" w:sz="0" w:space="0" w:color="auto"/>
            <w:left w:val="none" w:sz="0" w:space="0" w:color="auto"/>
            <w:bottom w:val="none" w:sz="0" w:space="0" w:color="auto"/>
            <w:right w:val="none" w:sz="0" w:space="0" w:color="auto"/>
          </w:divBdr>
        </w:div>
      </w:divsChild>
    </w:div>
    <w:div w:id="645010654">
      <w:bodyDiv w:val="1"/>
      <w:marLeft w:val="0"/>
      <w:marRight w:val="0"/>
      <w:marTop w:val="0"/>
      <w:marBottom w:val="0"/>
      <w:divBdr>
        <w:top w:val="none" w:sz="0" w:space="0" w:color="auto"/>
        <w:left w:val="none" w:sz="0" w:space="0" w:color="auto"/>
        <w:bottom w:val="none" w:sz="0" w:space="0" w:color="auto"/>
        <w:right w:val="none" w:sz="0" w:space="0" w:color="auto"/>
      </w:divBdr>
    </w:div>
    <w:div w:id="777334703">
      <w:bodyDiv w:val="1"/>
      <w:marLeft w:val="0"/>
      <w:marRight w:val="0"/>
      <w:marTop w:val="0"/>
      <w:marBottom w:val="0"/>
      <w:divBdr>
        <w:top w:val="none" w:sz="0" w:space="0" w:color="auto"/>
        <w:left w:val="none" w:sz="0" w:space="0" w:color="auto"/>
        <w:bottom w:val="none" w:sz="0" w:space="0" w:color="auto"/>
        <w:right w:val="none" w:sz="0" w:space="0" w:color="auto"/>
      </w:divBdr>
    </w:div>
    <w:div w:id="912472836">
      <w:bodyDiv w:val="1"/>
      <w:marLeft w:val="0"/>
      <w:marRight w:val="0"/>
      <w:marTop w:val="0"/>
      <w:marBottom w:val="0"/>
      <w:divBdr>
        <w:top w:val="none" w:sz="0" w:space="0" w:color="auto"/>
        <w:left w:val="none" w:sz="0" w:space="0" w:color="auto"/>
        <w:bottom w:val="none" w:sz="0" w:space="0" w:color="auto"/>
        <w:right w:val="none" w:sz="0" w:space="0" w:color="auto"/>
      </w:divBdr>
    </w:div>
    <w:div w:id="1061832009">
      <w:bodyDiv w:val="1"/>
      <w:marLeft w:val="0"/>
      <w:marRight w:val="0"/>
      <w:marTop w:val="0"/>
      <w:marBottom w:val="0"/>
      <w:divBdr>
        <w:top w:val="none" w:sz="0" w:space="0" w:color="auto"/>
        <w:left w:val="none" w:sz="0" w:space="0" w:color="auto"/>
        <w:bottom w:val="none" w:sz="0" w:space="0" w:color="auto"/>
        <w:right w:val="none" w:sz="0" w:space="0" w:color="auto"/>
      </w:divBdr>
    </w:div>
    <w:div w:id="1140924694">
      <w:bodyDiv w:val="1"/>
      <w:marLeft w:val="0"/>
      <w:marRight w:val="0"/>
      <w:marTop w:val="0"/>
      <w:marBottom w:val="0"/>
      <w:divBdr>
        <w:top w:val="none" w:sz="0" w:space="0" w:color="auto"/>
        <w:left w:val="none" w:sz="0" w:space="0" w:color="auto"/>
        <w:bottom w:val="none" w:sz="0" w:space="0" w:color="auto"/>
        <w:right w:val="none" w:sz="0" w:space="0" w:color="auto"/>
      </w:divBdr>
    </w:div>
    <w:div w:id="1187252174">
      <w:bodyDiv w:val="1"/>
      <w:marLeft w:val="0"/>
      <w:marRight w:val="0"/>
      <w:marTop w:val="0"/>
      <w:marBottom w:val="0"/>
      <w:divBdr>
        <w:top w:val="none" w:sz="0" w:space="0" w:color="auto"/>
        <w:left w:val="none" w:sz="0" w:space="0" w:color="auto"/>
        <w:bottom w:val="none" w:sz="0" w:space="0" w:color="auto"/>
        <w:right w:val="none" w:sz="0" w:space="0" w:color="auto"/>
      </w:divBdr>
      <w:divsChild>
        <w:div w:id="159127155">
          <w:marLeft w:val="0"/>
          <w:marRight w:val="0"/>
          <w:marTop w:val="0"/>
          <w:marBottom w:val="80"/>
          <w:divBdr>
            <w:top w:val="none" w:sz="0" w:space="0" w:color="auto"/>
            <w:left w:val="none" w:sz="0" w:space="0" w:color="auto"/>
            <w:bottom w:val="none" w:sz="0" w:space="0" w:color="auto"/>
            <w:right w:val="none" w:sz="0" w:space="0" w:color="auto"/>
          </w:divBdr>
        </w:div>
        <w:div w:id="243733389">
          <w:marLeft w:val="0"/>
          <w:marRight w:val="0"/>
          <w:marTop w:val="0"/>
          <w:marBottom w:val="80"/>
          <w:divBdr>
            <w:top w:val="none" w:sz="0" w:space="0" w:color="auto"/>
            <w:left w:val="none" w:sz="0" w:space="0" w:color="auto"/>
            <w:bottom w:val="none" w:sz="0" w:space="0" w:color="auto"/>
            <w:right w:val="none" w:sz="0" w:space="0" w:color="auto"/>
          </w:divBdr>
        </w:div>
      </w:divsChild>
    </w:div>
    <w:div w:id="1260334658">
      <w:bodyDiv w:val="1"/>
      <w:marLeft w:val="0"/>
      <w:marRight w:val="0"/>
      <w:marTop w:val="0"/>
      <w:marBottom w:val="0"/>
      <w:divBdr>
        <w:top w:val="none" w:sz="0" w:space="0" w:color="auto"/>
        <w:left w:val="none" w:sz="0" w:space="0" w:color="auto"/>
        <w:bottom w:val="none" w:sz="0" w:space="0" w:color="auto"/>
        <w:right w:val="none" w:sz="0" w:space="0" w:color="auto"/>
      </w:divBdr>
    </w:div>
    <w:div w:id="1295913897">
      <w:bodyDiv w:val="1"/>
      <w:marLeft w:val="0"/>
      <w:marRight w:val="0"/>
      <w:marTop w:val="0"/>
      <w:marBottom w:val="0"/>
      <w:divBdr>
        <w:top w:val="none" w:sz="0" w:space="0" w:color="auto"/>
        <w:left w:val="none" w:sz="0" w:space="0" w:color="auto"/>
        <w:bottom w:val="none" w:sz="0" w:space="0" w:color="auto"/>
        <w:right w:val="none" w:sz="0" w:space="0" w:color="auto"/>
      </w:divBdr>
    </w:div>
    <w:div w:id="1437944321">
      <w:bodyDiv w:val="1"/>
      <w:marLeft w:val="0"/>
      <w:marRight w:val="0"/>
      <w:marTop w:val="0"/>
      <w:marBottom w:val="0"/>
      <w:divBdr>
        <w:top w:val="none" w:sz="0" w:space="0" w:color="auto"/>
        <w:left w:val="none" w:sz="0" w:space="0" w:color="auto"/>
        <w:bottom w:val="none" w:sz="0" w:space="0" w:color="auto"/>
        <w:right w:val="none" w:sz="0" w:space="0" w:color="auto"/>
      </w:divBdr>
    </w:div>
    <w:div w:id="1455783013">
      <w:bodyDiv w:val="1"/>
      <w:marLeft w:val="0"/>
      <w:marRight w:val="0"/>
      <w:marTop w:val="0"/>
      <w:marBottom w:val="0"/>
      <w:divBdr>
        <w:top w:val="none" w:sz="0" w:space="0" w:color="auto"/>
        <w:left w:val="none" w:sz="0" w:space="0" w:color="auto"/>
        <w:bottom w:val="none" w:sz="0" w:space="0" w:color="auto"/>
        <w:right w:val="none" w:sz="0" w:space="0" w:color="auto"/>
      </w:divBdr>
      <w:divsChild>
        <w:div w:id="198133757">
          <w:marLeft w:val="446"/>
          <w:marRight w:val="0"/>
          <w:marTop w:val="0"/>
          <w:marBottom w:val="0"/>
          <w:divBdr>
            <w:top w:val="none" w:sz="0" w:space="0" w:color="auto"/>
            <w:left w:val="none" w:sz="0" w:space="0" w:color="auto"/>
            <w:bottom w:val="none" w:sz="0" w:space="0" w:color="auto"/>
            <w:right w:val="none" w:sz="0" w:space="0" w:color="auto"/>
          </w:divBdr>
        </w:div>
      </w:divsChild>
    </w:div>
    <w:div w:id="1549343961">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 w:id="1674187804">
      <w:bodyDiv w:val="1"/>
      <w:marLeft w:val="0"/>
      <w:marRight w:val="0"/>
      <w:marTop w:val="0"/>
      <w:marBottom w:val="0"/>
      <w:divBdr>
        <w:top w:val="none" w:sz="0" w:space="0" w:color="auto"/>
        <w:left w:val="none" w:sz="0" w:space="0" w:color="auto"/>
        <w:bottom w:val="none" w:sz="0" w:space="0" w:color="auto"/>
        <w:right w:val="none" w:sz="0" w:space="0" w:color="auto"/>
      </w:divBdr>
    </w:div>
    <w:div w:id="1897466366">
      <w:bodyDiv w:val="1"/>
      <w:marLeft w:val="0"/>
      <w:marRight w:val="0"/>
      <w:marTop w:val="0"/>
      <w:marBottom w:val="0"/>
      <w:divBdr>
        <w:top w:val="none" w:sz="0" w:space="0" w:color="auto"/>
        <w:left w:val="none" w:sz="0" w:space="0" w:color="auto"/>
        <w:bottom w:val="none" w:sz="0" w:space="0" w:color="auto"/>
        <w:right w:val="none" w:sz="0" w:space="0" w:color="auto"/>
      </w:divBdr>
    </w:div>
    <w:div w:id="1900283537">
      <w:bodyDiv w:val="1"/>
      <w:marLeft w:val="0"/>
      <w:marRight w:val="0"/>
      <w:marTop w:val="0"/>
      <w:marBottom w:val="0"/>
      <w:divBdr>
        <w:top w:val="none" w:sz="0" w:space="0" w:color="auto"/>
        <w:left w:val="none" w:sz="0" w:space="0" w:color="auto"/>
        <w:bottom w:val="none" w:sz="0" w:space="0" w:color="auto"/>
        <w:right w:val="none" w:sz="0" w:space="0" w:color="auto"/>
      </w:divBdr>
    </w:div>
    <w:div w:id="1929076553">
      <w:bodyDiv w:val="1"/>
      <w:marLeft w:val="0"/>
      <w:marRight w:val="0"/>
      <w:marTop w:val="0"/>
      <w:marBottom w:val="0"/>
      <w:divBdr>
        <w:top w:val="none" w:sz="0" w:space="0" w:color="auto"/>
        <w:left w:val="none" w:sz="0" w:space="0" w:color="auto"/>
        <w:bottom w:val="none" w:sz="0" w:space="0" w:color="auto"/>
        <w:right w:val="none" w:sz="0" w:space="0" w:color="auto"/>
      </w:divBdr>
    </w:div>
    <w:div w:id="1957060098">
      <w:bodyDiv w:val="1"/>
      <w:marLeft w:val="0"/>
      <w:marRight w:val="0"/>
      <w:marTop w:val="0"/>
      <w:marBottom w:val="0"/>
      <w:divBdr>
        <w:top w:val="none" w:sz="0" w:space="0" w:color="auto"/>
        <w:left w:val="none" w:sz="0" w:space="0" w:color="auto"/>
        <w:bottom w:val="none" w:sz="0" w:space="0" w:color="auto"/>
        <w:right w:val="none" w:sz="0" w:space="0" w:color="auto"/>
      </w:divBdr>
    </w:div>
    <w:div w:id="2046638903">
      <w:bodyDiv w:val="1"/>
      <w:marLeft w:val="0"/>
      <w:marRight w:val="0"/>
      <w:marTop w:val="0"/>
      <w:marBottom w:val="0"/>
      <w:divBdr>
        <w:top w:val="none" w:sz="0" w:space="0" w:color="auto"/>
        <w:left w:val="none" w:sz="0" w:space="0" w:color="auto"/>
        <w:bottom w:val="none" w:sz="0" w:space="0" w:color="auto"/>
        <w:right w:val="none" w:sz="0" w:space="0" w:color="auto"/>
      </w:divBdr>
    </w:div>
    <w:div w:id="2087335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spensionserviciosrd.ift.org.mx/srvVESuspencionTemporalSR/apidoc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uspensionserviciosrdqa.ift.org.mx/srvVESuspencionTemporalSR/apidocs/" TargetMode="External"/><Relationship Id="rId4" Type="http://schemas.openxmlformats.org/officeDocument/2006/relationships/settings" Target="settings.xml"/><Relationship Id="rId9" Type="http://schemas.openxmlformats.org/officeDocument/2006/relationships/hyperlink" Target="http://suspensionserviciosrddev.ift.org.mx/srvVESuspencionTemporalSR/apidoc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ED517-BCC8-4DDD-BEEC-64A82F2F4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13620</Words>
  <Characters>74911</Characters>
  <Application>Microsoft Office Word</Application>
  <DocSecurity>0</DocSecurity>
  <Lines>624</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Primitivo Ortiz Maldonado</cp:lastModifiedBy>
  <cp:revision>4</cp:revision>
  <cp:lastPrinted>2023-12-15T17:51:00Z</cp:lastPrinted>
  <dcterms:created xsi:type="dcterms:W3CDTF">2023-12-15T17:51:00Z</dcterms:created>
  <dcterms:modified xsi:type="dcterms:W3CDTF">2023-12-15T17:53:00Z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20143996e9efab5c96f6956bd97b1666d7b02328378bbcf06252a53ae14da425</vt:lpwstr>
  </property>
</Properties>
</file>