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515450">
      <w:pPr>
        <w:pStyle w:val="Subttulo"/>
      </w:pPr>
    </w:p>
    <w:p w14:paraId="11D13B2D" w14:textId="77777777" w:rsidR="0038199D" w:rsidRPr="00515450" w:rsidRDefault="0038199D" w:rsidP="00515450">
      <w:pPr>
        <w:spacing w:after="0"/>
        <w:jc w:val="center"/>
        <w:rPr>
          <w:rFonts w:ascii="ITC Avant Garde" w:hAnsi="ITC Avant Garde"/>
          <w:b/>
        </w:rPr>
      </w:pPr>
      <w:r w:rsidRPr="00515450">
        <w:rPr>
          <w:rFonts w:ascii="ITC Avant Garde" w:hAnsi="ITC Avant Garde"/>
          <w:b/>
        </w:rPr>
        <w:t>FORMATO PARA PARTICIPAR EN LA CONSULTA PÚBLICA</w:t>
      </w:r>
    </w:p>
    <w:p w14:paraId="22D7E399" w14:textId="77777777" w:rsidR="006601AF" w:rsidRPr="00515450" w:rsidRDefault="006601AF" w:rsidP="00515450">
      <w:pPr>
        <w:spacing w:after="0"/>
        <w:rPr>
          <w:rFonts w:ascii="ITC Avant Garde" w:hAnsi="ITC Avant Garde"/>
          <w:b/>
        </w:rPr>
      </w:pPr>
    </w:p>
    <w:p w14:paraId="4F432B8A" w14:textId="77777777" w:rsidR="0038199D" w:rsidRPr="00515450" w:rsidRDefault="0038199D" w:rsidP="00515450">
      <w:pPr>
        <w:spacing w:after="0"/>
        <w:rPr>
          <w:rFonts w:ascii="ITC Avant Garde" w:hAnsi="ITC Avant Garde"/>
          <w:b/>
          <w:sz w:val="16"/>
        </w:rPr>
      </w:pPr>
      <w:r w:rsidRPr="00515450">
        <w:rPr>
          <w:rFonts w:ascii="ITC Avant Garde" w:hAnsi="ITC Avant Garde"/>
          <w:b/>
          <w:sz w:val="16"/>
        </w:rPr>
        <w:t>Instrucciones para su llenado y participación:</w:t>
      </w:r>
    </w:p>
    <w:p w14:paraId="5EEA277F" w14:textId="77777777" w:rsidR="004970C4" w:rsidRPr="00515450" w:rsidRDefault="004970C4" w:rsidP="00515450">
      <w:pPr>
        <w:spacing w:after="0"/>
        <w:rPr>
          <w:rFonts w:ascii="ITC Avant Garde" w:hAnsi="ITC Avant Garde"/>
          <w:b/>
          <w:sz w:val="16"/>
        </w:rPr>
      </w:pPr>
    </w:p>
    <w:p w14:paraId="57FA0F39" w14:textId="60C9B722" w:rsidR="0038199D" w:rsidRPr="00AD32CF" w:rsidRDefault="0038199D" w:rsidP="004B1767">
      <w:pPr>
        <w:pStyle w:val="Listavistosa-nfasis11"/>
        <w:numPr>
          <w:ilvl w:val="0"/>
          <w:numId w:val="1"/>
        </w:numPr>
        <w:spacing w:after="0"/>
        <w:ind w:left="426" w:right="49" w:hanging="426"/>
        <w:jc w:val="both"/>
        <w:rPr>
          <w:rFonts w:ascii="ITC Avant Garde" w:hAnsi="ITC Avant Garde"/>
          <w:sz w:val="14"/>
          <w:szCs w:val="14"/>
        </w:rPr>
      </w:pPr>
      <w:r w:rsidRPr="00AD32CF">
        <w:rPr>
          <w:rFonts w:ascii="ITC Avant Garde" w:hAnsi="ITC Avant Garde"/>
          <w:sz w:val="14"/>
          <w:szCs w:val="14"/>
        </w:rPr>
        <w:t xml:space="preserve">Las opiniones, comentarios y propuestas deberán ser remitidas a la siguiente dirección de correo electrónico: </w:t>
      </w:r>
      <w:hyperlink r:id="rId11" w:history="1">
        <w:r w:rsidR="00AD32CF" w:rsidRPr="00AD32CF">
          <w:rPr>
            <w:rStyle w:val="Hipervnculo"/>
            <w:rFonts w:ascii="ITC Avant Garde" w:hAnsi="ITC Avant Garde"/>
            <w:sz w:val="14"/>
            <w:szCs w:val="14"/>
          </w:rPr>
          <w:t>frecuencias.iboc@ift.org.mx</w:t>
        </w:r>
      </w:hyperlink>
      <w:r w:rsidRPr="00AD32CF">
        <w:rPr>
          <w:rFonts w:ascii="ITC Avant Garde" w:hAnsi="ITC Avant Garde"/>
          <w:sz w:val="14"/>
          <w:szCs w:val="14"/>
        </w:rPr>
        <w:t>, en donde</w:t>
      </w:r>
      <w:r w:rsidR="00CC53F7" w:rsidRPr="00AD32CF">
        <w:rPr>
          <w:rFonts w:ascii="ITC Avant Garde" w:hAnsi="ITC Avant Garde"/>
          <w:sz w:val="14"/>
          <w:szCs w:val="14"/>
        </w:rPr>
        <w:t xml:space="preserve"> se deberá </w:t>
      </w:r>
      <w:r w:rsidRPr="00AD32CF">
        <w:rPr>
          <w:rFonts w:ascii="ITC Avant Garde" w:hAnsi="ITC Avant Garde"/>
          <w:sz w:val="14"/>
          <w:szCs w:val="14"/>
        </w:rPr>
        <w:t xml:space="preserve">considerar que la capacidad límite para la </w:t>
      </w:r>
      <w:r w:rsidR="00CC53F7" w:rsidRPr="00AD32CF">
        <w:rPr>
          <w:rFonts w:ascii="ITC Avant Garde" w:hAnsi="ITC Avant Garde"/>
          <w:sz w:val="14"/>
          <w:szCs w:val="14"/>
        </w:rPr>
        <w:t xml:space="preserve">recepción </w:t>
      </w:r>
      <w:r w:rsidRPr="00AD32CF">
        <w:rPr>
          <w:rFonts w:ascii="ITC Avant Garde" w:hAnsi="ITC Avant Garde"/>
          <w:sz w:val="14"/>
          <w:szCs w:val="14"/>
        </w:rPr>
        <w:t xml:space="preserve">de archivos es de </w:t>
      </w:r>
      <w:r w:rsidR="00B533DC" w:rsidRPr="00AD32CF">
        <w:rPr>
          <w:rFonts w:ascii="ITC Avant Garde" w:hAnsi="ITC Avant Garde"/>
          <w:sz w:val="14"/>
          <w:szCs w:val="14"/>
        </w:rPr>
        <w:t>25 Mb</w:t>
      </w:r>
      <w:r w:rsidRPr="00AD32CF">
        <w:rPr>
          <w:rFonts w:ascii="ITC Avant Garde" w:hAnsi="ITC Avant Garde"/>
          <w:sz w:val="14"/>
          <w:szCs w:val="14"/>
        </w:rPr>
        <w:t>.</w:t>
      </w:r>
    </w:p>
    <w:p w14:paraId="2F26E09D" w14:textId="77777777" w:rsidR="0038199D" w:rsidRPr="00515450" w:rsidRDefault="0038199D" w:rsidP="00515450">
      <w:pPr>
        <w:pStyle w:val="Listavistosa-nfasis11"/>
        <w:numPr>
          <w:ilvl w:val="0"/>
          <w:numId w:val="1"/>
        </w:numPr>
        <w:spacing w:after="0"/>
        <w:ind w:left="426" w:right="49" w:hanging="426"/>
        <w:jc w:val="both"/>
        <w:rPr>
          <w:rFonts w:ascii="ITC Avant Garde" w:hAnsi="ITC Avant Garde"/>
          <w:sz w:val="14"/>
          <w:szCs w:val="14"/>
        </w:rPr>
      </w:pPr>
      <w:r w:rsidRPr="00515450">
        <w:rPr>
          <w:rFonts w:ascii="ITC Avant Garde" w:hAnsi="ITC Avant Garde"/>
          <w:sz w:val="14"/>
          <w:szCs w:val="14"/>
        </w:rPr>
        <w:t>Proporcione su nombre completo</w:t>
      </w:r>
      <w:r w:rsidR="008F2B1A" w:rsidRPr="00515450">
        <w:rPr>
          <w:rFonts w:ascii="ITC Avant Garde" w:hAnsi="ITC Avant Garde"/>
          <w:sz w:val="14"/>
          <w:szCs w:val="14"/>
        </w:rPr>
        <w:t xml:space="preserve"> (nombre y apellidos)</w:t>
      </w:r>
      <w:r w:rsidRPr="00515450">
        <w:rPr>
          <w:rFonts w:ascii="ITC Avant Garde" w:hAnsi="ITC Avant Garde"/>
          <w:sz w:val="14"/>
          <w:szCs w:val="14"/>
        </w:rPr>
        <w:t xml:space="preserve">, razón o denominación social, o bien, el nombre completo </w:t>
      </w:r>
      <w:r w:rsidR="008F2B1A" w:rsidRPr="00515450">
        <w:rPr>
          <w:rFonts w:ascii="ITC Avant Garde" w:hAnsi="ITC Avant Garde"/>
          <w:sz w:val="14"/>
          <w:szCs w:val="14"/>
        </w:rPr>
        <w:t xml:space="preserve">(nombre y apellidos) </w:t>
      </w:r>
      <w:r w:rsidR="00381D5B" w:rsidRPr="00515450">
        <w:rPr>
          <w:rFonts w:ascii="ITC Avant Garde" w:hAnsi="ITC Avant Garde"/>
          <w:sz w:val="14"/>
          <w:szCs w:val="14"/>
        </w:rPr>
        <w:t>de la persona que</w:t>
      </w:r>
      <w:r w:rsidR="007A752F" w:rsidRPr="00515450">
        <w:rPr>
          <w:rFonts w:ascii="ITC Avant Garde" w:hAnsi="ITC Avant Garde"/>
          <w:sz w:val="14"/>
          <w:szCs w:val="14"/>
        </w:rPr>
        <w:t xml:space="preserve"> funja como</w:t>
      </w:r>
      <w:r w:rsidRPr="00515450">
        <w:rPr>
          <w:rFonts w:ascii="ITC Avant Garde" w:hAnsi="ITC Avant Garde"/>
          <w:sz w:val="14"/>
          <w:szCs w:val="14"/>
        </w:rPr>
        <w:t xml:space="preserve"> representante legal. Para este último caso, deberá </w:t>
      </w:r>
      <w:r w:rsidR="00800852" w:rsidRPr="00515450">
        <w:rPr>
          <w:rFonts w:ascii="ITC Avant Garde" w:hAnsi="ITC Avant Garde"/>
          <w:sz w:val="14"/>
          <w:szCs w:val="14"/>
        </w:rPr>
        <w:t>elegir</w:t>
      </w:r>
      <w:r w:rsidRPr="00515450">
        <w:rPr>
          <w:rFonts w:ascii="ITC Avant Garde" w:hAnsi="ITC Avant Garde"/>
          <w:sz w:val="14"/>
          <w:szCs w:val="14"/>
        </w:rPr>
        <w:t xml:space="preserve"> </w:t>
      </w:r>
      <w:r w:rsidR="00800852" w:rsidRPr="00515450">
        <w:rPr>
          <w:rFonts w:ascii="ITC Avant Garde" w:hAnsi="ITC Avant Garde"/>
          <w:sz w:val="14"/>
          <w:szCs w:val="14"/>
        </w:rPr>
        <w:t>entre</w:t>
      </w:r>
      <w:r w:rsidRPr="00515450">
        <w:rPr>
          <w:rFonts w:ascii="ITC Avant Garde" w:hAnsi="ITC Avant Garde"/>
          <w:sz w:val="14"/>
          <w:szCs w:val="14"/>
        </w:rPr>
        <w:t xml:space="preserve"> </w:t>
      </w:r>
      <w:r w:rsidR="00800852" w:rsidRPr="00515450">
        <w:rPr>
          <w:rFonts w:ascii="ITC Avant Garde" w:hAnsi="ITC Avant Garde"/>
          <w:sz w:val="14"/>
          <w:szCs w:val="14"/>
        </w:rPr>
        <w:t xml:space="preserve">las opciones el tipo de </w:t>
      </w:r>
      <w:r w:rsidRPr="00515450">
        <w:rPr>
          <w:rFonts w:ascii="ITC Avant Garde" w:hAnsi="ITC Avant Garde"/>
          <w:sz w:val="14"/>
          <w:szCs w:val="14"/>
        </w:rPr>
        <w:t xml:space="preserve">documento con </w:t>
      </w:r>
      <w:r w:rsidR="00800852" w:rsidRPr="00515450">
        <w:rPr>
          <w:rFonts w:ascii="ITC Avant Garde" w:hAnsi="ITC Avant Garde"/>
          <w:sz w:val="14"/>
          <w:szCs w:val="14"/>
        </w:rPr>
        <w:t>el</w:t>
      </w:r>
      <w:r w:rsidRPr="00515450">
        <w:rPr>
          <w:rFonts w:ascii="ITC Avant Garde" w:hAnsi="ITC Avant Garde"/>
          <w:sz w:val="14"/>
          <w:szCs w:val="14"/>
        </w:rPr>
        <w:t xml:space="preserve"> que acredita dicha representación, así como adjuntar –a la misma dirección de correo electrónico- copia electrónica legible de</w:t>
      </w:r>
      <w:r w:rsidR="00800852" w:rsidRPr="00515450">
        <w:rPr>
          <w:rFonts w:ascii="ITC Avant Garde" w:hAnsi="ITC Avant Garde"/>
          <w:sz w:val="14"/>
          <w:szCs w:val="14"/>
        </w:rPr>
        <w:t>l mismo</w:t>
      </w:r>
      <w:r w:rsidRPr="00515450">
        <w:rPr>
          <w:rFonts w:ascii="ITC Avant Garde" w:hAnsi="ITC Avant Garde"/>
          <w:sz w:val="14"/>
          <w:szCs w:val="14"/>
        </w:rPr>
        <w:t>.</w:t>
      </w:r>
    </w:p>
    <w:p w14:paraId="0183B7E3" w14:textId="77777777" w:rsidR="008200BE" w:rsidRPr="00515450" w:rsidRDefault="008200BE" w:rsidP="00515450">
      <w:pPr>
        <w:pStyle w:val="Listavistosa-nfasis11"/>
        <w:numPr>
          <w:ilvl w:val="0"/>
          <w:numId w:val="1"/>
        </w:numPr>
        <w:spacing w:after="0"/>
        <w:ind w:left="426" w:right="49" w:hanging="426"/>
        <w:jc w:val="both"/>
        <w:rPr>
          <w:rFonts w:ascii="ITC Avant Garde" w:hAnsi="ITC Avant Garde"/>
          <w:sz w:val="14"/>
          <w:szCs w:val="14"/>
        </w:rPr>
      </w:pPr>
      <w:r w:rsidRPr="00515450">
        <w:rPr>
          <w:rFonts w:ascii="ITC Avant Garde" w:hAnsi="ITC Avant Garde"/>
          <w:sz w:val="14"/>
          <w:szCs w:val="14"/>
        </w:rPr>
        <w:t xml:space="preserve">Lea minuciosamente el </w:t>
      </w:r>
      <w:r w:rsidRPr="00515450">
        <w:rPr>
          <w:rFonts w:ascii="ITC Avant Garde" w:hAnsi="ITC Avant Garde"/>
          <w:b/>
          <w:sz w:val="14"/>
          <w:szCs w:val="14"/>
        </w:rPr>
        <w:t>AVISO</w:t>
      </w:r>
      <w:r w:rsidR="000E55B0" w:rsidRPr="00515450">
        <w:rPr>
          <w:rFonts w:ascii="ITC Avant Garde" w:hAnsi="ITC Avant Garde"/>
          <w:b/>
          <w:sz w:val="14"/>
          <w:szCs w:val="14"/>
        </w:rPr>
        <w:t xml:space="preserve"> DE PRIVACIDAD</w:t>
      </w:r>
      <w:r w:rsidRPr="00515450">
        <w:rPr>
          <w:rFonts w:ascii="ITC Avant Garde" w:hAnsi="ITC Avant Garde"/>
          <w:sz w:val="14"/>
          <w:szCs w:val="14"/>
        </w:rPr>
        <w:t xml:space="preserve"> en materia del cuidado y resguardo de sus datos personales, así </w:t>
      </w:r>
      <w:r w:rsidR="00800852" w:rsidRPr="00515450">
        <w:rPr>
          <w:rFonts w:ascii="ITC Avant Garde" w:hAnsi="ITC Avant Garde"/>
          <w:sz w:val="14"/>
          <w:szCs w:val="14"/>
        </w:rPr>
        <w:t>como sobre la publicidad que se dará a</w:t>
      </w:r>
      <w:r w:rsidRPr="00515450">
        <w:rPr>
          <w:rFonts w:ascii="ITC Avant Garde" w:hAnsi="ITC Avant Garde"/>
          <w:sz w:val="14"/>
          <w:szCs w:val="14"/>
        </w:rPr>
        <w:t xml:space="preserve"> </w:t>
      </w:r>
      <w:r w:rsidRPr="00515450">
        <w:rPr>
          <w:rFonts w:ascii="ITC Avant Garde" w:eastAsia="Times New Roman" w:hAnsi="ITC Avant Garde"/>
          <w:color w:val="000000"/>
          <w:sz w:val="14"/>
          <w:szCs w:val="16"/>
          <w:lang w:eastAsia="es-MX"/>
        </w:rPr>
        <w:t xml:space="preserve">los </w:t>
      </w:r>
      <w:r w:rsidRPr="00515450">
        <w:rPr>
          <w:rFonts w:ascii="ITC Avant Garde" w:hAnsi="ITC Avant Garde"/>
          <w:sz w:val="14"/>
          <w:szCs w:val="16"/>
        </w:rPr>
        <w:t>comentarios</w:t>
      </w:r>
      <w:r w:rsidRPr="00515450">
        <w:rPr>
          <w:rFonts w:ascii="ITC Avant Garde" w:eastAsia="Times New Roman" w:hAnsi="ITC Avant Garde"/>
          <w:color w:val="000000"/>
          <w:sz w:val="14"/>
          <w:szCs w:val="16"/>
          <w:lang w:eastAsia="es-MX"/>
        </w:rPr>
        <w:t>, opiniones y aportaciones presentadas</w:t>
      </w:r>
      <w:r w:rsidRPr="00515450">
        <w:rPr>
          <w:rFonts w:ascii="ITC Avant Garde" w:hAnsi="ITC Avant Garde"/>
          <w:sz w:val="14"/>
          <w:szCs w:val="14"/>
        </w:rPr>
        <w:t xml:space="preserve"> </w:t>
      </w:r>
      <w:r w:rsidR="00800852" w:rsidRPr="00515450">
        <w:rPr>
          <w:rFonts w:ascii="ITC Avant Garde" w:hAnsi="ITC Avant Garde"/>
          <w:sz w:val="14"/>
          <w:szCs w:val="14"/>
        </w:rPr>
        <w:t>por usted</w:t>
      </w:r>
      <w:r w:rsidRPr="00515450">
        <w:rPr>
          <w:rFonts w:ascii="ITC Avant Garde" w:hAnsi="ITC Avant Garde"/>
          <w:sz w:val="14"/>
          <w:szCs w:val="14"/>
        </w:rPr>
        <w:t xml:space="preserve"> en el presente proceso </w:t>
      </w:r>
      <w:r w:rsidR="00A75A67" w:rsidRPr="00515450">
        <w:rPr>
          <w:rFonts w:ascii="ITC Avant Garde" w:hAnsi="ITC Avant Garde"/>
          <w:sz w:val="14"/>
          <w:szCs w:val="14"/>
        </w:rPr>
        <w:t>consultivo</w:t>
      </w:r>
      <w:r w:rsidRPr="00515450">
        <w:rPr>
          <w:rFonts w:ascii="ITC Avant Garde" w:hAnsi="ITC Avant Garde"/>
          <w:sz w:val="14"/>
          <w:szCs w:val="14"/>
        </w:rPr>
        <w:t>.</w:t>
      </w:r>
    </w:p>
    <w:p w14:paraId="35323291" w14:textId="77777777" w:rsidR="0038199D" w:rsidRPr="00515450" w:rsidRDefault="00800852" w:rsidP="00515450">
      <w:pPr>
        <w:pStyle w:val="Listavistosa-nfasis11"/>
        <w:numPr>
          <w:ilvl w:val="0"/>
          <w:numId w:val="1"/>
        </w:numPr>
        <w:spacing w:after="0"/>
        <w:ind w:left="426" w:right="49" w:hanging="426"/>
        <w:jc w:val="both"/>
        <w:rPr>
          <w:rFonts w:ascii="ITC Avant Garde" w:hAnsi="ITC Avant Garde"/>
          <w:sz w:val="14"/>
          <w:szCs w:val="14"/>
        </w:rPr>
      </w:pPr>
      <w:r w:rsidRPr="00515450">
        <w:rPr>
          <w:rFonts w:ascii="ITC Avant Garde" w:hAnsi="ITC Avant Garde"/>
          <w:sz w:val="14"/>
          <w:szCs w:val="14"/>
        </w:rPr>
        <w:t>Vierta sus comentarios conforme a la estructura de la Sección II del presente formato</w:t>
      </w:r>
      <w:r w:rsidR="0038199D" w:rsidRPr="00515450">
        <w:rPr>
          <w:rFonts w:ascii="ITC Avant Garde" w:hAnsi="ITC Avant Garde"/>
          <w:sz w:val="14"/>
          <w:szCs w:val="14"/>
        </w:rPr>
        <w:t>.</w:t>
      </w:r>
    </w:p>
    <w:p w14:paraId="61CAB9DE" w14:textId="77777777" w:rsidR="0038199D" w:rsidRPr="00515450" w:rsidRDefault="0038199D" w:rsidP="00515450">
      <w:pPr>
        <w:pStyle w:val="Listavistosa-nfasis11"/>
        <w:numPr>
          <w:ilvl w:val="0"/>
          <w:numId w:val="1"/>
        </w:numPr>
        <w:spacing w:after="0"/>
        <w:ind w:left="426" w:right="49" w:hanging="426"/>
        <w:jc w:val="both"/>
        <w:rPr>
          <w:rFonts w:ascii="ITC Avant Garde" w:hAnsi="ITC Avant Garde"/>
          <w:sz w:val="14"/>
          <w:szCs w:val="14"/>
        </w:rPr>
      </w:pPr>
      <w:r w:rsidRPr="00515450">
        <w:rPr>
          <w:rFonts w:ascii="ITC Avant Garde" w:hAnsi="ITC Avant Garde"/>
          <w:sz w:val="14"/>
          <w:szCs w:val="14"/>
        </w:rPr>
        <w:t>De contar con observaciones generales o alguna aportación adicional proporciónelos en el último recuadro.</w:t>
      </w:r>
    </w:p>
    <w:p w14:paraId="39497325" w14:textId="77777777" w:rsidR="0038199D" w:rsidRPr="00515450" w:rsidRDefault="00800852" w:rsidP="00515450">
      <w:pPr>
        <w:pStyle w:val="Listavistosa-nfasis11"/>
        <w:numPr>
          <w:ilvl w:val="0"/>
          <w:numId w:val="1"/>
        </w:numPr>
        <w:spacing w:after="0"/>
        <w:ind w:left="426" w:right="49" w:hanging="426"/>
        <w:jc w:val="both"/>
        <w:rPr>
          <w:rFonts w:ascii="ITC Avant Garde" w:hAnsi="ITC Avant Garde"/>
          <w:sz w:val="14"/>
          <w:szCs w:val="14"/>
        </w:rPr>
      </w:pPr>
      <w:r w:rsidRPr="00515450">
        <w:rPr>
          <w:rFonts w:ascii="ITC Avant Garde" w:hAnsi="ITC Avant Garde"/>
          <w:sz w:val="14"/>
          <w:szCs w:val="14"/>
        </w:rPr>
        <w:t>En caso de que sea de su interés, podrá</w:t>
      </w:r>
      <w:r w:rsidR="0038199D" w:rsidRPr="00515450">
        <w:rPr>
          <w:rFonts w:ascii="ITC Avant Garde" w:hAnsi="ITC Avant Garde"/>
          <w:sz w:val="14"/>
          <w:szCs w:val="14"/>
        </w:rPr>
        <w:t xml:space="preserve"> adjuntar a su correo electrónico la documentación que </w:t>
      </w:r>
      <w:r w:rsidRPr="00515450">
        <w:rPr>
          <w:rFonts w:ascii="ITC Avant Garde" w:hAnsi="ITC Avant Garde"/>
          <w:sz w:val="14"/>
          <w:szCs w:val="14"/>
        </w:rPr>
        <w:t>estime</w:t>
      </w:r>
      <w:r w:rsidR="0038199D" w:rsidRPr="00515450">
        <w:rPr>
          <w:rFonts w:ascii="ITC Avant Garde" w:hAnsi="ITC Avant Garde"/>
          <w:sz w:val="14"/>
          <w:szCs w:val="14"/>
        </w:rPr>
        <w:t xml:space="preserve"> conveniente.</w:t>
      </w:r>
    </w:p>
    <w:p w14:paraId="51D32D67" w14:textId="4C9D6DDB" w:rsidR="0038199D" w:rsidRPr="00515450" w:rsidRDefault="0038199D" w:rsidP="00515450">
      <w:pPr>
        <w:pStyle w:val="Listavistosa-nfasis11"/>
        <w:numPr>
          <w:ilvl w:val="0"/>
          <w:numId w:val="1"/>
        </w:numPr>
        <w:spacing w:after="0"/>
        <w:ind w:left="426" w:right="49" w:hanging="426"/>
        <w:jc w:val="both"/>
        <w:rPr>
          <w:rFonts w:ascii="ITC Avant Garde" w:hAnsi="ITC Avant Garde"/>
          <w:sz w:val="14"/>
          <w:szCs w:val="14"/>
        </w:rPr>
      </w:pPr>
      <w:r w:rsidRPr="00515450">
        <w:rPr>
          <w:rFonts w:ascii="ITC Avant Garde" w:hAnsi="ITC Avant Garde"/>
          <w:sz w:val="14"/>
          <w:szCs w:val="14"/>
        </w:rPr>
        <w:t xml:space="preserve">El período de </w:t>
      </w:r>
      <w:r w:rsidR="008F40BD" w:rsidRPr="00515450">
        <w:rPr>
          <w:rFonts w:ascii="ITC Avant Garde" w:hAnsi="ITC Avant Garde"/>
          <w:sz w:val="14"/>
          <w:szCs w:val="14"/>
        </w:rPr>
        <w:t xml:space="preserve">Consulta Pública </w:t>
      </w:r>
      <w:r w:rsidR="00AD32CF" w:rsidRPr="00F36A5D">
        <w:rPr>
          <w:rFonts w:ascii="ITC Avant Garde" w:hAnsi="ITC Avant Garde"/>
          <w:sz w:val="14"/>
          <w:szCs w:val="14"/>
        </w:rPr>
        <w:t xml:space="preserve">será del </w:t>
      </w:r>
      <w:r w:rsidR="00AD32CF">
        <w:rPr>
          <w:rFonts w:ascii="ITC Avant Garde" w:hAnsi="ITC Avant Garde"/>
          <w:sz w:val="14"/>
          <w:szCs w:val="14"/>
        </w:rPr>
        <w:t>15</w:t>
      </w:r>
      <w:r w:rsidR="00AD32CF" w:rsidRPr="00F36A5D">
        <w:rPr>
          <w:rFonts w:ascii="ITC Avant Garde" w:hAnsi="ITC Avant Garde"/>
          <w:sz w:val="14"/>
          <w:szCs w:val="14"/>
        </w:rPr>
        <w:t xml:space="preserve"> de </w:t>
      </w:r>
      <w:r w:rsidR="00AD32CF">
        <w:rPr>
          <w:rFonts w:ascii="ITC Avant Garde" w:hAnsi="ITC Avant Garde"/>
          <w:sz w:val="14"/>
          <w:szCs w:val="14"/>
        </w:rPr>
        <w:t xml:space="preserve">septiembre </w:t>
      </w:r>
      <w:r w:rsidR="00AD32CF" w:rsidRPr="00F36A5D">
        <w:rPr>
          <w:rFonts w:ascii="ITC Avant Garde" w:hAnsi="ITC Avant Garde"/>
          <w:sz w:val="14"/>
          <w:szCs w:val="14"/>
        </w:rPr>
        <w:t xml:space="preserve">al </w:t>
      </w:r>
      <w:r w:rsidR="00AD32CF">
        <w:rPr>
          <w:rFonts w:ascii="ITC Avant Garde" w:hAnsi="ITC Avant Garde"/>
          <w:sz w:val="14"/>
          <w:szCs w:val="14"/>
        </w:rPr>
        <w:t>12</w:t>
      </w:r>
      <w:r w:rsidR="00AD32CF" w:rsidRPr="00F36A5D">
        <w:rPr>
          <w:rFonts w:ascii="ITC Avant Garde" w:hAnsi="ITC Avant Garde"/>
          <w:sz w:val="14"/>
          <w:szCs w:val="14"/>
        </w:rPr>
        <w:t xml:space="preserve"> de </w:t>
      </w:r>
      <w:r w:rsidR="00AD32CF">
        <w:rPr>
          <w:rFonts w:ascii="ITC Avant Garde" w:hAnsi="ITC Avant Garde"/>
          <w:sz w:val="14"/>
          <w:szCs w:val="14"/>
        </w:rPr>
        <w:t>octubre</w:t>
      </w:r>
      <w:r w:rsidR="00AD32CF" w:rsidRPr="00F36A5D">
        <w:rPr>
          <w:rFonts w:ascii="ITC Avant Garde" w:hAnsi="ITC Avant Garde"/>
          <w:sz w:val="14"/>
          <w:szCs w:val="14"/>
        </w:rPr>
        <w:t xml:space="preserve"> de 20</w:t>
      </w:r>
      <w:r w:rsidR="00AD32CF">
        <w:rPr>
          <w:rFonts w:ascii="ITC Avant Garde" w:hAnsi="ITC Avant Garde"/>
          <w:sz w:val="14"/>
          <w:szCs w:val="14"/>
        </w:rPr>
        <w:t>2</w:t>
      </w:r>
      <w:r w:rsidR="00AD32CF" w:rsidRPr="00524254">
        <w:rPr>
          <w:rFonts w:ascii="ITC Avant Garde" w:hAnsi="ITC Avant Garde"/>
          <w:sz w:val="14"/>
          <w:szCs w:val="14"/>
        </w:rPr>
        <w:t xml:space="preserve">3 </w:t>
      </w:r>
      <w:r w:rsidR="00AD32CF" w:rsidRPr="00524254">
        <w:rPr>
          <w:rFonts w:ascii="ITC Avant Garde" w:hAnsi="ITC Avant Garde" w:cs="Arial"/>
          <w:sz w:val="14"/>
          <w:szCs w:val="14"/>
        </w:rPr>
        <w:t>(i.e. 20 días hábiles)</w:t>
      </w:r>
      <w:r w:rsidRPr="00515450">
        <w:rPr>
          <w:rFonts w:ascii="ITC Avant Garde" w:hAnsi="ITC Avant Garde"/>
          <w:sz w:val="14"/>
          <w:szCs w:val="14"/>
        </w:rPr>
        <w:t>. Una vez concluido</w:t>
      </w:r>
      <w:r w:rsidR="00CC53F7" w:rsidRPr="00515450">
        <w:rPr>
          <w:rFonts w:ascii="ITC Avant Garde" w:hAnsi="ITC Avant Garde"/>
          <w:sz w:val="14"/>
          <w:szCs w:val="14"/>
        </w:rPr>
        <w:t xml:space="preserve"> dicho periodo</w:t>
      </w:r>
      <w:r w:rsidR="004970C4" w:rsidRPr="00515450">
        <w:rPr>
          <w:rFonts w:ascii="ITC Avant Garde" w:hAnsi="ITC Avant Garde"/>
          <w:sz w:val="14"/>
          <w:szCs w:val="14"/>
        </w:rPr>
        <w:t>,</w:t>
      </w:r>
      <w:r w:rsidRPr="00515450">
        <w:rPr>
          <w:rFonts w:ascii="ITC Avant Garde" w:hAnsi="ITC Avant Garde"/>
          <w:sz w:val="14"/>
          <w:szCs w:val="14"/>
        </w:rPr>
        <w:t xml:space="preserve"> se podrá</w:t>
      </w:r>
      <w:r w:rsidR="008F2B1A" w:rsidRPr="00515450">
        <w:rPr>
          <w:rFonts w:ascii="ITC Avant Garde" w:hAnsi="ITC Avant Garde"/>
          <w:sz w:val="14"/>
          <w:szCs w:val="14"/>
        </w:rPr>
        <w:t>n</w:t>
      </w:r>
      <w:r w:rsidRPr="00515450">
        <w:rPr>
          <w:rFonts w:ascii="ITC Avant Garde" w:hAnsi="ITC Avant Garde"/>
          <w:sz w:val="14"/>
          <w:szCs w:val="14"/>
        </w:rPr>
        <w:t xml:space="preserve"> continuar visualizando los comentarios vertidos, así como los documentos adjuntos en la siguiente dirección electrónica:</w:t>
      </w:r>
      <w:r w:rsidR="000D2838" w:rsidRPr="00515450">
        <w:rPr>
          <w:rFonts w:ascii="ITC Avant Garde" w:hAnsi="ITC Avant Garde"/>
          <w:sz w:val="14"/>
          <w:szCs w:val="14"/>
        </w:rPr>
        <w:t xml:space="preserve"> </w:t>
      </w:r>
      <w:hyperlink r:id="rId12" w:tooltip="Liga directa a la seccióndel  portal del IFT en la que se encuentran todas las consultas públicas" w:history="1">
        <w:r w:rsidR="000D2838" w:rsidRPr="00515450">
          <w:rPr>
            <w:rStyle w:val="Hipervnculo"/>
            <w:rFonts w:ascii="ITC Avant Garde" w:hAnsi="ITC Avant Garde"/>
            <w:sz w:val="14"/>
            <w:szCs w:val="14"/>
          </w:rPr>
          <w:t>http://www.ift.org.mx/industria/consultas-publicas</w:t>
        </w:r>
      </w:hyperlink>
      <w:r w:rsidR="000D2838" w:rsidRPr="00515450">
        <w:rPr>
          <w:rFonts w:ascii="ITC Avant Garde" w:hAnsi="ITC Avant Garde"/>
          <w:sz w:val="14"/>
          <w:szCs w:val="14"/>
        </w:rPr>
        <w:t xml:space="preserve"> </w:t>
      </w:r>
    </w:p>
    <w:p w14:paraId="2D81B5E4" w14:textId="736B6F88" w:rsidR="006601AF" w:rsidRPr="00515450" w:rsidRDefault="000D2838" w:rsidP="00515450">
      <w:pPr>
        <w:pStyle w:val="Listavistosa-nfasis11"/>
        <w:numPr>
          <w:ilvl w:val="0"/>
          <w:numId w:val="1"/>
        </w:numPr>
        <w:spacing w:after="0"/>
        <w:ind w:left="426" w:right="49" w:hanging="426"/>
        <w:jc w:val="both"/>
        <w:rPr>
          <w:rFonts w:ascii="ITC Avant Garde" w:hAnsi="ITC Avant Garde"/>
          <w:sz w:val="14"/>
          <w:szCs w:val="14"/>
        </w:rPr>
      </w:pPr>
      <w:r w:rsidRPr="00515450">
        <w:rPr>
          <w:rFonts w:ascii="ITC Avant Garde" w:hAnsi="ITC Avant Garde"/>
          <w:sz w:val="14"/>
          <w:szCs w:val="14"/>
        </w:rPr>
        <w:t xml:space="preserve">Para cualquier duda, comentario o inquietud sobre el presente proceso consultivo, el Instituto pone a </w:t>
      </w:r>
      <w:r w:rsidR="008F2B1A" w:rsidRPr="00515450">
        <w:rPr>
          <w:rFonts w:ascii="ITC Avant Garde" w:hAnsi="ITC Avant Garde"/>
          <w:sz w:val="14"/>
          <w:szCs w:val="14"/>
        </w:rPr>
        <w:t xml:space="preserve">su </w:t>
      </w:r>
      <w:r w:rsidR="00A75A67" w:rsidRPr="00515450">
        <w:rPr>
          <w:rFonts w:ascii="ITC Avant Garde" w:hAnsi="ITC Avant Garde"/>
          <w:sz w:val="14"/>
          <w:szCs w:val="14"/>
        </w:rPr>
        <w:t>disposición</w:t>
      </w:r>
      <w:r w:rsidR="00F212B2" w:rsidRPr="00515450">
        <w:rPr>
          <w:rFonts w:ascii="ITC Avant Garde" w:hAnsi="ITC Avant Garde"/>
          <w:sz w:val="14"/>
          <w:szCs w:val="14"/>
        </w:rPr>
        <w:t xml:space="preserve"> </w:t>
      </w:r>
      <w:r w:rsidR="00A75A67" w:rsidRPr="00515450">
        <w:rPr>
          <w:rFonts w:ascii="ITC Avant Garde" w:hAnsi="ITC Avant Garde"/>
          <w:sz w:val="14"/>
          <w:szCs w:val="14"/>
        </w:rPr>
        <w:t>el</w:t>
      </w:r>
      <w:r w:rsidRPr="00515450">
        <w:rPr>
          <w:rFonts w:ascii="ITC Avant Garde" w:hAnsi="ITC Avant Garde"/>
          <w:sz w:val="14"/>
          <w:szCs w:val="14"/>
        </w:rPr>
        <w:t xml:space="preserve"> siguiente punto de contacto:</w:t>
      </w:r>
      <w:r w:rsidR="00E82A0C" w:rsidRPr="00515450">
        <w:rPr>
          <w:rFonts w:ascii="ITC Avant Garde" w:hAnsi="ITC Avant Garde"/>
          <w:sz w:val="14"/>
          <w:szCs w:val="14"/>
        </w:rPr>
        <w:t xml:space="preserve"> Monserrat Urusquieta Cruz</w:t>
      </w:r>
      <w:r w:rsidR="000E41F3" w:rsidRPr="00515450">
        <w:rPr>
          <w:rFonts w:ascii="ITC Avant Garde" w:hAnsi="ITC Avant Garde"/>
          <w:sz w:val="14"/>
          <w:szCs w:val="14"/>
        </w:rPr>
        <w:t>, Director</w:t>
      </w:r>
      <w:r w:rsidR="00E82A0C" w:rsidRPr="00515450">
        <w:rPr>
          <w:rFonts w:ascii="ITC Avant Garde" w:hAnsi="ITC Avant Garde"/>
          <w:sz w:val="14"/>
          <w:szCs w:val="14"/>
        </w:rPr>
        <w:t>a</w:t>
      </w:r>
      <w:r w:rsidR="000E41F3" w:rsidRPr="00515450">
        <w:rPr>
          <w:rFonts w:ascii="ITC Avant Garde" w:hAnsi="ITC Avant Garde"/>
          <w:sz w:val="14"/>
          <w:szCs w:val="14"/>
        </w:rPr>
        <w:t xml:space="preserve"> General de </w:t>
      </w:r>
      <w:r w:rsidR="00E82A0C" w:rsidRPr="00515450">
        <w:rPr>
          <w:rFonts w:ascii="ITC Avant Garde" w:hAnsi="ITC Avant Garde"/>
          <w:sz w:val="14"/>
          <w:szCs w:val="14"/>
        </w:rPr>
        <w:t>Concesiones de Radiodifusión</w:t>
      </w:r>
      <w:r w:rsidR="000E41F3" w:rsidRPr="00515450">
        <w:rPr>
          <w:rFonts w:ascii="ITC Avant Garde" w:hAnsi="ITC Avant Garde"/>
          <w:sz w:val="14"/>
          <w:szCs w:val="14"/>
        </w:rPr>
        <w:t xml:space="preserve">, </w:t>
      </w:r>
      <w:r w:rsidRPr="00515450">
        <w:rPr>
          <w:rFonts w:ascii="ITC Avant Garde" w:hAnsi="ITC Avant Garde"/>
          <w:sz w:val="14"/>
          <w:szCs w:val="14"/>
        </w:rPr>
        <w:t xml:space="preserve">correo electrónico: </w:t>
      </w:r>
      <w:hyperlink r:id="rId13" w:history="1">
        <w:r w:rsidR="00E82A0C" w:rsidRPr="00515450">
          <w:rPr>
            <w:rStyle w:val="Hipervnculo"/>
            <w:rFonts w:ascii="ITC Avant Garde" w:hAnsi="ITC Avant Garde"/>
            <w:sz w:val="14"/>
            <w:szCs w:val="14"/>
          </w:rPr>
          <w:t>monserrat.urusquieta@ift.org.mx</w:t>
        </w:r>
      </w:hyperlink>
      <w:r w:rsidR="00A75A67" w:rsidRPr="00515450">
        <w:rPr>
          <w:rFonts w:ascii="ITC Avant Garde" w:hAnsi="ITC Avant Garde"/>
          <w:sz w:val="14"/>
          <w:szCs w:val="14"/>
        </w:rPr>
        <w:t xml:space="preserve"> o bien, a través del </w:t>
      </w:r>
      <w:r w:rsidRPr="00515450">
        <w:rPr>
          <w:rFonts w:ascii="ITC Avant Garde" w:hAnsi="ITC Avant Garde"/>
          <w:sz w:val="14"/>
          <w:szCs w:val="14"/>
        </w:rPr>
        <w:t xml:space="preserve">número telefónico 55 </w:t>
      </w:r>
      <w:r w:rsidR="004D5EAB" w:rsidRPr="00515450">
        <w:rPr>
          <w:rFonts w:ascii="ITC Avant Garde" w:hAnsi="ITC Avant Garde"/>
          <w:sz w:val="14"/>
          <w:szCs w:val="14"/>
        </w:rPr>
        <w:t>5015</w:t>
      </w:r>
      <w:r w:rsidR="00600DB8" w:rsidRPr="00515450">
        <w:rPr>
          <w:rFonts w:ascii="ITC Avant Garde" w:hAnsi="ITC Avant Garde"/>
          <w:sz w:val="14"/>
          <w:szCs w:val="14"/>
        </w:rPr>
        <w:t xml:space="preserve"> </w:t>
      </w:r>
      <w:r w:rsidR="004D5EAB" w:rsidRPr="00515450">
        <w:rPr>
          <w:rFonts w:ascii="ITC Avant Garde" w:hAnsi="ITC Avant Garde"/>
          <w:sz w:val="14"/>
          <w:szCs w:val="14"/>
        </w:rPr>
        <w:t>4000</w:t>
      </w:r>
      <w:r w:rsidR="00A75A67" w:rsidRPr="00515450">
        <w:rPr>
          <w:rFonts w:ascii="ITC Avant Garde" w:hAnsi="ITC Avant Garde"/>
          <w:sz w:val="14"/>
          <w:szCs w:val="14"/>
        </w:rPr>
        <w:t>,</w:t>
      </w:r>
      <w:r w:rsidR="004D5EAB" w:rsidRPr="00515450">
        <w:rPr>
          <w:rFonts w:ascii="ITC Avant Garde" w:hAnsi="ITC Avant Garde"/>
          <w:sz w:val="14"/>
          <w:szCs w:val="14"/>
        </w:rPr>
        <w:t xml:space="preserve"> extensión </w:t>
      </w:r>
      <w:r w:rsidR="00E82A0C" w:rsidRPr="00515450">
        <w:rPr>
          <w:rFonts w:ascii="ITC Avant Garde" w:hAnsi="ITC Avant Garde"/>
          <w:sz w:val="14"/>
          <w:szCs w:val="14"/>
        </w:rPr>
        <w:t>4315</w:t>
      </w:r>
      <w:r w:rsidR="0038199D" w:rsidRPr="00515450">
        <w:rPr>
          <w:rFonts w:ascii="ITC Avant Garde" w:hAnsi="ITC Avant Garde"/>
          <w:sz w:val="14"/>
          <w:szCs w:val="14"/>
        </w:rPr>
        <w:t>.</w:t>
      </w:r>
    </w:p>
    <w:p w14:paraId="642BADC3" w14:textId="77777777" w:rsidR="006601AF" w:rsidRPr="00515450" w:rsidRDefault="006601AF" w:rsidP="00515450">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515450"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515450" w:rsidRDefault="00DF154A" w:rsidP="00515450">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515450">
              <w:rPr>
                <w:rFonts w:ascii="ITC Avant Garde" w:eastAsia="Times New Roman" w:hAnsi="ITC Avant Garde"/>
                <w:b/>
                <w:bCs/>
                <w:lang w:eastAsia="es-MX"/>
              </w:rPr>
              <w:t>Datos de</w:t>
            </w:r>
            <w:r w:rsidR="003D2703" w:rsidRPr="00515450">
              <w:rPr>
                <w:rFonts w:ascii="ITC Avant Garde" w:eastAsia="Times New Roman" w:hAnsi="ITC Avant Garde"/>
                <w:b/>
                <w:bCs/>
                <w:lang w:eastAsia="es-MX"/>
              </w:rPr>
              <w:t xml:space="preserve"> </w:t>
            </w:r>
            <w:r w:rsidRPr="00515450">
              <w:rPr>
                <w:rFonts w:ascii="ITC Avant Garde" w:eastAsia="Times New Roman" w:hAnsi="ITC Avant Garde"/>
                <w:b/>
                <w:bCs/>
                <w:lang w:eastAsia="es-MX"/>
              </w:rPr>
              <w:t>l</w:t>
            </w:r>
            <w:r w:rsidR="003D2703" w:rsidRPr="00515450">
              <w:rPr>
                <w:rFonts w:ascii="ITC Avant Garde" w:eastAsia="Times New Roman" w:hAnsi="ITC Avant Garde"/>
                <w:b/>
                <w:bCs/>
                <w:lang w:eastAsia="es-MX"/>
              </w:rPr>
              <w:t>a persona</w:t>
            </w:r>
            <w:r w:rsidRPr="00515450">
              <w:rPr>
                <w:rFonts w:ascii="ITC Avant Garde" w:eastAsia="Times New Roman" w:hAnsi="ITC Avant Garde"/>
                <w:b/>
                <w:bCs/>
                <w:lang w:eastAsia="es-MX"/>
              </w:rPr>
              <w:t xml:space="preserve"> participante</w:t>
            </w:r>
          </w:p>
        </w:tc>
      </w:tr>
      <w:tr w:rsidR="00DF154A" w:rsidRPr="00515450" w14:paraId="2964FCF1" w14:textId="77777777" w:rsidTr="00297840">
        <w:trPr>
          <w:trHeight w:val="509"/>
          <w:jc w:val="center"/>
        </w:trPr>
        <w:tc>
          <w:tcPr>
            <w:tcW w:w="4679" w:type="dxa"/>
            <w:shd w:val="clear" w:color="auto" w:fill="C5E0B3"/>
            <w:vAlign w:val="center"/>
            <w:hideMark/>
          </w:tcPr>
          <w:p w14:paraId="514EBF68" w14:textId="77777777" w:rsidR="00DF154A" w:rsidRPr="00515450" w:rsidRDefault="00800852" w:rsidP="00515450">
            <w:pPr>
              <w:spacing w:after="0" w:line="240" w:lineRule="auto"/>
              <w:jc w:val="both"/>
              <w:rPr>
                <w:rFonts w:ascii="ITC Avant Garde" w:eastAsia="Times New Roman" w:hAnsi="ITC Avant Garde"/>
                <w:b/>
                <w:bCs/>
                <w:color w:val="000000"/>
                <w:sz w:val="18"/>
                <w:lang w:eastAsia="es-MX"/>
              </w:rPr>
            </w:pPr>
            <w:r w:rsidRPr="00515450">
              <w:rPr>
                <w:rFonts w:ascii="ITC Avant Garde" w:eastAsia="Times New Roman" w:hAnsi="ITC Avant Garde"/>
                <w:b/>
                <w:bCs/>
                <w:color w:val="000000"/>
                <w:sz w:val="18"/>
                <w:lang w:eastAsia="es-MX"/>
              </w:rPr>
              <w:t xml:space="preserve">Nombre, razón </w:t>
            </w:r>
            <w:r w:rsidR="00DF154A" w:rsidRPr="00515450">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515450" w:rsidRDefault="00DF154A" w:rsidP="00515450">
            <w:pPr>
              <w:spacing w:after="0" w:line="240" w:lineRule="auto"/>
              <w:jc w:val="center"/>
              <w:rPr>
                <w:rFonts w:ascii="ITC Avant Garde" w:eastAsia="Times New Roman" w:hAnsi="ITC Avant Garde"/>
                <w:color w:val="000000"/>
                <w:sz w:val="20"/>
                <w:lang w:eastAsia="es-MX"/>
              </w:rPr>
            </w:pPr>
            <w:r w:rsidRPr="00515450">
              <w:rPr>
                <w:rFonts w:ascii="ITC Avant Garde" w:eastAsia="Times New Roman" w:hAnsi="ITC Avant Garde"/>
                <w:color w:val="000000"/>
                <w:sz w:val="20"/>
                <w:lang w:eastAsia="es-MX"/>
              </w:rPr>
              <w:t> </w:t>
            </w:r>
          </w:p>
        </w:tc>
      </w:tr>
      <w:tr w:rsidR="00DF154A" w:rsidRPr="00515450" w14:paraId="7ED78945" w14:textId="77777777" w:rsidTr="00297840">
        <w:trPr>
          <w:trHeight w:val="403"/>
          <w:jc w:val="center"/>
        </w:trPr>
        <w:tc>
          <w:tcPr>
            <w:tcW w:w="4679" w:type="dxa"/>
            <w:shd w:val="clear" w:color="auto" w:fill="E2EFD9"/>
            <w:vAlign w:val="center"/>
            <w:hideMark/>
          </w:tcPr>
          <w:p w14:paraId="22487515" w14:textId="77777777" w:rsidR="00DF154A" w:rsidRPr="00515450" w:rsidRDefault="00DF154A" w:rsidP="00515450">
            <w:pPr>
              <w:spacing w:after="0" w:line="240" w:lineRule="auto"/>
              <w:jc w:val="both"/>
              <w:rPr>
                <w:rFonts w:ascii="ITC Avant Garde" w:eastAsia="Times New Roman" w:hAnsi="ITC Avant Garde"/>
                <w:b/>
                <w:bCs/>
                <w:color w:val="000000"/>
                <w:sz w:val="18"/>
                <w:lang w:eastAsia="es-MX"/>
              </w:rPr>
            </w:pPr>
            <w:r w:rsidRPr="00515450">
              <w:rPr>
                <w:rFonts w:ascii="ITC Avant Garde" w:eastAsia="Times New Roman" w:hAnsi="ITC Avant Garde"/>
                <w:b/>
                <w:bCs/>
                <w:color w:val="000000"/>
                <w:sz w:val="18"/>
                <w:lang w:eastAsia="es-MX"/>
              </w:rPr>
              <w:t>En su caso, nombre de</w:t>
            </w:r>
            <w:r w:rsidR="00DD2558" w:rsidRPr="00515450">
              <w:rPr>
                <w:rFonts w:ascii="ITC Avant Garde" w:eastAsia="Times New Roman" w:hAnsi="ITC Avant Garde"/>
                <w:b/>
                <w:bCs/>
                <w:color w:val="000000"/>
                <w:sz w:val="18"/>
                <w:lang w:eastAsia="es-MX"/>
              </w:rPr>
              <w:t xml:space="preserve"> la persona que</w:t>
            </w:r>
            <w:r w:rsidR="007A752F" w:rsidRPr="00515450">
              <w:rPr>
                <w:rFonts w:ascii="ITC Avant Garde" w:eastAsia="Times New Roman" w:hAnsi="ITC Avant Garde"/>
                <w:b/>
                <w:bCs/>
                <w:color w:val="000000"/>
                <w:sz w:val="18"/>
                <w:lang w:eastAsia="es-MX"/>
              </w:rPr>
              <w:t xml:space="preserve"> funja como</w:t>
            </w:r>
            <w:r w:rsidR="00435168" w:rsidRPr="00515450">
              <w:rPr>
                <w:rFonts w:ascii="ITC Avant Garde" w:eastAsia="Times New Roman" w:hAnsi="ITC Avant Garde"/>
                <w:b/>
                <w:bCs/>
                <w:color w:val="000000"/>
                <w:sz w:val="18"/>
                <w:lang w:eastAsia="es-MX"/>
              </w:rPr>
              <w:t xml:space="preserve"> </w:t>
            </w:r>
            <w:r w:rsidRPr="00515450">
              <w:rPr>
                <w:rFonts w:ascii="ITC Avant Garde" w:eastAsia="Times New Roman" w:hAnsi="ITC Avant Garde"/>
                <w:b/>
                <w:bCs/>
                <w:color w:val="000000"/>
                <w:sz w:val="18"/>
                <w:lang w:eastAsia="es-MX"/>
              </w:rPr>
              <w:t>representante legal</w:t>
            </w:r>
            <w:r w:rsidRPr="00515450">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515450" w:rsidRDefault="00DF154A" w:rsidP="00515450">
            <w:pPr>
              <w:spacing w:after="0" w:line="240" w:lineRule="auto"/>
              <w:jc w:val="center"/>
              <w:rPr>
                <w:rFonts w:ascii="ITC Avant Garde" w:eastAsia="Times New Roman" w:hAnsi="ITC Avant Garde"/>
                <w:color w:val="808080"/>
                <w:sz w:val="20"/>
                <w:lang w:eastAsia="es-MX"/>
              </w:rPr>
            </w:pPr>
            <w:r w:rsidRPr="00515450">
              <w:rPr>
                <w:rFonts w:ascii="ITC Avant Garde" w:eastAsia="Times New Roman" w:hAnsi="ITC Avant Garde"/>
                <w:color w:val="808080"/>
                <w:sz w:val="20"/>
                <w:lang w:eastAsia="es-MX"/>
              </w:rPr>
              <w:t> </w:t>
            </w:r>
          </w:p>
        </w:tc>
      </w:tr>
      <w:tr w:rsidR="00DF154A" w:rsidRPr="00515450" w14:paraId="7C682966" w14:textId="77777777" w:rsidTr="00297840">
        <w:trPr>
          <w:trHeight w:val="523"/>
          <w:jc w:val="center"/>
        </w:trPr>
        <w:tc>
          <w:tcPr>
            <w:tcW w:w="4679" w:type="dxa"/>
            <w:shd w:val="clear" w:color="auto" w:fill="C5E0B3"/>
            <w:vAlign w:val="center"/>
            <w:hideMark/>
          </w:tcPr>
          <w:p w14:paraId="2DBA15D4" w14:textId="77777777" w:rsidR="00605BD9" w:rsidRPr="00515450" w:rsidRDefault="00DF154A" w:rsidP="00515450">
            <w:pPr>
              <w:spacing w:after="0" w:line="240" w:lineRule="auto"/>
              <w:jc w:val="both"/>
              <w:rPr>
                <w:rFonts w:ascii="ITC Avant Garde" w:eastAsia="Times New Roman" w:hAnsi="ITC Avant Garde"/>
                <w:bCs/>
                <w:color w:val="000000"/>
                <w:sz w:val="14"/>
                <w:szCs w:val="20"/>
                <w:lang w:eastAsia="es-MX"/>
              </w:rPr>
            </w:pPr>
            <w:r w:rsidRPr="00515450">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515450" w:rsidRDefault="00DF154A" w:rsidP="00515450">
            <w:pPr>
              <w:spacing w:after="0" w:line="240" w:lineRule="auto"/>
              <w:jc w:val="both"/>
              <w:rPr>
                <w:rFonts w:ascii="ITC Avant Garde" w:eastAsia="Times New Roman" w:hAnsi="ITC Avant Garde"/>
                <w:bCs/>
                <w:color w:val="000000"/>
                <w:sz w:val="14"/>
                <w:szCs w:val="20"/>
                <w:lang w:eastAsia="es-MX"/>
              </w:rPr>
            </w:pPr>
            <w:r w:rsidRPr="00515450">
              <w:rPr>
                <w:rFonts w:ascii="ITC Avant Garde" w:eastAsia="Times New Roman" w:hAnsi="ITC Avant Garde"/>
                <w:bCs/>
                <w:color w:val="000000"/>
                <w:sz w:val="14"/>
                <w:szCs w:val="20"/>
                <w:lang w:eastAsia="es-MX"/>
              </w:rPr>
              <w:t xml:space="preserve">En caso de contar con </w:t>
            </w:r>
            <w:r w:rsidR="003D2703" w:rsidRPr="00515450">
              <w:rPr>
                <w:rFonts w:ascii="ITC Avant Garde" w:eastAsia="Times New Roman" w:hAnsi="ITC Avant Garde"/>
                <w:bCs/>
                <w:color w:val="000000"/>
                <w:sz w:val="14"/>
                <w:szCs w:val="20"/>
                <w:lang w:eastAsia="es-MX"/>
              </w:rPr>
              <w:t xml:space="preserve">una persona que funja como </w:t>
            </w:r>
            <w:r w:rsidRPr="00515450">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515450">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02C39708" w:rsidR="00DF154A" w:rsidRPr="00430486" w:rsidRDefault="00E14454" w:rsidP="00515450">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430486" w:rsidRPr="00430486">
                  <w:rPr>
                    <w:rStyle w:val="Textodelmarcadordeposicin"/>
                    <w:rFonts w:ascii="ITC Avant Garde" w:hAnsi="ITC Avant Garde"/>
                  </w:rPr>
                  <w:t>Elija un elemento.</w:t>
                </w:r>
              </w:sdtContent>
            </w:sdt>
            <w:r w:rsidR="00AE0DC5" w:rsidRPr="00430486" w:rsidDel="00870A1B">
              <w:rPr>
                <w:rStyle w:val="Cuadrculamedia11"/>
                <w:rFonts w:ascii="ITC Avant Garde" w:hAnsi="ITC Avant Garde"/>
                <w:sz w:val="20"/>
              </w:rPr>
              <w:t xml:space="preserve"> </w:t>
            </w:r>
          </w:p>
        </w:tc>
      </w:tr>
      <w:tr w:rsidR="00DF154A" w:rsidRPr="00515450" w14:paraId="4F972A73" w14:textId="77777777" w:rsidTr="00297840">
        <w:trPr>
          <w:trHeight w:val="300"/>
          <w:jc w:val="center"/>
        </w:trPr>
        <w:tc>
          <w:tcPr>
            <w:tcW w:w="8742" w:type="dxa"/>
            <w:gridSpan w:val="2"/>
            <w:shd w:val="clear" w:color="auto" w:fill="D9D9D9"/>
            <w:noWrap/>
            <w:vAlign w:val="center"/>
            <w:hideMark/>
          </w:tcPr>
          <w:p w14:paraId="43091C80" w14:textId="5A8A95B2" w:rsidR="00D50117" w:rsidRPr="00515450" w:rsidRDefault="00E17493" w:rsidP="00515450">
            <w:pPr>
              <w:spacing w:after="0" w:line="240" w:lineRule="auto"/>
              <w:jc w:val="center"/>
              <w:rPr>
                <w:rFonts w:ascii="ITC Avant Garde" w:eastAsia="Times New Roman" w:hAnsi="ITC Avant Garde"/>
                <w:b/>
                <w:bCs/>
                <w:color w:val="000000"/>
                <w:lang w:eastAsia="es-MX"/>
              </w:rPr>
            </w:pPr>
            <w:r w:rsidRPr="00515450">
              <w:rPr>
                <w:rFonts w:ascii="ITC Avant Garde" w:eastAsia="Times New Roman" w:hAnsi="ITC Avant Garde"/>
                <w:b/>
                <w:bCs/>
                <w:color w:val="000000"/>
                <w:lang w:eastAsia="es-MX"/>
              </w:rPr>
              <w:t xml:space="preserve">AVISO DE PRIVACIDAD </w:t>
            </w:r>
            <w:r w:rsidRPr="00515450">
              <w:rPr>
                <w:rFonts w:ascii="ITC Avant Garde" w:hAnsi="ITC Avant Garde"/>
                <w:b/>
              </w:rPr>
              <w:t xml:space="preserve">INTEGRAL DE DATOS PERSONALES QUE EL INSTITUTO FEDERAL DE TELECOMUNICACIONES RECABA A TRAVÉS DE LA </w:t>
            </w:r>
            <w:r w:rsidR="00685098">
              <w:rPr>
                <w:rFonts w:ascii="ITC Avant Garde" w:hAnsi="ITC Avant Garde"/>
                <w:b/>
              </w:rPr>
              <w:t>UNIDAD DE CONCESIONES Y SERVICIOS</w:t>
            </w:r>
          </w:p>
        </w:tc>
      </w:tr>
      <w:tr w:rsidR="00DF154A" w:rsidRPr="00515450"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515450" w:rsidRDefault="00915CEA" w:rsidP="00515450">
            <w:pPr>
              <w:spacing w:after="0" w:line="240" w:lineRule="auto"/>
              <w:jc w:val="both"/>
              <w:rPr>
                <w:rFonts w:ascii="ITC Avant Garde" w:eastAsia="Times New Roman" w:hAnsi="ITC Avant Garde"/>
                <w:color w:val="000000"/>
                <w:sz w:val="14"/>
                <w:szCs w:val="16"/>
                <w:lang w:eastAsia="es-MX"/>
              </w:rPr>
            </w:pPr>
          </w:p>
          <w:p w14:paraId="58CB469D"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515450" w:rsidRDefault="00E17493" w:rsidP="00515450">
            <w:pPr>
              <w:spacing w:after="0" w:line="240" w:lineRule="auto"/>
              <w:jc w:val="both"/>
              <w:rPr>
                <w:rFonts w:ascii="ITC Avant Garde" w:eastAsia="Times New Roman" w:hAnsi="ITC Avant Garde"/>
                <w:b/>
                <w:color w:val="000000"/>
                <w:sz w:val="14"/>
                <w:szCs w:val="16"/>
                <w:lang w:eastAsia="es-MX"/>
              </w:rPr>
            </w:pPr>
            <w:r w:rsidRPr="00515450">
              <w:rPr>
                <w:rFonts w:ascii="ITC Avant Garde" w:eastAsia="Times New Roman" w:hAnsi="ITC Avant Garde"/>
                <w:b/>
                <w:color w:val="000000"/>
                <w:sz w:val="14"/>
                <w:szCs w:val="16"/>
                <w:lang w:eastAsia="es-MX"/>
              </w:rPr>
              <w:t>I. Denominación del responsable</w:t>
            </w:r>
          </w:p>
          <w:p w14:paraId="5A7537C9"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515450" w:rsidRDefault="00E17493" w:rsidP="00515450">
            <w:pPr>
              <w:spacing w:after="0" w:line="240" w:lineRule="auto"/>
              <w:jc w:val="both"/>
              <w:rPr>
                <w:rFonts w:ascii="ITC Avant Garde" w:eastAsia="Times New Roman" w:hAnsi="ITC Avant Garde"/>
                <w:b/>
                <w:color w:val="000000"/>
                <w:sz w:val="14"/>
                <w:szCs w:val="16"/>
                <w:lang w:eastAsia="es-MX"/>
              </w:rPr>
            </w:pPr>
            <w:r w:rsidRPr="00515450">
              <w:rPr>
                <w:rFonts w:ascii="ITC Avant Garde" w:eastAsia="Times New Roman" w:hAnsi="ITC Avant Garde"/>
                <w:b/>
                <w:color w:val="000000"/>
                <w:sz w:val="14"/>
                <w:szCs w:val="16"/>
                <w:lang w:eastAsia="es-MX"/>
              </w:rPr>
              <w:t>II. Domicilio del responsable</w:t>
            </w:r>
          </w:p>
          <w:p w14:paraId="040ADCBC"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lastRenderedPageBreak/>
              <w:t>Avenida Insurgentes Sur #1143, Colonia Nochebuena, Demarcación Territorial Benito Juárez, Código Postal 03720, Ciudad de México.</w:t>
            </w:r>
          </w:p>
          <w:p w14:paraId="2FC2DC8F"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515450" w:rsidRDefault="00E17493" w:rsidP="00515450">
            <w:pPr>
              <w:spacing w:after="0" w:line="240" w:lineRule="auto"/>
              <w:jc w:val="both"/>
              <w:rPr>
                <w:rFonts w:ascii="ITC Avant Garde" w:eastAsia="Times New Roman" w:hAnsi="ITC Avant Garde"/>
                <w:b/>
                <w:color w:val="000000"/>
                <w:sz w:val="14"/>
                <w:szCs w:val="16"/>
                <w:lang w:eastAsia="es-MX"/>
              </w:rPr>
            </w:pPr>
            <w:r w:rsidRPr="00515450">
              <w:rPr>
                <w:rFonts w:ascii="ITC Avant Garde" w:eastAsia="Times New Roman" w:hAnsi="ITC Avant Garde"/>
                <w:b/>
                <w:color w:val="000000"/>
                <w:sz w:val="14"/>
                <w:szCs w:val="16"/>
                <w:lang w:eastAsia="es-MX"/>
              </w:rPr>
              <w:t>III. Datos personales que serán sometidos a tratamiento y su finalidad</w:t>
            </w:r>
          </w:p>
          <w:p w14:paraId="0A8E60D9" w14:textId="119DC4CE"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Los datos personales que el IFT recaba, a través de la </w:t>
            </w:r>
            <w:r w:rsidR="00685098">
              <w:rPr>
                <w:rFonts w:ascii="ITC Avant Garde" w:eastAsia="Times New Roman" w:hAnsi="ITC Avant Garde"/>
                <w:i/>
                <w:color w:val="000000"/>
                <w:sz w:val="14"/>
                <w:szCs w:val="16"/>
                <w:lang w:eastAsia="es-MX"/>
              </w:rPr>
              <w:t>Unidad de Concesiones y Servicios</w:t>
            </w:r>
            <w:r w:rsidRPr="00515450">
              <w:rPr>
                <w:rFonts w:ascii="ITC Avant Garde" w:eastAsia="Times New Roman" w:hAnsi="ITC Avant Garde"/>
                <w:color w:val="000000"/>
                <w:sz w:val="14"/>
                <w:szCs w:val="16"/>
                <w:lang w:eastAsia="es-MX"/>
              </w:rPr>
              <w:t>, son los siguientes:</w:t>
            </w:r>
          </w:p>
          <w:p w14:paraId="132613E4" w14:textId="77777777" w:rsidR="00E17493" w:rsidRPr="00515450" w:rsidRDefault="00E17493" w:rsidP="00515450">
            <w:pPr>
              <w:numPr>
                <w:ilvl w:val="0"/>
                <w:numId w:val="16"/>
              </w:numPr>
              <w:spacing w:after="0" w:line="240" w:lineRule="auto"/>
              <w:jc w:val="both"/>
              <w:rPr>
                <w:rFonts w:ascii="ITC Avant Garde" w:eastAsia="Times New Roman" w:hAnsi="ITC Avant Garde"/>
                <w:i/>
                <w:color w:val="000000"/>
                <w:sz w:val="14"/>
                <w:szCs w:val="16"/>
                <w:lang w:eastAsia="es-MX"/>
              </w:rPr>
            </w:pPr>
            <w:r w:rsidRPr="00515450">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515450" w:rsidRDefault="00E17493" w:rsidP="00515450">
            <w:pPr>
              <w:numPr>
                <w:ilvl w:val="0"/>
                <w:numId w:val="16"/>
              </w:numPr>
              <w:spacing w:after="0" w:line="240" w:lineRule="auto"/>
              <w:jc w:val="both"/>
              <w:rPr>
                <w:rFonts w:ascii="ITC Avant Garde" w:eastAsia="Times New Roman" w:hAnsi="ITC Avant Garde"/>
                <w:i/>
                <w:color w:val="000000"/>
                <w:sz w:val="14"/>
                <w:szCs w:val="16"/>
                <w:lang w:eastAsia="es-MX"/>
              </w:rPr>
            </w:pPr>
            <w:r w:rsidRPr="00515450">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515450" w:rsidRDefault="00E17493" w:rsidP="00515450">
            <w:pPr>
              <w:numPr>
                <w:ilvl w:val="0"/>
                <w:numId w:val="16"/>
              </w:numPr>
              <w:spacing w:after="0" w:line="240" w:lineRule="auto"/>
              <w:jc w:val="both"/>
              <w:rPr>
                <w:rFonts w:ascii="ITC Avant Garde" w:eastAsia="Times New Roman" w:hAnsi="ITC Avant Garde"/>
                <w:i/>
                <w:color w:val="000000"/>
                <w:sz w:val="14"/>
                <w:szCs w:val="16"/>
                <w:lang w:eastAsia="es-MX"/>
              </w:rPr>
            </w:pPr>
            <w:r w:rsidRPr="00515450">
              <w:rPr>
                <w:rFonts w:ascii="ITC Avant Garde" w:eastAsia="Times New Roman" w:hAnsi="ITC Avant Garde"/>
                <w:i/>
                <w:color w:val="000000"/>
                <w:sz w:val="14"/>
                <w:szCs w:val="16"/>
                <w:lang w:eastAsia="es-MX"/>
              </w:rPr>
              <w:t>Datos ideológicos: Comentario, Opinión y/o Aportación.</w:t>
            </w:r>
          </w:p>
          <w:p w14:paraId="736FF12D"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515450" w:rsidRDefault="00E17493" w:rsidP="00515450">
            <w:pPr>
              <w:spacing w:after="0" w:line="240" w:lineRule="auto"/>
              <w:jc w:val="both"/>
              <w:rPr>
                <w:rFonts w:ascii="ITC Avant Garde" w:eastAsia="Times New Roman" w:hAnsi="ITC Avant Garde"/>
                <w:b/>
                <w:color w:val="000000"/>
                <w:sz w:val="14"/>
                <w:szCs w:val="16"/>
                <w:lang w:eastAsia="es-MX"/>
              </w:rPr>
            </w:pPr>
            <w:r w:rsidRPr="00515450">
              <w:rPr>
                <w:rFonts w:ascii="ITC Avant Garde" w:eastAsia="Times New Roman" w:hAnsi="ITC Avant Garde"/>
                <w:b/>
                <w:color w:val="000000"/>
                <w:sz w:val="14"/>
                <w:szCs w:val="16"/>
                <w:lang w:eastAsia="es-MX"/>
              </w:rPr>
              <w:t>IV. Fundamento legal que faculta al responsable para llevar a cabo el tratamiento</w:t>
            </w:r>
          </w:p>
          <w:p w14:paraId="358E4ED9" w14:textId="6C93BEF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El IFT, a través de la </w:t>
            </w:r>
            <w:r w:rsidR="00685098">
              <w:rPr>
                <w:rFonts w:ascii="ITC Avant Garde" w:eastAsia="Times New Roman" w:hAnsi="ITC Avant Garde"/>
                <w:color w:val="000000"/>
                <w:sz w:val="14"/>
                <w:szCs w:val="16"/>
                <w:lang w:eastAsia="es-MX"/>
              </w:rPr>
              <w:t>Unidad de Concesiones y Servicios</w:t>
            </w:r>
            <w:r w:rsidRPr="00515450">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515450">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515450">
              <w:rPr>
                <w:rFonts w:ascii="ITC Avant Garde" w:eastAsia="Times New Roman" w:hAnsi="ITC Avant Garde"/>
                <w:color w:val="000000"/>
                <w:sz w:val="14"/>
                <w:szCs w:val="16"/>
                <w:lang w:eastAsia="es-MX"/>
              </w:rPr>
              <w:t>, recabados en el ejercicio de sus funciones.</w:t>
            </w:r>
          </w:p>
          <w:p w14:paraId="2F73B293"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515450" w:rsidRDefault="00E17493" w:rsidP="00515450">
            <w:pPr>
              <w:spacing w:after="0" w:line="240" w:lineRule="auto"/>
              <w:jc w:val="both"/>
              <w:rPr>
                <w:rFonts w:ascii="ITC Avant Garde" w:eastAsia="Times New Roman" w:hAnsi="ITC Avant Garde"/>
                <w:b/>
                <w:color w:val="000000"/>
                <w:sz w:val="14"/>
                <w:szCs w:val="16"/>
                <w:lang w:eastAsia="es-MX"/>
              </w:rPr>
            </w:pPr>
            <w:r w:rsidRPr="00515450">
              <w:rPr>
                <w:rFonts w:ascii="ITC Avant Garde" w:eastAsia="Times New Roman" w:hAnsi="ITC Avant Garde"/>
                <w:b/>
                <w:color w:val="000000"/>
                <w:sz w:val="14"/>
                <w:szCs w:val="16"/>
                <w:lang w:eastAsia="es-MX"/>
              </w:rPr>
              <w:t>V. Finalidades del tratamiento</w:t>
            </w:r>
          </w:p>
          <w:p w14:paraId="1CB0CEFC" w14:textId="7B120968" w:rsidR="00E17493" w:rsidRPr="00515450" w:rsidRDefault="00E17493" w:rsidP="00515450">
            <w:pPr>
              <w:spacing w:after="0" w:line="240" w:lineRule="auto"/>
              <w:jc w:val="both"/>
              <w:rPr>
                <w:rFonts w:ascii="ITC Avant Garde" w:eastAsia="Times New Roman" w:hAnsi="ITC Avant Garde"/>
                <w:b/>
                <w:color w:val="000000"/>
                <w:sz w:val="14"/>
                <w:szCs w:val="16"/>
                <w:lang w:eastAsia="es-MX"/>
              </w:rPr>
            </w:pPr>
            <w:r w:rsidRPr="00515450">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685098">
              <w:rPr>
                <w:rFonts w:ascii="ITC Avant Garde" w:eastAsia="Times New Roman" w:hAnsi="ITC Avant Garde"/>
                <w:color w:val="000000"/>
                <w:sz w:val="14"/>
                <w:szCs w:val="16"/>
                <w:lang w:eastAsia="es-MX"/>
              </w:rPr>
              <w:t>Unidad de Concesiones y Servicios</w:t>
            </w:r>
            <w:r w:rsidRPr="00515450">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515450" w:rsidRDefault="00E17493" w:rsidP="00515450">
            <w:pPr>
              <w:numPr>
                <w:ilvl w:val="0"/>
                <w:numId w:val="17"/>
              </w:numPr>
              <w:spacing w:after="0" w:line="240" w:lineRule="auto"/>
              <w:jc w:val="both"/>
              <w:rPr>
                <w:rFonts w:ascii="ITC Avant Garde" w:eastAsia="Times New Roman" w:hAnsi="ITC Avant Garde"/>
                <w:i/>
                <w:color w:val="000000"/>
                <w:sz w:val="14"/>
                <w:szCs w:val="16"/>
                <w:lang w:eastAsia="es-MX"/>
              </w:rPr>
            </w:pPr>
            <w:r w:rsidRPr="00515450">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sidRPr="00515450">
              <w:rPr>
                <w:rFonts w:ascii="ITC Avant Garde" w:eastAsia="Times New Roman" w:hAnsi="ITC Avant Garde"/>
                <w:i/>
                <w:color w:val="000000"/>
                <w:sz w:val="14"/>
                <w:szCs w:val="16"/>
                <w:lang w:eastAsia="es-MX"/>
              </w:rPr>
              <w:t xml:space="preserve">Consulta Pública </w:t>
            </w:r>
            <w:r w:rsidRPr="00515450">
              <w:rPr>
                <w:rFonts w:ascii="ITC Avant Garde" w:eastAsia="Times New Roman" w:hAnsi="ITC Avant Garde"/>
                <w:i/>
                <w:color w:val="000000"/>
                <w:sz w:val="14"/>
                <w:szCs w:val="16"/>
                <w:lang w:eastAsia="es-MX"/>
              </w:rPr>
              <w:t>a cargo del IFT.</w:t>
            </w:r>
          </w:p>
          <w:p w14:paraId="3D6474CA" w14:textId="0066CBE5" w:rsidR="00E17493" w:rsidRPr="00515450" w:rsidRDefault="00E17493" w:rsidP="00515450">
            <w:pPr>
              <w:numPr>
                <w:ilvl w:val="0"/>
                <w:numId w:val="17"/>
              </w:numPr>
              <w:spacing w:after="0" w:line="240" w:lineRule="auto"/>
              <w:jc w:val="both"/>
              <w:rPr>
                <w:rFonts w:ascii="ITC Avant Garde" w:eastAsia="Times New Roman" w:hAnsi="ITC Avant Garde"/>
                <w:i/>
                <w:color w:val="000000"/>
                <w:sz w:val="14"/>
                <w:szCs w:val="16"/>
                <w:lang w:eastAsia="es-MX"/>
              </w:rPr>
            </w:pPr>
            <w:r w:rsidRPr="00515450">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sidRPr="00515450">
              <w:rPr>
                <w:rFonts w:ascii="ITC Avant Garde" w:eastAsia="Times New Roman" w:hAnsi="ITC Avant Garde"/>
                <w:i/>
                <w:color w:val="000000"/>
                <w:sz w:val="14"/>
                <w:szCs w:val="16"/>
                <w:lang w:eastAsia="es-MX"/>
              </w:rPr>
              <w:t>Consulta Pública</w:t>
            </w:r>
            <w:r w:rsidRPr="00515450">
              <w:rPr>
                <w:rFonts w:ascii="ITC Avant Garde" w:eastAsia="Times New Roman" w:hAnsi="ITC Avant Garde"/>
                <w:i/>
                <w:color w:val="000000"/>
                <w:sz w:val="14"/>
                <w:szCs w:val="16"/>
                <w:lang w:eastAsia="es-MX"/>
              </w:rPr>
              <w:t>.</w:t>
            </w:r>
          </w:p>
          <w:p w14:paraId="51E136DC" w14:textId="77777777" w:rsidR="00E17493" w:rsidRPr="00515450" w:rsidRDefault="00E17493" w:rsidP="00515450">
            <w:pPr>
              <w:numPr>
                <w:ilvl w:val="0"/>
                <w:numId w:val="17"/>
              </w:numPr>
              <w:spacing w:after="0" w:line="240" w:lineRule="auto"/>
              <w:jc w:val="both"/>
              <w:rPr>
                <w:rFonts w:ascii="ITC Avant Garde" w:eastAsia="Times New Roman" w:hAnsi="ITC Avant Garde"/>
                <w:i/>
                <w:color w:val="000000"/>
                <w:sz w:val="14"/>
                <w:szCs w:val="16"/>
                <w:lang w:eastAsia="es-MX"/>
              </w:rPr>
            </w:pPr>
            <w:r w:rsidRPr="00515450">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515450" w:rsidRDefault="00E17493" w:rsidP="00515450">
            <w:pPr>
              <w:spacing w:after="0" w:line="240" w:lineRule="auto"/>
              <w:jc w:val="both"/>
              <w:rPr>
                <w:rFonts w:ascii="ITC Avant Garde" w:eastAsia="Times New Roman" w:hAnsi="ITC Avant Garde"/>
                <w:b/>
                <w:color w:val="000000"/>
                <w:sz w:val="14"/>
                <w:szCs w:val="16"/>
                <w:lang w:eastAsia="es-MX"/>
              </w:rPr>
            </w:pPr>
            <w:r w:rsidRPr="00515450">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7DFFC866"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La </w:t>
            </w:r>
            <w:r w:rsidR="00685098">
              <w:rPr>
                <w:rFonts w:ascii="ITC Avant Garde" w:eastAsia="Times New Roman" w:hAnsi="ITC Avant Garde"/>
                <w:color w:val="000000"/>
                <w:sz w:val="14"/>
                <w:szCs w:val="16"/>
                <w:lang w:eastAsia="es-MX"/>
              </w:rPr>
              <w:t xml:space="preserve">Unidad de Concesiones y Servicios </w:t>
            </w:r>
            <w:r w:rsidRPr="00515450">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515450" w:rsidRDefault="00E17493" w:rsidP="00515450">
            <w:pPr>
              <w:spacing w:after="0" w:line="240" w:lineRule="auto"/>
              <w:jc w:val="both"/>
              <w:rPr>
                <w:rFonts w:ascii="ITC Avant Garde" w:eastAsia="Times New Roman" w:hAnsi="ITC Avant Garde"/>
                <w:b/>
                <w:color w:val="000000"/>
                <w:sz w:val="14"/>
                <w:szCs w:val="16"/>
                <w:lang w:eastAsia="es-MX"/>
              </w:rPr>
            </w:pPr>
            <w:r w:rsidRPr="00515450">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515450">
                <w:rPr>
                  <w:rStyle w:val="Hipervnculo"/>
                  <w:rFonts w:ascii="ITC Avant Garde" w:eastAsia="Times New Roman" w:hAnsi="ITC Avant Garde"/>
                  <w:sz w:val="14"/>
                  <w:szCs w:val="16"/>
                  <w:lang w:eastAsia="es-MX"/>
                </w:rPr>
                <w:t>unidad.transparencia@ift.org.mx</w:t>
              </w:r>
            </w:hyperlink>
            <w:r w:rsidRPr="00515450">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515450" w:rsidRDefault="00E17493" w:rsidP="00515450">
            <w:pPr>
              <w:spacing w:after="0" w:line="240" w:lineRule="auto"/>
              <w:jc w:val="both"/>
              <w:rPr>
                <w:rFonts w:ascii="ITC Avant Garde" w:eastAsia="Times New Roman" w:hAnsi="ITC Avant Garde"/>
                <w:b/>
                <w:color w:val="000000"/>
                <w:sz w:val="14"/>
                <w:szCs w:val="16"/>
                <w:lang w:eastAsia="es-MX"/>
              </w:rPr>
            </w:pPr>
            <w:r w:rsidRPr="00515450">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515450" w:rsidRDefault="00E17493" w:rsidP="00515450">
            <w:pPr>
              <w:numPr>
                <w:ilvl w:val="0"/>
                <w:numId w:val="18"/>
              </w:num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515450" w:rsidRDefault="00E17493" w:rsidP="00515450">
            <w:pPr>
              <w:numPr>
                <w:ilvl w:val="0"/>
                <w:numId w:val="19"/>
              </w:num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515450" w:rsidRDefault="00E17493" w:rsidP="00515450">
            <w:pPr>
              <w:numPr>
                <w:ilvl w:val="0"/>
                <w:numId w:val="19"/>
              </w:num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515450" w:rsidRDefault="00E17493" w:rsidP="00515450">
            <w:pPr>
              <w:numPr>
                <w:ilvl w:val="0"/>
                <w:numId w:val="19"/>
              </w:num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515450" w:rsidRDefault="00E17493" w:rsidP="00515450">
            <w:pPr>
              <w:numPr>
                <w:ilvl w:val="0"/>
                <w:numId w:val="19"/>
              </w:num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lastRenderedPageBreak/>
              <w:t xml:space="preserve">La descripción clara y precisa de los datos personales respecto de los que se busca ejercer alguno de los derechos ARCO; </w:t>
            </w:r>
          </w:p>
          <w:p w14:paraId="7417667A" w14:textId="77777777" w:rsidR="00E17493" w:rsidRPr="00515450" w:rsidRDefault="00E17493" w:rsidP="00515450">
            <w:pPr>
              <w:numPr>
                <w:ilvl w:val="0"/>
                <w:numId w:val="19"/>
              </w:num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515450" w:rsidRDefault="00E17493" w:rsidP="00515450">
            <w:pPr>
              <w:numPr>
                <w:ilvl w:val="0"/>
                <w:numId w:val="19"/>
              </w:num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515450" w:rsidRDefault="00E17493" w:rsidP="00515450">
            <w:pPr>
              <w:numPr>
                <w:ilvl w:val="0"/>
                <w:numId w:val="18"/>
              </w:num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515450" w:rsidRDefault="00E17493" w:rsidP="00515450">
            <w:pPr>
              <w:numPr>
                <w:ilvl w:val="0"/>
                <w:numId w:val="18"/>
              </w:num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515450">
                <w:rPr>
                  <w:rStyle w:val="Hipervnculo"/>
                  <w:rFonts w:ascii="ITC Avant Garde" w:eastAsia="Times New Roman" w:hAnsi="ITC Avant Garde"/>
                  <w:sz w:val="14"/>
                  <w:szCs w:val="16"/>
                  <w:lang w:eastAsia="es-MX"/>
                </w:rPr>
                <w:t>www.inai.org.mx</w:t>
              </w:r>
            </w:hyperlink>
            <w:r w:rsidRPr="00515450">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515450" w:rsidRDefault="00E17493" w:rsidP="00515450">
            <w:pPr>
              <w:numPr>
                <w:ilvl w:val="0"/>
                <w:numId w:val="18"/>
              </w:num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515450" w:rsidRDefault="00E17493" w:rsidP="00515450">
            <w:pPr>
              <w:numPr>
                <w:ilvl w:val="0"/>
                <w:numId w:val="18"/>
              </w:num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515450" w:rsidRDefault="00E17493" w:rsidP="00515450">
            <w:pPr>
              <w:numPr>
                <w:ilvl w:val="0"/>
                <w:numId w:val="18"/>
              </w:num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515450" w:rsidRDefault="00E17493" w:rsidP="00515450">
            <w:pPr>
              <w:numPr>
                <w:ilvl w:val="0"/>
                <w:numId w:val="18"/>
              </w:num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515450">
                <w:rPr>
                  <w:rStyle w:val="Hipervnculo"/>
                  <w:rFonts w:ascii="ITC Avant Garde" w:eastAsia="Times New Roman" w:hAnsi="ITC Avant Garde"/>
                  <w:sz w:val="14"/>
                  <w:szCs w:val="16"/>
                  <w:lang w:eastAsia="es-MX"/>
                </w:rPr>
                <w:t>unidad.transparencia@ift.org.mx</w:t>
              </w:r>
            </w:hyperlink>
            <w:r w:rsidRPr="00515450">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515450" w:rsidRDefault="00E17493" w:rsidP="00515450">
            <w:pPr>
              <w:spacing w:after="0" w:line="240" w:lineRule="auto"/>
              <w:jc w:val="both"/>
              <w:rPr>
                <w:rFonts w:ascii="ITC Avant Garde" w:eastAsia="Times New Roman" w:hAnsi="ITC Avant Garde"/>
                <w:b/>
                <w:color w:val="000000"/>
                <w:sz w:val="14"/>
                <w:szCs w:val="16"/>
                <w:lang w:eastAsia="es-MX"/>
              </w:rPr>
            </w:pPr>
            <w:r w:rsidRPr="00515450">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515450">
              <w:rPr>
                <w:rFonts w:ascii="ITC Avant Garde" w:eastAsia="Times New Roman" w:hAnsi="ITC Avant Garde"/>
                <w:color w:val="000000"/>
                <w:sz w:val="14"/>
                <w:szCs w:val="16"/>
                <w:vertAlign w:val="superscript"/>
                <w:lang w:eastAsia="es-MX"/>
              </w:rPr>
              <w:footnoteReference w:id="1"/>
            </w:r>
            <w:r w:rsidRPr="00515450">
              <w:rPr>
                <w:rFonts w:ascii="ITC Avant Garde" w:eastAsia="Times New Roman" w:hAnsi="ITC Avant Garde"/>
                <w:color w:val="000000"/>
                <w:sz w:val="14"/>
                <w:szCs w:val="16"/>
                <w:lang w:eastAsia="es-MX"/>
              </w:rPr>
              <w:t>.</w:t>
            </w:r>
          </w:p>
          <w:p w14:paraId="53830C4D"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515450" w:rsidRDefault="00E17493" w:rsidP="00515450">
            <w:pPr>
              <w:spacing w:after="0" w:line="240" w:lineRule="auto"/>
              <w:jc w:val="both"/>
              <w:rPr>
                <w:rFonts w:ascii="ITC Avant Garde" w:eastAsia="Times New Roman" w:hAnsi="ITC Avant Garde"/>
                <w:b/>
                <w:color w:val="000000"/>
                <w:sz w:val="14"/>
                <w:szCs w:val="16"/>
                <w:lang w:eastAsia="es-MX"/>
              </w:rPr>
            </w:pPr>
            <w:r w:rsidRPr="00515450">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515450" w:rsidRDefault="00E17493" w:rsidP="00515450">
            <w:pPr>
              <w:spacing w:after="0" w:line="240" w:lineRule="auto"/>
              <w:jc w:val="both"/>
              <w:rPr>
                <w:rFonts w:ascii="ITC Avant Garde" w:eastAsia="Times New Roman" w:hAnsi="ITC Avant Garde"/>
                <w:b/>
                <w:color w:val="000000"/>
                <w:sz w:val="14"/>
                <w:szCs w:val="16"/>
                <w:lang w:eastAsia="es-MX"/>
              </w:rPr>
            </w:pPr>
            <w:r w:rsidRPr="00515450">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515450" w:rsidRDefault="00E17493" w:rsidP="00515450">
            <w:pPr>
              <w:spacing w:after="0" w:line="240" w:lineRule="auto"/>
              <w:jc w:val="both"/>
              <w:rPr>
                <w:rFonts w:ascii="ITC Avant Garde" w:eastAsia="Times New Roman" w:hAnsi="ITC Avant Garde"/>
                <w:color w:val="000000"/>
                <w:sz w:val="14"/>
                <w:szCs w:val="16"/>
                <w:lang w:eastAsia="es-MX"/>
              </w:rPr>
            </w:pPr>
            <w:r w:rsidRPr="00515450">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515450">
                <w:rPr>
                  <w:rStyle w:val="Hipervnculo"/>
                  <w:rFonts w:ascii="ITC Avant Garde" w:eastAsia="Times New Roman" w:hAnsi="ITC Avant Garde"/>
                  <w:sz w:val="14"/>
                  <w:szCs w:val="16"/>
                  <w:lang w:eastAsia="es-MX"/>
                </w:rPr>
                <w:t>http://www.ift.org.mx/avisos-de-privacidad</w:t>
              </w:r>
            </w:hyperlink>
            <w:r w:rsidRPr="00515450">
              <w:rPr>
                <w:rFonts w:ascii="ITC Avant Garde" w:eastAsia="Times New Roman" w:hAnsi="ITC Avant Garde"/>
                <w:color w:val="000000"/>
                <w:sz w:val="14"/>
                <w:szCs w:val="16"/>
                <w:lang w:eastAsia="es-MX"/>
              </w:rPr>
              <w:t xml:space="preserve"> </w:t>
            </w:r>
          </w:p>
          <w:p w14:paraId="7585D6EC" w14:textId="77777777" w:rsidR="00297840" w:rsidRPr="00515450" w:rsidRDefault="00E17493" w:rsidP="00515450">
            <w:pPr>
              <w:rPr>
                <w:rFonts w:ascii="ITC Avant Garde" w:eastAsia="Times New Roman" w:hAnsi="ITC Avant Garde"/>
                <w:color w:val="000000"/>
                <w:sz w:val="14"/>
                <w:szCs w:val="16"/>
                <w:lang w:eastAsia="es-MX"/>
              </w:rPr>
            </w:pPr>
            <w:r w:rsidRPr="00515450">
              <w:rPr>
                <w:rFonts w:ascii="ITC Avant Garde" w:eastAsia="Times New Roman" w:hAnsi="ITC Avant Garde"/>
                <w:i/>
                <w:color w:val="000000"/>
                <w:sz w:val="14"/>
                <w:szCs w:val="16"/>
                <w:lang w:eastAsia="es-MX"/>
              </w:rPr>
              <w:t>Última actualización: (27/01/2020)</w:t>
            </w:r>
          </w:p>
        </w:tc>
      </w:tr>
    </w:tbl>
    <w:p w14:paraId="66A3EEF4" w14:textId="77777777" w:rsidR="00DF5B3F" w:rsidRPr="00515450" w:rsidRDefault="00DF5B3F" w:rsidP="00515450">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515450" w14:paraId="02E6ED17" w14:textId="77777777" w:rsidTr="00483D36">
        <w:trPr>
          <w:trHeight w:val="581"/>
        </w:trPr>
        <w:tc>
          <w:tcPr>
            <w:tcW w:w="8859" w:type="dxa"/>
            <w:gridSpan w:val="2"/>
            <w:shd w:val="clear" w:color="auto" w:fill="D9D9D9"/>
            <w:vAlign w:val="center"/>
            <w:hideMark/>
          </w:tcPr>
          <w:p w14:paraId="3A12EBA5" w14:textId="2233D3CC" w:rsidR="000E55B0" w:rsidRPr="00515450" w:rsidRDefault="000E55B0" w:rsidP="0051545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515450">
              <w:rPr>
                <w:rFonts w:ascii="ITC Avant Garde" w:eastAsia="Times New Roman" w:hAnsi="ITC Avant Garde"/>
                <w:b/>
                <w:bCs/>
                <w:color w:val="000000"/>
                <w:lang w:eastAsia="es-MX"/>
              </w:rPr>
              <w:t>Comentarios</w:t>
            </w:r>
            <w:r w:rsidR="006B0B12" w:rsidRPr="00515450">
              <w:rPr>
                <w:rFonts w:ascii="ITC Avant Garde" w:eastAsia="Times New Roman" w:hAnsi="ITC Avant Garde"/>
                <w:b/>
                <w:bCs/>
                <w:color w:val="000000"/>
                <w:lang w:eastAsia="es-MX"/>
              </w:rPr>
              <w:t>, opiniones</w:t>
            </w:r>
            <w:r w:rsidRPr="00515450">
              <w:rPr>
                <w:rFonts w:ascii="ITC Avant Garde" w:eastAsia="Times New Roman" w:hAnsi="ITC Avant Garde"/>
                <w:b/>
                <w:bCs/>
                <w:color w:val="000000"/>
                <w:lang w:eastAsia="es-MX"/>
              </w:rPr>
              <w:t xml:space="preserve"> </w:t>
            </w:r>
            <w:r w:rsidRPr="00515450">
              <w:rPr>
                <w:rFonts w:ascii="ITC Avant Garde" w:eastAsia="Times New Roman" w:hAnsi="ITC Avant Garde"/>
                <w:b/>
                <w:bCs/>
                <w:lang w:eastAsia="es-MX"/>
              </w:rPr>
              <w:t>y aportaciones específicos de</w:t>
            </w:r>
            <w:r w:rsidR="007A752F" w:rsidRPr="00515450">
              <w:rPr>
                <w:rFonts w:ascii="ITC Avant Garde" w:eastAsia="Times New Roman" w:hAnsi="ITC Avant Garde"/>
                <w:b/>
                <w:bCs/>
                <w:lang w:eastAsia="es-MX"/>
              </w:rPr>
              <w:t xml:space="preserve"> </w:t>
            </w:r>
            <w:r w:rsidR="00685098">
              <w:rPr>
                <w:rFonts w:ascii="ITC Avant Garde" w:eastAsia="Times New Roman" w:hAnsi="ITC Avant Garde"/>
                <w:b/>
                <w:bCs/>
                <w:lang w:eastAsia="es-MX"/>
              </w:rPr>
              <w:t>l</w:t>
            </w:r>
            <w:r w:rsidR="007A752F" w:rsidRPr="00515450">
              <w:rPr>
                <w:rFonts w:ascii="ITC Avant Garde" w:eastAsia="Times New Roman" w:hAnsi="ITC Avant Garde"/>
                <w:b/>
                <w:bCs/>
                <w:lang w:eastAsia="es-MX"/>
              </w:rPr>
              <w:t>a persona</w:t>
            </w:r>
            <w:r w:rsidR="00435168" w:rsidRPr="00515450">
              <w:rPr>
                <w:rFonts w:ascii="ITC Avant Garde" w:eastAsia="Times New Roman" w:hAnsi="ITC Avant Garde"/>
                <w:b/>
                <w:bCs/>
                <w:lang w:eastAsia="es-MX"/>
              </w:rPr>
              <w:t xml:space="preserve"> </w:t>
            </w:r>
            <w:r w:rsidRPr="00515450">
              <w:rPr>
                <w:rFonts w:ascii="ITC Avant Garde" w:eastAsia="Times New Roman" w:hAnsi="ITC Avant Garde"/>
                <w:b/>
                <w:bCs/>
                <w:lang w:eastAsia="es-MX"/>
              </w:rPr>
              <w:t xml:space="preserve">participante sobre el asunto en </w:t>
            </w:r>
            <w:r w:rsidR="00685098">
              <w:rPr>
                <w:rFonts w:ascii="ITC Avant Garde" w:eastAsia="Times New Roman" w:hAnsi="ITC Avant Garde"/>
                <w:b/>
                <w:bCs/>
                <w:lang w:eastAsia="es-MX"/>
              </w:rPr>
              <w:t>C</w:t>
            </w:r>
            <w:r w:rsidRPr="00515450">
              <w:rPr>
                <w:rFonts w:ascii="ITC Avant Garde" w:eastAsia="Times New Roman" w:hAnsi="ITC Avant Garde"/>
                <w:b/>
                <w:bCs/>
                <w:lang w:eastAsia="es-MX"/>
              </w:rPr>
              <w:t xml:space="preserve">onsulta </w:t>
            </w:r>
            <w:r w:rsidR="00685098">
              <w:rPr>
                <w:rFonts w:ascii="ITC Avant Garde" w:eastAsia="Times New Roman" w:hAnsi="ITC Avant Garde"/>
                <w:b/>
                <w:bCs/>
                <w:lang w:eastAsia="es-MX"/>
              </w:rPr>
              <w:t>P</w:t>
            </w:r>
            <w:r w:rsidRPr="00515450">
              <w:rPr>
                <w:rFonts w:ascii="ITC Avant Garde" w:eastAsia="Times New Roman" w:hAnsi="ITC Avant Garde"/>
                <w:b/>
                <w:bCs/>
                <w:lang w:eastAsia="es-MX"/>
              </w:rPr>
              <w:t>ública</w:t>
            </w:r>
          </w:p>
        </w:tc>
      </w:tr>
      <w:tr w:rsidR="000E55B0" w:rsidRPr="00515450" w14:paraId="528C8119" w14:textId="77777777" w:rsidTr="00483D36">
        <w:trPr>
          <w:trHeight w:val="399"/>
        </w:trPr>
        <w:tc>
          <w:tcPr>
            <w:tcW w:w="1684" w:type="dxa"/>
            <w:shd w:val="clear" w:color="auto" w:fill="C5E0B3"/>
            <w:vAlign w:val="center"/>
            <w:hideMark/>
          </w:tcPr>
          <w:p w14:paraId="70223E27" w14:textId="77777777" w:rsidR="000E55B0" w:rsidRPr="00515450" w:rsidRDefault="000E55B0" w:rsidP="00515450">
            <w:pPr>
              <w:spacing w:after="0" w:line="240" w:lineRule="auto"/>
              <w:jc w:val="center"/>
              <w:rPr>
                <w:rFonts w:ascii="ITC Avant Garde" w:eastAsia="Times New Roman" w:hAnsi="ITC Avant Garde"/>
                <w:color w:val="000000"/>
                <w:sz w:val="18"/>
                <w:lang w:eastAsia="es-MX"/>
              </w:rPr>
            </w:pPr>
            <w:r w:rsidRPr="00515450">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515450" w:rsidRDefault="000E55B0" w:rsidP="00515450">
            <w:pPr>
              <w:spacing w:after="0" w:line="240" w:lineRule="auto"/>
              <w:jc w:val="center"/>
              <w:rPr>
                <w:rFonts w:ascii="ITC Avant Garde" w:eastAsia="Times New Roman" w:hAnsi="ITC Avant Garde"/>
                <w:color w:val="000000"/>
                <w:sz w:val="18"/>
                <w:lang w:eastAsia="es-MX"/>
              </w:rPr>
            </w:pPr>
            <w:r w:rsidRPr="00515450">
              <w:rPr>
                <w:rFonts w:ascii="ITC Avant Garde" w:eastAsia="Times New Roman" w:hAnsi="ITC Avant Garde"/>
                <w:color w:val="000000"/>
                <w:sz w:val="18"/>
                <w:lang w:eastAsia="es-MX"/>
              </w:rPr>
              <w:t>Comentario</w:t>
            </w:r>
            <w:r w:rsidR="006B0B12" w:rsidRPr="00515450">
              <w:rPr>
                <w:rFonts w:ascii="ITC Avant Garde" w:eastAsia="Times New Roman" w:hAnsi="ITC Avant Garde"/>
                <w:color w:val="000000"/>
                <w:sz w:val="18"/>
                <w:lang w:eastAsia="es-MX"/>
              </w:rPr>
              <w:t>, opiniones o</w:t>
            </w:r>
            <w:r w:rsidRPr="00515450">
              <w:rPr>
                <w:rFonts w:ascii="ITC Avant Garde" w:eastAsia="Times New Roman" w:hAnsi="ITC Avant Garde"/>
                <w:color w:val="000000"/>
                <w:sz w:val="18"/>
                <w:lang w:eastAsia="es-MX"/>
              </w:rPr>
              <w:t xml:space="preserve"> aportaciones</w:t>
            </w:r>
          </w:p>
        </w:tc>
      </w:tr>
      <w:tr w:rsidR="000E55B0" w:rsidRPr="00515450" w14:paraId="742CCA53" w14:textId="77777777" w:rsidTr="00483D36">
        <w:trPr>
          <w:trHeight w:val="290"/>
        </w:trPr>
        <w:tc>
          <w:tcPr>
            <w:tcW w:w="1684" w:type="dxa"/>
            <w:shd w:val="clear" w:color="auto" w:fill="auto"/>
            <w:vAlign w:val="center"/>
          </w:tcPr>
          <w:p w14:paraId="7341844E"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r>
      <w:tr w:rsidR="000E55B0" w:rsidRPr="00515450" w14:paraId="0947FEC0" w14:textId="77777777" w:rsidTr="00483D36">
        <w:trPr>
          <w:trHeight w:val="290"/>
        </w:trPr>
        <w:tc>
          <w:tcPr>
            <w:tcW w:w="1684" w:type="dxa"/>
            <w:shd w:val="clear" w:color="auto" w:fill="auto"/>
            <w:vAlign w:val="center"/>
          </w:tcPr>
          <w:p w14:paraId="755ACFE1"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r>
      <w:tr w:rsidR="000E55B0" w:rsidRPr="00515450" w14:paraId="0524E648" w14:textId="77777777" w:rsidTr="00483D36">
        <w:trPr>
          <w:trHeight w:val="290"/>
        </w:trPr>
        <w:tc>
          <w:tcPr>
            <w:tcW w:w="1684" w:type="dxa"/>
            <w:shd w:val="clear" w:color="auto" w:fill="auto"/>
            <w:vAlign w:val="center"/>
          </w:tcPr>
          <w:p w14:paraId="2A04CC57"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r>
      <w:tr w:rsidR="000E55B0" w:rsidRPr="00515450" w14:paraId="71835279" w14:textId="77777777" w:rsidTr="00483D36">
        <w:trPr>
          <w:trHeight w:val="290"/>
        </w:trPr>
        <w:tc>
          <w:tcPr>
            <w:tcW w:w="1684" w:type="dxa"/>
            <w:shd w:val="clear" w:color="auto" w:fill="auto"/>
            <w:vAlign w:val="center"/>
          </w:tcPr>
          <w:p w14:paraId="73A31B37"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r>
      <w:tr w:rsidR="000E55B0" w:rsidRPr="00515450" w14:paraId="0BA96EAC" w14:textId="77777777" w:rsidTr="00483D36">
        <w:trPr>
          <w:trHeight w:val="290"/>
        </w:trPr>
        <w:tc>
          <w:tcPr>
            <w:tcW w:w="1684" w:type="dxa"/>
            <w:shd w:val="clear" w:color="auto" w:fill="auto"/>
            <w:vAlign w:val="center"/>
          </w:tcPr>
          <w:p w14:paraId="55FFEFAE"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r>
      <w:tr w:rsidR="000E55B0" w:rsidRPr="00515450" w14:paraId="319DAA4E" w14:textId="77777777" w:rsidTr="00483D36">
        <w:trPr>
          <w:trHeight w:val="290"/>
        </w:trPr>
        <w:tc>
          <w:tcPr>
            <w:tcW w:w="1684" w:type="dxa"/>
            <w:shd w:val="clear" w:color="auto" w:fill="auto"/>
            <w:vAlign w:val="center"/>
          </w:tcPr>
          <w:p w14:paraId="7E076DB5"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r>
      <w:tr w:rsidR="000E55B0" w:rsidRPr="00515450" w14:paraId="01F5D673" w14:textId="77777777" w:rsidTr="00483D36">
        <w:trPr>
          <w:trHeight w:val="290"/>
        </w:trPr>
        <w:tc>
          <w:tcPr>
            <w:tcW w:w="1684" w:type="dxa"/>
            <w:shd w:val="clear" w:color="auto" w:fill="auto"/>
            <w:vAlign w:val="center"/>
          </w:tcPr>
          <w:p w14:paraId="089B3567"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r>
      <w:tr w:rsidR="000E55B0" w:rsidRPr="00515450" w14:paraId="1B392A1D" w14:textId="77777777" w:rsidTr="00483D36">
        <w:trPr>
          <w:trHeight w:val="290"/>
        </w:trPr>
        <w:tc>
          <w:tcPr>
            <w:tcW w:w="1684" w:type="dxa"/>
            <w:shd w:val="clear" w:color="auto" w:fill="auto"/>
            <w:vAlign w:val="center"/>
          </w:tcPr>
          <w:p w14:paraId="4F30A2D6"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515450" w:rsidRDefault="000E55B0" w:rsidP="00515450">
            <w:pPr>
              <w:spacing w:after="0" w:line="240" w:lineRule="auto"/>
              <w:jc w:val="center"/>
              <w:rPr>
                <w:rFonts w:ascii="ITC Avant Garde" w:eastAsia="Times New Roman" w:hAnsi="ITC Avant Garde"/>
                <w:color w:val="000000"/>
                <w:lang w:eastAsia="es-MX"/>
              </w:rPr>
            </w:pPr>
          </w:p>
        </w:tc>
      </w:tr>
      <w:tr w:rsidR="000E55B0" w:rsidRPr="00515450" w14:paraId="6282F3E8" w14:textId="77777777" w:rsidTr="00483D36">
        <w:trPr>
          <w:trHeight w:val="130"/>
        </w:trPr>
        <w:tc>
          <w:tcPr>
            <w:tcW w:w="8859" w:type="dxa"/>
            <w:gridSpan w:val="2"/>
            <w:shd w:val="clear" w:color="auto" w:fill="C5E0B3"/>
            <w:vAlign w:val="center"/>
          </w:tcPr>
          <w:p w14:paraId="7B1151FB" w14:textId="77777777" w:rsidR="000E55B0" w:rsidRPr="00515450" w:rsidRDefault="000E55B0" w:rsidP="00515450">
            <w:pPr>
              <w:spacing w:after="0" w:line="240" w:lineRule="auto"/>
              <w:jc w:val="center"/>
              <w:rPr>
                <w:rFonts w:ascii="ITC Avant Garde" w:eastAsia="Times New Roman" w:hAnsi="ITC Avant Garde"/>
                <w:color w:val="000000"/>
                <w:sz w:val="16"/>
                <w:szCs w:val="16"/>
                <w:lang w:eastAsia="es-MX"/>
              </w:rPr>
            </w:pPr>
            <w:r w:rsidRPr="00515450">
              <w:rPr>
                <w:rFonts w:ascii="ITC Avant Garde" w:eastAsia="Times New Roman" w:hAnsi="ITC Avant Garde"/>
                <w:b/>
                <w:color w:val="000000"/>
                <w:sz w:val="12"/>
                <w:szCs w:val="16"/>
                <w:lang w:eastAsia="es-MX"/>
              </w:rPr>
              <w:t xml:space="preserve">Nota: </w:t>
            </w:r>
            <w:r w:rsidRPr="00515450">
              <w:rPr>
                <w:rFonts w:ascii="ITC Avant Garde" w:eastAsia="Times New Roman" w:hAnsi="ITC Avant Garde"/>
                <w:color w:val="000000"/>
                <w:sz w:val="12"/>
                <w:szCs w:val="16"/>
                <w:lang w:eastAsia="es-MX"/>
              </w:rPr>
              <w:t>añadir cuantas filas considere necesarias.</w:t>
            </w:r>
          </w:p>
        </w:tc>
      </w:tr>
    </w:tbl>
    <w:p w14:paraId="54D3F082" w14:textId="77777777" w:rsidR="0086154B" w:rsidRPr="00515450" w:rsidRDefault="0086154B" w:rsidP="00515450">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515450" w14:paraId="4B2D8C07" w14:textId="77777777" w:rsidTr="0081468D">
        <w:trPr>
          <w:jc w:val="center"/>
        </w:trPr>
        <w:tc>
          <w:tcPr>
            <w:tcW w:w="8857" w:type="dxa"/>
            <w:shd w:val="clear" w:color="auto" w:fill="D9D9D9"/>
          </w:tcPr>
          <w:p w14:paraId="674B3498" w14:textId="72939103" w:rsidR="00975C25" w:rsidRPr="00515450" w:rsidRDefault="00975C25" w:rsidP="00515450">
            <w:pPr>
              <w:numPr>
                <w:ilvl w:val="0"/>
                <w:numId w:val="2"/>
              </w:numPr>
              <w:spacing w:after="0"/>
              <w:jc w:val="both"/>
              <w:rPr>
                <w:rFonts w:ascii="ITC Avant Garde" w:hAnsi="ITC Avant Garde"/>
                <w:b/>
              </w:rPr>
            </w:pPr>
            <w:r w:rsidRPr="00515450">
              <w:rPr>
                <w:rFonts w:ascii="ITC Avant Garde" w:eastAsia="Times New Roman" w:hAnsi="ITC Avant Garde"/>
                <w:b/>
                <w:bCs/>
                <w:lang w:eastAsia="es-MX"/>
              </w:rPr>
              <w:t>Comentarios, opiniones y aportaciones generales de</w:t>
            </w:r>
            <w:r w:rsidR="007A752F" w:rsidRPr="00515450">
              <w:rPr>
                <w:rFonts w:ascii="ITC Avant Garde" w:eastAsia="Times New Roman" w:hAnsi="ITC Avant Garde"/>
                <w:b/>
                <w:bCs/>
                <w:lang w:eastAsia="es-MX"/>
              </w:rPr>
              <w:t xml:space="preserve"> </w:t>
            </w:r>
            <w:r w:rsidRPr="00515450">
              <w:rPr>
                <w:rFonts w:ascii="ITC Avant Garde" w:eastAsia="Times New Roman" w:hAnsi="ITC Avant Garde"/>
                <w:b/>
                <w:bCs/>
                <w:lang w:eastAsia="es-MX"/>
              </w:rPr>
              <w:t>l</w:t>
            </w:r>
            <w:r w:rsidR="007A752F" w:rsidRPr="00515450">
              <w:rPr>
                <w:rFonts w:ascii="ITC Avant Garde" w:eastAsia="Times New Roman" w:hAnsi="ITC Avant Garde"/>
                <w:b/>
                <w:bCs/>
                <w:lang w:eastAsia="es-MX"/>
              </w:rPr>
              <w:t>a persona</w:t>
            </w:r>
            <w:r w:rsidRPr="00515450">
              <w:rPr>
                <w:rFonts w:ascii="ITC Avant Garde" w:eastAsia="Times New Roman" w:hAnsi="ITC Avant Garde"/>
                <w:b/>
                <w:bCs/>
                <w:lang w:eastAsia="es-MX"/>
              </w:rPr>
              <w:t xml:space="preserve"> participante sobre el asunto en </w:t>
            </w:r>
            <w:r w:rsidR="00685098">
              <w:rPr>
                <w:rFonts w:ascii="ITC Avant Garde" w:eastAsia="Times New Roman" w:hAnsi="ITC Avant Garde"/>
                <w:b/>
                <w:bCs/>
                <w:lang w:eastAsia="es-MX"/>
              </w:rPr>
              <w:t>C</w:t>
            </w:r>
            <w:r w:rsidRPr="00515450">
              <w:rPr>
                <w:rFonts w:ascii="ITC Avant Garde" w:eastAsia="Times New Roman" w:hAnsi="ITC Avant Garde"/>
                <w:b/>
                <w:bCs/>
                <w:lang w:eastAsia="es-MX"/>
              </w:rPr>
              <w:t xml:space="preserve">onsulta </w:t>
            </w:r>
            <w:r w:rsidR="00685098">
              <w:rPr>
                <w:rFonts w:ascii="ITC Avant Garde" w:eastAsia="Times New Roman" w:hAnsi="ITC Avant Garde"/>
                <w:b/>
                <w:bCs/>
                <w:lang w:eastAsia="es-MX"/>
              </w:rPr>
              <w:t>P</w:t>
            </w:r>
            <w:r w:rsidRPr="00515450">
              <w:rPr>
                <w:rFonts w:ascii="ITC Avant Garde" w:eastAsia="Times New Roman" w:hAnsi="ITC Avant Garde"/>
                <w:b/>
                <w:bCs/>
                <w:lang w:eastAsia="es-MX"/>
              </w:rPr>
              <w:t>ública</w:t>
            </w:r>
          </w:p>
        </w:tc>
      </w:tr>
      <w:tr w:rsidR="00975C25" w:rsidRPr="00515450" w14:paraId="0AEC55CD" w14:textId="77777777" w:rsidTr="0081468D">
        <w:trPr>
          <w:jc w:val="center"/>
        </w:trPr>
        <w:tc>
          <w:tcPr>
            <w:tcW w:w="8857" w:type="dxa"/>
            <w:shd w:val="clear" w:color="auto" w:fill="auto"/>
          </w:tcPr>
          <w:p w14:paraId="2D61B618" w14:textId="77777777" w:rsidR="00975C25" w:rsidRPr="00515450" w:rsidRDefault="00975C25" w:rsidP="00515450">
            <w:pPr>
              <w:spacing w:after="0"/>
              <w:jc w:val="both"/>
              <w:rPr>
                <w:rFonts w:ascii="ITC Avant Garde" w:hAnsi="ITC Avant Garde"/>
                <w:sz w:val="12"/>
              </w:rPr>
            </w:pPr>
          </w:p>
          <w:p w14:paraId="4AD53643" w14:textId="77777777" w:rsidR="00975C25" w:rsidRPr="00515450" w:rsidRDefault="00975C25" w:rsidP="00515450">
            <w:pPr>
              <w:spacing w:after="0"/>
              <w:jc w:val="both"/>
              <w:rPr>
                <w:rFonts w:ascii="ITC Avant Garde" w:hAnsi="ITC Avant Garde"/>
                <w:sz w:val="12"/>
              </w:rPr>
            </w:pPr>
          </w:p>
          <w:p w14:paraId="708F7630" w14:textId="77777777" w:rsidR="00975C25" w:rsidRPr="00515450" w:rsidRDefault="00975C25" w:rsidP="00515450">
            <w:pPr>
              <w:spacing w:after="0"/>
              <w:jc w:val="both"/>
              <w:rPr>
                <w:rFonts w:ascii="ITC Avant Garde" w:hAnsi="ITC Avant Garde"/>
                <w:sz w:val="12"/>
              </w:rPr>
            </w:pPr>
          </w:p>
          <w:p w14:paraId="4AB60513" w14:textId="77777777" w:rsidR="00975C25" w:rsidRPr="00515450" w:rsidRDefault="00975C25" w:rsidP="00515450">
            <w:pPr>
              <w:spacing w:after="0"/>
              <w:jc w:val="both"/>
              <w:rPr>
                <w:rFonts w:ascii="ITC Avant Garde" w:hAnsi="ITC Avant Garde"/>
                <w:sz w:val="12"/>
              </w:rPr>
            </w:pPr>
          </w:p>
          <w:p w14:paraId="43ED8AA3" w14:textId="77777777" w:rsidR="00975C25" w:rsidRPr="00515450" w:rsidRDefault="00975C25" w:rsidP="00515450">
            <w:pPr>
              <w:spacing w:after="0"/>
              <w:jc w:val="both"/>
              <w:rPr>
                <w:rFonts w:ascii="ITC Avant Garde" w:hAnsi="ITC Avant Garde"/>
                <w:sz w:val="12"/>
              </w:rPr>
            </w:pPr>
          </w:p>
        </w:tc>
      </w:tr>
      <w:tr w:rsidR="00975C25" w:rsidRPr="00670385" w14:paraId="65C410F7" w14:textId="77777777" w:rsidTr="0081468D">
        <w:trPr>
          <w:jc w:val="center"/>
        </w:trPr>
        <w:tc>
          <w:tcPr>
            <w:tcW w:w="8857" w:type="dxa"/>
            <w:shd w:val="clear" w:color="auto" w:fill="C5E0B3"/>
          </w:tcPr>
          <w:p w14:paraId="27A450FF" w14:textId="77777777" w:rsidR="00975C25" w:rsidRPr="00670385" w:rsidRDefault="00975C25" w:rsidP="00515450">
            <w:pPr>
              <w:spacing w:after="0" w:line="240" w:lineRule="auto"/>
              <w:rPr>
                <w:rFonts w:ascii="ITC Avant Garde" w:hAnsi="ITC Avant Garde"/>
                <w:sz w:val="12"/>
                <w:szCs w:val="12"/>
              </w:rPr>
            </w:pPr>
            <w:r w:rsidRPr="00515450">
              <w:rPr>
                <w:rFonts w:ascii="ITC Avant Garde" w:eastAsia="Times New Roman" w:hAnsi="ITC Avant Garde"/>
                <w:b/>
                <w:color w:val="000000"/>
                <w:sz w:val="12"/>
                <w:szCs w:val="12"/>
                <w:lang w:eastAsia="es-MX"/>
              </w:rPr>
              <w:t xml:space="preserve">Nota: </w:t>
            </w:r>
            <w:r w:rsidRPr="00515450">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515450">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D935B" w14:textId="77777777" w:rsidR="00E14454" w:rsidRDefault="00E14454" w:rsidP="0038199D">
      <w:pPr>
        <w:spacing w:after="0" w:line="240" w:lineRule="auto"/>
      </w:pPr>
      <w:r>
        <w:separator/>
      </w:r>
    </w:p>
  </w:endnote>
  <w:endnote w:type="continuationSeparator" w:id="0">
    <w:p w14:paraId="3371F654" w14:textId="77777777" w:rsidR="00E14454" w:rsidRDefault="00E14454"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9F046" w14:textId="77777777" w:rsidR="00E14454" w:rsidRDefault="00E14454" w:rsidP="0038199D">
      <w:pPr>
        <w:spacing w:after="0" w:line="240" w:lineRule="auto"/>
      </w:pPr>
      <w:r>
        <w:separator/>
      </w:r>
    </w:p>
  </w:footnote>
  <w:footnote w:type="continuationSeparator" w:id="0">
    <w:p w14:paraId="6C0ABF94" w14:textId="77777777" w:rsidR="00E14454" w:rsidRDefault="00E14454"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4A08BC51"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711F9542"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81468D" w:rsidRPr="0081468D">
      <w:rPr>
        <w:rFonts w:ascii="ITC Avant Garde" w:hAnsi="ITC Avant Garde"/>
        <w:b/>
        <w:sz w:val="20"/>
      </w:rPr>
      <w:t xml:space="preserve">Anteproyecto del diverso mediante el cual el Pleno </w:t>
    </w:r>
    <w:r w:rsidR="00324C19">
      <w:rPr>
        <w:rFonts w:ascii="ITC Avant Garde" w:hAnsi="ITC Avant Garde"/>
        <w:b/>
        <w:sz w:val="20"/>
      </w:rPr>
      <w:t>d</w:t>
    </w:r>
    <w:r w:rsidR="0081468D" w:rsidRPr="0081468D">
      <w:rPr>
        <w:rFonts w:ascii="ITC Avant Garde" w:hAnsi="ITC Avant Garde"/>
        <w:b/>
        <w:sz w:val="20"/>
      </w:rPr>
      <w:t xml:space="preserve">el Instituto Federal de Telecomunicaciones modifica los </w:t>
    </w:r>
    <w:r w:rsidR="0081468D">
      <w:rPr>
        <w:rFonts w:ascii="ITC Avant Garde" w:hAnsi="ITC Avant Garde"/>
        <w:b/>
        <w:sz w:val="20"/>
      </w:rPr>
      <w:t>‘</w:t>
    </w:r>
    <w:r w:rsidR="0081468D" w:rsidRPr="0081468D">
      <w:rPr>
        <w:rFonts w:ascii="ITC Avant Garde" w:hAnsi="ITC Avant Garde"/>
        <w:b/>
        <w:sz w:val="20"/>
      </w:rPr>
      <w:t>Lineamientos mediante los cuales el Instituto Federal de Telecomunicaciones establece los criterios para el cambio de frecuencias de estaciones de Radiodifusión Sonora que operan en la banda de amplitud modulada a frecuencia modulada</w:t>
    </w:r>
    <w:r w:rsidR="0081468D">
      <w:rPr>
        <w:rFonts w:ascii="ITC Avant Garde" w:hAnsi="ITC Avant Garde"/>
        <w:b/>
        <w:sz w:val="20"/>
      </w:rPr>
      <w:t>’</w:t>
    </w:r>
    <w:r w:rsidR="0081468D" w:rsidRPr="0081468D">
      <w:rPr>
        <w:rFonts w:ascii="ITC Avant Garde" w:hAnsi="ITC Avant Garde"/>
        <w:b/>
        <w:sz w:val="20"/>
      </w:rPr>
      <w:t>, publicados</w:t>
    </w:r>
    <w:r w:rsidR="00324C19">
      <w:rPr>
        <w:rFonts w:ascii="ITC Avant Garde" w:hAnsi="ITC Avant Garde"/>
        <w:b/>
        <w:sz w:val="20"/>
      </w:rPr>
      <w:t xml:space="preserve"> en el Diario Oficial de la Federación</w:t>
    </w:r>
    <w:r w:rsidR="0081468D" w:rsidRPr="0081468D">
      <w:rPr>
        <w:rFonts w:ascii="ITC Avant Garde" w:hAnsi="ITC Avant Garde"/>
        <w:b/>
        <w:sz w:val="20"/>
      </w:rPr>
      <w:t xml:space="preserve"> el 24 de noviembre de 2016.</w:t>
    </w:r>
    <w:r w:rsidR="007E04FB" w:rsidRPr="00F36A5D">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85970"/>
    <w:rsid w:val="00092755"/>
    <w:rsid w:val="000931D8"/>
    <w:rsid w:val="00097B00"/>
    <w:rsid w:val="000A0CEF"/>
    <w:rsid w:val="000A0F69"/>
    <w:rsid w:val="000A5CFB"/>
    <w:rsid w:val="000A6255"/>
    <w:rsid w:val="000B235F"/>
    <w:rsid w:val="000D2838"/>
    <w:rsid w:val="000E41EA"/>
    <w:rsid w:val="000E41F3"/>
    <w:rsid w:val="000E54B6"/>
    <w:rsid w:val="000E55B0"/>
    <w:rsid w:val="00100C9C"/>
    <w:rsid w:val="00110150"/>
    <w:rsid w:val="001124B6"/>
    <w:rsid w:val="00120D05"/>
    <w:rsid w:val="001331D8"/>
    <w:rsid w:val="00160352"/>
    <w:rsid w:val="00170916"/>
    <w:rsid w:val="00174196"/>
    <w:rsid w:val="001E0388"/>
    <w:rsid w:val="00266BE0"/>
    <w:rsid w:val="00274D54"/>
    <w:rsid w:val="002771ED"/>
    <w:rsid w:val="00297840"/>
    <w:rsid w:val="002B4BB2"/>
    <w:rsid w:val="002C0E40"/>
    <w:rsid w:val="002D34FE"/>
    <w:rsid w:val="002D6887"/>
    <w:rsid w:val="00301F89"/>
    <w:rsid w:val="00307092"/>
    <w:rsid w:val="00316DC1"/>
    <w:rsid w:val="00323F3A"/>
    <w:rsid w:val="00324C19"/>
    <w:rsid w:val="003613DA"/>
    <w:rsid w:val="0038199D"/>
    <w:rsid w:val="00381D5B"/>
    <w:rsid w:val="003A7417"/>
    <w:rsid w:val="003B524B"/>
    <w:rsid w:val="003C038E"/>
    <w:rsid w:val="003D0DF8"/>
    <w:rsid w:val="003D1CAC"/>
    <w:rsid w:val="003D2703"/>
    <w:rsid w:val="003D38F8"/>
    <w:rsid w:val="0041087B"/>
    <w:rsid w:val="00410F8E"/>
    <w:rsid w:val="004141B1"/>
    <w:rsid w:val="00430486"/>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15450"/>
    <w:rsid w:val="0052296A"/>
    <w:rsid w:val="0053745B"/>
    <w:rsid w:val="00545F79"/>
    <w:rsid w:val="00546F00"/>
    <w:rsid w:val="00555B10"/>
    <w:rsid w:val="00560477"/>
    <w:rsid w:val="00570F3A"/>
    <w:rsid w:val="005820ED"/>
    <w:rsid w:val="0058551F"/>
    <w:rsid w:val="005A653C"/>
    <w:rsid w:val="005B3E9A"/>
    <w:rsid w:val="005C0435"/>
    <w:rsid w:val="005C06DB"/>
    <w:rsid w:val="005C072E"/>
    <w:rsid w:val="005D1DEE"/>
    <w:rsid w:val="005F0265"/>
    <w:rsid w:val="00600DB8"/>
    <w:rsid w:val="00603437"/>
    <w:rsid w:val="00603B41"/>
    <w:rsid w:val="00605BD9"/>
    <w:rsid w:val="00623761"/>
    <w:rsid w:val="0064538B"/>
    <w:rsid w:val="006601AF"/>
    <w:rsid w:val="00670385"/>
    <w:rsid w:val="00685098"/>
    <w:rsid w:val="006A6D93"/>
    <w:rsid w:val="006B0B12"/>
    <w:rsid w:val="006B5EB6"/>
    <w:rsid w:val="006F5989"/>
    <w:rsid w:val="006F6048"/>
    <w:rsid w:val="00703850"/>
    <w:rsid w:val="00735A5F"/>
    <w:rsid w:val="00735DEE"/>
    <w:rsid w:val="00746276"/>
    <w:rsid w:val="007628D0"/>
    <w:rsid w:val="00762996"/>
    <w:rsid w:val="00764461"/>
    <w:rsid w:val="007644BA"/>
    <w:rsid w:val="0077357C"/>
    <w:rsid w:val="00775F83"/>
    <w:rsid w:val="007843CF"/>
    <w:rsid w:val="007844AE"/>
    <w:rsid w:val="007978CB"/>
    <w:rsid w:val="007A6974"/>
    <w:rsid w:val="007A752F"/>
    <w:rsid w:val="007D4A23"/>
    <w:rsid w:val="007E04FB"/>
    <w:rsid w:val="00800852"/>
    <w:rsid w:val="00804BB7"/>
    <w:rsid w:val="0081468D"/>
    <w:rsid w:val="008200BE"/>
    <w:rsid w:val="00854FBE"/>
    <w:rsid w:val="0086154B"/>
    <w:rsid w:val="008658B5"/>
    <w:rsid w:val="00870A1B"/>
    <w:rsid w:val="008711D6"/>
    <w:rsid w:val="00873E7E"/>
    <w:rsid w:val="0087596E"/>
    <w:rsid w:val="008843FB"/>
    <w:rsid w:val="008A5565"/>
    <w:rsid w:val="008C679D"/>
    <w:rsid w:val="008D106B"/>
    <w:rsid w:val="008F2B1A"/>
    <w:rsid w:val="008F40BD"/>
    <w:rsid w:val="00903C94"/>
    <w:rsid w:val="009155C2"/>
    <w:rsid w:val="00915CEA"/>
    <w:rsid w:val="009160D3"/>
    <w:rsid w:val="00942344"/>
    <w:rsid w:val="009426CC"/>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B0063"/>
    <w:rsid w:val="00AD0D63"/>
    <w:rsid w:val="00AD32CF"/>
    <w:rsid w:val="00AE0DC5"/>
    <w:rsid w:val="00AE778E"/>
    <w:rsid w:val="00B10B89"/>
    <w:rsid w:val="00B17D0B"/>
    <w:rsid w:val="00B20E15"/>
    <w:rsid w:val="00B533DC"/>
    <w:rsid w:val="00B72399"/>
    <w:rsid w:val="00B86799"/>
    <w:rsid w:val="00B97BF9"/>
    <w:rsid w:val="00BB25F2"/>
    <w:rsid w:val="00BE3A25"/>
    <w:rsid w:val="00BF7F9F"/>
    <w:rsid w:val="00C35A85"/>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4454"/>
    <w:rsid w:val="00E17493"/>
    <w:rsid w:val="00E44666"/>
    <w:rsid w:val="00E53BFF"/>
    <w:rsid w:val="00E64007"/>
    <w:rsid w:val="00E71AFE"/>
    <w:rsid w:val="00E82A0C"/>
    <w:rsid w:val="00E944B2"/>
    <w:rsid w:val="00EA6ACC"/>
    <w:rsid w:val="00EB1D99"/>
    <w:rsid w:val="00EB25AD"/>
    <w:rsid w:val="00EC144A"/>
    <w:rsid w:val="00EC32C5"/>
    <w:rsid w:val="00ED150C"/>
    <w:rsid w:val="00F12126"/>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E82A0C"/>
    <w:rPr>
      <w:color w:val="605E5C"/>
      <w:shd w:val="clear" w:color="auto" w:fill="E1DFDD"/>
    </w:rPr>
  </w:style>
  <w:style w:type="paragraph" w:styleId="Subttulo">
    <w:name w:val="Subtitle"/>
    <w:basedOn w:val="Normal"/>
    <w:next w:val="Normal"/>
    <w:link w:val="SubttuloCar"/>
    <w:uiPriority w:val="11"/>
    <w:qFormat/>
    <w:rsid w:val="00515450"/>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515450"/>
    <w:rPr>
      <w:rFonts w:asciiTheme="minorHAnsi" w:eastAsiaTheme="minorEastAsia" w:hAnsiTheme="minorHAnsi" w:cstheme="minorBidi"/>
      <w:color w:val="5A5A5A" w:themeColor="text1" w:themeTint="A5"/>
      <w:spacing w:val="15"/>
      <w:sz w:val="22"/>
      <w:szCs w:val="22"/>
      <w:lang w:eastAsia="en-US"/>
    </w:rPr>
  </w:style>
  <w:style w:type="character" w:styleId="Textodelmarcadordeposicin">
    <w:name w:val="Placeholder Text"/>
    <w:basedOn w:val="Fuentedeprrafopredeter"/>
    <w:uiPriority w:val="99"/>
    <w:rsid w:val="0043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serrat.urusquieta@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cuencias.iboc@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E2376"/>
    <w:rsid w:val="001B72EB"/>
    <w:rsid w:val="004E07D8"/>
    <w:rsid w:val="00637844"/>
    <w:rsid w:val="006B7547"/>
    <w:rsid w:val="007A0E47"/>
    <w:rsid w:val="0085756F"/>
    <w:rsid w:val="008A2ED8"/>
    <w:rsid w:val="00FA2209"/>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C23DBE08-E754-45E1-81D0-C5A2BAC6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2688</Words>
  <Characters>14784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17438</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13</cp:revision>
  <dcterms:created xsi:type="dcterms:W3CDTF">2023-09-01T19:54:00Z</dcterms:created>
  <dcterms:modified xsi:type="dcterms:W3CDTF">2023-09-14T00:47:00Z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