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A09F7" w14:textId="79AA0D04" w:rsidR="004149A8" w:rsidRPr="00871BBD" w:rsidRDefault="004149A8" w:rsidP="00D10C28">
      <w:pPr>
        <w:pStyle w:val="Ttulo1"/>
        <w:spacing w:afterLines="200" w:after="480" w:line="276" w:lineRule="auto"/>
        <w:ind w:left="0" w:firstLine="0"/>
        <w:jc w:val="center"/>
        <w:rPr>
          <w:rFonts w:cs="Arial"/>
          <w:sz w:val="26"/>
          <w:szCs w:val="26"/>
          <w:lang w:val="es-MX"/>
        </w:rPr>
      </w:pPr>
      <w:r w:rsidRPr="00871BBD">
        <w:rPr>
          <w:rFonts w:cs="Arial"/>
          <w:sz w:val="26"/>
          <w:szCs w:val="26"/>
          <w:lang w:val="es-MX"/>
        </w:rPr>
        <w:t>ANEXO “III”</w:t>
      </w:r>
    </w:p>
    <w:p w14:paraId="1394AF18" w14:textId="66224C55" w:rsidR="004149A8" w:rsidRPr="00D10C28" w:rsidRDefault="004149A8" w:rsidP="00D10C28">
      <w:pPr>
        <w:spacing w:afterLines="200" w:after="480" w:line="276" w:lineRule="auto"/>
        <w:ind w:right="49"/>
        <w:jc w:val="center"/>
        <w:rPr>
          <w:rFonts w:ascii="Arial" w:hAnsi="Arial" w:cs="Arial"/>
          <w:b/>
          <w:sz w:val="26"/>
          <w:szCs w:val="26"/>
          <w:lang w:val="es-MX"/>
        </w:rPr>
      </w:pPr>
      <w:r w:rsidRPr="00871BBD">
        <w:rPr>
          <w:rFonts w:ascii="Arial" w:hAnsi="Arial" w:cs="Arial"/>
          <w:b/>
          <w:sz w:val="26"/>
          <w:szCs w:val="26"/>
          <w:lang w:val="es-MX"/>
        </w:rPr>
        <w:t>NORMATIVA TÉCNICA</w:t>
      </w:r>
    </w:p>
    <w:p w14:paraId="10E4F697" w14:textId="4CD74620" w:rsidR="004149A8" w:rsidRPr="00871BBD" w:rsidRDefault="004149A8" w:rsidP="00D10C28">
      <w:pPr>
        <w:shd w:val="clear" w:color="auto" w:fill="FFFFFF"/>
        <w:spacing w:afterLines="200" w:after="480" w:line="276" w:lineRule="auto"/>
        <w:jc w:val="center"/>
        <w:rPr>
          <w:rFonts w:ascii="Arial" w:hAnsi="Arial" w:cs="Arial"/>
          <w:b/>
          <w:color w:val="000000"/>
          <w:sz w:val="26"/>
          <w:szCs w:val="26"/>
          <w:lang w:val="es-MX"/>
        </w:rPr>
      </w:pPr>
      <w:r w:rsidRPr="00871BBD">
        <w:rPr>
          <w:rFonts w:ascii="Arial" w:hAnsi="Arial" w:cs="Arial"/>
          <w:b/>
          <w:color w:val="000000"/>
          <w:sz w:val="26"/>
          <w:szCs w:val="26"/>
          <w:lang w:val="es-MX"/>
        </w:rPr>
        <w:t xml:space="preserve">CAPÍTULO </w:t>
      </w:r>
      <w:r w:rsidR="00BF1833" w:rsidRPr="00871BBD">
        <w:rPr>
          <w:rFonts w:ascii="Arial" w:hAnsi="Arial" w:cs="Arial"/>
          <w:b/>
          <w:color w:val="000000"/>
          <w:sz w:val="26"/>
          <w:szCs w:val="26"/>
          <w:lang w:val="es-MX"/>
        </w:rPr>
        <w:t>8</w:t>
      </w:r>
    </w:p>
    <w:p w14:paraId="3AD4B64E" w14:textId="72E1D719" w:rsidR="004149A8" w:rsidRPr="00871BBD" w:rsidRDefault="00BF1833" w:rsidP="00D10C28">
      <w:pPr>
        <w:shd w:val="clear" w:color="auto" w:fill="FFFFFF"/>
        <w:spacing w:afterLines="200" w:after="480" w:line="276" w:lineRule="auto"/>
        <w:jc w:val="center"/>
        <w:rPr>
          <w:rFonts w:ascii="Arial" w:hAnsi="Arial" w:cs="Arial"/>
          <w:b/>
          <w:color w:val="000000"/>
          <w:sz w:val="26"/>
          <w:szCs w:val="26"/>
          <w:lang w:val="es-MX"/>
        </w:rPr>
      </w:pPr>
      <w:r w:rsidRPr="00871BBD">
        <w:rPr>
          <w:rFonts w:ascii="Arial" w:hAnsi="Arial" w:cs="Arial"/>
          <w:b/>
          <w:color w:val="000000"/>
          <w:sz w:val="26"/>
          <w:szCs w:val="26"/>
          <w:lang w:val="es-MX"/>
        </w:rPr>
        <w:t>DESCRIPCIÓN DE PROYECTOS T-14 Y T</w:t>
      </w:r>
      <w:r w:rsidR="003A1520" w:rsidRPr="00871BBD">
        <w:rPr>
          <w:rFonts w:ascii="Arial" w:hAnsi="Arial" w:cs="Arial"/>
          <w:b/>
          <w:color w:val="000000"/>
          <w:sz w:val="26"/>
          <w:szCs w:val="26"/>
          <w:lang w:val="es-MX"/>
        </w:rPr>
        <w:t>-</w:t>
      </w:r>
      <w:r w:rsidRPr="00871BBD">
        <w:rPr>
          <w:rFonts w:ascii="Arial" w:hAnsi="Arial" w:cs="Arial"/>
          <w:b/>
          <w:color w:val="000000"/>
          <w:sz w:val="26"/>
          <w:szCs w:val="26"/>
          <w:lang w:val="es-MX"/>
        </w:rPr>
        <w:t>17 DE</w:t>
      </w:r>
      <w:r w:rsidR="004149A8" w:rsidRPr="00871BBD">
        <w:rPr>
          <w:rFonts w:ascii="Arial" w:hAnsi="Arial" w:cs="Arial"/>
          <w:b/>
          <w:color w:val="000000"/>
          <w:sz w:val="26"/>
          <w:szCs w:val="26"/>
          <w:lang w:val="es-MX"/>
        </w:rPr>
        <w:t xml:space="preserve"> </w:t>
      </w:r>
      <w:r w:rsidR="00F104C3" w:rsidRPr="00871BBD">
        <w:rPr>
          <w:rFonts w:ascii="Arial" w:hAnsi="Arial" w:cs="Arial"/>
          <w:b/>
          <w:color w:val="000000"/>
          <w:sz w:val="26"/>
          <w:szCs w:val="26"/>
          <w:lang w:val="es-MX"/>
        </w:rPr>
        <w:t xml:space="preserve">TELESITES Y </w:t>
      </w:r>
      <w:r w:rsidR="004C1AD0" w:rsidRPr="00871BBD">
        <w:rPr>
          <w:rFonts w:ascii="Arial" w:hAnsi="Arial" w:cs="Arial"/>
          <w:b/>
          <w:color w:val="000000"/>
          <w:sz w:val="26"/>
          <w:szCs w:val="26"/>
          <w:lang w:val="es-MX"/>
        </w:rPr>
        <w:t>FIBRA</w:t>
      </w:r>
      <w:r w:rsidR="004149A8" w:rsidRPr="00871BBD">
        <w:rPr>
          <w:rFonts w:ascii="Arial" w:hAnsi="Arial" w:cs="Arial"/>
          <w:b/>
          <w:color w:val="000000"/>
          <w:sz w:val="26"/>
          <w:szCs w:val="26"/>
          <w:lang w:val="es-MX"/>
        </w:rPr>
        <w:t xml:space="preserve"> </w:t>
      </w:r>
    </w:p>
    <w:p w14:paraId="0826AFA7" w14:textId="07F3A1B5" w:rsidR="004149A8" w:rsidRPr="00D10C28" w:rsidRDefault="004149A8" w:rsidP="00D10C28">
      <w:pPr>
        <w:shd w:val="clear" w:color="auto" w:fill="FFFFFF"/>
        <w:spacing w:afterLines="200" w:after="480" w:line="276" w:lineRule="auto"/>
        <w:jc w:val="center"/>
        <w:rPr>
          <w:rFonts w:ascii="Arial" w:eastAsia="Century Gothic" w:hAnsi="Arial" w:cs="Arial"/>
          <w:sz w:val="26"/>
          <w:szCs w:val="26"/>
          <w:lang w:val="es-MX"/>
        </w:rPr>
      </w:pPr>
      <w:r w:rsidRPr="00871BBD">
        <w:rPr>
          <w:rFonts w:ascii="Arial" w:hAnsi="Arial" w:cs="Arial"/>
          <w:b/>
          <w:spacing w:val="-1"/>
          <w:sz w:val="26"/>
          <w:szCs w:val="26"/>
          <w:lang w:val="es-MX"/>
        </w:rPr>
        <w:t>OPERADORA DE SITES MEXICANOS, S.A</w:t>
      </w:r>
      <w:r w:rsidR="002B6F18">
        <w:rPr>
          <w:rFonts w:ascii="Arial" w:hAnsi="Arial" w:cs="Arial"/>
          <w:b/>
          <w:spacing w:val="-1"/>
          <w:sz w:val="26"/>
          <w:szCs w:val="26"/>
          <w:lang w:val="es-MX"/>
        </w:rPr>
        <w:t>.B</w:t>
      </w:r>
      <w:r w:rsidRPr="00871BBD">
        <w:rPr>
          <w:rFonts w:ascii="Arial" w:hAnsi="Arial" w:cs="Arial"/>
          <w:b/>
          <w:spacing w:val="-1"/>
          <w:sz w:val="26"/>
          <w:szCs w:val="26"/>
          <w:lang w:val="es-MX"/>
        </w:rPr>
        <w:t>. DE C.V.</w:t>
      </w:r>
      <w:r w:rsidR="00063BE1" w:rsidRPr="00871BBD">
        <w:rPr>
          <w:rFonts w:ascii="Arial" w:hAnsi="Arial" w:cs="Arial"/>
          <w:b/>
          <w:spacing w:val="-1"/>
          <w:sz w:val="26"/>
          <w:szCs w:val="26"/>
          <w:lang w:val="es-MX"/>
        </w:rPr>
        <w:t>,</w:t>
      </w:r>
    </w:p>
    <w:p w14:paraId="286E528B" w14:textId="0BC25907" w:rsidR="00063BE1" w:rsidRPr="00871BBD" w:rsidRDefault="000B5575"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bCs/>
          <w:sz w:val="26"/>
          <w:szCs w:val="26"/>
          <w:lang w:val="es-ES_tradnl"/>
        </w:rPr>
        <w:t>BANCO ACTINVER, S.A., INSTITUCIÓN DE BANCA MÚLTIPLE, GRUPO FINANCIERO ACTINVER, DIVISIÓN FIDUCIARIA, ESTE ÚLTIMO EXCLUSIVAMENTE EN SU CARÁCTER DE FIDUCIARIO DEL</w:t>
      </w:r>
      <w:r w:rsidRPr="00871BBD">
        <w:rPr>
          <w:rFonts w:ascii="Arial" w:hAnsi="Arial" w:cs="Arial"/>
          <w:b/>
          <w:sz w:val="26"/>
          <w:szCs w:val="26"/>
          <w:lang w:val="es-MX"/>
        </w:rPr>
        <w:t xml:space="preserve"> FIDEICOMISO OPSIMEX 4594</w:t>
      </w:r>
    </w:p>
    <w:p w14:paraId="656E79B8" w14:textId="1926A37D" w:rsidR="00063BE1" w:rsidRPr="00871BBD" w:rsidRDefault="00063BE1"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sz w:val="26"/>
          <w:szCs w:val="26"/>
          <w:lang w:val="es-MX"/>
        </w:rPr>
        <w:t>Y</w:t>
      </w:r>
    </w:p>
    <w:p w14:paraId="731E462D" w14:textId="6B771086" w:rsidR="00063BE1" w:rsidRPr="00871BBD" w:rsidRDefault="00063BE1" w:rsidP="00D10C28">
      <w:pPr>
        <w:shd w:val="clear" w:color="auto" w:fill="FFFFFF"/>
        <w:spacing w:afterLines="200" w:after="480" w:line="276" w:lineRule="auto"/>
        <w:jc w:val="center"/>
        <w:rPr>
          <w:rFonts w:ascii="Arial" w:hAnsi="Arial" w:cs="Arial"/>
          <w:b/>
          <w:sz w:val="26"/>
          <w:szCs w:val="26"/>
          <w:lang w:val="es-MX"/>
        </w:rPr>
      </w:pPr>
    </w:p>
    <w:p w14:paraId="18F24ABC" w14:textId="7A5ABA1D" w:rsidR="004149A8" w:rsidRPr="00D10C28" w:rsidRDefault="00063BE1"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sz w:val="26"/>
          <w:szCs w:val="26"/>
          <w:lang w:val="es-MX"/>
        </w:rPr>
        <w:t>[*]</w:t>
      </w:r>
    </w:p>
    <w:p w14:paraId="58BE79B5" w14:textId="1E500406" w:rsidR="00BF1833" w:rsidRPr="00871BBD" w:rsidRDefault="00BF1833" w:rsidP="00D10C28">
      <w:pPr>
        <w:shd w:val="clear" w:color="auto" w:fill="FFFFFF"/>
        <w:spacing w:afterLines="200" w:after="480" w:line="276" w:lineRule="auto"/>
        <w:rPr>
          <w:rFonts w:ascii="Arial" w:hAnsi="Arial" w:cs="Arial"/>
          <w:b/>
          <w:color w:val="000000"/>
          <w:lang w:val="es-MX"/>
        </w:rPr>
      </w:pPr>
    </w:p>
    <w:p w14:paraId="7EB729E6" w14:textId="53CF66F2" w:rsidR="00BF1833" w:rsidRPr="00871BBD" w:rsidRDefault="00BF1833" w:rsidP="00D10C28">
      <w:pPr>
        <w:shd w:val="clear" w:color="auto" w:fill="FFFFFF"/>
        <w:spacing w:afterLines="200" w:after="480" w:line="276" w:lineRule="auto"/>
        <w:jc w:val="center"/>
        <w:rPr>
          <w:rFonts w:ascii="Arial" w:hAnsi="Arial" w:cs="Arial"/>
          <w:b/>
          <w:color w:val="000000"/>
          <w:lang w:val="es-MX"/>
        </w:rPr>
      </w:pPr>
    </w:p>
    <w:p w14:paraId="1548AE9B" w14:textId="77777777" w:rsidR="004149A8" w:rsidRPr="00871BBD" w:rsidRDefault="004149A8" w:rsidP="00D10C28">
      <w:pPr>
        <w:shd w:val="clear" w:color="auto" w:fill="FFFFFF"/>
        <w:spacing w:afterLines="200" w:after="480" w:line="276" w:lineRule="auto"/>
        <w:rPr>
          <w:rFonts w:ascii="Arial" w:hAnsi="Arial" w:cs="Arial"/>
          <w:b/>
          <w:color w:val="000000"/>
          <w:lang w:val="es-MX"/>
        </w:rPr>
      </w:pPr>
    </w:p>
    <w:p w14:paraId="5E6EBDD9" w14:textId="77777777" w:rsidR="004149A8" w:rsidRPr="00871BBD" w:rsidRDefault="004149A8" w:rsidP="00D10C28">
      <w:pPr>
        <w:pStyle w:val="Textoindependiente"/>
        <w:spacing w:afterLines="200" w:after="480" w:line="276" w:lineRule="auto"/>
        <w:ind w:left="5829" w:hanging="17"/>
        <w:rPr>
          <w:rFonts w:cs="Arial"/>
          <w:sz w:val="22"/>
          <w:szCs w:val="22"/>
          <w:lang w:val="es-MX"/>
        </w:rPr>
      </w:pPr>
      <w:r w:rsidRPr="00871BBD">
        <w:rPr>
          <w:rFonts w:cs="Arial"/>
          <w:spacing w:val="-1"/>
          <w:sz w:val="22"/>
          <w:szCs w:val="22"/>
          <w:lang w:val="es-MX"/>
        </w:rPr>
        <w:t>Ciudad de México a.</w:t>
      </w:r>
      <w:r w:rsidRPr="00871BBD">
        <w:rPr>
          <w:rFonts w:cs="Arial"/>
          <w:spacing w:val="-2"/>
          <w:sz w:val="22"/>
          <w:szCs w:val="22"/>
          <w:lang w:val="es-MX"/>
        </w:rPr>
        <w:t xml:space="preserve"> </w:t>
      </w:r>
      <w:r w:rsidRPr="00871BBD">
        <w:rPr>
          <w:rFonts w:cs="Arial"/>
          <w:spacing w:val="-1"/>
          <w:sz w:val="22"/>
          <w:szCs w:val="22"/>
          <w:lang w:val="es-MX"/>
        </w:rPr>
        <w:t>[*]</w:t>
      </w:r>
      <w:r w:rsidRPr="00871BBD">
        <w:rPr>
          <w:rFonts w:cs="Arial"/>
          <w:sz w:val="22"/>
          <w:szCs w:val="22"/>
          <w:lang w:val="es-MX"/>
        </w:rPr>
        <w:t xml:space="preserve"> </w:t>
      </w:r>
      <w:r w:rsidRPr="00871BBD">
        <w:rPr>
          <w:rFonts w:cs="Arial"/>
          <w:spacing w:val="-1"/>
          <w:sz w:val="22"/>
          <w:szCs w:val="22"/>
          <w:lang w:val="es-MX"/>
        </w:rPr>
        <w:t>de [*]</w:t>
      </w:r>
      <w:r w:rsidRPr="00871BBD">
        <w:rPr>
          <w:rFonts w:cs="Arial"/>
          <w:sz w:val="22"/>
          <w:szCs w:val="22"/>
          <w:lang w:val="es-MX"/>
        </w:rPr>
        <w:t xml:space="preserve"> </w:t>
      </w:r>
      <w:r w:rsidRPr="00871BBD">
        <w:rPr>
          <w:rFonts w:cs="Arial"/>
          <w:spacing w:val="-1"/>
          <w:sz w:val="22"/>
          <w:szCs w:val="22"/>
          <w:lang w:val="es-MX"/>
        </w:rPr>
        <w:t xml:space="preserve">de </w:t>
      </w:r>
      <w:r w:rsidRPr="00871BBD">
        <w:rPr>
          <w:rFonts w:cs="Arial"/>
          <w:sz w:val="22"/>
          <w:szCs w:val="22"/>
          <w:lang w:val="es-MX"/>
        </w:rPr>
        <w:t>[*].</w:t>
      </w:r>
    </w:p>
    <w:p w14:paraId="65B4982D" w14:textId="77777777" w:rsidR="00BF1833" w:rsidRPr="00871BBD" w:rsidRDefault="00BF1833" w:rsidP="00D10C28">
      <w:pPr>
        <w:pStyle w:val="Textoindependiente"/>
        <w:spacing w:afterLines="200" w:after="480" w:line="276" w:lineRule="auto"/>
        <w:ind w:left="5829" w:hanging="17"/>
        <w:rPr>
          <w:rFonts w:cs="Arial"/>
          <w:sz w:val="22"/>
          <w:szCs w:val="22"/>
          <w:lang w:val="es-MX"/>
        </w:rPr>
      </w:pPr>
    </w:p>
    <w:p w14:paraId="74F5C2DE" w14:textId="77777777" w:rsidR="00BF1833" w:rsidRPr="00871BBD" w:rsidRDefault="00BF1833" w:rsidP="00D10C28">
      <w:pPr>
        <w:pStyle w:val="Textoindependiente"/>
        <w:spacing w:afterLines="200" w:after="480" w:line="276" w:lineRule="auto"/>
        <w:ind w:left="5829" w:hanging="17"/>
        <w:rPr>
          <w:rFonts w:cs="Arial"/>
          <w:sz w:val="22"/>
          <w:szCs w:val="22"/>
          <w:lang w:val="es-MX"/>
        </w:rPr>
      </w:pPr>
    </w:p>
    <w:p w14:paraId="523B9B5F" w14:textId="77777777" w:rsidR="00BF1833" w:rsidRPr="00871BBD" w:rsidRDefault="00BF1833" w:rsidP="00D10C28">
      <w:pPr>
        <w:shd w:val="clear" w:color="auto" w:fill="FFFFFF"/>
        <w:spacing w:afterLines="200" w:after="480" w:line="276" w:lineRule="auto"/>
        <w:rPr>
          <w:rFonts w:ascii="Arial" w:hAnsi="Arial" w:cs="Arial"/>
          <w:b/>
          <w:color w:val="000000"/>
          <w:lang w:val="es-MX"/>
        </w:rPr>
        <w:sectPr w:rsidR="00BF1833" w:rsidRPr="00871BBD" w:rsidSect="00480B35">
          <w:headerReference w:type="default" r:id="rId11"/>
          <w:footerReference w:type="first" r:id="rId12"/>
          <w:pgSz w:w="12240" w:h="15840" w:code="1"/>
          <w:pgMar w:top="1814" w:right="1134" w:bottom="1418" w:left="1418" w:header="737" w:footer="680" w:gutter="0"/>
          <w:pgNumType w:start="1"/>
          <w:cols w:space="720"/>
          <w:vAlign w:val="center"/>
          <w:titlePg/>
          <w:docGrid w:linePitch="299"/>
        </w:sectPr>
      </w:pPr>
    </w:p>
    <w:p w14:paraId="2F688B44" w14:textId="2847551E" w:rsidR="00BF1833" w:rsidRPr="00D10C28" w:rsidRDefault="00BF1833" w:rsidP="00D10C28">
      <w:pPr>
        <w:widowControl/>
        <w:numPr>
          <w:ilvl w:val="0"/>
          <w:numId w:val="6"/>
        </w:numPr>
        <w:shd w:val="clear" w:color="auto" w:fill="FFFFFF"/>
        <w:spacing w:afterLines="200" w:after="480" w:line="276" w:lineRule="auto"/>
        <w:ind w:right="49"/>
        <w:jc w:val="both"/>
        <w:rPr>
          <w:rFonts w:ascii="Arial" w:hAnsi="Arial" w:cs="Arial"/>
          <w:b/>
          <w:color w:val="000000"/>
          <w:sz w:val="26"/>
          <w:szCs w:val="26"/>
          <w:lang w:val="es-MX"/>
        </w:rPr>
      </w:pPr>
      <w:r w:rsidRPr="00871BBD">
        <w:rPr>
          <w:rFonts w:ascii="Arial" w:hAnsi="Arial" w:cs="Arial"/>
          <w:b/>
          <w:color w:val="000000"/>
          <w:sz w:val="26"/>
          <w:szCs w:val="26"/>
          <w:lang w:val="es-MX"/>
        </w:rPr>
        <w:lastRenderedPageBreak/>
        <w:t>DESCRIPCIÓN DEL PROYECTO T</w:t>
      </w:r>
      <w:r w:rsidR="00D360D1" w:rsidRPr="00871BBD">
        <w:rPr>
          <w:rFonts w:ascii="Arial" w:hAnsi="Arial" w:cs="Arial"/>
          <w:b/>
          <w:color w:val="000000"/>
          <w:sz w:val="26"/>
          <w:szCs w:val="26"/>
          <w:lang w:val="es-MX"/>
        </w:rPr>
        <w:t>-</w:t>
      </w:r>
      <w:r w:rsidRPr="00871BBD">
        <w:rPr>
          <w:rFonts w:ascii="Arial" w:hAnsi="Arial" w:cs="Arial"/>
          <w:b/>
          <w:color w:val="000000"/>
          <w:sz w:val="26"/>
          <w:szCs w:val="26"/>
          <w:lang w:val="es-MX"/>
        </w:rPr>
        <w:t xml:space="preserve">14 </w:t>
      </w:r>
      <w:r w:rsidR="00D360D1" w:rsidRPr="00871BBD">
        <w:rPr>
          <w:rFonts w:ascii="Arial" w:hAnsi="Arial" w:cs="Arial"/>
          <w:b/>
          <w:color w:val="000000"/>
          <w:sz w:val="26"/>
          <w:szCs w:val="26"/>
          <w:lang w:val="es-MX"/>
        </w:rPr>
        <w:t>DE TELESITES Y FIBRA.</w:t>
      </w:r>
    </w:p>
    <w:p w14:paraId="79F2B3B3" w14:textId="53993757" w:rsidR="00BF1833" w:rsidRPr="00D10C28" w:rsidRDefault="00BF1833" w:rsidP="00D10C28">
      <w:pPr>
        <w:spacing w:afterLines="200" w:after="480" w:line="276" w:lineRule="auto"/>
        <w:ind w:left="426" w:right="49"/>
        <w:jc w:val="both"/>
        <w:rPr>
          <w:rFonts w:ascii="Arial" w:hAnsi="Arial" w:cs="Arial"/>
          <w:lang w:val="es-MX"/>
        </w:rPr>
      </w:pPr>
      <w:r w:rsidRPr="00871BBD">
        <w:rPr>
          <w:rFonts w:ascii="Arial" w:hAnsi="Arial" w:cs="Arial"/>
          <w:lang w:val="es-MX"/>
        </w:rPr>
        <w:t>Se refiere al desarrollo de un proyecto de radio base, definido para su implantación específica en zonas rurales</w:t>
      </w:r>
      <w:r w:rsidR="00B64650" w:rsidRPr="00871BBD">
        <w:rPr>
          <w:rStyle w:val="Refdenotaalpie"/>
          <w:rFonts w:ascii="Arial" w:hAnsi="Arial" w:cs="Arial"/>
          <w:lang w:val="es-MX"/>
        </w:rPr>
        <w:footnoteReference w:id="2"/>
      </w:r>
      <w:r w:rsidRPr="00871BBD">
        <w:rPr>
          <w:rFonts w:ascii="Arial" w:hAnsi="Arial" w:cs="Arial"/>
          <w:lang w:val="es-MX"/>
        </w:rPr>
        <w:t>, dicho proyecto tiene las siguientes características principales:</w:t>
      </w:r>
    </w:p>
    <w:p w14:paraId="5D07D602" w14:textId="0D4C36C4"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torres para emplear en este proyecto son Arriostradas de hasta 45m de altura.</w:t>
      </w:r>
    </w:p>
    <w:p w14:paraId="5FFA689F" w14:textId="11407134"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arreglo en planta de estas torres puede ser de tres o cuatro puntos de retenidas. Esto está en función de la geometría del terreno y del espacio disponible para rentarlo.</w:t>
      </w:r>
    </w:p>
    <w:p w14:paraId="407EED75" w14:textId="5D12AC47"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secciones de las torres para este proyecto son T-45 y T-60, lo cual se define en función de la velocidad regional de viento donde se ubique cada proyecto.</w:t>
      </w:r>
    </w:p>
    <w:p w14:paraId="207C513C" w14:textId="410C5683"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200km/h.</w:t>
      </w:r>
    </w:p>
    <w:p w14:paraId="62FD7138" w14:textId="25698439"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considerada, de antenas a instalar, para el diseño de estas torres es de 3.5 m2</w:t>
      </w:r>
      <w:r w:rsidR="00D360D1" w:rsidRPr="00871BBD">
        <w:rPr>
          <w:rFonts w:ascii="Arial" w:hAnsi="Arial" w:cs="Arial"/>
          <w:sz w:val="22"/>
          <w:szCs w:val="22"/>
          <w:lang w:val="es-MX"/>
        </w:rPr>
        <w:t xml:space="preserve"> AEV</w:t>
      </w:r>
      <w:r w:rsidRPr="00871BBD">
        <w:rPr>
          <w:rFonts w:ascii="Arial" w:hAnsi="Arial" w:cs="Arial"/>
          <w:sz w:val="22"/>
          <w:szCs w:val="22"/>
          <w:lang w:val="es-MX"/>
        </w:rPr>
        <w:t>.</w:t>
      </w:r>
    </w:p>
    <w:p w14:paraId="41D0E90D" w14:textId="2093E7BB"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proofErr w:type="gramStart"/>
      <w:r w:rsidRPr="00871BBD">
        <w:rPr>
          <w:rFonts w:ascii="Arial" w:hAnsi="Arial" w:cs="Arial"/>
          <w:sz w:val="22"/>
          <w:szCs w:val="22"/>
          <w:lang w:val="es-MX"/>
        </w:rPr>
        <w:t>El área a arrendar</w:t>
      </w:r>
      <w:proofErr w:type="gramEnd"/>
      <w:r w:rsidRPr="00871BBD">
        <w:rPr>
          <w:rFonts w:ascii="Arial" w:hAnsi="Arial" w:cs="Arial"/>
          <w:sz w:val="22"/>
          <w:szCs w:val="22"/>
          <w:lang w:val="es-MX"/>
        </w:rPr>
        <w:t xml:space="preserve"> para la implantación de este proyecto es de hasta 1,000.00 m2.</w:t>
      </w:r>
    </w:p>
    <w:p w14:paraId="64C986D7" w14:textId="5927084D"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6x6m, donde se encuentra el apoyo de la torre</w:t>
      </w:r>
      <w:r w:rsidR="00D360D1" w:rsidRPr="00871BBD">
        <w:rPr>
          <w:rFonts w:ascii="Arial" w:hAnsi="Arial" w:cs="Arial"/>
          <w:sz w:val="22"/>
          <w:szCs w:val="22"/>
          <w:lang w:val="es-MX"/>
        </w:rPr>
        <w:t>.</w:t>
      </w:r>
      <w:r w:rsidRPr="00871BBD">
        <w:rPr>
          <w:rFonts w:ascii="Arial" w:hAnsi="Arial" w:cs="Arial"/>
          <w:sz w:val="22"/>
          <w:szCs w:val="22"/>
          <w:lang w:val="es-MX"/>
        </w:rPr>
        <w:t xml:space="preserve"> </w:t>
      </w:r>
      <w:r w:rsidR="00D3557E" w:rsidRPr="00871BBD">
        <w:rPr>
          <w:rFonts w:ascii="Arial" w:hAnsi="Arial" w:cs="Arial"/>
          <w:sz w:val="22"/>
          <w:szCs w:val="22"/>
          <w:lang w:val="es-MX"/>
        </w:rPr>
        <w:t>Esta</w:t>
      </w:r>
      <w:r w:rsidRPr="00871BBD">
        <w:rPr>
          <w:rFonts w:ascii="Arial" w:hAnsi="Arial" w:cs="Arial"/>
          <w:sz w:val="22"/>
          <w:szCs w:val="22"/>
          <w:lang w:val="es-MX"/>
        </w:rPr>
        <w:t xml:space="preserve"> área se delimita mediante malla ciclónica, cuenta con una puerta de la misma malla, cerradura con candado de combinación, tres líneas de alambre de púas y concertina como protección perimetral.</w:t>
      </w:r>
    </w:p>
    <w:p w14:paraId="111BA31F" w14:textId="6673388F" w:rsidR="00BF1833" w:rsidRPr="00D10C28" w:rsidRDefault="00BF1833" w:rsidP="00D10C28">
      <w:pPr>
        <w:widowControl/>
        <w:numPr>
          <w:ilvl w:val="0"/>
          <w:numId w:val="6"/>
        </w:numPr>
        <w:shd w:val="clear" w:color="auto" w:fill="FFFFFF"/>
        <w:spacing w:afterLines="200" w:after="480" w:line="276" w:lineRule="auto"/>
        <w:ind w:right="49"/>
        <w:jc w:val="both"/>
        <w:rPr>
          <w:rFonts w:ascii="Arial" w:hAnsi="Arial" w:cs="Arial"/>
          <w:b/>
          <w:color w:val="000000"/>
          <w:sz w:val="26"/>
          <w:szCs w:val="26"/>
          <w:lang w:val="es-MX"/>
        </w:rPr>
      </w:pPr>
      <w:r w:rsidRPr="00871BBD">
        <w:rPr>
          <w:rFonts w:ascii="Arial" w:hAnsi="Arial" w:cs="Arial"/>
          <w:b/>
          <w:color w:val="000000"/>
          <w:sz w:val="26"/>
          <w:szCs w:val="26"/>
          <w:lang w:val="es-MX"/>
        </w:rPr>
        <w:t>DESCRIPCIÓN DEL PROYECTO T</w:t>
      </w:r>
      <w:r w:rsidR="00D360D1" w:rsidRPr="00871BBD">
        <w:rPr>
          <w:rFonts w:ascii="Arial" w:hAnsi="Arial" w:cs="Arial"/>
          <w:b/>
          <w:color w:val="000000"/>
          <w:sz w:val="26"/>
          <w:szCs w:val="26"/>
          <w:lang w:val="es-MX"/>
        </w:rPr>
        <w:t>-</w:t>
      </w:r>
      <w:r w:rsidRPr="00871BBD">
        <w:rPr>
          <w:rFonts w:ascii="Arial" w:hAnsi="Arial" w:cs="Arial"/>
          <w:b/>
          <w:color w:val="000000"/>
          <w:sz w:val="26"/>
          <w:szCs w:val="26"/>
          <w:lang w:val="es-MX"/>
        </w:rPr>
        <w:t xml:space="preserve">17 </w:t>
      </w:r>
      <w:r w:rsidR="00D360D1" w:rsidRPr="00871BBD">
        <w:rPr>
          <w:rFonts w:ascii="Arial" w:hAnsi="Arial" w:cs="Arial"/>
          <w:b/>
          <w:color w:val="000000"/>
          <w:sz w:val="26"/>
          <w:szCs w:val="26"/>
          <w:lang w:val="es-MX"/>
        </w:rPr>
        <w:t>DE TELESITES Y FIBRA.</w:t>
      </w:r>
    </w:p>
    <w:p w14:paraId="06DD08AD" w14:textId="5B8C79C7" w:rsidR="00BF1833" w:rsidRPr="00871BBD" w:rsidRDefault="00BF1833" w:rsidP="00D10C28">
      <w:pPr>
        <w:spacing w:afterLines="200" w:after="480" w:line="276" w:lineRule="auto"/>
        <w:ind w:left="567" w:right="49"/>
        <w:jc w:val="both"/>
        <w:rPr>
          <w:rFonts w:ascii="Arial" w:hAnsi="Arial" w:cs="Arial"/>
          <w:lang w:val="es-MX"/>
        </w:rPr>
      </w:pPr>
      <w:r w:rsidRPr="00871BBD">
        <w:rPr>
          <w:rFonts w:ascii="Arial" w:hAnsi="Arial" w:cs="Arial"/>
          <w:lang w:val="es-MX"/>
        </w:rPr>
        <w:t>Se refiere al desarrollo de un proyecto de radio base, definido para su implantación tanto en zonas rurales</w:t>
      </w:r>
      <w:r w:rsidR="0054360A" w:rsidRPr="00871BBD">
        <w:rPr>
          <w:rStyle w:val="Refdenotaalpie"/>
          <w:rFonts w:ascii="Arial" w:hAnsi="Arial" w:cs="Arial"/>
          <w:lang w:val="es-MX"/>
        </w:rPr>
        <w:footnoteReference w:id="3"/>
      </w:r>
      <w:r w:rsidRPr="00871BBD">
        <w:rPr>
          <w:rFonts w:ascii="Arial" w:hAnsi="Arial" w:cs="Arial"/>
          <w:lang w:val="es-MX"/>
        </w:rPr>
        <w:t xml:space="preserve"> como en urbanas en función del tipo de torre a emplear, dicho proyecto tiene las siguientes características principales:</w:t>
      </w:r>
    </w:p>
    <w:p w14:paraId="5B02C5CA" w14:textId="067298AB"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b/>
          <w:bCs/>
          <w:sz w:val="26"/>
          <w:szCs w:val="26"/>
          <w:lang w:val="es-MX"/>
        </w:rPr>
      </w:pPr>
      <w:r w:rsidRPr="00871BBD">
        <w:rPr>
          <w:rFonts w:ascii="Arial" w:hAnsi="Arial" w:cs="Arial"/>
          <w:b/>
          <w:bCs/>
          <w:sz w:val="26"/>
          <w:szCs w:val="26"/>
          <w:lang w:val="es-MX"/>
        </w:rPr>
        <w:lastRenderedPageBreak/>
        <w:t>TORRES T</w:t>
      </w:r>
      <w:r w:rsidR="00D360D1" w:rsidRPr="00871BBD">
        <w:rPr>
          <w:rFonts w:ascii="Arial" w:hAnsi="Arial" w:cs="Arial"/>
          <w:b/>
          <w:bCs/>
          <w:sz w:val="26"/>
          <w:szCs w:val="26"/>
          <w:lang w:val="es-MX"/>
        </w:rPr>
        <w:t>-</w:t>
      </w:r>
      <w:r w:rsidRPr="00871BBD">
        <w:rPr>
          <w:rFonts w:ascii="Arial" w:hAnsi="Arial" w:cs="Arial"/>
          <w:b/>
          <w:bCs/>
          <w:sz w:val="26"/>
          <w:szCs w:val="26"/>
          <w:lang w:val="es-MX"/>
        </w:rPr>
        <w:t xml:space="preserve">17 </w:t>
      </w:r>
      <w:r w:rsidR="00CB77E0" w:rsidRPr="00871BBD">
        <w:rPr>
          <w:rFonts w:ascii="Arial" w:hAnsi="Arial" w:cs="Arial"/>
          <w:b/>
          <w:bCs/>
          <w:sz w:val="26"/>
          <w:szCs w:val="26"/>
          <w:lang w:val="es-MX"/>
        </w:rPr>
        <w:t xml:space="preserve">ARRIOSTRADAS </w:t>
      </w:r>
    </w:p>
    <w:p w14:paraId="5B7BB1F0" w14:textId="427458FC"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torres para emplear en este proyecto son Arriostradas de hasta 45m de altura.</w:t>
      </w:r>
    </w:p>
    <w:p w14:paraId="7318BBFE" w14:textId="5CD18D22"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arreglo en planta de estas torres puede ser de tres o cuatro puntos de retenidas. Esto está en función de la geometría del terreno y del espacio disponible para rentarlo.</w:t>
      </w:r>
    </w:p>
    <w:p w14:paraId="341BB8CC" w14:textId="3EA9DAF4"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secciones de las torres para este proyecto son T-45 y T-60, lo cual se define en función de la velocidad regional de viento donde se ubique cada</w:t>
      </w:r>
      <w:r w:rsidR="00D10C28">
        <w:rPr>
          <w:rFonts w:ascii="Arial" w:hAnsi="Arial" w:cs="Arial"/>
          <w:sz w:val="22"/>
          <w:szCs w:val="22"/>
          <w:lang w:val="es-MX"/>
        </w:rPr>
        <w:t xml:space="preserve"> </w:t>
      </w:r>
      <w:r w:rsidRPr="00871BBD">
        <w:rPr>
          <w:rFonts w:ascii="Arial" w:hAnsi="Arial" w:cs="Arial"/>
          <w:sz w:val="22"/>
          <w:szCs w:val="22"/>
          <w:lang w:val="es-MX"/>
        </w:rPr>
        <w:t>proyecto.</w:t>
      </w:r>
    </w:p>
    <w:p w14:paraId="14F02D64" w14:textId="18BCA776"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200km/h.</w:t>
      </w:r>
    </w:p>
    <w:p w14:paraId="671FE010" w14:textId="57E90054"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considerada, de antenas a instalar, para el diseño de estas torres es de 6.3 m2</w:t>
      </w:r>
      <w:r w:rsidR="00D360D1" w:rsidRPr="00871BBD">
        <w:rPr>
          <w:rFonts w:ascii="Arial" w:hAnsi="Arial" w:cs="Arial"/>
          <w:sz w:val="22"/>
          <w:szCs w:val="22"/>
          <w:lang w:val="es-MX"/>
        </w:rPr>
        <w:t xml:space="preserve"> AEV</w:t>
      </w:r>
      <w:r w:rsidRPr="00871BBD">
        <w:rPr>
          <w:rFonts w:ascii="Arial" w:hAnsi="Arial" w:cs="Arial"/>
          <w:sz w:val="22"/>
          <w:szCs w:val="22"/>
          <w:lang w:val="es-MX"/>
        </w:rPr>
        <w:t>.</w:t>
      </w:r>
    </w:p>
    <w:p w14:paraId="57618DF2" w14:textId="20A66485"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proofErr w:type="gramStart"/>
      <w:r w:rsidRPr="00871BBD">
        <w:rPr>
          <w:rFonts w:ascii="Arial" w:hAnsi="Arial" w:cs="Arial"/>
          <w:sz w:val="22"/>
          <w:szCs w:val="22"/>
          <w:lang w:val="es-MX"/>
        </w:rPr>
        <w:t xml:space="preserve">El área </w:t>
      </w:r>
      <w:r w:rsidR="00D3557E" w:rsidRPr="00871BBD">
        <w:rPr>
          <w:rFonts w:ascii="Arial" w:hAnsi="Arial" w:cs="Arial"/>
          <w:sz w:val="22"/>
          <w:szCs w:val="22"/>
          <w:lang w:val="es-MX"/>
        </w:rPr>
        <w:t>a</w:t>
      </w:r>
      <w:r w:rsidRPr="00871BBD">
        <w:rPr>
          <w:rFonts w:ascii="Arial" w:hAnsi="Arial" w:cs="Arial"/>
          <w:sz w:val="22"/>
          <w:szCs w:val="22"/>
          <w:lang w:val="es-MX"/>
        </w:rPr>
        <w:t xml:space="preserve"> arrendar</w:t>
      </w:r>
      <w:proofErr w:type="gramEnd"/>
      <w:r w:rsidRPr="00871BBD">
        <w:rPr>
          <w:rFonts w:ascii="Arial" w:hAnsi="Arial" w:cs="Arial"/>
          <w:sz w:val="22"/>
          <w:szCs w:val="22"/>
          <w:lang w:val="es-MX"/>
        </w:rPr>
        <w:t xml:space="preserve"> para la implantación de este proyecto es de hasta 1,000.00 m2.</w:t>
      </w:r>
    </w:p>
    <w:p w14:paraId="640D22C5" w14:textId="0A880960"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6x6m, donde se encuentra el apoyo de la torre, esta área se delimita mediante malla ciclónica, cuenta con una puerta de la misma malla, cerradura con candado de combinación, tres líneas de alambre de púas y concertina como protección perimetral.</w:t>
      </w:r>
    </w:p>
    <w:p w14:paraId="7CC79FC8" w14:textId="083DE82A"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6"/>
          <w:szCs w:val="26"/>
          <w:lang w:val="es-MX"/>
        </w:rPr>
      </w:pPr>
      <w:r w:rsidRPr="00871BBD">
        <w:rPr>
          <w:rFonts w:ascii="Arial" w:hAnsi="Arial" w:cs="Arial"/>
          <w:b/>
          <w:bCs/>
          <w:sz w:val="26"/>
          <w:szCs w:val="26"/>
          <w:lang w:val="es-MX"/>
        </w:rPr>
        <w:t>TORRES T</w:t>
      </w:r>
      <w:r w:rsidR="00D360D1" w:rsidRPr="00871BBD">
        <w:rPr>
          <w:rFonts w:ascii="Arial" w:hAnsi="Arial" w:cs="Arial"/>
          <w:b/>
          <w:bCs/>
          <w:sz w:val="26"/>
          <w:szCs w:val="26"/>
          <w:lang w:val="es-MX"/>
        </w:rPr>
        <w:t>-</w:t>
      </w:r>
      <w:r w:rsidRPr="00871BBD">
        <w:rPr>
          <w:rFonts w:ascii="Arial" w:hAnsi="Arial" w:cs="Arial"/>
          <w:b/>
          <w:bCs/>
          <w:sz w:val="26"/>
          <w:szCs w:val="26"/>
          <w:lang w:val="es-MX"/>
        </w:rPr>
        <w:t xml:space="preserve">17 </w:t>
      </w:r>
      <w:r w:rsidR="00CB77E0" w:rsidRPr="00871BBD">
        <w:rPr>
          <w:rFonts w:ascii="Arial" w:hAnsi="Arial" w:cs="Arial"/>
          <w:b/>
          <w:bCs/>
          <w:sz w:val="26"/>
          <w:szCs w:val="26"/>
          <w:lang w:val="es-MX"/>
        </w:rPr>
        <w:t xml:space="preserve">AUTOSOPORTADAS </w:t>
      </w:r>
    </w:p>
    <w:p w14:paraId="569E82BD" w14:textId="058F0B2F"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 xml:space="preserve">Las torres para emplear en este proyecto son </w:t>
      </w:r>
      <w:proofErr w:type="spellStart"/>
      <w:r w:rsidRPr="00871BBD">
        <w:rPr>
          <w:rFonts w:ascii="Arial" w:hAnsi="Arial" w:cs="Arial"/>
          <w:sz w:val="22"/>
          <w:szCs w:val="22"/>
          <w:lang w:val="es-MX"/>
        </w:rPr>
        <w:t>Autosoportadas</w:t>
      </w:r>
      <w:proofErr w:type="spellEnd"/>
      <w:r w:rsidRPr="00871BBD">
        <w:rPr>
          <w:rFonts w:ascii="Arial" w:hAnsi="Arial" w:cs="Arial"/>
          <w:sz w:val="22"/>
          <w:szCs w:val="22"/>
          <w:lang w:val="es-MX"/>
        </w:rPr>
        <w:t xml:space="preserve"> de </w:t>
      </w:r>
      <w:r w:rsidR="00D3557E" w:rsidRPr="00871BBD">
        <w:rPr>
          <w:rFonts w:ascii="Arial" w:hAnsi="Arial" w:cs="Arial"/>
          <w:sz w:val="22"/>
          <w:szCs w:val="22"/>
          <w:lang w:val="es-MX"/>
        </w:rPr>
        <w:t xml:space="preserve">hasta </w:t>
      </w:r>
      <w:r w:rsidRPr="00871BBD">
        <w:rPr>
          <w:rFonts w:ascii="Arial" w:hAnsi="Arial" w:cs="Arial"/>
          <w:sz w:val="22"/>
          <w:szCs w:val="22"/>
          <w:lang w:val="es-MX"/>
        </w:rPr>
        <w:t>24m de altura.</w:t>
      </w:r>
    </w:p>
    <w:p w14:paraId="1B16B92B" w14:textId="307DCF5A"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180km/h.</w:t>
      </w:r>
    </w:p>
    <w:p w14:paraId="5B9E9ADD" w14:textId="4D35D38D"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lastRenderedPageBreak/>
        <w:t>El área considerada, de antenas a instalar, para el diseño de estas torres es de 6.3 m2</w:t>
      </w:r>
      <w:r w:rsidR="00D360D1" w:rsidRPr="00871BBD">
        <w:rPr>
          <w:rFonts w:ascii="Arial" w:hAnsi="Arial" w:cs="Arial"/>
          <w:sz w:val="22"/>
          <w:szCs w:val="22"/>
          <w:lang w:val="es-MX"/>
        </w:rPr>
        <w:t xml:space="preserve"> AEV.</w:t>
      </w:r>
    </w:p>
    <w:p w14:paraId="3D4EA275" w14:textId="35C453D7"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proofErr w:type="gramStart"/>
      <w:r w:rsidRPr="00871BBD">
        <w:rPr>
          <w:rFonts w:ascii="Arial" w:hAnsi="Arial" w:cs="Arial"/>
          <w:sz w:val="22"/>
          <w:szCs w:val="22"/>
          <w:lang w:val="es-MX"/>
        </w:rPr>
        <w:t>El área a arrendar</w:t>
      </w:r>
      <w:proofErr w:type="gramEnd"/>
      <w:r w:rsidRPr="00871BBD">
        <w:rPr>
          <w:rFonts w:ascii="Arial" w:hAnsi="Arial" w:cs="Arial"/>
          <w:sz w:val="22"/>
          <w:szCs w:val="22"/>
          <w:lang w:val="es-MX"/>
        </w:rPr>
        <w:t xml:space="preserve"> para la implantación de este proyecto es de hasta 100.00 m2.</w:t>
      </w:r>
    </w:p>
    <w:p w14:paraId="0CBB3DB2" w14:textId="77777777" w:rsidR="00BF1833" w:rsidRPr="00871BBD"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10x10m, esta área se delimita mediante muro de block, cuenta con una puerta de acero, tres líneas de alambre de púas y concertina como protección perimetral.</w:t>
      </w:r>
    </w:p>
    <w:p w14:paraId="09E6BB4F" w14:textId="03A43702" w:rsidR="00C855E9" w:rsidRPr="00871BBD" w:rsidRDefault="00C855E9" w:rsidP="00D10C28">
      <w:pPr>
        <w:pStyle w:val="Ttulo1"/>
        <w:tabs>
          <w:tab w:val="left" w:pos="836"/>
        </w:tabs>
        <w:spacing w:afterLines="200" w:after="480" w:line="276" w:lineRule="auto"/>
        <w:ind w:left="0" w:right="49" w:firstLine="0"/>
        <w:jc w:val="both"/>
        <w:rPr>
          <w:rFonts w:cs="Arial"/>
          <w:sz w:val="22"/>
          <w:szCs w:val="22"/>
          <w:lang w:val="es-MX"/>
        </w:rPr>
      </w:pPr>
    </w:p>
    <w:sectPr w:rsidR="00C855E9" w:rsidRPr="00871BBD" w:rsidSect="000722D7">
      <w:footerReference w:type="default" r:id="rId13"/>
      <w:pgSz w:w="12240" w:h="15840" w:code="1"/>
      <w:pgMar w:top="1814" w:right="1467" w:bottom="1418" w:left="1418" w:header="737" w:footer="85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03EA6" w14:textId="77777777" w:rsidR="00DB3453" w:rsidRDefault="00DB3453">
      <w:r>
        <w:separator/>
      </w:r>
    </w:p>
  </w:endnote>
  <w:endnote w:type="continuationSeparator" w:id="0">
    <w:p w14:paraId="562E93DB" w14:textId="77777777" w:rsidR="00DB3453" w:rsidRDefault="00DB3453">
      <w:r>
        <w:continuationSeparator/>
      </w:r>
    </w:p>
  </w:endnote>
  <w:endnote w:type="continuationNotice" w:id="1">
    <w:p w14:paraId="00525502" w14:textId="77777777" w:rsidR="00DB3453" w:rsidRDefault="00DB34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w:altName w:val="Calibri"/>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009919"/>
      <w:docPartObj>
        <w:docPartGallery w:val="Page Numbers (Bottom of Page)"/>
        <w:docPartUnique/>
      </w:docPartObj>
    </w:sdtPr>
    <w:sdtEndPr>
      <w:rPr>
        <w:sz w:val="16"/>
        <w:szCs w:val="16"/>
      </w:rPr>
    </w:sdtEndPr>
    <w:sdtContent>
      <w:sdt>
        <w:sdtPr>
          <w:id w:val="1728636285"/>
          <w:docPartObj>
            <w:docPartGallery w:val="Page Numbers (Top of Page)"/>
            <w:docPartUnique/>
          </w:docPartObj>
        </w:sdtPr>
        <w:sdtEndPr>
          <w:rPr>
            <w:sz w:val="16"/>
            <w:szCs w:val="16"/>
          </w:rPr>
        </w:sdtEndPr>
        <w:sdtContent>
          <w:p w14:paraId="07197900" w14:textId="39182C11" w:rsidR="00480B35" w:rsidRPr="00480B35" w:rsidRDefault="00480B35" w:rsidP="00480B35">
            <w:pPr>
              <w:pStyle w:val="Piedepgina"/>
              <w:jc w:val="right"/>
              <w:rPr>
                <w:sz w:val="16"/>
                <w:szCs w:val="16"/>
              </w:rPr>
            </w:pPr>
            <w:r w:rsidRPr="00480B35">
              <w:rPr>
                <w:sz w:val="16"/>
                <w:szCs w:val="16"/>
                <w:lang w:val="es-ES"/>
              </w:rPr>
              <w:t xml:space="preserve">Página </w:t>
            </w:r>
            <w:r w:rsidRPr="00480B35">
              <w:rPr>
                <w:b/>
                <w:bCs/>
                <w:sz w:val="16"/>
                <w:szCs w:val="16"/>
              </w:rPr>
              <w:fldChar w:fldCharType="begin"/>
            </w:r>
            <w:r w:rsidRPr="00480B35">
              <w:rPr>
                <w:b/>
                <w:bCs/>
                <w:sz w:val="16"/>
                <w:szCs w:val="16"/>
              </w:rPr>
              <w:instrText>PAGE</w:instrText>
            </w:r>
            <w:r w:rsidRPr="00480B35">
              <w:rPr>
                <w:b/>
                <w:bCs/>
                <w:sz w:val="16"/>
                <w:szCs w:val="16"/>
              </w:rPr>
              <w:fldChar w:fldCharType="separate"/>
            </w:r>
            <w:r w:rsidRPr="00480B35">
              <w:rPr>
                <w:b/>
                <w:bCs/>
                <w:sz w:val="16"/>
                <w:szCs w:val="16"/>
                <w:lang w:val="es-ES"/>
              </w:rPr>
              <w:t>2</w:t>
            </w:r>
            <w:r w:rsidRPr="00480B35">
              <w:rPr>
                <w:b/>
                <w:bCs/>
                <w:sz w:val="16"/>
                <w:szCs w:val="16"/>
              </w:rPr>
              <w:fldChar w:fldCharType="end"/>
            </w:r>
            <w:r w:rsidRPr="00480B35">
              <w:rPr>
                <w:sz w:val="16"/>
                <w:szCs w:val="16"/>
                <w:lang w:val="es-ES"/>
              </w:rPr>
              <w:t xml:space="preserve"> de </w:t>
            </w:r>
            <w:r w:rsidRPr="00480B35">
              <w:rPr>
                <w:b/>
                <w:bCs/>
                <w:sz w:val="16"/>
                <w:szCs w:val="16"/>
              </w:rPr>
              <w:fldChar w:fldCharType="begin"/>
            </w:r>
            <w:r w:rsidRPr="00480B35">
              <w:rPr>
                <w:b/>
                <w:bCs/>
                <w:sz w:val="16"/>
                <w:szCs w:val="16"/>
              </w:rPr>
              <w:instrText>NUMPAGES</w:instrText>
            </w:r>
            <w:r w:rsidRPr="00480B35">
              <w:rPr>
                <w:b/>
                <w:bCs/>
                <w:sz w:val="16"/>
                <w:szCs w:val="16"/>
              </w:rPr>
              <w:fldChar w:fldCharType="separate"/>
            </w:r>
            <w:r w:rsidRPr="00480B35">
              <w:rPr>
                <w:b/>
                <w:bCs/>
                <w:sz w:val="16"/>
                <w:szCs w:val="16"/>
                <w:lang w:val="es-ES"/>
              </w:rPr>
              <w:t>2</w:t>
            </w:r>
            <w:r w:rsidRPr="00480B35">
              <w:rPr>
                <w:b/>
                <w:bCs/>
                <w:sz w:val="16"/>
                <w:szCs w:val="16"/>
              </w:rPr>
              <w:fldChar w:fldCharType="end"/>
            </w:r>
          </w:p>
        </w:sdtContent>
      </w:sdt>
    </w:sdtContent>
  </w:sdt>
  <w:p w14:paraId="04608D4D" w14:textId="77777777" w:rsidR="00480B35" w:rsidRDefault="00480B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227162"/>
      <w:docPartObj>
        <w:docPartGallery w:val="Page Numbers (Bottom of Page)"/>
        <w:docPartUnique/>
      </w:docPartObj>
    </w:sdtPr>
    <w:sdtEndPr>
      <w:rPr>
        <w:sz w:val="16"/>
        <w:szCs w:val="16"/>
      </w:rPr>
    </w:sdtEndPr>
    <w:sdtContent>
      <w:sdt>
        <w:sdtPr>
          <w:id w:val="-2063093667"/>
          <w:docPartObj>
            <w:docPartGallery w:val="Page Numbers (Top of Page)"/>
            <w:docPartUnique/>
          </w:docPartObj>
        </w:sdtPr>
        <w:sdtEndPr>
          <w:rPr>
            <w:sz w:val="16"/>
            <w:szCs w:val="16"/>
          </w:rPr>
        </w:sdtEndPr>
        <w:sdtContent>
          <w:p w14:paraId="2091219B" w14:textId="2962FFEB" w:rsidR="000722D7" w:rsidRPr="000722D7" w:rsidRDefault="000722D7" w:rsidP="000722D7">
            <w:pPr>
              <w:pStyle w:val="Piedepgina"/>
              <w:jc w:val="right"/>
              <w:rPr>
                <w:sz w:val="16"/>
                <w:szCs w:val="16"/>
              </w:rPr>
            </w:pPr>
            <w:r w:rsidRPr="000722D7">
              <w:rPr>
                <w:sz w:val="16"/>
                <w:szCs w:val="16"/>
                <w:lang w:val="es-ES"/>
              </w:rPr>
              <w:t xml:space="preserve">Página </w:t>
            </w:r>
            <w:r w:rsidRPr="000722D7">
              <w:rPr>
                <w:b/>
                <w:bCs/>
                <w:sz w:val="16"/>
                <w:szCs w:val="16"/>
              </w:rPr>
              <w:fldChar w:fldCharType="begin"/>
            </w:r>
            <w:r w:rsidRPr="000722D7">
              <w:rPr>
                <w:b/>
                <w:bCs/>
                <w:sz w:val="16"/>
                <w:szCs w:val="16"/>
              </w:rPr>
              <w:instrText>PAGE</w:instrText>
            </w:r>
            <w:r w:rsidRPr="000722D7">
              <w:rPr>
                <w:b/>
                <w:bCs/>
                <w:sz w:val="16"/>
                <w:szCs w:val="16"/>
              </w:rPr>
              <w:fldChar w:fldCharType="separate"/>
            </w:r>
            <w:r w:rsidRPr="000722D7">
              <w:rPr>
                <w:b/>
                <w:bCs/>
                <w:sz w:val="16"/>
                <w:szCs w:val="16"/>
                <w:lang w:val="es-ES"/>
              </w:rPr>
              <w:t>2</w:t>
            </w:r>
            <w:r w:rsidRPr="000722D7">
              <w:rPr>
                <w:b/>
                <w:bCs/>
                <w:sz w:val="16"/>
                <w:szCs w:val="16"/>
              </w:rPr>
              <w:fldChar w:fldCharType="end"/>
            </w:r>
            <w:r w:rsidRPr="000722D7">
              <w:rPr>
                <w:sz w:val="16"/>
                <w:szCs w:val="16"/>
                <w:lang w:val="es-ES"/>
              </w:rPr>
              <w:t xml:space="preserve"> de </w:t>
            </w:r>
            <w:r w:rsidRPr="000722D7">
              <w:rPr>
                <w:b/>
                <w:bCs/>
                <w:sz w:val="16"/>
                <w:szCs w:val="16"/>
              </w:rPr>
              <w:fldChar w:fldCharType="begin"/>
            </w:r>
            <w:r w:rsidRPr="000722D7">
              <w:rPr>
                <w:b/>
                <w:bCs/>
                <w:sz w:val="16"/>
                <w:szCs w:val="16"/>
              </w:rPr>
              <w:instrText>NUMPAGES</w:instrText>
            </w:r>
            <w:r w:rsidRPr="000722D7">
              <w:rPr>
                <w:b/>
                <w:bCs/>
                <w:sz w:val="16"/>
                <w:szCs w:val="16"/>
              </w:rPr>
              <w:fldChar w:fldCharType="separate"/>
            </w:r>
            <w:r w:rsidRPr="000722D7">
              <w:rPr>
                <w:b/>
                <w:bCs/>
                <w:sz w:val="16"/>
                <w:szCs w:val="16"/>
                <w:lang w:val="es-ES"/>
              </w:rPr>
              <w:t>2</w:t>
            </w:r>
            <w:r w:rsidRPr="000722D7">
              <w:rPr>
                <w:b/>
                <w:bCs/>
                <w:sz w:val="16"/>
                <w:szCs w:val="16"/>
              </w:rPr>
              <w:fldChar w:fldCharType="end"/>
            </w:r>
          </w:p>
        </w:sdtContent>
      </w:sdt>
    </w:sdtContent>
  </w:sdt>
  <w:p w14:paraId="29B96AB6" w14:textId="77777777" w:rsidR="00480B35" w:rsidRPr="000722D7" w:rsidRDefault="00480B35">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58061" w14:textId="77777777" w:rsidR="00DB3453" w:rsidRDefault="00DB3453">
      <w:r>
        <w:separator/>
      </w:r>
    </w:p>
  </w:footnote>
  <w:footnote w:type="continuationSeparator" w:id="0">
    <w:p w14:paraId="76C3237F" w14:textId="77777777" w:rsidR="00DB3453" w:rsidRDefault="00DB3453">
      <w:r>
        <w:continuationSeparator/>
      </w:r>
    </w:p>
  </w:footnote>
  <w:footnote w:type="continuationNotice" w:id="1">
    <w:p w14:paraId="24397B82" w14:textId="77777777" w:rsidR="00DB3453" w:rsidRDefault="00DB3453"/>
  </w:footnote>
  <w:footnote w:id="2">
    <w:p w14:paraId="13B9AE4E" w14:textId="50EE4B5B" w:rsidR="00B64650" w:rsidRPr="00D3557E" w:rsidRDefault="00B64650">
      <w:pPr>
        <w:pStyle w:val="Textonotapie"/>
        <w:rPr>
          <w:rFonts w:ascii="Arial" w:hAnsi="Arial" w:cs="Arial"/>
          <w:sz w:val="14"/>
          <w:szCs w:val="14"/>
          <w:lang w:val="es-MX"/>
        </w:rPr>
      </w:pPr>
      <w:r w:rsidRPr="00D3557E">
        <w:rPr>
          <w:rStyle w:val="Refdenotaalpie"/>
          <w:rFonts w:ascii="Arial" w:hAnsi="Arial" w:cs="Arial"/>
          <w:sz w:val="14"/>
          <w:szCs w:val="14"/>
        </w:rPr>
        <w:footnoteRef/>
      </w:r>
      <w:r w:rsidR="00D3557E" w:rsidRPr="00871BBD">
        <w:rPr>
          <w:rFonts w:ascii="Arial" w:hAnsi="Arial" w:cs="Arial"/>
          <w:sz w:val="14"/>
          <w:szCs w:val="14"/>
          <w:lang w:val="es-MX"/>
        </w:rPr>
        <w:t xml:space="preserve"> Consúltese:</w:t>
      </w:r>
      <w:r w:rsidRPr="00871BBD">
        <w:rPr>
          <w:rFonts w:ascii="Arial" w:hAnsi="Arial" w:cs="Arial"/>
          <w:sz w:val="14"/>
          <w:szCs w:val="14"/>
          <w:lang w:val="es-MX"/>
        </w:rPr>
        <w:t xml:space="preserve"> </w:t>
      </w:r>
      <w:hyperlink r:id="rId1" w:history="1">
        <w:r w:rsidR="00D3557E" w:rsidRPr="00871BBD">
          <w:rPr>
            <w:rStyle w:val="Hipervnculo"/>
            <w:rFonts w:ascii="Arial" w:hAnsi="Arial" w:cs="Arial"/>
            <w:sz w:val="14"/>
            <w:szCs w:val="14"/>
            <w:lang w:val="es-MX"/>
          </w:rPr>
          <w:t>http://cuentame.inegi.org.mx/poblacion/rur_urb.aspx?tema=P</w:t>
        </w:r>
      </w:hyperlink>
    </w:p>
  </w:footnote>
  <w:footnote w:id="3">
    <w:p w14:paraId="4F7F784F" w14:textId="77777777" w:rsidR="0054360A" w:rsidRPr="00D3557E" w:rsidRDefault="0054360A" w:rsidP="0054360A">
      <w:pPr>
        <w:pStyle w:val="Textonotapie"/>
        <w:rPr>
          <w:rFonts w:ascii="Arial" w:hAnsi="Arial" w:cs="Arial"/>
          <w:sz w:val="14"/>
          <w:szCs w:val="14"/>
          <w:lang w:val="es-MX"/>
        </w:rPr>
      </w:pPr>
      <w:r w:rsidRPr="00D3557E">
        <w:rPr>
          <w:rStyle w:val="Refdenotaalpie"/>
          <w:rFonts w:ascii="Arial" w:hAnsi="Arial" w:cs="Arial"/>
          <w:sz w:val="14"/>
          <w:szCs w:val="14"/>
        </w:rPr>
        <w:footnoteRef/>
      </w:r>
      <w:r w:rsidRPr="00C7209B">
        <w:rPr>
          <w:rFonts w:ascii="Arial" w:hAnsi="Arial" w:cs="Arial"/>
          <w:sz w:val="14"/>
          <w:szCs w:val="14"/>
          <w:lang w:val="es-MX"/>
        </w:rPr>
        <w:t xml:space="preserve"> Consúltese: </w:t>
      </w:r>
      <w:hyperlink r:id="rId2" w:history="1">
        <w:r w:rsidRPr="00C7209B">
          <w:rPr>
            <w:rStyle w:val="Hipervnculo"/>
            <w:rFonts w:ascii="Arial" w:hAnsi="Arial" w:cs="Arial"/>
            <w:sz w:val="14"/>
            <w:szCs w:val="14"/>
            <w:lang w:val="es-MX"/>
          </w:rPr>
          <w:t>http://cuentame.inegi.org.mx/poblacion/rur_urb.aspx?tema=P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34AE" w14:textId="3A118F78" w:rsidR="00BF1833" w:rsidRDefault="00BF1833">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0633"/>
    <w:multiLevelType w:val="multilevel"/>
    <w:tmpl w:val="E83E4C66"/>
    <w:lvl w:ilvl="0">
      <w:start w:val="3"/>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Arial" w:eastAsia="Arial" w:hAnsi="Arial" w:cs="Arial" w:hint="default"/>
        <w:w w:val="95"/>
        <w:sz w:val="22"/>
        <w:szCs w:val="22"/>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E6AE28B8"/>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2"/>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F3103F5A"/>
    <w:lvl w:ilvl="0">
      <w:start w:val="1"/>
      <w:numFmt w:val="decimal"/>
      <w:lvlText w:val="%1."/>
      <w:lvlJc w:val="left"/>
      <w:pPr>
        <w:ind w:left="836" w:hanging="533"/>
      </w:pPr>
      <w:rPr>
        <w:rFonts w:ascii="Arial" w:eastAsia="Arial" w:hAnsi="Arial" w:hint="default"/>
        <w:b/>
        <w:bCs/>
        <w:w w:val="97"/>
        <w:sz w:val="22"/>
        <w:szCs w:val="21"/>
      </w:rPr>
    </w:lvl>
    <w:lvl w:ilvl="1">
      <w:start w:val="1"/>
      <w:numFmt w:val="decimal"/>
      <w:lvlText w:val="%1.%2."/>
      <w:lvlJc w:val="left"/>
      <w:pPr>
        <w:ind w:left="1318" w:hanging="670"/>
      </w:pPr>
      <w:rPr>
        <w:rFonts w:ascii="Arial" w:eastAsia="Arial" w:hAnsi="Arial" w:cs="Arial" w:hint="default"/>
        <w:w w:val="94"/>
        <w:sz w:val="22"/>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1EF4FAF0"/>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abstractNum w:abstractNumId="5"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33240069">
    <w:abstractNumId w:val="1"/>
  </w:num>
  <w:num w:numId="2" w16cid:durableId="261189111">
    <w:abstractNumId w:val="4"/>
  </w:num>
  <w:num w:numId="3" w16cid:durableId="1389959156">
    <w:abstractNumId w:val="0"/>
  </w:num>
  <w:num w:numId="4" w16cid:durableId="1721400066">
    <w:abstractNumId w:val="2"/>
  </w:num>
  <w:num w:numId="5" w16cid:durableId="1984462233">
    <w:abstractNumId w:val="3"/>
  </w:num>
  <w:num w:numId="6" w16cid:durableId="5043673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63BE1"/>
    <w:rsid w:val="000722D7"/>
    <w:rsid w:val="000B5575"/>
    <w:rsid w:val="00164638"/>
    <w:rsid w:val="0018275B"/>
    <w:rsid w:val="001C3375"/>
    <w:rsid w:val="001C3AA6"/>
    <w:rsid w:val="001E400F"/>
    <w:rsid w:val="001E690C"/>
    <w:rsid w:val="001E70F1"/>
    <w:rsid w:val="001F7C1F"/>
    <w:rsid w:val="002451D0"/>
    <w:rsid w:val="002750FC"/>
    <w:rsid w:val="002B6F18"/>
    <w:rsid w:val="002F3DCD"/>
    <w:rsid w:val="00390FF5"/>
    <w:rsid w:val="003A04F2"/>
    <w:rsid w:val="003A1520"/>
    <w:rsid w:val="003E1ACA"/>
    <w:rsid w:val="004149A8"/>
    <w:rsid w:val="00415797"/>
    <w:rsid w:val="00480B35"/>
    <w:rsid w:val="004B2CA8"/>
    <w:rsid w:val="004B4B6E"/>
    <w:rsid w:val="004C1AD0"/>
    <w:rsid w:val="005144D3"/>
    <w:rsid w:val="0054360A"/>
    <w:rsid w:val="00550617"/>
    <w:rsid w:val="005678F7"/>
    <w:rsid w:val="0059489F"/>
    <w:rsid w:val="005A40AE"/>
    <w:rsid w:val="005A5623"/>
    <w:rsid w:val="005B277E"/>
    <w:rsid w:val="005B5C88"/>
    <w:rsid w:val="005F0089"/>
    <w:rsid w:val="0062646E"/>
    <w:rsid w:val="006372C0"/>
    <w:rsid w:val="00656B71"/>
    <w:rsid w:val="006A3EF7"/>
    <w:rsid w:val="006B08A3"/>
    <w:rsid w:val="006B64D9"/>
    <w:rsid w:val="006C1C15"/>
    <w:rsid w:val="006E35C2"/>
    <w:rsid w:val="0074619B"/>
    <w:rsid w:val="00762E15"/>
    <w:rsid w:val="00766AD0"/>
    <w:rsid w:val="007C2429"/>
    <w:rsid w:val="007F7223"/>
    <w:rsid w:val="00814C7B"/>
    <w:rsid w:val="008367F4"/>
    <w:rsid w:val="00842CE6"/>
    <w:rsid w:val="00852EB0"/>
    <w:rsid w:val="00865F42"/>
    <w:rsid w:val="00871BBD"/>
    <w:rsid w:val="008726A0"/>
    <w:rsid w:val="008A04BD"/>
    <w:rsid w:val="008E5D8F"/>
    <w:rsid w:val="00920F5E"/>
    <w:rsid w:val="00943F2B"/>
    <w:rsid w:val="00966769"/>
    <w:rsid w:val="00A10522"/>
    <w:rsid w:val="00AA24FF"/>
    <w:rsid w:val="00AC3B41"/>
    <w:rsid w:val="00B038A5"/>
    <w:rsid w:val="00B10B98"/>
    <w:rsid w:val="00B204B4"/>
    <w:rsid w:val="00B40362"/>
    <w:rsid w:val="00B54081"/>
    <w:rsid w:val="00B64650"/>
    <w:rsid w:val="00BB0CB0"/>
    <w:rsid w:val="00BC262F"/>
    <w:rsid w:val="00BE2F36"/>
    <w:rsid w:val="00BF1833"/>
    <w:rsid w:val="00BF7719"/>
    <w:rsid w:val="00C1449A"/>
    <w:rsid w:val="00C26F8D"/>
    <w:rsid w:val="00C40872"/>
    <w:rsid w:val="00C7209B"/>
    <w:rsid w:val="00C855E9"/>
    <w:rsid w:val="00C972C6"/>
    <w:rsid w:val="00CB77E0"/>
    <w:rsid w:val="00D10C28"/>
    <w:rsid w:val="00D3557E"/>
    <w:rsid w:val="00D360D1"/>
    <w:rsid w:val="00D5170D"/>
    <w:rsid w:val="00D9458E"/>
    <w:rsid w:val="00DA7476"/>
    <w:rsid w:val="00DB3453"/>
    <w:rsid w:val="00DC6604"/>
    <w:rsid w:val="00E14E5D"/>
    <w:rsid w:val="00E20EAC"/>
    <w:rsid w:val="00E475F2"/>
    <w:rsid w:val="00E707B0"/>
    <w:rsid w:val="00E715F7"/>
    <w:rsid w:val="00E94002"/>
    <w:rsid w:val="00E95986"/>
    <w:rsid w:val="00EA2B2A"/>
    <w:rsid w:val="00EC2E2F"/>
    <w:rsid w:val="00EE5604"/>
    <w:rsid w:val="00EF312F"/>
    <w:rsid w:val="00F04D70"/>
    <w:rsid w:val="00F104C3"/>
    <w:rsid w:val="00F44772"/>
    <w:rsid w:val="00F9565F"/>
    <w:rsid w:val="00FD31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E6BA2F"/>
  <w15:docId w15:val="{D044D36B-AA1E-4B19-BB7D-D5628DE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E707B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07B0"/>
    <w:rPr>
      <w:rFonts w:ascii="Segoe UI" w:hAnsi="Segoe UI" w:cs="Segoe UI"/>
      <w:sz w:val="18"/>
      <w:szCs w:val="18"/>
    </w:rPr>
  </w:style>
  <w:style w:type="paragraph" w:styleId="Textoindependiente3">
    <w:name w:val="Body Text 3"/>
    <w:basedOn w:val="Normal"/>
    <w:link w:val="Textoindependiente3Car"/>
    <w:uiPriority w:val="99"/>
    <w:unhideWhenUsed/>
    <w:rsid w:val="00BF1833"/>
    <w:pPr>
      <w:spacing w:after="120"/>
    </w:pPr>
    <w:rPr>
      <w:sz w:val="16"/>
      <w:szCs w:val="16"/>
    </w:rPr>
  </w:style>
  <w:style w:type="character" w:customStyle="1" w:styleId="Textoindependiente3Car">
    <w:name w:val="Texto independiente 3 Car"/>
    <w:basedOn w:val="Fuentedeprrafopredeter"/>
    <w:link w:val="Textoindependiente3"/>
    <w:uiPriority w:val="99"/>
    <w:rsid w:val="00BF1833"/>
    <w:rPr>
      <w:sz w:val="16"/>
      <w:szCs w:val="16"/>
    </w:rPr>
  </w:style>
  <w:style w:type="paragraph" w:styleId="Textonotapie">
    <w:name w:val="footnote text"/>
    <w:basedOn w:val="Normal"/>
    <w:link w:val="TextonotapieCar"/>
    <w:uiPriority w:val="99"/>
    <w:semiHidden/>
    <w:unhideWhenUsed/>
    <w:rsid w:val="00B64650"/>
    <w:rPr>
      <w:sz w:val="20"/>
      <w:szCs w:val="20"/>
    </w:rPr>
  </w:style>
  <w:style w:type="character" w:customStyle="1" w:styleId="TextonotapieCar">
    <w:name w:val="Texto nota pie Car"/>
    <w:basedOn w:val="Fuentedeprrafopredeter"/>
    <w:link w:val="Textonotapie"/>
    <w:uiPriority w:val="99"/>
    <w:semiHidden/>
    <w:rsid w:val="00B64650"/>
    <w:rPr>
      <w:sz w:val="20"/>
      <w:szCs w:val="20"/>
    </w:rPr>
  </w:style>
  <w:style w:type="character" w:styleId="Refdenotaalpie">
    <w:name w:val="footnote reference"/>
    <w:basedOn w:val="Fuentedeprrafopredeter"/>
    <w:uiPriority w:val="99"/>
    <w:semiHidden/>
    <w:unhideWhenUsed/>
    <w:rsid w:val="00B64650"/>
    <w:rPr>
      <w:vertAlign w:val="superscript"/>
    </w:rPr>
  </w:style>
  <w:style w:type="character" w:styleId="Hipervnculo">
    <w:name w:val="Hyperlink"/>
    <w:uiPriority w:val="99"/>
    <w:rsid w:val="00D3557E"/>
    <w:rPr>
      <w:rFonts w:cs="Times New Roman"/>
      <w:color w:val="0000FF"/>
      <w:u w:val="single"/>
    </w:rPr>
  </w:style>
  <w:style w:type="paragraph" w:styleId="Sinespaciado">
    <w:name w:val="No Spacing"/>
    <w:uiPriority w:val="1"/>
    <w:qFormat/>
    <w:rsid w:val="00D3557E"/>
  </w:style>
  <w:style w:type="paragraph" w:styleId="Revisin">
    <w:name w:val="Revision"/>
    <w:hidden/>
    <w:uiPriority w:val="99"/>
    <w:semiHidden/>
    <w:rsid w:val="00480B35"/>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cuentame.inegi.org.mx/poblacion/rur_urb.aspx?tema=P" TargetMode="External"/><Relationship Id="rId1" Type="http://schemas.openxmlformats.org/officeDocument/2006/relationships/hyperlink" Target="http://cuentame.inegi.org.mx/poblacion/rur_urb.aspx?te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DDC150-7C13-46B0-8187-095A7C8AAB86}"/>
</file>

<file path=customXml/itemProps2.xml><?xml version="1.0" encoding="utf-8"?>
<ds:datastoreItem xmlns:ds="http://schemas.openxmlformats.org/officeDocument/2006/customXml" ds:itemID="{28D4A252-F90D-4353-BECF-4FCF5D6401C2}"/>
</file>

<file path=customXml/itemProps3.xml><?xml version="1.0" encoding="utf-8"?>
<ds:datastoreItem xmlns:ds="http://schemas.openxmlformats.org/officeDocument/2006/customXml" ds:itemID="{8A21933D-3135-4084-828E-51B586B3A3D3}"/>
</file>

<file path=customXml/itemProps4.xml><?xml version="1.0" encoding="utf-8"?>
<ds:datastoreItem xmlns:ds="http://schemas.openxmlformats.org/officeDocument/2006/customXml" ds:itemID="{C782DF6A-CEDD-43AA-8014-5D0F2857E5D3}"/>
</file>

<file path=docProps/app.xml><?xml version="1.0" encoding="utf-8"?>
<Properties xmlns="http://schemas.openxmlformats.org/officeDocument/2006/extended-properties" xmlns:vt="http://schemas.openxmlformats.org/officeDocument/2006/docPropsVTypes">
  <Template>Normal</Template>
  <TotalTime>17</TotalTime>
  <Pages>4</Pages>
  <Words>529</Words>
  <Characters>2913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Orlando Isidro Mena Alvarado</cp:lastModifiedBy>
  <cp:revision>8</cp:revision>
  <cp:lastPrinted>2019-01-24T18:13:00Z</cp:lastPrinted>
  <dcterms:created xsi:type="dcterms:W3CDTF">2021-11-05T20:14:00Z</dcterms:created>
  <dcterms:modified xsi:type="dcterms:W3CDTF">2023-07-14T14:48:00Z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