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DE7F2" w14:textId="5091758A" w:rsidR="008713EE" w:rsidRPr="00AD330C" w:rsidRDefault="008713EE" w:rsidP="0027374D">
      <w:pPr>
        <w:suppressAutoHyphens/>
        <w:spacing w:after="0"/>
        <w:ind w:right="49"/>
        <w:jc w:val="center"/>
        <w:rPr>
          <w:rFonts w:ascii="Arial" w:eastAsia="Times New Roman" w:hAnsi="Arial" w:cs="Arial"/>
          <w:b/>
          <w:kern w:val="1"/>
          <w:sz w:val="26"/>
          <w:szCs w:val="26"/>
          <w:lang w:eastAsia="ar-SA"/>
        </w:rPr>
      </w:pPr>
      <w:r w:rsidRPr="00AD330C">
        <w:rPr>
          <w:rFonts w:ascii="Arial" w:eastAsia="Times New Roman" w:hAnsi="Arial" w:cs="Arial"/>
          <w:b/>
          <w:kern w:val="1"/>
          <w:sz w:val="26"/>
          <w:szCs w:val="26"/>
          <w:lang w:eastAsia="ar-SA"/>
        </w:rPr>
        <w:t>Anexo Único</w:t>
      </w:r>
      <w:bookmarkStart w:id="0" w:name="_GoBack"/>
      <w:bookmarkEnd w:id="0"/>
    </w:p>
    <w:p w14:paraId="37176101" w14:textId="1D39A75F" w:rsidR="004357CD" w:rsidRPr="00AD330C" w:rsidRDefault="004357CD" w:rsidP="0027374D">
      <w:pPr>
        <w:suppressAutoHyphens/>
        <w:spacing w:after="0"/>
        <w:ind w:right="49"/>
        <w:jc w:val="both"/>
        <w:rPr>
          <w:rFonts w:ascii="Arial" w:eastAsia="Times New Roman" w:hAnsi="Arial" w:cs="Arial"/>
          <w:kern w:val="1"/>
          <w:lang w:eastAsia="ar-SA"/>
        </w:rPr>
      </w:pPr>
    </w:p>
    <w:p w14:paraId="55C137E9" w14:textId="711828BB" w:rsidR="00F93F14" w:rsidRPr="00AD330C" w:rsidRDefault="00F93F14" w:rsidP="0027374D">
      <w:pPr>
        <w:suppressAutoHyphens/>
        <w:spacing w:after="0"/>
        <w:ind w:right="49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AD330C">
        <w:rPr>
          <w:rFonts w:ascii="Arial" w:eastAsia="Times New Roman" w:hAnsi="Arial" w:cs="Arial"/>
          <w:b/>
          <w:kern w:val="1"/>
          <w:lang w:eastAsia="ar-SA"/>
        </w:rPr>
        <w:t xml:space="preserve">Único.- </w:t>
      </w:r>
      <w:r w:rsidRPr="00AD330C">
        <w:rPr>
          <w:rFonts w:ascii="Arial" w:eastAsia="Times New Roman" w:hAnsi="Arial" w:cs="Arial"/>
          <w:bCs/>
          <w:kern w:val="1"/>
          <w:lang w:eastAsia="ar-SA"/>
        </w:rPr>
        <w:t xml:space="preserve">Se </w:t>
      </w:r>
      <w:r w:rsidRPr="00AD330C">
        <w:rPr>
          <w:rFonts w:ascii="Arial" w:eastAsia="Times New Roman" w:hAnsi="Arial" w:cs="Arial"/>
          <w:b/>
          <w:kern w:val="1"/>
          <w:lang w:eastAsia="ar-SA"/>
        </w:rPr>
        <w:t>ADICIONAN</w:t>
      </w:r>
      <w:r w:rsidRPr="00AD330C">
        <w:rPr>
          <w:rFonts w:ascii="Arial" w:eastAsia="Times New Roman" w:hAnsi="Arial" w:cs="Arial"/>
          <w:bCs/>
          <w:kern w:val="1"/>
          <w:lang w:eastAsia="ar-SA"/>
        </w:rPr>
        <w:t xml:space="preserve"> los </w:t>
      </w:r>
      <w:proofErr w:type="spellStart"/>
      <w:r w:rsidRPr="00AD330C">
        <w:rPr>
          <w:rFonts w:ascii="Arial" w:eastAsia="Times New Roman" w:hAnsi="Arial" w:cs="Arial"/>
          <w:bCs/>
          <w:kern w:val="1"/>
          <w:lang w:eastAsia="ar-SA"/>
        </w:rPr>
        <w:t>subincisos</w:t>
      </w:r>
      <w:proofErr w:type="spellEnd"/>
      <w:r w:rsidRPr="00AD330C">
        <w:rPr>
          <w:rFonts w:ascii="Arial" w:eastAsia="Times New Roman" w:hAnsi="Arial" w:cs="Arial"/>
          <w:bCs/>
          <w:kern w:val="1"/>
          <w:lang w:eastAsia="ar-SA"/>
        </w:rPr>
        <w:t xml:space="preserve"> i), </w:t>
      </w:r>
      <w:proofErr w:type="spellStart"/>
      <w:r w:rsidRPr="00AD330C">
        <w:rPr>
          <w:rFonts w:ascii="Arial" w:eastAsia="Times New Roman" w:hAnsi="Arial" w:cs="Arial"/>
          <w:bCs/>
          <w:kern w:val="1"/>
          <w:lang w:eastAsia="ar-SA"/>
        </w:rPr>
        <w:t>ii</w:t>
      </w:r>
      <w:proofErr w:type="spellEnd"/>
      <w:r w:rsidRPr="00AD330C">
        <w:rPr>
          <w:rFonts w:ascii="Arial" w:eastAsia="Times New Roman" w:hAnsi="Arial" w:cs="Arial"/>
          <w:bCs/>
          <w:kern w:val="1"/>
          <w:lang w:eastAsia="ar-SA"/>
        </w:rPr>
        <w:t xml:space="preserve">), </w:t>
      </w:r>
      <w:proofErr w:type="spellStart"/>
      <w:r w:rsidRPr="00AD330C">
        <w:rPr>
          <w:rFonts w:ascii="Arial" w:eastAsia="Times New Roman" w:hAnsi="Arial" w:cs="Arial"/>
          <w:bCs/>
          <w:kern w:val="1"/>
          <w:lang w:eastAsia="ar-SA"/>
        </w:rPr>
        <w:t>iii</w:t>
      </w:r>
      <w:proofErr w:type="spellEnd"/>
      <w:r w:rsidRPr="00AD330C">
        <w:rPr>
          <w:rFonts w:ascii="Arial" w:eastAsia="Times New Roman" w:hAnsi="Arial" w:cs="Arial"/>
          <w:bCs/>
          <w:kern w:val="1"/>
          <w:lang w:eastAsia="ar-SA"/>
        </w:rPr>
        <w:t xml:space="preserve">) y </w:t>
      </w:r>
      <w:proofErr w:type="spellStart"/>
      <w:r w:rsidRPr="00AD330C">
        <w:rPr>
          <w:rFonts w:ascii="Arial" w:eastAsia="Times New Roman" w:hAnsi="Arial" w:cs="Arial"/>
          <w:bCs/>
          <w:kern w:val="1"/>
          <w:lang w:eastAsia="ar-SA"/>
        </w:rPr>
        <w:t>iv</w:t>
      </w:r>
      <w:proofErr w:type="spellEnd"/>
      <w:r w:rsidRPr="00AD330C">
        <w:rPr>
          <w:rFonts w:ascii="Arial" w:eastAsia="Times New Roman" w:hAnsi="Arial" w:cs="Arial"/>
          <w:bCs/>
          <w:kern w:val="1"/>
          <w:lang w:eastAsia="ar-SA"/>
        </w:rPr>
        <w:t xml:space="preserve">) al inciso a) y los </w:t>
      </w:r>
      <w:proofErr w:type="spellStart"/>
      <w:r w:rsidRPr="00AD330C">
        <w:rPr>
          <w:rFonts w:ascii="Arial" w:eastAsia="Times New Roman" w:hAnsi="Arial" w:cs="Arial"/>
          <w:bCs/>
          <w:kern w:val="1"/>
          <w:lang w:eastAsia="ar-SA"/>
        </w:rPr>
        <w:t>subincisos</w:t>
      </w:r>
      <w:proofErr w:type="spellEnd"/>
      <w:r w:rsidRPr="00AD330C">
        <w:rPr>
          <w:rFonts w:ascii="Arial" w:eastAsia="Times New Roman" w:hAnsi="Arial" w:cs="Arial"/>
          <w:bCs/>
          <w:kern w:val="1"/>
          <w:lang w:eastAsia="ar-SA"/>
        </w:rPr>
        <w:t xml:space="preserve"> i), </w:t>
      </w:r>
      <w:proofErr w:type="spellStart"/>
      <w:r w:rsidRPr="00AD330C">
        <w:rPr>
          <w:rFonts w:ascii="Arial" w:eastAsia="Times New Roman" w:hAnsi="Arial" w:cs="Arial"/>
          <w:bCs/>
          <w:kern w:val="1"/>
          <w:lang w:eastAsia="ar-SA"/>
        </w:rPr>
        <w:t>ii</w:t>
      </w:r>
      <w:proofErr w:type="spellEnd"/>
      <w:r w:rsidRPr="00AD330C">
        <w:rPr>
          <w:rFonts w:ascii="Arial" w:eastAsia="Times New Roman" w:hAnsi="Arial" w:cs="Arial"/>
          <w:bCs/>
          <w:kern w:val="1"/>
          <w:lang w:eastAsia="ar-SA"/>
        </w:rPr>
        <w:t xml:space="preserve">), </w:t>
      </w:r>
      <w:proofErr w:type="spellStart"/>
      <w:r w:rsidRPr="00AD330C">
        <w:rPr>
          <w:rFonts w:ascii="Arial" w:eastAsia="Times New Roman" w:hAnsi="Arial" w:cs="Arial"/>
          <w:bCs/>
          <w:kern w:val="1"/>
          <w:lang w:eastAsia="ar-SA"/>
        </w:rPr>
        <w:t>iii</w:t>
      </w:r>
      <w:proofErr w:type="spellEnd"/>
      <w:r w:rsidRPr="00AD330C">
        <w:rPr>
          <w:rFonts w:ascii="Arial" w:eastAsia="Times New Roman" w:hAnsi="Arial" w:cs="Arial"/>
          <w:bCs/>
          <w:kern w:val="1"/>
          <w:lang w:eastAsia="ar-SA"/>
        </w:rPr>
        <w:t xml:space="preserve">) , </w:t>
      </w:r>
      <w:proofErr w:type="spellStart"/>
      <w:r w:rsidRPr="00AD330C">
        <w:rPr>
          <w:rFonts w:ascii="Arial" w:eastAsia="Times New Roman" w:hAnsi="Arial" w:cs="Arial"/>
          <w:bCs/>
          <w:kern w:val="1"/>
          <w:lang w:eastAsia="ar-SA"/>
        </w:rPr>
        <w:t>iv</w:t>
      </w:r>
      <w:proofErr w:type="spellEnd"/>
      <w:r w:rsidRPr="00AD330C">
        <w:rPr>
          <w:rFonts w:ascii="Arial" w:eastAsia="Times New Roman" w:hAnsi="Arial" w:cs="Arial"/>
          <w:bCs/>
          <w:kern w:val="1"/>
          <w:lang w:eastAsia="ar-SA"/>
        </w:rPr>
        <w:t xml:space="preserve">) y una NOTA al inciso b), de la fracción IV del </w:t>
      </w:r>
      <w:proofErr w:type="spellStart"/>
      <w:r w:rsidRPr="00AD330C">
        <w:rPr>
          <w:rFonts w:ascii="Arial" w:eastAsia="Times New Roman" w:hAnsi="Arial" w:cs="Arial"/>
          <w:bCs/>
          <w:kern w:val="1"/>
          <w:lang w:eastAsia="ar-SA"/>
        </w:rPr>
        <w:t>subnumeral</w:t>
      </w:r>
      <w:proofErr w:type="spellEnd"/>
      <w:r w:rsidRPr="00AD330C">
        <w:rPr>
          <w:rFonts w:ascii="Arial" w:eastAsia="Times New Roman" w:hAnsi="Arial" w:cs="Arial"/>
          <w:bCs/>
          <w:kern w:val="1"/>
          <w:lang w:eastAsia="ar-SA"/>
        </w:rPr>
        <w:t xml:space="preserve"> 2, del numeral 5.4</w:t>
      </w:r>
      <w:r w:rsidR="00C27B99" w:rsidRPr="00AD330C">
        <w:rPr>
          <w:rFonts w:ascii="Arial" w:eastAsia="Times New Roman" w:hAnsi="Arial" w:cs="Arial"/>
          <w:bCs/>
          <w:kern w:val="1"/>
          <w:lang w:eastAsia="ar-SA"/>
        </w:rPr>
        <w:t>.</w:t>
      </w:r>
      <w:r w:rsidRPr="00AD330C">
        <w:rPr>
          <w:rFonts w:ascii="Arial" w:eastAsia="Times New Roman" w:hAnsi="Arial" w:cs="Arial"/>
          <w:bCs/>
          <w:kern w:val="1"/>
          <w:lang w:eastAsia="ar-SA"/>
        </w:rPr>
        <w:t xml:space="preserve">; </w:t>
      </w:r>
      <w:r w:rsidRPr="00AD330C">
        <w:rPr>
          <w:rFonts w:ascii="Arial" w:eastAsia="Times New Roman" w:hAnsi="Arial" w:cs="Arial"/>
          <w:kern w:val="1"/>
          <w:lang w:eastAsia="ar-SA"/>
        </w:rPr>
        <w:t xml:space="preserve">se </w:t>
      </w:r>
      <w:r w:rsidRPr="00AD330C">
        <w:rPr>
          <w:rFonts w:ascii="Arial" w:eastAsia="Times New Roman" w:hAnsi="Arial" w:cs="Arial"/>
          <w:b/>
          <w:kern w:val="1"/>
          <w:lang w:eastAsia="ar-SA"/>
        </w:rPr>
        <w:t xml:space="preserve">MODIFICAN </w:t>
      </w:r>
      <w:r w:rsidRPr="00AD330C">
        <w:rPr>
          <w:rFonts w:ascii="Arial" w:eastAsia="Times New Roman" w:hAnsi="Arial" w:cs="Arial"/>
          <w:kern w:val="1"/>
          <w:lang w:eastAsia="ar-SA"/>
        </w:rPr>
        <w:t xml:space="preserve">la NOTA del numeral 4.2.; los </w:t>
      </w:r>
      <w:bookmarkStart w:id="1" w:name="_Hlk135661789"/>
      <w:r w:rsidRPr="00AD330C">
        <w:rPr>
          <w:rFonts w:ascii="Arial" w:eastAsia="Times New Roman" w:hAnsi="Arial" w:cs="Arial"/>
          <w:kern w:val="1"/>
          <w:lang w:eastAsia="ar-SA"/>
        </w:rPr>
        <w:t xml:space="preserve">incisos a) y b) de la fracción IV del </w:t>
      </w:r>
      <w:proofErr w:type="spellStart"/>
      <w:r w:rsidRPr="00AD330C">
        <w:rPr>
          <w:rFonts w:ascii="Arial" w:eastAsia="Times New Roman" w:hAnsi="Arial" w:cs="Arial"/>
          <w:kern w:val="1"/>
          <w:lang w:eastAsia="ar-SA"/>
        </w:rPr>
        <w:t>subnumeral</w:t>
      </w:r>
      <w:proofErr w:type="spellEnd"/>
      <w:r w:rsidRPr="00AD330C">
        <w:rPr>
          <w:rFonts w:ascii="Arial" w:eastAsia="Times New Roman" w:hAnsi="Arial" w:cs="Arial"/>
          <w:kern w:val="1"/>
          <w:lang w:eastAsia="ar-SA"/>
        </w:rPr>
        <w:t xml:space="preserve"> 2 del numeral 5.4</w:t>
      </w:r>
      <w:r w:rsidRPr="00AD330C">
        <w:rPr>
          <w:rFonts w:ascii="Arial" w:eastAsia="Times New Roman" w:hAnsi="Arial" w:cs="Arial"/>
          <w:bCs/>
          <w:kern w:val="1"/>
          <w:lang w:eastAsia="ar-SA"/>
        </w:rPr>
        <w:t>.</w:t>
      </w:r>
      <w:bookmarkEnd w:id="1"/>
      <w:r w:rsidRPr="00AD330C">
        <w:rPr>
          <w:rFonts w:ascii="Arial" w:eastAsia="Times New Roman" w:hAnsi="Arial" w:cs="Arial"/>
          <w:bCs/>
          <w:kern w:val="1"/>
          <w:lang w:eastAsia="ar-SA"/>
        </w:rPr>
        <w:t xml:space="preserve">; el segundo párrafo del </w:t>
      </w:r>
      <w:proofErr w:type="spellStart"/>
      <w:r w:rsidRPr="00AD330C">
        <w:rPr>
          <w:rFonts w:ascii="Arial" w:eastAsia="Times New Roman" w:hAnsi="Arial" w:cs="Arial"/>
          <w:bCs/>
          <w:kern w:val="1"/>
          <w:lang w:eastAsia="ar-SA"/>
        </w:rPr>
        <w:t>subnumeral</w:t>
      </w:r>
      <w:proofErr w:type="spellEnd"/>
      <w:r w:rsidRPr="00AD330C">
        <w:rPr>
          <w:rFonts w:ascii="Arial" w:eastAsia="Times New Roman" w:hAnsi="Arial" w:cs="Arial"/>
          <w:bCs/>
          <w:kern w:val="1"/>
          <w:lang w:eastAsia="ar-SA"/>
        </w:rPr>
        <w:t xml:space="preserve"> 4 y el inciso c) de su fracción II, del numeral 5.5., y el primer párrafo de la NOTA del numeral 4.2. del rubro denominado “RESULTADOS DE LAS PRUEBAS RELATIVAS AL NUMERAL 4 ESPECIFICACIONES TÉCNICAS”, del ANEXO A, y se </w:t>
      </w:r>
      <w:r w:rsidRPr="00AD330C">
        <w:rPr>
          <w:rFonts w:ascii="Arial" w:eastAsia="Times New Roman" w:hAnsi="Arial" w:cs="Arial"/>
          <w:b/>
          <w:kern w:val="1"/>
          <w:lang w:eastAsia="ar-SA"/>
        </w:rPr>
        <w:t>DEROGAN</w:t>
      </w:r>
      <w:r w:rsidRPr="00AD330C">
        <w:rPr>
          <w:rFonts w:ascii="Arial" w:eastAsia="Times New Roman" w:hAnsi="Arial" w:cs="Arial"/>
          <w:bCs/>
          <w:kern w:val="1"/>
          <w:lang w:eastAsia="ar-SA"/>
        </w:rPr>
        <w:t xml:space="preserve"> los incisos c) y d) de la fracción IV del </w:t>
      </w:r>
      <w:proofErr w:type="spellStart"/>
      <w:r w:rsidRPr="00AD330C">
        <w:rPr>
          <w:rFonts w:ascii="Arial" w:eastAsia="Times New Roman" w:hAnsi="Arial" w:cs="Arial"/>
          <w:bCs/>
          <w:kern w:val="1"/>
          <w:lang w:eastAsia="ar-SA"/>
        </w:rPr>
        <w:t>subnumeral</w:t>
      </w:r>
      <w:proofErr w:type="spellEnd"/>
      <w:r w:rsidRPr="00AD330C">
        <w:rPr>
          <w:rFonts w:ascii="Arial" w:eastAsia="Times New Roman" w:hAnsi="Arial" w:cs="Arial"/>
          <w:bCs/>
          <w:kern w:val="1"/>
          <w:lang w:eastAsia="ar-SA"/>
        </w:rPr>
        <w:t xml:space="preserve"> 2, del numeral 5.4., todos de la Disposición Técnica IFT-011-2022: Especificaciones Técnicas de los Equipos Terminales Móviles que puedan hacer uso del espectro radioeléctrico o ser conectados a redes de telecomunicaciones. Parte 3. Servicio de Radiodifusión Celular para la notificación por Riesgo o situaciones de Emergencia, para quedar como sigue:</w:t>
      </w:r>
    </w:p>
    <w:p w14:paraId="17D01ABB" w14:textId="259E3800" w:rsidR="00D50039" w:rsidRPr="00AD330C" w:rsidRDefault="00D50039" w:rsidP="0027374D">
      <w:pPr>
        <w:suppressAutoHyphens/>
        <w:spacing w:after="0"/>
        <w:ind w:right="49"/>
        <w:jc w:val="both"/>
        <w:rPr>
          <w:rFonts w:ascii="Arial" w:eastAsia="Times New Roman" w:hAnsi="Arial" w:cs="Arial"/>
          <w:kern w:val="1"/>
          <w:lang w:eastAsia="ar-SA"/>
        </w:rPr>
      </w:pPr>
    </w:p>
    <w:p w14:paraId="41D71717" w14:textId="12BFF5FC" w:rsidR="00D50039" w:rsidRPr="00AD330C" w:rsidRDefault="00D50039" w:rsidP="0027374D">
      <w:pPr>
        <w:suppressAutoHyphens/>
        <w:spacing w:after="0"/>
        <w:ind w:right="49"/>
        <w:jc w:val="both"/>
        <w:rPr>
          <w:rFonts w:ascii="Arial" w:eastAsia="Times New Roman" w:hAnsi="Arial" w:cs="Arial"/>
          <w:b/>
          <w:kern w:val="1"/>
          <w:lang w:eastAsia="ar-SA"/>
        </w:rPr>
      </w:pPr>
      <w:r w:rsidRPr="00AD330C">
        <w:rPr>
          <w:rFonts w:ascii="Arial" w:eastAsia="Times New Roman" w:hAnsi="Arial" w:cs="Arial"/>
          <w:b/>
          <w:kern w:val="1"/>
          <w:lang w:eastAsia="ar-SA"/>
        </w:rPr>
        <w:t>“4.2. Canales para la recepción de los Mensajes de Alerta en el Equipo Terminal Móvil.</w:t>
      </w:r>
    </w:p>
    <w:p w14:paraId="694C83DC" w14:textId="3686A330" w:rsidR="00D50039" w:rsidRPr="00AD330C" w:rsidRDefault="005D43FC" w:rsidP="0027374D">
      <w:pPr>
        <w:suppressAutoHyphens/>
        <w:spacing w:after="0"/>
        <w:ind w:right="49"/>
        <w:jc w:val="both"/>
        <w:rPr>
          <w:rFonts w:ascii="Arial" w:eastAsia="Times New Roman" w:hAnsi="Arial" w:cs="Arial"/>
          <w:kern w:val="1"/>
          <w:lang w:eastAsia="ar-SA"/>
        </w:rPr>
      </w:pPr>
      <w:r w:rsidRPr="00AD330C">
        <w:rPr>
          <w:rFonts w:ascii="Arial" w:eastAsia="Times New Roman" w:hAnsi="Arial" w:cs="Arial"/>
          <w:kern w:val="1"/>
          <w:lang w:eastAsia="ar-SA"/>
        </w:rPr>
        <w:t>(</w:t>
      </w:r>
      <w:r w:rsidR="00D50039" w:rsidRPr="00AD330C">
        <w:rPr>
          <w:rFonts w:ascii="Arial" w:eastAsia="Times New Roman" w:hAnsi="Arial" w:cs="Arial"/>
          <w:kern w:val="1"/>
          <w:lang w:eastAsia="ar-SA"/>
        </w:rPr>
        <w:t>...</w:t>
      </w:r>
      <w:r w:rsidRPr="00AD330C">
        <w:rPr>
          <w:rFonts w:ascii="Arial" w:eastAsia="Times New Roman" w:hAnsi="Arial" w:cs="Arial"/>
          <w:kern w:val="1"/>
          <w:lang w:eastAsia="ar-SA"/>
        </w:rPr>
        <w:t>)</w:t>
      </w:r>
    </w:p>
    <w:p w14:paraId="4A7CC5C7" w14:textId="708B160F" w:rsidR="00D50039" w:rsidRPr="00AD330C" w:rsidRDefault="00D50039" w:rsidP="0027374D">
      <w:pPr>
        <w:suppressAutoHyphens/>
        <w:spacing w:after="0"/>
        <w:ind w:right="49"/>
        <w:jc w:val="both"/>
        <w:rPr>
          <w:rFonts w:ascii="Arial" w:eastAsia="Times New Roman" w:hAnsi="Arial" w:cs="Arial"/>
          <w:kern w:val="1"/>
          <w:lang w:eastAsia="ar-SA"/>
        </w:rPr>
      </w:pPr>
    </w:p>
    <w:p w14:paraId="622F2644" w14:textId="27A5D59A" w:rsidR="00D50039" w:rsidRPr="00AD330C" w:rsidRDefault="00D50039" w:rsidP="0027374D">
      <w:pPr>
        <w:suppressAutoHyphens/>
        <w:spacing w:after="0"/>
        <w:ind w:left="708" w:right="49"/>
        <w:jc w:val="both"/>
        <w:rPr>
          <w:rFonts w:ascii="Arial" w:eastAsia="Times New Roman" w:hAnsi="Arial" w:cs="Arial"/>
          <w:kern w:val="1"/>
          <w:lang w:eastAsia="ar-SA"/>
        </w:rPr>
      </w:pPr>
      <w:r w:rsidRPr="00AD330C">
        <w:rPr>
          <w:rFonts w:ascii="Arial" w:eastAsia="Times New Roman" w:hAnsi="Arial" w:cs="Arial"/>
          <w:b/>
          <w:kern w:val="1"/>
          <w:lang w:eastAsia="ar-SA"/>
        </w:rPr>
        <w:t>NOTA:</w:t>
      </w:r>
      <w:r w:rsidRPr="00AD330C">
        <w:rPr>
          <w:rFonts w:ascii="Arial" w:eastAsia="Times New Roman" w:hAnsi="Arial" w:cs="Arial"/>
          <w:kern w:val="1"/>
          <w:lang w:eastAsia="ar-SA"/>
        </w:rPr>
        <w:t xml:space="preserve"> Los canales indicados en la Tabla 2 no deberán ser utilizados para fines distintos a aquellos previstos en la presente Disposición Técnica. Lo anterior, con el propósito de evitar el uso de ellos con fines publicitarios, promocionales u otros. Asimismo, los canales 4380 (configuración primaria) y 519 (configuración secundaria), se </w:t>
      </w:r>
      <w:r w:rsidR="00782088" w:rsidRPr="00AD330C">
        <w:rPr>
          <w:rFonts w:ascii="Arial" w:eastAsia="Times New Roman" w:hAnsi="Arial" w:cs="Arial"/>
          <w:kern w:val="1"/>
          <w:lang w:eastAsia="ar-SA"/>
        </w:rPr>
        <w:t xml:space="preserve">deberán </w:t>
      </w:r>
      <w:r w:rsidRPr="00AD330C">
        <w:rPr>
          <w:rFonts w:ascii="Arial" w:eastAsia="Times New Roman" w:hAnsi="Arial" w:cs="Arial"/>
          <w:kern w:val="1"/>
          <w:lang w:eastAsia="ar-SA"/>
        </w:rPr>
        <w:t>habilitar y activar a través de códigos MMI</w:t>
      </w:r>
      <w:r w:rsidR="00934CF4" w:rsidRPr="00AD330C">
        <w:rPr>
          <w:rFonts w:ascii="Arial" w:eastAsia="Times New Roman" w:hAnsi="Arial" w:cs="Arial"/>
          <w:kern w:val="1"/>
          <w:lang w:eastAsia="ar-SA"/>
        </w:rPr>
        <w:t xml:space="preserve">, los cuales serán proporcionados por los fabricantes de ETM, </w:t>
      </w:r>
      <w:r w:rsidR="00897A77" w:rsidRPr="00AD330C">
        <w:rPr>
          <w:rFonts w:ascii="Arial" w:eastAsia="Times New Roman" w:hAnsi="Arial" w:cs="Arial"/>
          <w:kern w:val="1"/>
          <w:lang w:eastAsia="ar-SA"/>
        </w:rPr>
        <w:t xml:space="preserve">o </w:t>
      </w:r>
      <w:r w:rsidR="009E5040" w:rsidRPr="00AD330C">
        <w:rPr>
          <w:rFonts w:ascii="Arial" w:eastAsia="Times New Roman" w:hAnsi="Arial" w:cs="Arial"/>
          <w:kern w:val="1"/>
          <w:lang w:eastAsia="ar-SA"/>
        </w:rPr>
        <w:t xml:space="preserve">en su caso, </w:t>
      </w:r>
      <w:r w:rsidR="00E833CE" w:rsidRPr="00AD330C">
        <w:rPr>
          <w:rFonts w:ascii="Arial" w:eastAsia="Times New Roman" w:hAnsi="Arial" w:cs="Arial"/>
          <w:kern w:val="1"/>
          <w:lang w:eastAsia="ar-SA"/>
        </w:rPr>
        <w:t xml:space="preserve">mediante </w:t>
      </w:r>
      <w:r w:rsidR="00934CF4" w:rsidRPr="00AD330C">
        <w:rPr>
          <w:rFonts w:ascii="Arial" w:eastAsia="Times New Roman" w:hAnsi="Arial" w:cs="Arial"/>
          <w:kern w:val="1"/>
          <w:lang w:eastAsia="ar-SA"/>
        </w:rPr>
        <w:t xml:space="preserve">un </w:t>
      </w:r>
      <w:r w:rsidR="008556E9" w:rsidRPr="00AD330C">
        <w:rPr>
          <w:rFonts w:ascii="Arial" w:eastAsia="Times New Roman" w:hAnsi="Arial" w:cs="Arial"/>
          <w:kern w:val="1"/>
          <w:lang w:eastAsia="ar-SA"/>
        </w:rPr>
        <w:t>botón</w:t>
      </w:r>
      <w:r w:rsidR="00934CF4" w:rsidRPr="00AD330C">
        <w:rPr>
          <w:rFonts w:ascii="Arial" w:eastAsia="Times New Roman" w:hAnsi="Arial" w:cs="Arial"/>
          <w:kern w:val="1"/>
          <w:lang w:eastAsia="ar-SA"/>
        </w:rPr>
        <w:t xml:space="preserve"> en la </w:t>
      </w:r>
      <w:r w:rsidR="00064F70" w:rsidRPr="00AD330C">
        <w:rPr>
          <w:rFonts w:ascii="Arial" w:eastAsia="Times New Roman" w:hAnsi="Arial" w:cs="Arial"/>
          <w:kern w:val="1"/>
          <w:lang w:eastAsia="ar-SA"/>
        </w:rPr>
        <w:t xml:space="preserve">configuración </w:t>
      </w:r>
      <w:r w:rsidR="00934CF4" w:rsidRPr="00AD330C">
        <w:rPr>
          <w:rFonts w:ascii="Arial" w:eastAsia="Times New Roman" w:hAnsi="Arial" w:cs="Arial"/>
          <w:kern w:val="1"/>
          <w:lang w:eastAsia="ar-SA"/>
        </w:rPr>
        <w:t xml:space="preserve">del </w:t>
      </w:r>
      <w:r w:rsidR="00064F70" w:rsidRPr="00AD330C">
        <w:rPr>
          <w:rFonts w:ascii="Arial" w:eastAsia="Times New Roman" w:hAnsi="Arial" w:cs="Arial"/>
          <w:kern w:val="1"/>
          <w:lang w:eastAsia="ar-SA"/>
        </w:rPr>
        <w:t>ETM</w:t>
      </w:r>
      <w:r w:rsidR="00934CF4" w:rsidRPr="00AD330C">
        <w:rPr>
          <w:rFonts w:ascii="Arial" w:eastAsia="Times New Roman" w:hAnsi="Arial" w:cs="Arial"/>
          <w:kern w:val="1"/>
          <w:lang w:eastAsia="ar-SA"/>
        </w:rPr>
        <w:t>.</w:t>
      </w:r>
    </w:p>
    <w:p w14:paraId="765B0E01" w14:textId="4023C6DD" w:rsidR="00934CF4" w:rsidRPr="00AD330C" w:rsidRDefault="00B02870" w:rsidP="0027374D">
      <w:pPr>
        <w:suppressAutoHyphens/>
        <w:spacing w:after="0"/>
        <w:ind w:right="49"/>
        <w:jc w:val="both"/>
        <w:rPr>
          <w:rFonts w:ascii="Arial" w:eastAsia="Times New Roman" w:hAnsi="Arial" w:cs="Arial"/>
          <w:kern w:val="1"/>
          <w:lang w:eastAsia="ar-SA"/>
        </w:rPr>
      </w:pPr>
      <w:r w:rsidRPr="00AD330C">
        <w:rPr>
          <w:rFonts w:ascii="Arial" w:eastAsia="Times New Roman" w:hAnsi="Arial" w:cs="Arial"/>
          <w:kern w:val="1"/>
          <w:lang w:eastAsia="ar-SA"/>
        </w:rPr>
        <w:t>(</w:t>
      </w:r>
      <w:r w:rsidR="00934CF4" w:rsidRPr="00AD330C">
        <w:rPr>
          <w:rFonts w:ascii="Arial" w:eastAsia="Times New Roman" w:hAnsi="Arial" w:cs="Arial"/>
          <w:kern w:val="1"/>
          <w:lang w:eastAsia="ar-SA"/>
        </w:rPr>
        <w:t>...</w:t>
      </w:r>
      <w:r w:rsidRPr="00AD330C">
        <w:rPr>
          <w:rFonts w:ascii="Arial" w:eastAsia="Times New Roman" w:hAnsi="Arial" w:cs="Arial"/>
          <w:kern w:val="1"/>
          <w:lang w:eastAsia="ar-SA"/>
        </w:rPr>
        <w:t>)</w:t>
      </w:r>
    </w:p>
    <w:p w14:paraId="088E9627" w14:textId="77777777" w:rsidR="00346678" w:rsidRPr="00AD330C" w:rsidRDefault="00346678" w:rsidP="0027374D">
      <w:pPr>
        <w:suppressAutoHyphens/>
        <w:spacing w:after="0"/>
        <w:ind w:right="49"/>
        <w:jc w:val="both"/>
        <w:rPr>
          <w:rFonts w:ascii="Arial" w:eastAsia="Times New Roman" w:hAnsi="Arial" w:cs="Arial"/>
          <w:b/>
          <w:kern w:val="1"/>
          <w:lang w:eastAsia="ar-SA"/>
        </w:rPr>
      </w:pPr>
    </w:p>
    <w:p w14:paraId="1810724C" w14:textId="3A004D67" w:rsidR="00346678" w:rsidRPr="00AD330C" w:rsidRDefault="00346678" w:rsidP="0027374D">
      <w:pPr>
        <w:suppressAutoHyphens/>
        <w:spacing w:after="0"/>
        <w:ind w:right="49"/>
        <w:jc w:val="both"/>
        <w:rPr>
          <w:rFonts w:ascii="Arial" w:eastAsia="Times New Roman" w:hAnsi="Arial" w:cs="Arial"/>
          <w:b/>
          <w:kern w:val="1"/>
          <w:lang w:eastAsia="ar-SA"/>
        </w:rPr>
      </w:pPr>
      <w:r w:rsidRPr="00AD330C">
        <w:rPr>
          <w:rFonts w:ascii="Arial" w:eastAsia="Times New Roman" w:hAnsi="Arial" w:cs="Arial"/>
          <w:b/>
          <w:kern w:val="1"/>
          <w:lang w:eastAsia="ar-SA"/>
        </w:rPr>
        <w:t>5.4. Método de prueba para constatar los canales para la recepción de Mensajes de Alerta en el Equipo Terminal Móvil.</w:t>
      </w:r>
    </w:p>
    <w:p w14:paraId="38A63E36" w14:textId="780B86A7" w:rsidR="00346678" w:rsidRPr="00AD330C" w:rsidRDefault="00346678" w:rsidP="0027374D">
      <w:pPr>
        <w:suppressAutoHyphens/>
        <w:spacing w:after="0"/>
        <w:ind w:right="49"/>
        <w:jc w:val="both"/>
        <w:rPr>
          <w:rFonts w:ascii="Arial" w:eastAsia="Times New Roman" w:hAnsi="Arial" w:cs="Arial"/>
          <w:kern w:val="1"/>
          <w:lang w:eastAsia="ar-SA"/>
        </w:rPr>
      </w:pPr>
      <w:r w:rsidRPr="00AD330C">
        <w:rPr>
          <w:rFonts w:ascii="Arial" w:eastAsia="Times New Roman" w:hAnsi="Arial" w:cs="Arial"/>
          <w:kern w:val="1"/>
          <w:lang w:eastAsia="ar-SA"/>
        </w:rPr>
        <w:t>...</w:t>
      </w:r>
    </w:p>
    <w:p w14:paraId="6D39A728" w14:textId="28E3271F" w:rsidR="00346678" w:rsidRPr="00AD330C" w:rsidRDefault="00346678" w:rsidP="0027374D">
      <w:pPr>
        <w:suppressAutoHyphens/>
        <w:spacing w:after="0"/>
        <w:ind w:right="49"/>
        <w:jc w:val="both"/>
        <w:rPr>
          <w:rFonts w:ascii="Arial" w:eastAsia="Times New Roman" w:hAnsi="Arial" w:cs="Arial"/>
          <w:kern w:val="1"/>
          <w:lang w:eastAsia="ar-SA"/>
        </w:rPr>
      </w:pPr>
      <w:r w:rsidRPr="00AD330C">
        <w:rPr>
          <w:rFonts w:ascii="Arial" w:eastAsia="Times New Roman" w:hAnsi="Arial" w:cs="Arial"/>
          <w:kern w:val="1"/>
          <w:lang w:eastAsia="ar-SA"/>
        </w:rPr>
        <w:t>...</w:t>
      </w:r>
    </w:p>
    <w:p w14:paraId="2D60A7C8" w14:textId="73289E4F" w:rsidR="00346678" w:rsidRPr="00AD330C" w:rsidRDefault="00346678" w:rsidP="0027374D">
      <w:pPr>
        <w:pStyle w:val="Prrafodelista"/>
        <w:numPr>
          <w:ilvl w:val="0"/>
          <w:numId w:val="17"/>
        </w:numPr>
        <w:suppressAutoHyphens/>
        <w:spacing w:line="276" w:lineRule="auto"/>
        <w:ind w:right="49"/>
        <w:jc w:val="both"/>
        <w:rPr>
          <w:rFonts w:cs="Arial"/>
          <w:kern w:val="1"/>
          <w:sz w:val="22"/>
          <w:szCs w:val="22"/>
          <w:lang w:eastAsia="ar-SA"/>
        </w:rPr>
      </w:pPr>
      <w:r w:rsidRPr="00AD330C">
        <w:rPr>
          <w:rFonts w:cs="Arial"/>
          <w:kern w:val="1"/>
          <w:sz w:val="22"/>
          <w:szCs w:val="22"/>
          <w:lang w:eastAsia="ar-SA"/>
        </w:rPr>
        <w:t>...</w:t>
      </w:r>
    </w:p>
    <w:p w14:paraId="784E2632" w14:textId="3C0BDD33" w:rsidR="00346678" w:rsidRPr="00AD330C" w:rsidRDefault="00346678" w:rsidP="0027374D">
      <w:pPr>
        <w:pStyle w:val="Prrafodelista"/>
        <w:suppressAutoHyphens/>
        <w:spacing w:line="276" w:lineRule="auto"/>
        <w:ind w:left="720" w:right="49"/>
        <w:jc w:val="both"/>
        <w:rPr>
          <w:rFonts w:cs="Arial"/>
          <w:b/>
          <w:kern w:val="1"/>
          <w:sz w:val="22"/>
          <w:szCs w:val="22"/>
          <w:lang w:eastAsia="ar-SA"/>
        </w:rPr>
      </w:pPr>
      <w:r w:rsidRPr="00AD330C">
        <w:rPr>
          <w:rFonts w:cs="Arial"/>
          <w:b/>
          <w:kern w:val="1"/>
          <w:sz w:val="22"/>
          <w:szCs w:val="22"/>
          <w:lang w:eastAsia="ar-SA"/>
        </w:rPr>
        <w:t xml:space="preserve">I. a IX. </w:t>
      </w:r>
      <w:r w:rsidRPr="00AD330C">
        <w:rPr>
          <w:rFonts w:cs="Arial"/>
          <w:kern w:val="1"/>
          <w:sz w:val="22"/>
          <w:szCs w:val="22"/>
          <w:lang w:eastAsia="ar-SA"/>
        </w:rPr>
        <w:t>...</w:t>
      </w:r>
    </w:p>
    <w:p w14:paraId="26050227" w14:textId="4166474D" w:rsidR="00346678" w:rsidRPr="00AD330C" w:rsidRDefault="00346678" w:rsidP="0027374D">
      <w:pPr>
        <w:pStyle w:val="Prrafodelista"/>
        <w:numPr>
          <w:ilvl w:val="0"/>
          <w:numId w:val="17"/>
        </w:numPr>
        <w:suppressAutoHyphens/>
        <w:spacing w:line="276" w:lineRule="auto"/>
        <w:ind w:right="49"/>
        <w:jc w:val="both"/>
        <w:rPr>
          <w:rFonts w:cs="Arial"/>
          <w:kern w:val="1"/>
          <w:sz w:val="22"/>
          <w:szCs w:val="22"/>
          <w:lang w:eastAsia="ar-SA"/>
        </w:rPr>
      </w:pPr>
      <w:r w:rsidRPr="00AD330C">
        <w:rPr>
          <w:rFonts w:cs="Arial"/>
          <w:kern w:val="1"/>
          <w:sz w:val="22"/>
          <w:szCs w:val="22"/>
          <w:lang w:eastAsia="ar-SA"/>
        </w:rPr>
        <w:t>...</w:t>
      </w:r>
    </w:p>
    <w:p w14:paraId="0BCA21ED" w14:textId="4301B4AC" w:rsidR="00346678" w:rsidRPr="00AD330C" w:rsidRDefault="00346678" w:rsidP="0027374D">
      <w:pPr>
        <w:pStyle w:val="Prrafodelista"/>
        <w:suppressAutoHyphens/>
        <w:spacing w:line="276" w:lineRule="auto"/>
        <w:ind w:left="720" w:right="49"/>
        <w:jc w:val="both"/>
        <w:rPr>
          <w:rFonts w:cs="Arial"/>
          <w:b/>
          <w:kern w:val="1"/>
          <w:sz w:val="22"/>
          <w:szCs w:val="22"/>
          <w:lang w:eastAsia="ar-SA"/>
        </w:rPr>
      </w:pPr>
      <w:r w:rsidRPr="00AD330C">
        <w:rPr>
          <w:rFonts w:cs="Arial"/>
          <w:b/>
          <w:kern w:val="1"/>
          <w:sz w:val="22"/>
          <w:szCs w:val="22"/>
          <w:lang w:eastAsia="ar-SA"/>
        </w:rPr>
        <w:t xml:space="preserve">I. a III. </w:t>
      </w:r>
      <w:r w:rsidRPr="00AD330C">
        <w:rPr>
          <w:rFonts w:cs="Arial"/>
          <w:kern w:val="1"/>
          <w:sz w:val="22"/>
          <w:szCs w:val="22"/>
          <w:lang w:eastAsia="ar-SA"/>
        </w:rPr>
        <w:t xml:space="preserve">... </w:t>
      </w:r>
    </w:p>
    <w:p w14:paraId="337D079F" w14:textId="49203D25" w:rsidR="00346678" w:rsidRPr="00AD330C" w:rsidRDefault="00346678" w:rsidP="0027374D">
      <w:pPr>
        <w:pStyle w:val="Prrafodelista"/>
        <w:suppressAutoHyphens/>
        <w:spacing w:line="276" w:lineRule="auto"/>
        <w:ind w:left="720" w:right="49"/>
        <w:jc w:val="both"/>
        <w:rPr>
          <w:rFonts w:cs="Arial"/>
          <w:b/>
          <w:kern w:val="1"/>
          <w:sz w:val="22"/>
          <w:szCs w:val="22"/>
          <w:lang w:eastAsia="ar-SA"/>
        </w:rPr>
      </w:pPr>
      <w:r w:rsidRPr="00AD330C">
        <w:rPr>
          <w:rFonts w:cs="Arial"/>
          <w:b/>
          <w:kern w:val="1"/>
          <w:sz w:val="22"/>
          <w:szCs w:val="22"/>
          <w:lang w:eastAsia="ar-SA"/>
        </w:rPr>
        <w:t xml:space="preserve">IV. </w:t>
      </w:r>
      <w:r w:rsidRPr="00AD330C">
        <w:rPr>
          <w:rFonts w:cs="Arial"/>
          <w:kern w:val="1"/>
          <w:sz w:val="22"/>
          <w:szCs w:val="22"/>
          <w:lang w:eastAsia="ar-SA"/>
        </w:rPr>
        <w:t>...</w:t>
      </w:r>
    </w:p>
    <w:p w14:paraId="25390E3C" w14:textId="77777777" w:rsidR="00DC3B39" w:rsidRPr="00AD330C" w:rsidRDefault="00346678" w:rsidP="0027374D">
      <w:pPr>
        <w:pStyle w:val="Prrafodelista"/>
        <w:numPr>
          <w:ilvl w:val="0"/>
          <w:numId w:val="23"/>
        </w:numPr>
        <w:suppressAutoHyphens/>
        <w:spacing w:line="276" w:lineRule="auto"/>
        <w:ind w:right="49"/>
        <w:jc w:val="both"/>
        <w:rPr>
          <w:rFonts w:cs="Arial"/>
          <w:kern w:val="1"/>
          <w:sz w:val="22"/>
          <w:szCs w:val="22"/>
          <w:lang w:eastAsia="ar-SA"/>
        </w:rPr>
      </w:pPr>
      <w:r w:rsidRPr="00AD330C">
        <w:rPr>
          <w:rFonts w:cs="Arial"/>
          <w:kern w:val="1"/>
          <w:sz w:val="22"/>
          <w:szCs w:val="22"/>
          <w:lang w:eastAsia="ar-SA"/>
        </w:rPr>
        <w:t xml:space="preserve">En caso de que el EBP permita la habilitación de los canales de prueba </w:t>
      </w:r>
      <w:r w:rsidR="00931171" w:rsidRPr="00AD330C">
        <w:rPr>
          <w:rFonts w:cs="Arial"/>
          <w:kern w:val="1"/>
          <w:sz w:val="22"/>
          <w:szCs w:val="22"/>
          <w:lang w:eastAsia="ar-SA"/>
        </w:rPr>
        <w:t xml:space="preserve">en español </w:t>
      </w:r>
      <w:r w:rsidRPr="00AD330C">
        <w:rPr>
          <w:rFonts w:cs="Arial"/>
          <w:kern w:val="1"/>
          <w:sz w:val="22"/>
          <w:szCs w:val="22"/>
          <w:lang w:eastAsia="ar-SA"/>
        </w:rPr>
        <w:t>a través de códigos MMI</w:t>
      </w:r>
      <w:r w:rsidR="00DC3B39" w:rsidRPr="00AD330C">
        <w:rPr>
          <w:rFonts w:cs="Arial"/>
          <w:kern w:val="1"/>
          <w:sz w:val="22"/>
          <w:szCs w:val="22"/>
          <w:lang w:eastAsia="ar-SA"/>
        </w:rPr>
        <w:t>:</w:t>
      </w:r>
    </w:p>
    <w:p w14:paraId="74D682A0" w14:textId="10F83002" w:rsidR="00346678" w:rsidRPr="00AD330C" w:rsidRDefault="00DC3B39" w:rsidP="0027374D">
      <w:pPr>
        <w:pStyle w:val="Prrafodelista"/>
        <w:numPr>
          <w:ilvl w:val="1"/>
          <w:numId w:val="23"/>
        </w:numPr>
        <w:suppressAutoHyphens/>
        <w:spacing w:line="276" w:lineRule="auto"/>
        <w:ind w:right="49"/>
        <w:jc w:val="both"/>
        <w:rPr>
          <w:rFonts w:cs="Arial"/>
          <w:kern w:val="1"/>
          <w:sz w:val="22"/>
          <w:szCs w:val="22"/>
          <w:lang w:eastAsia="ar-SA"/>
        </w:rPr>
      </w:pPr>
      <w:r w:rsidRPr="00AD330C">
        <w:rPr>
          <w:rFonts w:cs="Arial"/>
          <w:kern w:val="1"/>
          <w:sz w:val="22"/>
          <w:szCs w:val="22"/>
          <w:lang w:eastAsia="ar-SA"/>
        </w:rPr>
        <w:t>C</w:t>
      </w:r>
      <w:r w:rsidR="00346678" w:rsidRPr="00AD330C">
        <w:rPr>
          <w:rFonts w:cs="Arial"/>
          <w:kern w:val="1"/>
          <w:sz w:val="22"/>
          <w:szCs w:val="22"/>
          <w:lang w:eastAsia="ar-SA"/>
        </w:rPr>
        <w:t xml:space="preserve">onsultar el código MMI proporcionado por el solicitante </w:t>
      </w:r>
      <w:r w:rsidR="00916F68" w:rsidRPr="00AD330C">
        <w:rPr>
          <w:rFonts w:cs="Arial"/>
          <w:kern w:val="1"/>
          <w:sz w:val="22"/>
          <w:szCs w:val="22"/>
          <w:lang w:eastAsia="ar-SA"/>
        </w:rPr>
        <w:t xml:space="preserve">de las pruebas </w:t>
      </w:r>
      <w:r w:rsidR="00346678" w:rsidRPr="00AD330C">
        <w:rPr>
          <w:rFonts w:cs="Arial"/>
          <w:kern w:val="1"/>
          <w:sz w:val="22"/>
          <w:szCs w:val="22"/>
          <w:lang w:eastAsia="ar-SA"/>
        </w:rPr>
        <w:t>para la activación de los canales de prueba;</w:t>
      </w:r>
    </w:p>
    <w:p w14:paraId="1787FFED" w14:textId="38DF8FDF" w:rsidR="00346678" w:rsidRPr="00AD330C" w:rsidRDefault="00DC3B39" w:rsidP="0027374D">
      <w:pPr>
        <w:pStyle w:val="Prrafodelista"/>
        <w:numPr>
          <w:ilvl w:val="1"/>
          <w:numId w:val="23"/>
        </w:numPr>
        <w:suppressAutoHyphens/>
        <w:spacing w:line="276" w:lineRule="auto"/>
        <w:ind w:right="49"/>
        <w:jc w:val="both"/>
        <w:rPr>
          <w:rFonts w:cs="Arial"/>
          <w:kern w:val="1"/>
          <w:sz w:val="22"/>
          <w:szCs w:val="22"/>
          <w:lang w:eastAsia="ar-SA"/>
        </w:rPr>
      </w:pPr>
      <w:r w:rsidRPr="00AD330C">
        <w:rPr>
          <w:rFonts w:cs="Arial"/>
          <w:kern w:val="1"/>
          <w:sz w:val="22"/>
          <w:szCs w:val="22"/>
          <w:lang w:eastAsia="ar-SA"/>
        </w:rPr>
        <w:t>Ingresar al menú de marcación telefónica del EBP y seleccionar la funcionalidad para realizar llamadas de voz y digitar el código MMI obtenido en el paso anterior;</w:t>
      </w:r>
    </w:p>
    <w:p w14:paraId="3F58F5AB" w14:textId="71B35DE4" w:rsidR="00346678" w:rsidRPr="00AD330C" w:rsidRDefault="00DC3B39" w:rsidP="0027374D">
      <w:pPr>
        <w:pStyle w:val="Prrafodelista"/>
        <w:numPr>
          <w:ilvl w:val="1"/>
          <w:numId w:val="23"/>
        </w:numPr>
        <w:suppressAutoHyphens/>
        <w:spacing w:line="276" w:lineRule="auto"/>
        <w:ind w:right="49"/>
        <w:jc w:val="both"/>
        <w:rPr>
          <w:rFonts w:cs="Arial"/>
          <w:kern w:val="1"/>
          <w:sz w:val="22"/>
          <w:szCs w:val="22"/>
          <w:lang w:eastAsia="ar-SA"/>
        </w:rPr>
      </w:pPr>
      <w:r w:rsidRPr="00AD330C">
        <w:rPr>
          <w:rFonts w:cs="Arial"/>
          <w:kern w:val="1"/>
          <w:sz w:val="22"/>
          <w:szCs w:val="22"/>
          <w:lang w:eastAsia="ar-SA"/>
        </w:rPr>
        <w:t>En caso de que no se ejecute el código MMI automáticamente presionar la tecla enviar o marcar;</w:t>
      </w:r>
    </w:p>
    <w:p w14:paraId="62CDA252" w14:textId="6CD19D2E" w:rsidR="00346678" w:rsidRPr="00AD330C" w:rsidRDefault="00DC3B39" w:rsidP="0027374D">
      <w:pPr>
        <w:pStyle w:val="Prrafodelista"/>
        <w:numPr>
          <w:ilvl w:val="1"/>
          <w:numId w:val="23"/>
        </w:numPr>
        <w:suppressAutoHyphens/>
        <w:spacing w:line="276" w:lineRule="auto"/>
        <w:ind w:right="49"/>
        <w:jc w:val="both"/>
        <w:rPr>
          <w:rFonts w:cs="Arial"/>
          <w:kern w:val="1"/>
          <w:sz w:val="22"/>
          <w:szCs w:val="22"/>
          <w:lang w:eastAsia="ar-SA"/>
        </w:rPr>
      </w:pPr>
      <w:r w:rsidRPr="00AD330C">
        <w:rPr>
          <w:rFonts w:cs="Arial"/>
          <w:kern w:val="1"/>
          <w:sz w:val="22"/>
          <w:szCs w:val="22"/>
          <w:lang w:eastAsia="ar-SA"/>
        </w:rPr>
        <w:lastRenderedPageBreak/>
        <w:t>Esperar a que el EBP muestre un mensaje en la pantalla que notifique que el canal de prueba ha sido habilitado con éxito, en su caso, presionar el botón de aceptar o salir para finalizar la configuración.</w:t>
      </w:r>
    </w:p>
    <w:p w14:paraId="701D3F57" w14:textId="77777777" w:rsidR="00DC3B39" w:rsidRPr="00AD330C" w:rsidRDefault="00346678" w:rsidP="0027374D">
      <w:pPr>
        <w:pStyle w:val="Prrafodelista"/>
        <w:numPr>
          <w:ilvl w:val="0"/>
          <w:numId w:val="23"/>
        </w:numPr>
        <w:suppressAutoHyphens/>
        <w:spacing w:line="276" w:lineRule="auto"/>
        <w:ind w:right="49"/>
        <w:jc w:val="both"/>
        <w:rPr>
          <w:rFonts w:cs="Arial"/>
          <w:kern w:val="1"/>
          <w:sz w:val="22"/>
          <w:szCs w:val="22"/>
          <w:lang w:eastAsia="ar-SA"/>
        </w:rPr>
      </w:pPr>
      <w:r w:rsidRPr="00AD330C">
        <w:rPr>
          <w:rFonts w:cs="Arial"/>
          <w:kern w:val="1"/>
          <w:sz w:val="22"/>
          <w:szCs w:val="22"/>
          <w:lang w:eastAsia="ar-SA"/>
        </w:rPr>
        <w:t xml:space="preserve">En caso de que el EBP no permita la habilitación de los canales de prueba </w:t>
      </w:r>
      <w:r w:rsidR="005762A8" w:rsidRPr="00AD330C">
        <w:rPr>
          <w:rFonts w:cs="Arial"/>
          <w:kern w:val="1"/>
          <w:sz w:val="22"/>
          <w:szCs w:val="22"/>
          <w:lang w:eastAsia="ar-SA"/>
        </w:rPr>
        <w:t xml:space="preserve">en español </w:t>
      </w:r>
      <w:r w:rsidRPr="00AD330C">
        <w:rPr>
          <w:rFonts w:cs="Arial"/>
          <w:kern w:val="1"/>
          <w:sz w:val="22"/>
          <w:szCs w:val="22"/>
          <w:lang w:eastAsia="ar-SA"/>
        </w:rPr>
        <w:t>a través de códigos MMI</w:t>
      </w:r>
      <w:r w:rsidR="00DC3B39" w:rsidRPr="00AD330C">
        <w:rPr>
          <w:rFonts w:cs="Arial"/>
          <w:kern w:val="1"/>
          <w:sz w:val="22"/>
          <w:szCs w:val="22"/>
          <w:lang w:eastAsia="ar-SA"/>
        </w:rPr>
        <w:t>:</w:t>
      </w:r>
    </w:p>
    <w:p w14:paraId="109D1057" w14:textId="7CA0FF6B" w:rsidR="00DC3B39" w:rsidRPr="00AD330C" w:rsidRDefault="00DC3B39" w:rsidP="0027374D">
      <w:pPr>
        <w:pStyle w:val="Prrafodelista"/>
        <w:numPr>
          <w:ilvl w:val="1"/>
          <w:numId w:val="23"/>
        </w:numPr>
        <w:suppressAutoHyphens/>
        <w:spacing w:line="276" w:lineRule="auto"/>
        <w:ind w:right="49"/>
        <w:jc w:val="both"/>
        <w:rPr>
          <w:rFonts w:cs="Arial"/>
          <w:kern w:val="1"/>
          <w:sz w:val="22"/>
          <w:szCs w:val="22"/>
          <w:lang w:eastAsia="ar-SA"/>
        </w:rPr>
      </w:pPr>
      <w:r w:rsidRPr="00AD330C">
        <w:rPr>
          <w:rFonts w:cs="Arial"/>
          <w:kern w:val="1"/>
          <w:sz w:val="22"/>
          <w:szCs w:val="22"/>
          <w:lang w:eastAsia="ar-SA"/>
        </w:rPr>
        <w:t>Ingresar al menú de configuración del EBP;</w:t>
      </w:r>
    </w:p>
    <w:p w14:paraId="74888F40" w14:textId="77777777" w:rsidR="00DC3B39" w:rsidRPr="00AD330C" w:rsidRDefault="00DC3B39" w:rsidP="0027374D">
      <w:pPr>
        <w:pStyle w:val="Prrafodelista"/>
        <w:numPr>
          <w:ilvl w:val="1"/>
          <w:numId w:val="23"/>
        </w:numPr>
        <w:suppressAutoHyphens/>
        <w:spacing w:line="276" w:lineRule="auto"/>
        <w:ind w:right="49"/>
        <w:jc w:val="both"/>
        <w:rPr>
          <w:rFonts w:cs="Arial"/>
          <w:kern w:val="1"/>
          <w:sz w:val="22"/>
          <w:szCs w:val="22"/>
          <w:lang w:eastAsia="ar-SA"/>
        </w:rPr>
      </w:pPr>
      <w:r w:rsidRPr="00AD330C">
        <w:rPr>
          <w:rFonts w:cs="Arial"/>
          <w:kern w:val="1"/>
          <w:sz w:val="22"/>
          <w:szCs w:val="22"/>
          <w:lang w:eastAsia="ar-SA"/>
        </w:rPr>
        <w:t>Seleccionar funciones avanzadas;</w:t>
      </w:r>
    </w:p>
    <w:p w14:paraId="71217752" w14:textId="77777777" w:rsidR="00DC3B39" w:rsidRPr="00AD330C" w:rsidRDefault="00DC3B39" w:rsidP="0027374D">
      <w:pPr>
        <w:pStyle w:val="Prrafodelista"/>
        <w:numPr>
          <w:ilvl w:val="1"/>
          <w:numId w:val="23"/>
        </w:numPr>
        <w:suppressAutoHyphens/>
        <w:spacing w:line="276" w:lineRule="auto"/>
        <w:ind w:right="49"/>
        <w:jc w:val="both"/>
        <w:rPr>
          <w:rFonts w:cs="Arial"/>
          <w:kern w:val="1"/>
          <w:sz w:val="22"/>
          <w:szCs w:val="22"/>
          <w:lang w:eastAsia="ar-SA"/>
        </w:rPr>
      </w:pPr>
      <w:r w:rsidRPr="00AD330C">
        <w:rPr>
          <w:rFonts w:cs="Arial"/>
          <w:kern w:val="1"/>
          <w:sz w:val="22"/>
          <w:szCs w:val="22"/>
          <w:lang w:eastAsia="ar-SA"/>
        </w:rPr>
        <w:t>Seleccionar mensaje de emergencia;</w:t>
      </w:r>
    </w:p>
    <w:p w14:paraId="5BAB93D0" w14:textId="3D230EFB" w:rsidR="00DC3B39" w:rsidRPr="00AD330C" w:rsidRDefault="00DC3B39" w:rsidP="0027374D">
      <w:pPr>
        <w:pStyle w:val="Prrafodelista"/>
        <w:numPr>
          <w:ilvl w:val="1"/>
          <w:numId w:val="23"/>
        </w:numPr>
        <w:suppressAutoHyphens/>
        <w:spacing w:line="276" w:lineRule="auto"/>
        <w:ind w:right="49"/>
        <w:jc w:val="both"/>
        <w:rPr>
          <w:rFonts w:cs="Arial"/>
          <w:kern w:val="1"/>
          <w:sz w:val="22"/>
          <w:szCs w:val="22"/>
          <w:lang w:eastAsia="ar-SA"/>
        </w:rPr>
      </w:pPr>
      <w:r w:rsidRPr="00AD330C">
        <w:rPr>
          <w:rFonts w:cs="Arial"/>
          <w:kern w:val="1"/>
          <w:sz w:val="22"/>
          <w:szCs w:val="22"/>
          <w:lang w:eastAsia="ar-SA"/>
        </w:rPr>
        <w:t>Activar el botón correspondiente a los mensajes de prueba en español.</w:t>
      </w:r>
    </w:p>
    <w:p w14:paraId="6C34888B" w14:textId="77777777" w:rsidR="00B57DB0" w:rsidRPr="00AD330C" w:rsidRDefault="00B57DB0" w:rsidP="0027374D">
      <w:pPr>
        <w:pStyle w:val="Prrafodelista"/>
        <w:suppressAutoHyphens/>
        <w:spacing w:line="276" w:lineRule="auto"/>
        <w:ind w:left="1780" w:right="49"/>
        <w:jc w:val="both"/>
        <w:rPr>
          <w:rFonts w:cs="Arial"/>
          <w:kern w:val="1"/>
          <w:sz w:val="22"/>
          <w:szCs w:val="22"/>
          <w:lang w:eastAsia="ar-SA"/>
        </w:rPr>
      </w:pPr>
      <w:r w:rsidRPr="00AD330C">
        <w:rPr>
          <w:rFonts w:cs="Arial"/>
          <w:b/>
          <w:kern w:val="1"/>
          <w:sz w:val="22"/>
          <w:szCs w:val="22"/>
          <w:lang w:eastAsia="ar-SA"/>
        </w:rPr>
        <w:t xml:space="preserve">NOTA: </w:t>
      </w:r>
      <w:r w:rsidRPr="00AD330C">
        <w:rPr>
          <w:rFonts w:cs="Arial"/>
          <w:kern w:val="1"/>
          <w:sz w:val="22"/>
          <w:szCs w:val="22"/>
          <w:lang w:eastAsia="ar-SA"/>
        </w:rPr>
        <w:t>El acceso al menú de los Mensajes de Alerta puede cambiar dependiendo del menú de configuración de cada EBP.</w:t>
      </w:r>
    </w:p>
    <w:p w14:paraId="79423240" w14:textId="77777777" w:rsidR="00B57DB0" w:rsidRPr="00AD330C" w:rsidRDefault="00B57DB0" w:rsidP="0027374D">
      <w:pPr>
        <w:pStyle w:val="Prrafodelista"/>
        <w:suppressAutoHyphens/>
        <w:spacing w:line="276" w:lineRule="auto"/>
        <w:ind w:left="2500" w:right="49"/>
        <w:jc w:val="both"/>
        <w:rPr>
          <w:rFonts w:cs="Arial"/>
          <w:kern w:val="1"/>
          <w:sz w:val="22"/>
          <w:szCs w:val="22"/>
          <w:lang w:eastAsia="ar-SA"/>
        </w:rPr>
      </w:pPr>
    </w:p>
    <w:p w14:paraId="5BE2BFCB" w14:textId="1E307162" w:rsidR="00DC3B39" w:rsidRPr="00AD330C" w:rsidRDefault="00DC3B39" w:rsidP="0027374D">
      <w:pPr>
        <w:pStyle w:val="Prrafodelista"/>
        <w:numPr>
          <w:ilvl w:val="0"/>
          <w:numId w:val="23"/>
        </w:numPr>
        <w:suppressAutoHyphens/>
        <w:spacing w:line="276" w:lineRule="auto"/>
        <w:ind w:right="49"/>
        <w:jc w:val="both"/>
        <w:rPr>
          <w:rFonts w:cs="Arial"/>
          <w:kern w:val="1"/>
          <w:sz w:val="22"/>
          <w:szCs w:val="22"/>
          <w:lang w:eastAsia="ar-SA"/>
        </w:rPr>
      </w:pPr>
      <w:r w:rsidRPr="00AD330C">
        <w:rPr>
          <w:rFonts w:cs="Arial"/>
          <w:kern w:val="1"/>
          <w:sz w:val="22"/>
          <w:szCs w:val="22"/>
          <w:lang w:eastAsia="ar-SA"/>
        </w:rPr>
        <w:t xml:space="preserve"> (</w:t>
      </w:r>
      <w:r w:rsidR="00F93F14" w:rsidRPr="00AD330C">
        <w:rPr>
          <w:rFonts w:cs="Arial"/>
          <w:b/>
          <w:bCs/>
          <w:kern w:val="1"/>
          <w:sz w:val="22"/>
          <w:szCs w:val="22"/>
          <w:lang w:eastAsia="ar-SA"/>
        </w:rPr>
        <w:t>S</w:t>
      </w:r>
      <w:r w:rsidRPr="00AD330C">
        <w:rPr>
          <w:rFonts w:cs="Arial"/>
          <w:b/>
          <w:bCs/>
          <w:kern w:val="1"/>
          <w:sz w:val="22"/>
          <w:szCs w:val="22"/>
          <w:lang w:eastAsia="ar-SA"/>
        </w:rPr>
        <w:t xml:space="preserve">e </w:t>
      </w:r>
      <w:r w:rsidR="00F93F14" w:rsidRPr="00AD330C">
        <w:rPr>
          <w:rFonts w:cs="Arial"/>
          <w:b/>
          <w:bCs/>
          <w:kern w:val="1"/>
          <w:sz w:val="22"/>
          <w:szCs w:val="22"/>
          <w:lang w:eastAsia="ar-SA"/>
        </w:rPr>
        <w:t>deroga</w:t>
      </w:r>
      <w:r w:rsidRPr="00AD330C">
        <w:rPr>
          <w:rFonts w:cs="Arial"/>
          <w:kern w:val="1"/>
          <w:sz w:val="22"/>
          <w:szCs w:val="22"/>
          <w:lang w:eastAsia="ar-SA"/>
        </w:rPr>
        <w:t>)</w:t>
      </w:r>
    </w:p>
    <w:p w14:paraId="19336FB9" w14:textId="4E243EAA" w:rsidR="00DC3B39" w:rsidRPr="00AD330C" w:rsidRDefault="000600E9" w:rsidP="0027374D">
      <w:pPr>
        <w:pStyle w:val="Prrafodelista"/>
        <w:numPr>
          <w:ilvl w:val="0"/>
          <w:numId w:val="23"/>
        </w:numPr>
        <w:suppressAutoHyphens/>
        <w:spacing w:line="276" w:lineRule="auto"/>
        <w:ind w:right="49"/>
        <w:jc w:val="both"/>
        <w:rPr>
          <w:rFonts w:cs="Arial"/>
          <w:kern w:val="1"/>
          <w:sz w:val="22"/>
          <w:szCs w:val="22"/>
          <w:lang w:eastAsia="ar-SA"/>
        </w:rPr>
      </w:pPr>
      <w:r w:rsidRPr="00AD330C">
        <w:rPr>
          <w:rFonts w:cs="Arial"/>
          <w:kern w:val="1"/>
          <w:sz w:val="22"/>
          <w:szCs w:val="22"/>
          <w:lang w:eastAsia="ar-SA"/>
        </w:rPr>
        <w:t xml:space="preserve"> </w:t>
      </w:r>
      <w:r w:rsidR="00DC3B39" w:rsidRPr="00AD330C">
        <w:rPr>
          <w:rFonts w:cs="Arial"/>
          <w:kern w:val="1"/>
          <w:sz w:val="22"/>
          <w:szCs w:val="22"/>
          <w:lang w:eastAsia="ar-SA"/>
        </w:rPr>
        <w:t>(</w:t>
      </w:r>
      <w:r w:rsidR="00F93F14" w:rsidRPr="00AD330C">
        <w:rPr>
          <w:rFonts w:cs="Arial"/>
          <w:b/>
          <w:bCs/>
          <w:kern w:val="1"/>
          <w:sz w:val="22"/>
          <w:szCs w:val="22"/>
          <w:lang w:eastAsia="ar-SA"/>
        </w:rPr>
        <w:t>S</w:t>
      </w:r>
      <w:r w:rsidR="00DC3B39" w:rsidRPr="00AD330C">
        <w:rPr>
          <w:rFonts w:cs="Arial"/>
          <w:b/>
          <w:bCs/>
          <w:kern w:val="1"/>
          <w:sz w:val="22"/>
          <w:szCs w:val="22"/>
          <w:lang w:eastAsia="ar-SA"/>
        </w:rPr>
        <w:t xml:space="preserve">e </w:t>
      </w:r>
      <w:r w:rsidR="00F93F14" w:rsidRPr="00AD330C">
        <w:rPr>
          <w:rFonts w:cs="Arial"/>
          <w:b/>
          <w:bCs/>
          <w:kern w:val="1"/>
          <w:sz w:val="22"/>
          <w:szCs w:val="22"/>
          <w:lang w:eastAsia="ar-SA"/>
        </w:rPr>
        <w:t>deroga</w:t>
      </w:r>
      <w:r w:rsidR="00DC3B39" w:rsidRPr="00AD330C">
        <w:rPr>
          <w:rFonts w:cs="Arial"/>
          <w:kern w:val="1"/>
          <w:sz w:val="22"/>
          <w:szCs w:val="22"/>
          <w:lang w:eastAsia="ar-SA"/>
        </w:rPr>
        <w:t>)</w:t>
      </w:r>
    </w:p>
    <w:p w14:paraId="327FB592" w14:textId="77777777" w:rsidR="00DB2847" w:rsidRPr="00AD330C" w:rsidRDefault="00DB2847" w:rsidP="0027374D">
      <w:pPr>
        <w:pStyle w:val="Prrafodelista"/>
        <w:suppressAutoHyphens/>
        <w:spacing w:line="276" w:lineRule="auto"/>
        <w:ind w:left="1780" w:right="49"/>
        <w:jc w:val="both"/>
        <w:rPr>
          <w:rFonts w:cs="Arial"/>
          <w:kern w:val="1"/>
          <w:sz w:val="22"/>
          <w:szCs w:val="22"/>
          <w:lang w:eastAsia="ar-SA"/>
        </w:rPr>
      </w:pPr>
    </w:p>
    <w:p w14:paraId="42698F80" w14:textId="5CC4C970" w:rsidR="00EB2CAE" w:rsidRPr="00AD330C" w:rsidRDefault="00EB2CAE" w:rsidP="0027374D">
      <w:pPr>
        <w:pStyle w:val="Prrafodelista"/>
        <w:suppressAutoHyphens/>
        <w:spacing w:line="276" w:lineRule="auto"/>
        <w:ind w:left="720" w:right="49"/>
        <w:jc w:val="both"/>
        <w:rPr>
          <w:rFonts w:cs="Arial"/>
          <w:kern w:val="1"/>
          <w:sz w:val="22"/>
          <w:szCs w:val="22"/>
          <w:lang w:eastAsia="ar-SA"/>
        </w:rPr>
      </w:pPr>
      <w:r w:rsidRPr="00AD330C">
        <w:rPr>
          <w:rFonts w:cs="Arial"/>
          <w:b/>
          <w:kern w:val="1"/>
          <w:sz w:val="22"/>
          <w:szCs w:val="22"/>
          <w:lang w:eastAsia="ar-SA"/>
        </w:rPr>
        <w:t xml:space="preserve">V. a X. </w:t>
      </w:r>
      <w:r w:rsidRPr="00AD330C">
        <w:rPr>
          <w:rFonts w:cs="Arial"/>
          <w:kern w:val="1"/>
          <w:sz w:val="22"/>
          <w:szCs w:val="22"/>
          <w:lang w:eastAsia="ar-SA"/>
        </w:rPr>
        <w:t>...</w:t>
      </w:r>
    </w:p>
    <w:p w14:paraId="3E9517A9" w14:textId="77777777" w:rsidR="00346678" w:rsidRPr="00AD330C" w:rsidRDefault="00346678" w:rsidP="0027374D">
      <w:pPr>
        <w:pStyle w:val="Prrafodelista"/>
        <w:suppressAutoHyphens/>
        <w:spacing w:line="276" w:lineRule="auto"/>
        <w:ind w:left="720" w:right="49"/>
        <w:jc w:val="both"/>
        <w:rPr>
          <w:rFonts w:cs="Arial"/>
          <w:b/>
          <w:kern w:val="1"/>
          <w:sz w:val="22"/>
          <w:szCs w:val="22"/>
          <w:lang w:eastAsia="ar-SA"/>
        </w:rPr>
      </w:pPr>
    </w:p>
    <w:p w14:paraId="79C67029" w14:textId="51099E48" w:rsidR="00256977" w:rsidRPr="00AD330C" w:rsidRDefault="008C48E1" w:rsidP="0027374D">
      <w:pPr>
        <w:suppressAutoHyphens/>
        <w:spacing w:after="0"/>
        <w:ind w:right="49"/>
        <w:jc w:val="both"/>
        <w:rPr>
          <w:rFonts w:ascii="Arial" w:eastAsia="Times New Roman" w:hAnsi="Arial" w:cs="Arial"/>
          <w:b/>
          <w:kern w:val="1"/>
          <w:lang w:eastAsia="ar-SA"/>
        </w:rPr>
      </w:pPr>
      <w:r w:rsidRPr="00AD330C">
        <w:rPr>
          <w:rFonts w:ascii="Arial" w:eastAsia="Times New Roman" w:hAnsi="Arial" w:cs="Arial"/>
          <w:b/>
          <w:kern w:val="1"/>
          <w:lang w:eastAsia="ar-SA"/>
        </w:rPr>
        <w:t>5.5. Método de prueba para constatar el Formato de visualización de los Mensaje</w:t>
      </w:r>
      <w:r w:rsidR="00745ECF" w:rsidRPr="00AD330C">
        <w:rPr>
          <w:rFonts w:ascii="Arial" w:eastAsia="Times New Roman" w:hAnsi="Arial" w:cs="Arial"/>
          <w:b/>
          <w:kern w:val="1"/>
          <w:lang w:eastAsia="ar-SA"/>
        </w:rPr>
        <w:t>s</w:t>
      </w:r>
      <w:r w:rsidRPr="00AD330C">
        <w:rPr>
          <w:rFonts w:ascii="Arial" w:eastAsia="Times New Roman" w:hAnsi="Arial" w:cs="Arial"/>
          <w:b/>
          <w:kern w:val="1"/>
          <w:lang w:eastAsia="ar-SA"/>
        </w:rPr>
        <w:t xml:space="preserve"> de Alerta en el Equipo Terminal Móvil.</w:t>
      </w:r>
    </w:p>
    <w:p w14:paraId="77935FB8" w14:textId="126CF569" w:rsidR="00256977" w:rsidRPr="00AD330C" w:rsidRDefault="008C48E1" w:rsidP="0027374D">
      <w:pPr>
        <w:suppressAutoHyphens/>
        <w:spacing w:after="0"/>
        <w:ind w:right="49"/>
        <w:jc w:val="both"/>
        <w:rPr>
          <w:rFonts w:ascii="Arial" w:eastAsia="Times New Roman" w:hAnsi="Arial" w:cs="Arial"/>
          <w:kern w:val="1"/>
          <w:lang w:eastAsia="ar-SA"/>
        </w:rPr>
      </w:pPr>
      <w:r w:rsidRPr="00AD330C">
        <w:rPr>
          <w:rFonts w:ascii="Arial" w:eastAsia="Times New Roman" w:hAnsi="Arial" w:cs="Arial"/>
          <w:kern w:val="1"/>
          <w:lang w:eastAsia="ar-SA"/>
        </w:rPr>
        <w:t>...</w:t>
      </w:r>
    </w:p>
    <w:p w14:paraId="5D42D2EB" w14:textId="2D47A7D1" w:rsidR="008C48E1" w:rsidRPr="00AD330C" w:rsidRDefault="00346678" w:rsidP="0027374D">
      <w:pPr>
        <w:suppressAutoHyphens/>
        <w:ind w:right="49" w:firstLine="360"/>
        <w:jc w:val="both"/>
        <w:rPr>
          <w:rFonts w:ascii="Arial" w:hAnsi="Arial" w:cs="Arial"/>
          <w:kern w:val="1"/>
          <w:lang w:eastAsia="ar-SA"/>
        </w:rPr>
      </w:pPr>
      <w:r w:rsidRPr="00AD330C">
        <w:rPr>
          <w:rFonts w:ascii="Arial" w:hAnsi="Arial" w:cs="Arial"/>
          <w:b/>
          <w:kern w:val="1"/>
          <w:lang w:eastAsia="ar-SA"/>
        </w:rPr>
        <w:t>1. a 3</w:t>
      </w:r>
      <w:r w:rsidRPr="00AD330C">
        <w:rPr>
          <w:rFonts w:ascii="Arial" w:hAnsi="Arial" w:cs="Arial"/>
          <w:kern w:val="1"/>
          <w:lang w:eastAsia="ar-SA"/>
        </w:rPr>
        <w:t>. ...</w:t>
      </w:r>
    </w:p>
    <w:p w14:paraId="38C6D945" w14:textId="6E757B11" w:rsidR="008C48E1" w:rsidRPr="00AD330C" w:rsidRDefault="00346678" w:rsidP="0027374D">
      <w:pPr>
        <w:suppressAutoHyphens/>
        <w:ind w:right="49" w:firstLine="360"/>
        <w:jc w:val="both"/>
        <w:rPr>
          <w:rFonts w:ascii="Arial" w:hAnsi="Arial" w:cs="Arial"/>
          <w:kern w:val="1"/>
          <w:lang w:eastAsia="ar-SA"/>
        </w:rPr>
      </w:pPr>
      <w:r w:rsidRPr="00AD330C">
        <w:rPr>
          <w:rFonts w:ascii="Arial" w:hAnsi="Arial" w:cs="Arial"/>
          <w:b/>
          <w:kern w:val="1"/>
          <w:lang w:eastAsia="ar-SA"/>
        </w:rPr>
        <w:t xml:space="preserve">4. </w:t>
      </w:r>
      <w:r w:rsidR="008C48E1" w:rsidRPr="00AD330C">
        <w:rPr>
          <w:rFonts w:ascii="Arial" w:hAnsi="Arial" w:cs="Arial"/>
          <w:kern w:val="1"/>
          <w:lang w:eastAsia="ar-SA"/>
        </w:rPr>
        <w:t>...</w:t>
      </w:r>
    </w:p>
    <w:p w14:paraId="54E87C51" w14:textId="1E338B67" w:rsidR="0046084C" w:rsidRPr="00AD330C" w:rsidRDefault="00EB2CAE" w:rsidP="0027374D">
      <w:pPr>
        <w:pStyle w:val="Prrafodelista"/>
        <w:suppressAutoHyphens/>
        <w:spacing w:line="276" w:lineRule="auto"/>
        <w:ind w:left="720" w:right="49"/>
        <w:jc w:val="both"/>
        <w:rPr>
          <w:rFonts w:cs="Arial"/>
          <w:sz w:val="22"/>
          <w:szCs w:val="22"/>
          <w:shd w:val="clear" w:color="auto" w:fill="FFFFFF"/>
        </w:rPr>
      </w:pPr>
      <w:r w:rsidRPr="00AD330C">
        <w:rPr>
          <w:rFonts w:cs="Arial"/>
          <w:sz w:val="22"/>
          <w:szCs w:val="22"/>
          <w:shd w:val="clear" w:color="auto" w:fill="FFFFFF"/>
        </w:rPr>
        <w:t>Los EBP no deberán permitir el reenvío de Mensajes de Alerta a otros usuarios, dar respuesta al emisor</w:t>
      </w:r>
      <w:r w:rsidR="00C67CD7" w:rsidRPr="00AD330C">
        <w:rPr>
          <w:rFonts w:cs="Arial"/>
          <w:sz w:val="22"/>
          <w:szCs w:val="22"/>
          <w:shd w:val="clear" w:color="auto" w:fill="FFFFFF"/>
        </w:rPr>
        <w:t xml:space="preserve"> </w:t>
      </w:r>
      <w:r w:rsidRPr="00AD330C">
        <w:rPr>
          <w:rFonts w:cs="Arial"/>
          <w:sz w:val="22"/>
          <w:szCs w:val="22"/>
          <w:shd w:val="clear" w:color="auto" w:fill="FFFFFF"/>
        </w:rPr>
        <w:t>del referido mensaje o copiar el contenido de los mensajes en comento, por lo que su</w:t>
      </w:r>
      <w:r w:rsidR="00C67CD7" w:rsidRPr="00AD330C">
        <w:rPr>
          <w:rFonts w:cs="Arial"/>
          <w:sz w:val="22"/>
          <w:szCs w:val="22"/>
          <w:shd w:val="clear" w:color="auto" w:fill="FFFFFF"/>
        </w:rPr>
        <w:t xml:space="preserve"> </w:t>
      </w:r>
      <w:r w:rsidRPr="00AD330C">
        <w:rPr>
          <w:rFonts w:cs="Arial"/>
          <w:sz w:val="22"/>
          <w:szCs w:val="22"/>
          <w:shd w:val="clear" w:color="auto" w:fill="FFFFFF"/>
        </w:rPr>
        <w:t>constatación debe seguir el siguiente procedimiento:</w:t>
      </w:r>
    </w:p>
    <w:p w14:paraId="7AD4FA2C" w14:textId="77777777" w:rsidR="00F144F2" w:rsidRPr="00AD330C" w:rsidRDefault="00F144F2" w:rsidP="0027374D">
      <w:pPr>
        <w:pStyle w:val="Prrafodelista"/>
        <w:suppressAutoHyphens/>
        <w:spacing w:line="276" w:lineRule="auto"/>
        <w:ind w:left="720" w:right="49"/>
        <w:jc w:val="both"/>
        <w:rPr>
          <w:rFonts w:cs="Arial"/>
          <w:kern w:val="1"/>
          <w:sz w:val="22"/>
          <w:szCs w:val="22"/>
          <w:lang w:eastAsia="ar-SA"/>
        </w:rPr>
      </w:pPr>
    </w:p>
    <w:p w14:paraId="665FD73A" w14:textId="0532301D" w:rsidR="008C48E1" w:rsidRPr="00AD330C" w:rsidRDefault="008C48E1" w:rsidP="0027374D">
      <w:pPr>
        <w:pStyle w:val="Prrafodelista"/>
        <w:numPr>
          <w:ilvl w:val="0"/>
          <w:numId w:val="11"/>
        </w:numPr>
        <w:suppressAutoHyphens/>
        <w:spacing w:line="276" w:lineRule="auto"/>
        <w:ind w:right="49"/>
        <w:jc w:val="both"/>
        <w:rPr>
          <w:rFonts w:cs="Arial"/>
          <w:kern w:val="1"/>
          <w:sz w:val="22"/>
          <w:szCs w:val="22"/>
          <w:lang w:eastAsia="ar-SA"/>
        </w:rPr>
      </w:pPr>
      <w:r w:rsidRPr="00AD330C">
        <w:rPr>
          <w:rFonts w:cs="Arial"/>
          <w:kern w:val="1"/>
          <w:sz w:val="22"/>
          <w:szCs w:val="22"/>
          <w:lang w:eastAsia="ar-SA"/>
        </w:rPr>
        <w:t>...</w:t>
      </w:r>
    </w:p>
    <w:p w14:paraId="716C72F1" w14:textId="40FD63BB" w:rsidR="008C48E1" w:rsidRPr="00AD330C" w:rsidRDefault="008C48E1" w:rsidP="0027374D">
      <w:pPr>
        <w:pStyle w:val="Prrafodelista"/>
        <w:numPr>
          <w:ilvl w:val="0"/>
          <w:numId w:val="11"/>
        </w:numPr>
        <w:suppressAutoHyphens/>
        <w:spacing w:line="276" w:lineRule="auto"/>
        <w:ind w:right="49"/>
        <w:jc w:val="both"/>
        <w:rPr>
          <w:rFonts w:cs="Arial"/>
          <w:kern w:val="1"/>
          <w:sz w:val="22"/>
          <w:szCs w:val="22"/>
          <w:lang w:eastAsia="ar-SA"/>
        </w:rPr>
      </w:pPr>
      <w:r w:rsidRPr="00AD330C">
        <w:rPr>
          <w:rFonts w:cs="Arial"/>
          <w:kern w:val="1"/>
          <w:sz w:val="22"/>
          <w:szCs w:val="22"/>
          <w:lang w:eastAsia="ar-SA"/>
        </w:rPr>
        <w:t>...</w:t>
      </w:r>
    </w:p>
    <w:p w14:paraId="53E7D593" w14:textId="6B63CFD1" w:rsidR="008C48E1" w:rsidRPr="00AD330C" w:rsidRDefault="008C48E1" w:rsidP="0027374D">
      <w:pPr>
        <w:pStyle w:val="Prrafodelista"/>
        <w:numPr>
          <w:ilvl w:val="1"/>
          <w:numId w:val="11"/>
        </w:numPr>
        <w:suppressAutoHyphens/>
        <w:spacing w:line="276" w:lineRule="auto"/>
        <w:ind w:right="49"/>
        <w:jc w:val="both"/>
        <w:rPr>
          <w:rFonts w:cs="Arial"/>
          <w:kern w:val="1"/>
          <w:sz w:val="22"/>
          <w:szCs w:val="22"/>
          <w:lang w:eastAsia="ar-SA"/>
        </w:rPr>
      </w:pPr>
      <w:r w:rsidRPr="00AD330C">
        <w:rPr>
          <w:rFonts w:cs="Arial"/>
          <w:kern w:val="1"/>
          <w:sz w:val="22"/>
          <w:szCs w:val="22"/>
          <w:lang w:eastAsia="ar-SA"/>
        </w:rPr>
        <w:t>...</w:t>
      </w:r>
    </w:p>
    <w:p w14:paraId="6C2E329C" w14:textId="77777777" w:rsidR="008C48E1" w:rsidRPr="00AD330C" w:rsidRDefault="008C48E1" w:rsidP="0027374D">
      <w:pPr>
        <w:pStyle w:val="Prrafodelista"/>
        <w:numPr>
          <w:ilvl w:val="1"/>
          <w:numId w:val="11"/>
        </w:numPr>
        <w:suppressAutoHyphens/>
        <w:spacing w:line="276" w:lineRule="auto"/>
        <w:ind w:right="49"/>
        <w:jc w:val="both"/>
        <w:rPr>
          <w:rFonts w:cs="Arial"/>
          <w:kern w:val="1"/>
          <w:sz w:val="22"/>
          <w:szCs w:val="22"/>
          <w:lang w:eastAsia="ar-SA"/>
        </w:rPr>
      </w:pPr>
      <w:r w:rsidRPr="00AD330C">
        <w:rPr>
          <w:rFonts w:cs="Arial"/>
          <w:kern w:val="1"/>
          <w:sz w:val="22"/>
          <w:szCs w:val="22"/>
          <w:lang w:eastAsia="ar-SA"/>
        </w:rPr>
        <w:t>...</w:t>
      </w:r>
    </w:p>
    <w:p w14:paraId="7F76DC40" w14:textId="0E974117" w:rsidR="008C48E1" w:rsidRPr="00AD330C" w:rsidRDefault="008C48E1" w:rsidP="0027374D">
      <w:pPr>
        <w:pStyle w:val="Prrafodelista"/>
        <w:numPr>
          <w:ilvl w:val="1"/>
          <w:numId w:val="11"/>
        </w:numPr>
        <w:suppressAutoHyphens/>
        <w:spacing w:line="276" w:lineRule="auto"/>
        <w:ind w:right="49"/>
        <w:jc w:val="both"/>
        <w:rPr>
          <w:rFonts w:cs="Arial"/>
          <w:kern w:val="1"/>
          <w:sz w:val="22"/>
          <w:szCs w:val="22"/>
          <w:lang w:eastAsia="ar-SA"/>
        </w:rPr>
      </w:pPr>
      <w:r w:rsidRPr="00AD330C">
        <w:rPr>
          <w:rFonts w:cs="Arial"/>
          <w:kern w:val="1"/>
          <w:sz w:val="22"/>
          <w:szCs w:val="22"/>
          <w:lang w:eastAsia="ar-SA"/>
        </w:rPr>
        <w:t xml:space="preserve">Copiar </w:t>
      </w:r>
      <w:r w:rsidR="00EB2CAE" w:rsidRPr="00AD330C">
        <w:rPr>
          <w:rFonts w:cs="Arial"/>
          <w:kern w:val="1"/>
          <w:sz w:val="22"/>
          <w:szCs w:val="22"/>
          <w:lang w:eastAsia="ar-SA"/>
        </w:rPr>
        <w:t>el contenido del mensaje</w:t>
      </w:r>
      <w:r w:rsidRPr="00AD330C">
        <w:rPr>
          <w:rFonts w:cs="Arial"/>
          <w:kern w:val="1"/>
          <w:sz w:val="22"/>
          <w:szCs w:val="22"/>
          <w:lang w:eastAsia="ar-SA"/>
        </w:rPr>
        <w:t>.</w:t>
      </w:r>
    </w:p>
    <w:p w14:paraId="29DB4912" w14:textId="686574AF" w:rsidR="00EB2CAE" w:rsidRPr="00AD330C" w:rsidRDefault="00D14B44" w:rsidP="0027374D">
      <w:pPr>
        <w:pStyle w:val="Prrafodelista"/>
        <w:numPr>
          <w:ilvl w:val="0"/>
          <w:numId w:val="11"/>
        </w:numPr>
        <w:suppressAutoHyphens/>
        <w:spacing w:line="276" w:lineRule="auto"/>
        <w:ind w:left="993" w:right="49" w:hanging="284"/>
        <w:jc w:val="both"/>
        <w:rPr>
          <w:rFonts w:cs="Arial"/>
          <w:b/>
          <w:kern w:val="1"/>
          <w:sz w:val="22"/>
          <w:szCs w:val="22"/>
          <w:lang w:eastAsia="ar-SA"/>
        </w:rPr>
      </w:pPr>
      <w:r w:rsidRPr="00AD330C">
        <w:rPr>
          <w:rFonts w:cs="Arial"/>
          <w:kern w:val="1"/>
          <w:sz w:val="22"/>
          <w:szCs w:val="22"/>
          <w:lang w:eastAsia="ar-SA"/>
        </w:rPr>
        <w:t>…</w:t>
      </w:r>
      <w:r w:rsidR="00EB2CAE" w:rsidRPr="00AD330C">
        <w:rPr>
          <w:rFonts w:cs="Arial"/>
          <w:kern w:val="1"/>
          <w:sz w:val="22"/>
          <w:szCs w:val="22"/>
          <w:lang w:eastAsia="ar-SA"/>
        </w:rPr>
        <w:t>.</w:t>
      </w:r>
    </w:p>
    <w:p w14:paraId="76A632E6" w14:textId="0F1CED40" w:rsidR="00EB2CAE" w:rsidRPr="00AD330C" w:rsidRDefault="00EB2CAE" w:rsidP="0027374D">
      <w:pPr>
        <w:pStyle w:val="Prrafodelista"/>
        <w:suppressAutoHyphens/>
        <w:spacing w:line="276" w:lineRule="auto"/>
        <w:ind w:left="709" w:right="49"/>
        <w:jc w:val="both"/>
        <w:rPr>
          <w:rFonts w:cs="Arial"/>
          <w:b/>
          <w:kern w:val="1"/>
          <w:sz w:val="22"/>
          <w:szCs w:val="22"/>
          <w:lang w:eastAsia="ar-SA"/>
        </w:rPr>
      </w:pPr>
    </w:p>
    <w:p w14:paraId="411E4D21" w14:textId="0F117F65" w:rsidR="008C48E1" w:rsidRPr="00AD330C" w:rsidRDefault="008C48E1" w:rsidP="0027374D">
      <w:pPr>
        <w:suppressAutoHyphens/>
        <w:ind w:right="49" w:firstLine="360"/>
        <w:jc w:val="both"/>
        <w:rPr>
          <w:rFonts w:ascii="Arial" w:hAnsi="Arial" w:cs="Arial"/>
          <w:b/>
          <w:kern w:val="1"/>
          <w:lang w:eastAsia="ar-SA"/>
        </w:rPr>
      </w:pPr>
    </w:p>
    <w:p w14:paraId="0D70ADA5" w14:textId="77777777" w:rsidR="00F04FF1" w:rsidRPr="00AD330C" w:rsidRDefault="00F04FF1" w:rsidP="0027374D">
      <w:pPr>
        <w:suppressAutoHyphens/>
        <w:ind w:right="49"/>
        <w:jc w:val="center"/>
        <w:rPr>
          <w:rFonts w:ascii="Arial" w:hAnsi="Arial" w:cs="Arial"/>
          <w:b/>
          <w:kern w:val="1"/>
          <w:lang w:eastAsia="ar-SA"/>
        </w:rPr>
      </w:pPr>
    </w:p>
    <w:p w14:paraId="062521DD" w14:textId="614E21B9" w:rsidR="007D1B30" w:rsidRPr="00AD330C" w:rsidRDefault="007D1B30" w:rsidP="0027374D">
      <w:pPr>
        <w:suppressAutoHyphens/>
        <w:ind w:right="49"/>
        <w:jc w:val="center"/>
        <w:rPr>
          <w:rFonts w:ascii="Arial" w:hAnsi="Arial" w:cs="Arial"/>
          <w:b/>
          <w:kern w:val="1"/>
          <w:lang w:eastAsia="ar-SA"/>
        </w:rPr>
      </w:pPr>
      <w:r w:rsidRPr="00AD330C">
        <w:rPr>
          <w:rFonts w:ascii="Arial" w:hAnsi="Arial" w:cs="Arial"/>
          <w:b/>
          <w:kern w:val="1"/>
          <w:lang w:eastAsia="ar-SA"/>
        </w:rPr>
        <w:t>ANEXO A</w:t>
      </w:r>
    </w:p>
    <w:p w14:paraId="5377F7F8" w14:textId="28C78EE7" w:rsidR="007D1B30" w:rsidRPr="00AD330C" w:rsidRDefault="007D1B30" w:rsidP="0027374D">
      <w:pPr>
        <w:suppressAutoHyphens/>
        <w:ind w:right="49"/>
        <w:jc w:val="center"/>
        <w:rPr>
          <w:rFonts w:ascii="Arial" w:hAnsi="Arial" w:cs="Arial"/>
          <w:b/>
          <w:kern w:val="1"/>
          <w:lang w:eastAsia="ar-SA"/>
        </w:rPr>
      </w:pPr>
      <w:r w:rsidRPr="00AD330C">
        <w:rPr>
          <w:rFonts w:ascii="Arial" w:hAnsi="Arial" w:cs="Arial"/>
          <w:b/>
          <w:kern w:val="1"/>
          <w:lang w:eastAsia="ar-SA"/>
        </w:rPr>
        <w:t>FORMATO DE REPORTE DE PRUEBAS</w:t>
      </w:r>
    </w:p>
    <w:p w14:paraId="0AC2073E" w14:textId="4E643618" w:rsidR="007D1B30" w:rsidRPr="00AD330C" w:rsidRDefault="00E83EC6" w:rsidP="0027374D">
      <w:pPr>
        <w:suppressAutoHyphens/>
        <w:ind w:right="49"/>
        <w:rPr>
          <w:rFonts w:ascii="Arial" w:hAnsi="Arial" w:cs="Arial"/>
          <w:kern w:val="1"/>
          <w:lang w:eastAsia="ar-SA"/>
        </w:rPr>
      </w:pPr>
      <w:r w:rsidRPr="00AD330C">
        <w:rPr>
          <w:rFonts w:ascii="Arial" w:hAnsi="Arial" w:cs="Arial"/>
          <w:kern w:val="1"/>
          <w:lang w:eastAsia="ar-SA"/>
        </w:rPr>
        <w:t>(</w:t>
      </w:r>
      <w:r w:rsidR="007D1B30" w:rsidRPr="00AD330C">
        <w:rPr>
          <w:rFonts w:ascii="Arial" w:hAnsi="Arial" w:cs="Arial"/>
          <w:kern w:val="1"/>
          <w:lang w:eastAsia="ar-SA"/>
        </w:rPr>
        <w:t>...</w:t>
      </w:r>
      <w:r w:rsidRPr="00AD330C">
        <w:rPr>
          <w:rFonts w:ascii="Arial" w:hAnsi="Arial" w:cs="Arial"/>
          <w:kern w:val="1"/>
          <w:lang w:eastAsia="ar-SA"/>
        </w:rPr>
        <w:t>)</w:t>
      </w:r>
    </w:p>
    <w:p w14:paraId="56386CBF" w14:textId="71673DA4" w:rsidR="007D1B30" w:rsidRPr="00AD330C" w:rsidRDefault="007D1B30" w:rsidP="0027374D">
      <w:pPr>
        <w:suppressAutoHyphens/>
        <w:ind w:right="49"/>
        <w:rPr>
          <w:rFonts w:ascii="Arial" w:hAnsi="Arial" w:cs="Arial"/>
          <w:kern w:val="1"/>
          <w:lang w:eastAsia="ar-SA"/>
        </w:rPr>
      </w:pPr>
    </w:p>
    <w:tbl>
      <w:tblPr>
        <w:tblW w:w="8721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9"/>
        <w:gridCol w:w="6252"/>
        <w:gridCol w:w="1309"/>
        <w:gridCol w:w="51"/>
      </w:tblGrid>
      <w:tr w:rsidR="00AD330C" w:rsidRPr="00AD330C" w14:paraId="514526DE" w14:textId="77777777" w:rsidTr="00D57887">
        <w:trPr>
          <w:trHeight w:val="20"/>
        </w:trPr>
        <w:tc>
          <w:tcPr>
            <w:tcW w:w="87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3006590" w14:textId="5909DD68" w:rsidR="007D1B30" w:rsidRPr="00AD330C" w:rsidRDefault="00AB3CB4" w:rsidP="0027374D">
            <w:pPr>
              <w:pStyle w:val="Texto"/>
              <w:spacing w:before="40" w:after="40" w:line="276" w:lineRule="auto"/>
              <w:ind w:firstLine="0"/>
              <w:jc w:val="center"/>
              <w:rPr>
                <w:b/>
                <w:sz w:val="22"/>
                <w:szCs w:val="22"/>
                <w:lang w:val="es-MX"/>
              </w:rPr>
            </w:pPr>
            <w:r w:rsidRPr="00AD330C">
              <w:rPr>
                <w:b/>
                <w:sz w:val="22"/>
                <w:szCs w:val="22"/>
                <w:lang w:val="es-MX"/>
              </w:rPr>
              <w:t>RESULTADOS DE LAS PRUEBAS RELATIVAS AL NUMERAL 4 ESPECIFICACIONES TÉCNICAS.</w:t>
            </w:r>
          </w:p>
        </w:tc>
      </w:tr>
      <w:tr w:rsidR="00AD330C" w:rsidRPr="00AD330C" w14:paraId="1462158C" w14:textId="77777777" w:rsidTr="00D57887">
        <w:trPr>
          <w:trHeight w:val="2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0FF84" w14:textId="3330C14F" w:rsidR="007D1B30" w:rsidRPr="00AD330C" w:rsidRDefault="007D1B30" w:rsidP="0027374D">
            <w:pPr>
              <w:pStyle w:val="Texto"/>
              <w:spacing w:before="40" w:after="40" w:line="276" w:lineRule="auto"/>
              <w:ind w:firstLine="0"/>
              <w:jc w:val="center"/>
              <w:rPr>
                <w:sz w:val="22"/>
                <w:szCs w:val="22"/>
                <w:lang w:val="es-MX"/>
              </w:rPr>
            </w:pPr>
            <w:r w:rsidRPr="00AD330C">
              <w:rPr>
                <w:sz w:val="22"/>
                <w:szCs w:val="22"/>
                <w:lang w:val="es-MX"/>
              </w:rPr>
              <w:t>...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7683D" w14:textId="09155E68" w:rsidR="007D1B30" w:rsidRPr="00AD330C" w:rsidRDefault="007D1B30" w:rsidP="0027374D">
            <w:pPr>
              <w:pStyle w:val="Texto"/>
              <w:spacing w:before="40" w:after="40" w:line="276" w:lineRule="auto"/>
              <w:ind w:firstLine="0"/>
              <w:jc w:val="center"/>
              <w:rPr>
                <w:sz w:val="22"/>
                <w:szCs w:val="22"/>
                <w:lang w:val="es-MX"/>
              </w:rPr>
            </w:pPr>
            <w:r w:rsidRPr="00AD330C">
              <w:rPr>
                <w:sz w:val="22"/>
                <w:szCs w:val="22"/>
                <w:lang w:val="es-MX"/>
              </w:rPr>
              <w:t>...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6943F" w14:textId="32D48752" w:rsidR="007D1B30" w:rsidRPr="00AD330C" w:rsidRDefault="007D1B30" w:rsidP="0027374D">
            <w:pPr>
              <w:pStyle w:val="Texto"/>
              <w:spacing w:before="40" w:after="40" w:line="276" w:lineRule="auto"/>
              <w:ind w:firstLine="0"/>
              <w:jc w:val="center"/>
              <w:rPr>
                <w:sz w:val="22"/>
                <w:szCs w:val="22"/>
                <w:lang w:val="es-MX"/>
              </w:rPr>
            </w:pPr>
            <w:r w:rsidRPr="00AD330C">
              <w:rPr>
                <w:sz w:val="22"/>
                <w:szCs w:val="22"/>
                <w:lang w:val="es-MX"/>
              </w:rPr>
              <w:t>...</w:t>
            </w:r>
          </w:p>
        </w:tc>
      </w:tr>
      <w:tr w:rsidR="00AD330C" w:rsidRPr="00AD330C" w14:paraId="745FE676" w14:textId="77777777" w:rsidTr="00D57887">
        <w:trPr>
          <w:trHeight w:val="2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15B7A" w14:textId="6CDE86A0" w:rsidR="007D1B30" w:rsidRPr="00AD330C" w:rsidRDefault="007D1B30" w:rsidP="0027374D">
            <w:pPr>
              <w:pStyle w:val="Texto"/>
              <w:spacing w:before="40" w:after="40" w:line="276" w:lineRule="auto"/>
              <w:ind w:firstLine="0"/>
              <w:jc w:val="center"/>
              <w:rPr>
                <w:sz w:val="22"/>
                <w:szCs w:val="22"/>
                <w:lang w:val="es-MX"/>
              </w:rPr>
            </w:pPr>
            <w:r w:rsidRPr="00AD330C">
              <w:rPr>
                <w:sz w:val="22"/>
                <w:szCs w:val="22"/>
                <w:lang w:val="es-MX"/>
              </w:rPr>
              <w:t>...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BB921" w14:textId="38431318" w:rsidR="007D1B30" w:rsidRPr="00AD330C" w:rsidRDefault="007D1B30" w:rsidP="0027374D">
            <w:pPr>
              <w:pStyle w:val="Texto"/>
              <w:spacing w:before="40" w:after="40" w:line="276" w:lineRule="auto"/>
              <w:ind w:firstLine="0"/>
              <w:rPr>
                <w:sz w:val="22"/>
                <w:szCs w:val="22"/>
                <w:lang w:val="es-MX"/>
              </w:rPr>
            </w:pPr>
            <w:r w:rsidRPr="00AD330C">
              <w:rPr>
                <w:b/>
                <w:sz w:val="22"/>
                <w:szCs w:val="22"/>
                <w:lang w:val="es-MX"/>
              </w:rPr>
              <w:t>...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9F7B0" w14:textId="77777777" w:rsidR="007D1B30" w:rsidRPr="00AD330C" w:rsidRDefault="007D1B30" w:rsidP="0027374D">
            <w:pPr>
              <w:pStyle w:val="Texto"/>
              <w:spacing w:before="40" w:after="40" w:line="276" w:lineRule="auto"/>
              <w:ind w:firstLine="0"/>
              <w:rPr>
                <w:sz w:val="22"/>
                <w:szCs w:val="22"/>
                <w:lang w:val="es-MX"/>
              </w:rPr>
            </w:pPr>
          </w:p>
        </w:tc>
      </w:tr>
      <w:tr w:rsidR="00AD330C" w:rsidRPr="00AD330C" w14:paraId="5B7769B9" w14:textId="77777777" w:rsidTr="00D57887">
        <w:trPr>
          <w:gridAfter w:val="1"/>
          <w:wAfter w:w="51" w:type="dxa"/>
          <w:trHeight w:val="20"/>
        </w:trPr>
        <w:tc>
          <w:tcPr>
            <w:tcW w:w="11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940AB" w14:textId="77777777" w:rsidR="007D1B30" w:rsidRPr="00AD330C" w:rsidRDefault="007D1B30" w:rsidP="0027374D">
            <w:pPr>
              <w:pStyle w:val="Texto"/>
              <w:spacing w:before="40" w:after="40" w:line="276" w:lineRule="auto"/>
              <w:ind w:firstLine="0"/>
              <w:jc w:val="center"/>
              <w:rPr>
                <w:b/>
                <w:sz w:val="22"/>
                <w:szCs w:val="22"/>
                <w:lang w:val="es-MX"/>
              </w:rPr>
            </w:pPr>
            <w:r w:rsidRPr="00AD330C">
              <w:rPr>
                <w:b/>
                <w:sz w:val="22"/>
                <w:szCs w:val="22"/>
                <w:lang w:val="es-MX"/>
              </w:rPr>
              <w:t>4.2.</w:t>
            </w:r>
          </w:p>
        </w:tc>
        <w:tc>
          <w:tcPr>
            <w:tcW w:w="62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2A714" w14:textId="77777777" w:rsidR="007D1B30" w:rsidRPr="00AD330C" w:rsidRDefault="007D1B30" w:rsidP="0027374D">
            <w:pPr>
              <w:pStyle w:val="Texto"/>
              <w:spacing w:before="40" w:after="40" w:line="276" w:lineRule="auto"/>
              <w:ind w:firstLine="0"/>
              <w:rPr>
                <w:b/>
                <w:sz w:val="22"/>
                <w:szCs w:val="22"/>
                <w:lang w:val="es-MX"/>
              </w:rPr>
            </w:pPr>
            <w:r w:rsidRPr="00AD330C">
              <w:rPr>
                <w:b/>
                <w:sz w:val="22"/>
                <w:szCs w:val="22"/>
                <w:lang w:val="es-MX"/>
              </w:rPr>
              <w:t>Canales para la recepción de Mensajes de Alerta en el Equipo Terminal Móvil.</w:t>
            </w:r>
          </w:p>
          <w:p w14:paraId="316084A1" w14:textId="07BF0ECF" w:rsidR="007D1B30" w:rsidRPr="00AD330C" w:rsidRDefault="007D1B30" w:rsidP="0027374D">
            <w:pPr>
              <w:pStyle w:val="Texto"/>
              <w:spacing w:before="40" w:after="40" w:line="276" w:lineRule="auto"/>
              <w:ind w:firstLine="0"/>
              <w:rPr>
                <w:sz w:val="22"/>
                <w:szCs w:val="22"/>
                <w:lang w:val="es-MX"/>
              </w:rPr>
            </w:pPr>
            <w:r w:rsidRPr="00AD330C">
              <w:rPr>
                <w:sz w:val="22"/>
                <w:szCs w:val="22"/>
                <w:lang w:val="es-MX"/>
              </w:rPr>
              <w:t>...</w:t>
            </w:r>
          </w:p>
          <w:p w14:paraId="5ECCF093" w14:textId="5E2DEEA5" w:rsidR="007D1B30" w:rsidRPr="00AD330C" w:rsidRDefault="007D1B30" w:rsidP="0027374D">
            <w:pPr>
              <w:pStyle w:val="Texto"/>
              <w:spacing w:before="40" w:after="40" w:line="276" w:lineRule="auto"/>
              <w:ind w:firstLine="0"/>
              <w:rPr>
                <w:sz w:val="22"/>
                <w:szCs w:val="22"/>
                <w:lang w:val="es-MX"/>
              </w:rPr>
            </w:pPr>
            <w:r w:rsidRPr="00AD330C">
              <w:rPr>
                <w:b/>
                <w:sz w:val="22"/>
                <w:szCs w:val="22"/>
                <w:lang w:val="es-MX"/>
              </w:rPr>
              <w:t xml:space="preserve">NOTA: </w:t>
            </w:r>
            <w:r w:rsidRPr="00AD330C">
              <w:rPr>
                <w:sz w:val="22"/>
                <w:szCs w:val="22"/>
                <w:lang w:val="es-MX"/>
              </w:rPr>
              <w:t xml:space="preserve">Los canales indicados en la Tabla 2 no deberán ser utilizados para fines distintos a aquellos previstos en la presente Disposición Técnica. Lo anterior, con el propósito de evitar el uso de ellos con fines publicitarios, promocionales u otros. Asimismo, los canales 4380 (configuración primaria) y 519 (configuración secundaria), se </w:t>
            </w:r>
            <w:r w:rsidR="00B35DEF" w:rsidRPr="00AD330C">
              <w:rPr>
                <w:sz w:val="22"/>
                <w:szCs w:val="22"/>
                <w:lang w:val="es-MX"/>
              </w:rPr>
              <w:t xml:space="preserve">deberá </w:t>
            </w:r>
            <w:r w:rsidRPr="00AD330C">
              <w:rPr>
                <w:sz w:val="22"/>
                <w:szCs w:val="22"/>
                <w:lang w:val="es-MX"/>
              </w:rPr>
              <w:t xml:space="preserve">habilitar y activar a través de códigos MMI, los cuales serán proporcionados por los fabricantes de ETM, </w:t>
            </w:r>
            <w:r w:rsidR="007348E5" w:rsidRPr="00AD330C">
              <w:rPr>
                <w:sz w:val="22"/>
                <w:szCs w:val="22"/>
                <w:lang w:val="es-MX"/>
              </w:rPr>
              <w:t xml:space="preserve">o </w:t>
            </w:r>
            <w:r w:rsidR="004E41FC" w:rsidRPr="00AD330C">
              <w:rPr>
                <w:sz w:val="22"/>
                <w:szCs w:val="22"/>
                <w:lang w:val="es-MX"/>
              </w:rPr>
              <w:t xml:space="preserve">mediante </w:t>
            </w:r>
            <w:r w:rsidR="001E5D62" w:rsidRPr="00AD330C">
              <w:rPr>
                <w:sz w:val="22"/>
                <w:szCs w:val="22"/>
                <w:lang w:val="es-MX"/>
              </w:rPr>
              <w:t>un botón en la configuración del ETM</w:t>
            </w:r>
            <w:r w:rsidRPr="00AD330C">
              <w:rPr>
                <w:sz w:val="22"/>
                <w:szCs w:val="22"/>
                <w:lang w:val="es-MX"/>
              </w:rPr>
              <w:t>.</w:t>
            </w:r>
          </w:p>
          <w:p w14:paraId="77361A4E" w14:textId="5B2DB257" w:rsidR="007D1B30" w:rsidRPr="00AD330C" w:rsidRDefault="007D1B30" w:rsidP="0027374D">
            <w:pPr>
              <w:pStyle w:val="Texto"/>
              <w:spacing w:before="40" w:after="40" w:line="276" w:lineRule="auto"/>
              <w:ind w:firstLine="0"/>
              <w:rPr>
                <w:sz w:val="22"/>
                <w:szCs w:val="22"/>
                <w:lang w:val="es-MX"/>
              </w:rPr>
            </w:pPr>
            <w:r w:rsidRPr="00AD330C">
              <w:rPr>
                <w:sz w:val="22"/>
                <w:szCs w:val="22"/>
                <w:lang w:val="es-MX"/>
              </w:rPr>
              <w:t>...</w:t>
            </w:r>
          </w:p>
          <w:p w14:paraId="719C198B" w14:textId="73FA79A9" w:rsidR="007D1B30" w:rsidRPr="00AD330C" w:rsidRDefault="007D1B30" w:rsidP="0027374D">
            <w:pPr>
              <w:pStyle w:val="Texto"/>
              <w:spacing w:before="40" w:after="40" w:line="276" w:lineRule="auto"/>
              <w:ind w:firstLine="0"/>
              <w:rPr>
                <w:sz w:val="22"/>
                <w:szCs w:val="22"/>
                <w:lang w:val="es-MX"/>
              </w:rPr>
            </w:pPr>
            <w:r w:rsidRPr="00AD330C">
              <w:rPr>
                <w:sz w:val="22"/>
                <w:szCs w:val="22"/>
                <w:lang w:val="es-MX"/>
              </w:rPr>
              <w:t>...</w:t>
            </w:r>
          </w:p>
          <w:p w14:paraId="0C8CE967" w14:textId="41781089" w:rsidR="007D1B30" w:rsidRPr="00AD330C" w:rsidRDefault="007D1B30" w:rsidP="0027374D">
            <w:pPr>
              <w:pStyle w:val="Texto"/>
              <w:spacing w:before="40" w:after="40" w:line="276" w:lineRule="auto"/>
              <w:ind w:firstLine="0"/>
              <w:rPr>
                <w:sz w:val="22"/>
                <w:szCs w:val="22"/>
                <w:lang w:val="es-MX"/>
              </w:rPr>
            </w:pPr>
            <w:r w:rsidRPr="00AD330C">
              <w:rPr>
                <w:sz w:val="22"/>
                <w:szCs w:val="22"/>
                <w:lang w:val="es-MX"/>
              </w:rPr>
              <w:t>...</w:t>
            </w:r>
          </w:p>
        </w:tc>
        <w:tc>
          <w:tcPr>
            <w:tcW w:w="13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2CA4B" w14:textId="77777777" w:rsidR="007D1B30" w:rsidRPr="00AD330C" w:rsidRDefault="007D1B30" w:rsidP="0027374D">
            <w:pPr>
              <w:pStyle w:val="Texto"/>
              <w:spacing w:before="40" w:after="40" w:line="276" w:lineRule="auto"/>
              <w:ind w:firstLine="0"/>
              <w:rPr>
                <w:sz w:val="22"/>
                <w:szCs w:val="22"/>
                <w:lang w:val="es-MX"/>
              </w:rPr>
            </w:pPr>
          </w:p>
        </w:tc>
      </w:tr>
    </w:tbl>
    <w:p w14:paraId="6465E6FA" w14:textId="5F9275E6" w:rsidR="007D1B30" w:rsidRPr="00AD330C" w:rsidRDefault="007D1B30" w:rsidP="0027374D">
      <w:pPr>
        <w:suppressAutoHyphens/>
        <w:ind w:right="49"/>
        <w:rPr>
          <w:rFonts w:ascii="Arial" w:hAnsi="Arial" w:cs="Arial"/>
          <w:kern w:val="1"/>
          <w:lang w:val="es-MX" w:eastAsia="ar-SA"/>
        </w:rPr>
      </w:pPr>
      <w:r w:rsidRPr="00AD330C">
        <w:rPr>
          <w:rFonts w:ascii="Arial" w:hAnsi="Arial" w:cs="Arial"/>
          <w:kern w:val="1"/>
          <w:lang w:val="es-MX" w:eastAsia="ar-SA"/>
        </w:rPr>
        <w:t xml:space="preserve">   ...</w:t>
      </w:r>
    </w:p>
    <w:p w14:paraId="0006D5F4" w14:textId="402EF47B" w:rsidR="007D1B30" w:rsidRPr="00AD330C" w:rsidRDefault="007D1B30" w:rsidP="0027374D">
      <w:pPr>
        <w:suppressAutoHyphens/>
        <w:ind w:right="49"/>
        <w:rPr>
          <w:rFonts w:ascii="Arial" w:hAnsi="Arial" w:cs="Arial"/>
          <w:kern w:val="1"/>
          <w:lang w:val="es-MX" w:eastAsia="ar-SA"/>
        </w:rPr>
      </w:pPr>
      <w:r w:rsidRPr="00AD330C">
        <w:rPr>
          <w:rFonts w:ascii="Arial" w:hAnsi="Arial" w:cs="Arial"/>
          <w:kern w:val="1"/>
          <w:lang w:val="es-MX" w:eastAsia="ar-SA"/>
        </w:rPr>
        <w:t>...”</w:t>
      </w:r>
    </w:p>
    <w:p w14:paraId="2AA8CCDA" w14:textId="77777777" w:rsidR="007D1B30" w:rsidRPr="00AD330C" w:rsidRDefault="007D1B30" w:rsidP="0027374D">
      <w:pPr>
        <w:suppressAutoHyphens/>
        <w:spacing w:after="0"/>
        <w:ind w:right="49"/>
        <w:rPr>
          <w:rFonts w:ascii="Arial" w:eastAsia="Times New Roman" w:hAnsi="Arial" w:cs="Arial"/>
          <w:b/>
          <w:kern w:val="1"/>
          <w:lang w:eastAsia="ar-SA"/>
        </w:rPr>
      </w:pPr>
    </w:p>
    <w:p w14:paraId="07EF0187" w14:textId="27E318C0" w:rsidR="00256977" w:rsidRPr="00AD330C" w:rsidRDefault="00256977" w:rsidP="0027374D">
      <w:pPr>
        <w:suppressAutoHyphens/>
        <w:spacing w:after="0"/>
        <w:ind w:right="49"/>
        <w:jc w:val="center"/>
        <w:rPr>
          <w:rFonts w:ascii="Arial" w:eastAsia="Times New Roman" w:hAnsi="Arial" w:cs="Arial"/>
          <w:b/>
          <w:kern w:val="1"/>
          <w:lang w:eastAsia="ar-SA"/>
        </w:rPr>
      </w:pPr>
      <w:r w:rsidRPr="00AD330C">
        <w:rPr>
          <w:rFonts w:ascii="Arial" w:eastAsia="Times New Roman" w:hAnsi="Arial" w:cs="Arial"/>
          <w:b/>
          <w:kern w:val="1"/>
          <w:lang w:eastAsia="ar-SA"/>
        </w:rPr>
        <w:t>Transitorios</w:t>
      </w:r>
    </w:p>
    <w:p w14:paraId="4E394B60" w14:textId="070D829C" w:rsidR="00256977" w:rsidRPr="00AD330C" w:rsidRDefault="00256977" w:rsidP="0027374D">
      <w:pPr>
        <w:suppressAutoHyphens/>
        <w:spacing w:after="0"/>
        <w:ind w:right="49"/>
        <w:rPr>
          <w:rFonts w:ascii="Arial" w:eastAsia="Times New Roman" w:hAnsi="Arial" w:cs="Arial"/>
          <w:b/>
          <w:kern w:val="1"/>
          <w:lang w:eastAsia="ar-SA"/>
        </w:rPr>
      </w:pPr>
    </w:p>
    <w:p w14:paraId="2038D0F9" w14:textId="77777777" w:rsidR="006059D2" w:rsidRPr="00AD330C" w:rsidRDefault="006059D2" w:rsidP="0027374D">
      <w:pPr>
        <w:suppressAutoHyphens/>
        <w:spacing w:after="0"/>
        <w:ind w:right="49"/>
        <w:rPr>
          <w:rFonts w:ascii="Arial" w:eastAsia="Times New Roman" w:hAnsi="Arial" w:cs="Arial"/>
          <w:b/>
          <w:kern w:val="1"/>
          <w:lang w:eastAsia="ar-SA"/>
        </w:rPr>
      </w:pPr>
    </w:p>
    <w:p w14:paraId="2DDBCC0C" w14:textId="77777777" w:rsidR="00323880" w:rsidRPr="00AD330C" w:rsidRDefault="00BE2764" w:rsidP="0027374D">
      <w:pPr>
        <w:suppressAutoHyphens/>
        <w:spacing w:after="0"/>
        <w:ind w:right="49"/>
        <w:jc w:val="both"/>
        <w:rPr>
          <w:rFonts w:ascii="Arial" w:eastAsia="Times New Roman" w:hAnsi="Arial" w:cs="Arial"/>
          <w:b/>
          <w:kern w:val="1"/>
          <w:lang w:eastAsia="ar-SA"/>
        </w:rPr>
      </w:pPr>
      <w:proofErr w:type="gramStart"/>
      <w:r w:rsidRPr="00AD330C">
        <w:rPr>
          <w:rFonts w:ascii="Arial" w:eastAsia="Times New Roman" w:hAnsi="Arial" w:cs="Arial"/>
          <w:b/>
          <w:kern w:val="1"/>
          <w:lang w:eastAsia="ar-SA"/>
        </w:rPr>
        <w:t>Primero</w:t>
      </w:r>
      <w:r w:rsidR="00256977" w:rsidRPr="00AD330C">
        <w:rPr>
          <w:rFonts w:ascii="Arial" w:eastAsia="Times New Roman" w:hAnsi="Arial" w:cs="Arial"/>
          <w:b/>
          <w:kern w:val="1"/>
          <w:lang w:eastAsia="ar-SA"/>
        </w:rPr>
        <w:t>.-</w:t>
      </w:r>
      <w:proofErr w:type="gramEnd"/>
      <w:r w:rsidR="00256977" w:rsidRPr="00AD330C">
        <w:rPr>
          <w:rFonts w:ascii="Arial" w:eastAsia="Times New Roman" w:hAnsi="Arial" w:cs="Arial"/>
          <w:b/>
          <w:kern w:val="1"/>
          <w:lang w:eastAsia="ar-SA"/>
        </w:rPr>
        <w:t xml:space="preserve"> </w:t>
      </w:r>
      <w:r w:rsidR="00256977" w:rsidRPr="00AD330C">
        <w:rPr>
          <w:rFonts w:ascii="Arial" w:eastAsia="Times New Roman" w:hAnsi="Arial" w:cs="Arial"/>
          <w:kern w:val="1"/>
          <w:lang w:eastAsia="ar-SA"/>
        </w:rPr>
        <w:t>Publíquese el presente Acuerdo en el Diario Oficial de la Federación</w:t>
      </w:r>
      <w:r w:rsidR="009415D0" w:rsidRPr="00AD330C">
        <w:rPr>
          <w:rFonts w:ascii="Arial" w:eastAsia="Times New Roman" w:hAnsi="Arial" w:cs="Arial"/>
          <w:kern w:val="1"/>
          <w:lang w:eastAsia="ar-SA"/>
        </w:rPr>
        <w:t>, de conformidad con lo dispuesto en el artículo 46 de la Ley Federal de Telecomunicaciones y Radiodifusión,</w:t>
      </w:r>
      <w:r w:rsidR="00256977" w:rsidRPr="00AD330C">
        <w:rPr>
          <w:rFonts w:ascii="Arial" w:eastAsia="Times New Roman" w:hAnsi="Arial" w:cs="Arial"/>
          <w:kern w:val="1"/>
          <w:lang w:eastAsia="ar-SA"/>
        </w:rPr>
        <w:t xml:space="preserve"> y en el Portal de Internet del Instituto Federal de Telecomunicaciones</w:t>
      </w:r>
      <w:r w:rsidR="001E5D62" w:rsidRPr="00AD330C">
        <w:rPr>
          <w:rFonts w:ascii="Arial" w:eastAsia="Times New Roman" w:hAnsi="Arial" w:cs="Arial"/>
          <w:kern w:val="1"/>
          <w:lang w:eastAsia="ar-SA"/>
        </w:rPr>
        <w:t>.</w:t>
      </w:r>
    </w:p>
    <w:p w14:paraId="24B8D229" w14:textId="2113F4D2" w:rsidR="00BE2764" w:rsidRPr="00AD330C" w:rsidRDefault="00BE2764" w:rsidP="0027374D">
      <w:pPr>
        <w:suppressAutoHyphens/>
        <w:spacing w:after="0"/>
        <w:ind w:right="49"/>
        <w:jc w:val="both"/>
        <w:rPr>
          <w:rFonts w:ascii="Arial" w:eastAsia="Times New Roman" w:hAnsi="Arial" w:cs="Arial"/>
          <w:b/>
          <w:kern w:val="1"/>
          <w:lang w:eastAsia="ar-SA"/>
        </w:rPr>
      </w:pPr>
    </w:p>
    <w:p w14:paraId="2511591A" w14:textId="4910617E" w:rsidR="00BE2764" w:rsidRPr="00AD330C" w:rsidRDefault="00BE2764" w:rsidP="0027374D">
      <w:pPr>
        <w:suppressAutoHyphens/>
        <w:spacing w:after="0"/>
        <w:ind w:right="49"/>
        <w:jc w:val="both"/>
        <w:rPr>
          <w:rFonts w:ascii="Arial" w:eastAsia="Times New Roman" w:hAnsi="Arial" w:cs="Arial"/>
          <w:kern w:val="1"/>
          <w:lang w:eastAsia="ar-SA"/>
        </w:rPr>
      </w:pPr>
      <w:proofErr w:type="gramStart"/>
      <w:r w:rsidRPr="00AD330C">
        <w:rPr>
          <w:rFonts w:ascii="Arial" w:eastAsia="Times New Roman" w:hAnsi="Arial" w:cs="Arial"/>
          <w:b/>
          <w:kern w:val="1"/>
          <w:lang w:eastAsia="ar-SA"/>
        </w:rPr>
        <w:t>Segundo.-</w:t>
      </w:r>
      <w:proofErr w:type="gramEnd"/>
      <w:r w:rsidRPr="00AD330C">
        <w:rPr>
          <w:rFonts w:ascii="Arial" w:eastAsia="Times New Roman" w:hAnsi="Arial" w:cs="Arial"/>
          <w:b/>
          <w:kern w:val="1"/>
          <w:lang w:eastAsia="ar-SA"/>
        </w:rPr>
        <w:t xml:space="preserve"> </w:t>
      </w:r>
      <w:r w:rsidRPr="00AD330C">
        <w:rPr>
          <w:rFonts w:ascii="Arial" w:eastAsia="Times New Roman" w:hAnsi="Arial" w:cs="Arial"/>
          <w:kern w:val="1"/>
          <w:lang w:eastAsia="ar-SA"/>
        </w:rPr>
        <w:t xml:space="preserve">El presente Acuerdo entrará en vigor el día de su </w:t>
      </w:r>
      <w:r w:rsidR="00E86C63" w:rsidRPr="00AD330C">
        <w:rPr>
          <w:rFonts w:ascii="Arial" w:eastAsia="Times New Roman" w:hAnsi="Arial" w:cs="Arial"/>
          <w:kern w:val="1"/>
          <w:lang w:eastAsia="ar-SA"/>
        </w:rPr>
        <w:t>publicación en el Diario Oficial de la Federación</w:t>
      </w:r>
      <w:r w:rsidRPr="00AD330C">
        <w:rPr>
          <w:rFonts w:ascii="Arial" w:eastAsia="Times New Roman" w:hAnsi="Arial" w:cs="Arial"/>
          <w:kern w:val="1"/>
          <w:lang w:eastAsia="ar-SA"/>
        </w:rPr>
        <w:t>.</w:t>
      </w:r>
    </w:p>
    <w:p w14:paraId="447FA176" w14:textId="77777777" w:rsidR="00CD210A" w:rsidRPr="00AD330C" w:rsidRDefault="00CD210A" w:rsidP="0027374D">
      <w:pPr>
        <w:suppressAutoHyphens/>
        <w:spacing w:after="0"/>
        <w:ind w:right="49"/>
        <w:jc w:val="both"/>
        <w:rPr>
          <w:rFonts w:ascii="Arial" w:eastAsia="Times New Roman" w:hAnsi="Arial" w:cs="Arial"/>
          <w:b/>
          <w:kern w:val="1"/>
          <w:lang w:eastAsia="ar-SA"/>
        </w:rPr>
      </w:pPr>
    </w:p>
    <w:p w14:paraId="3275851B" w14:textId="790A05CC" w:rsidR="003742D4" w:rsidRPr="00AD330C" w:rsidRDefault="003742D4" w:rsidP="0027374D">
      <w:pPr>
        <w:suppressAutoHyphens/>
        <w:spacing w:after="0"/>
        <w:ind w:right="49"/>
        <w:jc w:val="both"/>
        <w:rPr>
          <w:rFonts w:ascii="Arial" w:eastAsia="Times New Roman" w:hAnsi="Arial" w:cs="Arial"/>
          <w:kern w:val="1"/>
          <w:lang w:eastAsia="ar-SA"/>
        </w:rPr>
      </w:pPr>
      <w:proofErr w:type="gramStart"/>
      <w:r w:rsidRPr="00AD330C">
        <w:rPr>
          <w:rFonts w:ascii="Arial" w:eastAsia="Times New Roman" w:hAnsi="Arial" w:cs="Arial"/>
          <w:b/>
          <w:kern w:val="1"/>
          <w:lang w:eastAsia="ar-SA"/>
        </w:rPr>
        <w:t>Tercero.</w:t>
      </w:r>
      <w:r w:rsidR="00D57887" w:rsidRPr="00AD330C">
        <w:rPr>
          <w:rFonts w:ascii="Arial" w:eastAsia="Times New Roman" w:hAnsi="Arial" w:cs="Arial"/>
          <w:b/>
          <w:kern w:val="1"/>
          <w:lang w:eastAsia="ar-SA"/>
        </w:rPr>
        <w:t>-</w:t>
      </w:r>
      <w:proofErr w:type="gramEnd"/>
      <w:r w:rsidRPr="00AD330C">
        <w:rPr>
          <w:rFonts w:ascii="Arial" w:eastAsia="Times New Roman" w:hAnsi="Arial" w:cs="Arial"/>
          <w:b/>
          <w:kern w:val="1"/>
          <w:lang w:eastAsia="ar-SA"/>
        </w:rPr>
        <w:t xml:space="preserve"> </w:t>
      </w:r>
      <w:r w:rsidR="00A03EDA" w:rsidRPr="00AD330C">
        <w:rPr>
          <w:rFonts w:ascii="Arial" w:eastAsia="Times New Roman" w:hAnsi="Arial" w:cs="Arial"/>
          <w:kern w:val="1"/>
          <w:lang w:eastAsia="ar-SA"/>
        </w:rPr>
        <w:t>Para el caso de aquellos E</w:t>
      </w:r>
      <w:r w:rsidR="00A5122E" w:rsidRPr="00AD330C">
        <w:rPr>
          <w:rFonts w:ascii="Arial" w:eastAsia="Times New Roman" w:hAnsi="Arial" w:cs="Arial"/>
          <w:kern w:val="1"/>
          <w:lang w:eastAsia="ar-SA"/>
        </w:rPr>
        <w:t xml:space="preserve">quipos </w:t>
      </w:r>
      <w:r w:rsidR="00A03EDA" w:rsidRPr="00AD330C">
        <w:rPr>
          <w:rFonts w:ascii="Arial" w:eastAsia="Times New Roman" w:hAnsi="Arial" w:cs="Arial"/>
          <w:kern w:val="1"/>
          <w:lang w:eastAsia="ar-SA"/>
        </w:rPr>
        <w:t>T</w:t>
      </w:r>
      <w:r w:rsidR="00A5122E" w:rsidRPr="00AD330C">
        <w:rPr>
          <w:rFonts w:ascii="Arial" w:eastAsia="Times New Roman" w:hAnsi="Arial" w:cs="Arial"/>
          <w:kern w:val="1"/>
          <w:lang w:eastAsia="ar-SA"/>
        </w:rPr>
        <w:t xml:space="preserve">erminales </w:t>
      </w:r>
      <w:r w:rsidR="00A03EDA" w:rsidRPr="00AD330C">
        <w:rPr>
          <w:rFonts w:ascii="Arial" w:eastAsia="Times New Roman" w:hAnsi="Arial" w:cs="Arial"/>
          <w:kern w:val="1"/>
          <w:lang w:eastAsia="ar-SA"/>
        </w:rPr>
        <w:t>M</w:t>
      </w:r>
      <w:r w:rsidR="00A5122E" w:rsidRPr="00AD330C">
        <w:rPr>
          <w:rFonts w:ascii="Arial" w:eastAsia="Times New Roman" w:hAnsi="Arial" w:cs="Arial"/>
          <w:kern w:val="1"/>
          <w:lang w:eastAsia="ar-SA"/>
        </w:rPr>
        <w:t>óviles</w:t>
      </w:r>
      <w:r w:rsidR="00A03EDA" w:rsidRPr="00AD330C">
        <w:rPr>
          <w:rFonts w:ascii="Arial" w:eastAsia="Times New Roman" w:hAnsi="Arial" w:cs="Arial"/>
          <w:kern w:val="1"/>
          <w:lang w:eastAsia="ar-SA"/>
        </w:rPr>
        <w:t xml:space="preserve"> que se encuentren </w:t>
      </w:r>
      <w:r w:rsidR="00D57887" w:rsidRPr="00AD330C">
        <w:rPr>
          <w:rFonts w:ascii="Arial" w:eastAsia="Times New Roman" w:hAnsi="Arial" w:cs="Arial"/>
          <w:kern w:val="1"/>
          <w:lang w:eastAsia="ar-SA"/>
        </w:rPr>
        <w:t xml:space="preserve">efectuando </w:t>
      </w:r>
      <w:r w:rsidR="00A03EDA" w:rsidRPr="00AD330C">
        <w:rPr>
          <w:rFonts w:ascii="Arial" w:eastAsia="Times New Roman" w:hAnsi="Arial" w:cs="Arial"/>
          <w:kern w:val="1"/>
          <w:lang w:eastAsia="ar-SA"/>
        </w:rPr>
        <w:t xml:space="preserve">el proceso de evaluación de la conformidad </w:t>
      </w:r>
      <w:r w:rsidRPr="00AD330C">
        <w:rPr>
          <w:rFonts w:ascii="Arial" w:eastAsia="Times New Roman" w:hAnsi="Arial" w:cs="Arial"/>
          <w:kern w:val="1"/>
          <w:lang w:eastAsia="ar-SA"/>
        </w:rPr>
        <w:t>previo a la entrada en vigor de la presente modificación seguirán su curso hasta su conclusión en los términos en que fueron iniciados.</w:t>
      </w:r>
    </w:p>
    <w:p w14:paraId="347AAC2D" w14:textId="5B2D25B9" w:rsidR="003742D4" w:rsidRPr="00AD330C" w:rsidRDefault="003742D4" w:rsidP="0027374D">
      <w:pPr>
        <w:suppressAutoHyphens/>
        <w:spacing w:after="0"/>
        <w:ind w:right="49"/>
        <w:jc w:val="both"/>
        <w:rPr>
          <w:rFonts w:ascii="Arial" w:eastAsia="Times New Roman" w:hAnsi="Arial" w:cs="Arial"/>
          <w:b/>
          <w:kern w:val="1"/>
          <w:lang w:eastAsia="ar-SA"/>
        </w:rPr>
      </w:pPr>
    </w:p>
    <w:p w14:paraId="7DC8BDC0" w14:textId="07B9F602" w:rsidR="00A11738" w:rsidRPr="00AD330C" w:rsidRDefault="003742D4" w:rsidP="0027374D">
      <w:pPr>
        <w:suppressAutoHyphens/>
        <w:spacing w:after="0"/>
        <w:ind w:right="49"/>
        <w:jc w:val="both"/>
        <w:rPr>
          <w:rFonts w:ascii="Arial" w:eastAsia="Times New Roman" w:hAnsi="Arial" w:cs="Arial"/>
          <w:kern w:val="1"/>
          <w:lang w:eastAsia="ar-SA"/>
        </w:rPr>
      </w:pPr>
      <w:proofErr w:type="gramStart"/>
      <w:r w:rsidRPr="00AD330C">
        <w:rPr>
          <w:rFonts w:ascii="Arial" w:eastAsia="Times New Roman" w:hAnsi="Arial" w:cs="Arial"/>
          <w:b/>
          <w:kern w:val="1"/>
          <w:lang w:eastAsia="ar-SA"/>
        </w:rPr>
        <w:lastRenderedPageBreak/>
        <w:t>Cuarto.</w:t>
      </w:r>
      <w:r w:rsidR="00D57887" w:rsidRPr="00AD330C">
        <w:rPr>
          <w:rFonts w:ascii="Arial" w:eastAsia="Times New Roman" w:hAnsi="Arial" w:cs="Arial"/>
          <w:b/>
          <w:kern w:val="1"/>
          <w:lang w:eastAsia="ar-SA"/>
        </w:rPr>
        <w:t>-</w:t>
      </w:r>
      <w:proofErr w:type="gramEnd"/>
      <w:r w:rsidRPr="00AD330C">
        <w:rPr>
          <w:rFonts w:ascii="Arial" w:eastAsia="Times New Roman" w:hAnsi="Arial" w:cs="Arial"/>
          <w:b/>
          <w:kern w:val="1"/>
          <w:lang w:eastAsia="ar-SA"/>
        </w:rPr>
        <w:t xml:space="preserve"> </w:t>
      </w:r>
      <w:r w:rsidR="00C577AD" w:rsidRPr="00AD330C">
        <w:rPr>
          <w:rFonts w:ascii="Arial" w:eastAsia="Times New Roman" w:hAnsi="Arial" w:cs="Arial"/>
          <w:kern w:val="1"/>
          <w:lang w:eastAsia="ar-SA"/>
        </w:rPr>
        <w:t>Los Certificados de Conformidad y Homologación emitidos con anterioridad a la entrada en vigor de la presente modificación a la disposición técnica, mantendrán su vigencia hasta el término señalado en ellos, y estarán sujetos a vigilancia del cumplimiento de la certificación.</w:t>
      </w:r>
    </w:p>
    <w:sectPr w:rsidR="00A11738" w:rsidRPr="00AD330C" w:rsidSect="009824E3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2240" w:h="15840"/>
      <w:pgMar w:top="2098" w:right="1418" w:bottom="1134" w:left="1418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9FA2D" w14:textId="77777777" w:rsidR="00BC5ADE" w:rsidRDefault="00BC5ADE" w:rsidP="000F1667">
      <w:pPr>
        <w:spacing w:after="0" w:line="240" w:lineRule="auto"/>
      </w:pPr>
      <w:r>
        <w:separator/>
      </w:r>
    </w:p>
  </w:endnote>
  <w:endnote w:type="continuationSeparator" w:id="0">
    <w:p w14:paraId="69E28A78" w14:textId="77777777" w:rsidR="00BC5ADE" w:rsidRDefault="00BC5ADE" w:rsidP="000F1667">
      <w:pPr>
        <w:spacing w:after="0" w:line="240" w:lineRule="auto"/>
      </w:pPr>
      <w:r>
        <w:continuationSeparator/>
      </w:r>
    </w:p>
  </w:endnote>
  <w:endnote w:type="continuationNotice" w:id="1">
    <w:p w14:paraId="63FF545A" w14:textId="77777777" w:rsidR="00BC5ADE" w:rsidRDefault="00BC5A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3666103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5F76B5" w14:textId="77777777" w:rsidR="00BB6A0B" w:rsidRPr="00BB6A0B" w:rsidRDefault="00BB6A0B" w:rsidP="00BB6A0B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6A0B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C2262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6A0B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C2262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4C3EB" w14:textId="77777777" w:rsidR="00BC5ADE" w:rsidRDefault="00BC5ADE" w:rsidP="000F1667">
      <w:pPr>
        <w:spacing w:after="0" w:line="240" w:lineRule="auto"/>
      </w:pPr>
      <w:r>
        <w:separator/>
      </w:r>
    </w:p>
  </w:footnote>
  <w:footnote w:type="continuationSeparator" w:id="0">
    <w:p w14:paraId="02F5E9BC" w14:textId="77777777" w:rsidR="00BC5ADE" w:rsidRDefault="00BC5ADE" w:rsidP="000F1667">
      <w:pPr>
        <w:spacing w:after="0" w:line="240" w:lineRule="auto"/>
      </w:pPr>
      <w:r>
        <w:continuationSeparator/>
      </w:r>
    </w:p>
  </w:footnote>
  <w:footnote w:type="continuationNotice" w:id="1">
    <w:p w14:paraId="42E59E35" w14:textId="77777777" w:rsidR="00BC5ADE" w:rsidRDefault="00BC5A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EADD0" w14:textId="3855BDA6" w:rsidR="000B622E" w:rsidRDefault="000B622E">
    <w:pPr>
      <w:pStyle w:val="Encabezado"/>
    </w:pPr>
    <w:r>
      <w:rPr>
        <w:noProof/>
      </w:rPr>
      <w:pict w14:anchorId="330741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650219" o:spid="_x0000_s2051" type="#_x0000_t136" style="position:absolute;margin-left:0;margin-top:0;width:530.35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0B478" w14:textId="6843D0EB" w:rsidR="00BB6A0B" w:rsidRDefault="000B622E">
    <w:pPr>
      <w:pStyle w:val="Encabezado"/>
    </w:pPr>
    <w:r>
      <w:rPr>
        <w:noProof/>
      </w:rPr>
      <w:pict w14:anchorId="44EDAE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53" type="#_x0000_t75" alt="hoja membretada s dir-01" style="position:absolute;margin-left:-74pt;margin-top:-116.05pt;width:612pt;height:808pt;z-index:-251652096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  <w:r>
      <w:rPr>
        <w:noProof/>
      </w:rPr>
      <w:pict w14:anchorId="47FC9A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650220" o:spid="_x0000_s2052" type="#_x0000_t136" style="position:absolute;margin-left:0;margin-top:0;width:530.35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A9CA0" w14:textId="3D3EFB42" w:rsidR="000B622E" w:rsidRDefault="000B622E">
    <w:pPr>
      <w:pStyle w:val="Encabezado"/>
    </w:pPr>
    <w:r>
      <w:rPr>
        <w:noProof/>
      </w:rPr>
      <w:pict w14:anchorId="5F9A4B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650218" o:spid="_x0000_s2050" type="#_x0000_t136" style="position:absolute;margin-left:0;margin-top:0;width:530.35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38D4"/>
    <w:multiLevelType w:val="hybridMultilevel"/>
    <w:tmpl w:val="D452F91A"/>
    <w:lvl w:ilvl="0" w:tplc="080A0019">
      <w:start w:val="1"/>
      <w:numFmt w:val="lowerLetter"/>
      <w:lvlText w:val="%1."/>
      <w:lvlJc w:val="left"/>
      <w:pPr>
        <w:ind w:left="1494" w:hanging="360"/>
      </w:p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46251EB"/>
    <w:multiLevelType w:val="hybridMultilevel"/>
    <w:tmpl w:val="567E8734"/>
    <w:lvl w:ilvl="0" w:tplc="99B64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6C82"/>
    <w:multiLevelType w:val="hybridMultilevel"/>
    <w:tmpl w:val="149C1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07D6D"/>
    <w:multiLevelType w:val="hybridMultilevel"/>
    <w:tmpl w:val="35E03080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17039F"/>
    <w:multiLevelType w:val="hybridMultilevel"/>
    <w:tmpl w:val="012AF91E"/>
    <w:lvl w:ilvl="0" w:tplc="CEE22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C07CD"/>
    <w:multiLevelType w:val="hybridMultilevel"/>
    <w:tmpl w:val="B81466A8"/>
    <w:lvl w:ilvl="0" w:tplc="C5BC37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D041B1"/>
    <w:multiLevelType w:val="hybridMultilevel"/>
    <w:tmpl w:val="D79C293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B4EFF"/>
    <w:multiLevelType w:val="hybridMultilevel"/>
    <w:tmpl w:val="925E889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80E99"/>
    <w:multiLevelType w:val="hybridMultilevel"/>
    <w:tmpl w:val="23F8420C"/>
    <w:lvl w:ilvl="0" w:tplc="64C42F1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977D59"/>
    <w:multiLevelType w:val="hybridMultilevel"/>
    <w:tmpl w:val="BA222C48"/>
    <w:lvl w:ilvl="0" w:tplc="080A001B">
      <w:start w:val="1"/>
      <w:numFmt w:val="lowerRoman"/>
      <w:lvlText w:val="%1."/>
      <w:lvlJc w:val="right"/>
      <w:pPr>
        <w:ind w:left="107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ADD4140"/>
    <w:multiLevelType w:val="hybridMultilevel"/>
    <w:tmpl w:val="E0C80C1E"/>
    <w:lvl w:ilvl="0" w:tplc="80F008F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1F31C0"/>
    <w:multiLevelType w:val="hybridMultilevel"/>
    <w:tmpl w:val="AA9A42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95FBC"/>
    <w:multiLevelType w:val="hybridMultilevel"/>
    <w:tmpl w:val="084A7944"/>
    <w:lvl w:ilvl="0" w:tplc="4EEE5C3E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1F4256B5"/>
    <w:multiLevelType w:val="hybridMultilevel"/>
    <w:tmpl w:val="27B46772"/>
    <w:lvl w:ilvl="0" w:tplc="FE98D65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E51199"/>
    <w:multiLevelType w:val="hybridMultilevel"/>
    <w:tmpl w:val="B1024E80"/>
    <w:lvl w:ilvl="0" w:tplc="53542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72AD6"/>
    <w:multiLevelType w:val="hybridMultilevel"/>
    <w:tmpl w:val="37BCB11E"/>
    <w:lvl w:ilvl="0" w:tplc="080A0013">
      <w:start w:val="1"/>
      <w:numFmt w:val="upperRoman"/>
      <w:lvlText w:val="%1."/>
      <w:lvlJc w:val="righ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72AC5"/>
    <w:multiLevelType w:val="hybridMultilevel"/>
    <w:tmpl w:val="894A7F52"/>
    <w:lvl w:ilvl="0" w:tplc="5C5E0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5474F"/>
    <w:multiLevelType w:val="hybridMultilevel"/>
    <w:tmpl w:val="2CD2C070"/>
    <w:lvl w:ilvl="0" w:tplc="B19421C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4D795C"/>
    <w:multiLevelType w:val="hybridMultilevel"/>
    <w:tmpl w:val="D452F91A"/>
    <w:lvl w:ilvl="0" w:tplc="FFFFFFFF">
      <w:start w:val="1"/>
      <w:numFmt w:val="lowerLetter"/>
      <w:lvlText w:val="%1.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2B785DF6"/>
    <w:multiLevelType w:val="hybridMultilevel"/>
    <w:tmpl w:val="4E046F8C"/>
    <w:lvl w:ilvl="0" w:tplc="B3542CF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D3A4E24"/>
    <w:multiLevelType w:val="hybridMultilevel"/>
    <w:tmpl w:val="F09E6B96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29F35D7"/>
    <w:multiLevelType w:val="hybridMultilevel"/>
    <w:tmpl w:val="86D06ED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30FA2"/>
    <w:multiLevelType w:val="hybridMultilevel"/>
    <w:tmpl w:val="E16C8014"/>
    <w:lvl w:ilvl="0" w:tplc="080A0001">
      <w:start w:val="1"/>
      <w:numFmt w:val="bullet"/>
      <w:lvlText w:val=""/>
      <w:lvlJc w:val="left"/>
      <w:pPr>
        <w:ind w:left="87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3" w15:restartNumberingAfterBreak="0">
    <w:nsid w:val="3B235FDA"/>
    <w:multiLevelType w:val="hybridMultilevel"/>
    <w:tmpl w:val="EF6464AA"/>
    <w:lvl w:ilvl="0" w:tplc="EB28159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C7A03"/>
    <w:multiLevelType w:val="hybridMultilevel"/>
    <w:tmpl w:val="5F92DFA8"/>
    <w:lvl w:ilvl="0" w:tplc="25D6DA16">
      <w:start w:val="1"/>
      <w:numFmt w:val="lowerLetter"/>
      <w:lvlText w:val="%1."/>
      <w:lvlJc w:val="left"/>
      <w:pPr>
        <w:ind w:left="1780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2500" w:hanging="360"/>
      </w:pPr>
    </w:lvl>
    <w:lvl w:ilvl="2" w:tplc="080A001B" w:tentative="1">
      <w:start w:val="1"/>
      <w:numFmt w:val="lowerRoman"/>
      <w:lvlText w:val="%3."/>
      <w:lvlJc w:val="right"/>
      <w:pPr>
        <w:ind w:left="3220" w:hanging="180"/>
      </w:pPr>
    </w:lvl>
    <w:lvl w:ilvl="3" w:tplc="080A000F" w:tentative="1">
      <w:start w:val="1"/>
      <w:numFmt w:val="decimal"/>
      <w:lvlText w:val="%4."/>
      <w:lvlJc w:val="left"/>
      <w:pPr>
        <w:ind w:left="3940" w:hanging="360"/>
      </w:pPr>
    </w:lvl>
    <w:lvl w:ilvl="4" w:tplc="080A0019" w:tentative="1">
      <w:start w:val="1"/>
      <w:numFmt w:val="lowerLetter"/>
      <w:lvlText w:val="%5."/>
      <w:lvlJc w:val="left"/>
      <w:pPr>
        <w:ind w:left="4660" w:hanging="360"/>
      </w:pPr>
    </w:lvl>
    <w:lvl w:ilvl="5" w:tplc="080A001B" w:tentative="1">
      <w:start w:val="1"/>
      <w:numFmt w:val="lowerRoman"/>
      <w:lvlText w:val="%6."/>
      <w:lvlJc w:val="right"/>
      <w:pPr>
        <w:ind w:left="5380" w:hanging="180"/>
      </w:pPr>
    </w:lvl>
    <w:lvl w:ilvl="6" w:tplc="080A000F" w:tentative="1">
      <w:start w:val="1"/>
      <w:numFmt w:val="decimal"/>
      <w:lvlText w:val="%7."/>
      <w:lvlJc w:val="left"/>
      <w:pPr>
        <w:ind w:left="6100" w:hanging="360"/>
      </w:pPr>
    </w:lvl>
    <w:lvl w:ilvl="7" w:tplc="080A0019" w:tentative="1">
      <w:start w:val="1"/>
      <w:numFmt w:val="lowerLetter"/>
      <w:lvlText w:val="%8."/>
      <w:lvlJc w:val="left"/>
      <w:pPr>
        <w:ind w:left="6820" w:hanging="360"/>
      </w:pPr>
    </w:lvl>
    <w:lvl w:ilvl="8" w:tplc="080A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5" w15:restartNumberingAfterBreak="0">
    <w:nsid w:val="3C886503"/>
    <w:multiLevelType w:val="hybridMultilevel"/>
    <w:tmpl w:val="0A62B07C"/>
    <w:lvl w:ilvl="0" w:tplc="080A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108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abstractNum w:abstractNumId="26" w15:restartNumberingAfterBreak="0">
    <w:nsid w:val="45EE7362"/>
    <w:multiLevelType w:val="hybridMultilevel"/>
    <w:tmpl w:val="21CC11F4"/>
    <w:lvl w:ilvl="0" w:tplc="141CDD56">
      <w:start w:val="1"/>
      <w:numFmt w:val="upperRoman"/>
      <w:lvlText w:val="%1."/>
      <w:lvlJc w:val="left"/>
      <w:pPr>
        <w:ind w:left="720" w:hanging="720"/>
      </w:pPr>
      <w:rPr>
        <w:rFonts w:ascii="ITC Avant Garde Std Bk" w:eastAsia="Calibri" w:hAnsi="ITC Avant Garde Std Bk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A3D16"/>
    <w:multiLevelType w:val="hybridMultilevel"/>
    <w:tmpl w:val="AB5ED770"/>
    <w:lvl w:ilvl="0" w:tplc="7A14D334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52E14854"/>
    <w:multiLevelType w:val="hybridMultilevel"/>
    <w:tmpl w:val="D4D2180C"/>
    <w:lvl w:ilvl="0" w:tplc="21644D6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B537D3"/>
    <w:multiLevelType w:val="hybridMultilevel"/>
    <w:tmpl w:val="4D82CA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94BBF"/>
    <w:multiLevelType w:val="hybridMultilevel"/>
    <w:tmpl w:val="C99622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4681B"/>
    <w:multiLevelType w:val="hybridMultilevel"/>
    <w:tmpl w:val="8E40BAB6"/>
    <w:lvl w:ilvl="0" w:tplc="6316C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F34EC"/>
    <w:multiLevelType w:val="hybridMultilevel"/>
    <w:tmpl w:val="13E6E0F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461F4"/>
    <w:multiLevelType w:val="hybridMultilevel"/>
    <w:tmpl w:val="D08E4DD8"/>
    <w:lvl w:ilvl="0" w:tplc="F108430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1660D"/>
    <w:multiLevelType w:val="hybridMultilevel"/>
    <w:tmpl w:val="FDD47544"/>
    <w:lvl w:ilvl="0" w:tplc="93BACCD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E3F265B"/>
    <w:multiLevelType w:val="multilevel"/>
    <w:tmpl w:val="784A3626"/>
    <w:lvl w:ilvl="0">
      <w:start w:val="3"/>
      <w:numFmt w:val="upperRoman"/>
      <w:pStyle w:val="Ttulo2"/>
      <w:lvlText w:val="%1."/>
      <w:lvlJc w:val="right"/>
      <w:pPr>
        <w:ind w:left="720" w:hanging="360"/>
      </w:pPr>
      <w:rPr>
        <w:rFonts w:ascii="ITC Avant Garde" w:hAnsi="ITC Avant Garde" w:hint="default"/>
        <w:b/>
        <w:sz w:val="22"/>
      </w:rPr>
    </w:lvl>
    <w:lvl w:ilvl="1">
      <w:start w:val="1"/>
      <w:numFmt w:val="decimal"/>
      <w:suff w:val="space"/>
      <w:lvlText w:val="%1.%2. "/>
      <w:lvlJc w:val="left"/>
      <w:pPr>
        <w:ind w:left="5747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0FD74DA"/>
    <w:multiLevelType w:val="hybridMultilevel"/>
    <w:tmpl w:val="8040B24C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AD541120">
      <w:start w:val="1"/>
      <w:numFmt w:val="lowerLetter"/>
      <w:lvlText w:val="%2."/>
      <w:lvlJc w:val="left"/>
      <w:pPr>
        <w:ind w:left="2184" w:hanging="396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90F7F7D"/>
    <w:multiLevelType w:val="hybridMultilevel"/>
    <w:tmpl w:val="8AF2075C"/>
    <w:lvl w:ilvl="0" w:tplc="47D420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82C068B2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C40C8E28">
      <w:start w:val="1"/>
      <w:numFmt w:val="decimal"/>
      <w:lvlText w:val="%3."/>
      <w:lvlJc w:val="left"/>
      <w:pPr>
        <w:ind w:left="2688" w:hanging="708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9"/>
  </w:num>
  <w:num w:numId="4">
    <w:abstractNumId w:val="12"/>
  </w:num>
  <w:num w:numId="5">
    <w:abstractNumId w:val="15"/>
  </w:num>
  <w:num w:numId="6">
    <w:abstractNumId w:val="35"/>
  </w:num>
  <w:num w:numId="7">
    <w:abstractNumId w:val="25"/>
  </w:num>
  <w:num w:numId="8">
    <w:abstractNumId w:val="22"/>
  </w:num>
  <w:num w:numId="9">
    <w:abstractNumId w:val="2"/>
  </w:num>
  <w:num w:numId="10">
    <w:abstractNumId w:val="30"/>
  </w:num>
  <w:num w:numId="11">
    <w:abstractNumId w:val="13"/>
  </w:num>
  <w:num w:numId="12">
    <w:abstractNumId w:val="7"/>
  </w:num>
  <w:num w:numId="13">
    <w:abstractNumId w:val="29"/>
  </w:num>
  <w:num w:numId="14">
    <w:abstractNumId w:val="14"/>
  </w:num>
  <w:num w:numId="15">
    <w:abstractNumId w:val="31"/>
  </w:num>
  <w:num w:numId="16">
    <w:abstractNumId w:val="21"/>
  </w:num>
  <w:num w:numId="17">
    <w:abstractNumId w:val="1"/>
  </w:num>
  <w:num w:numId="18">
    <w:abstractNumId w:val="10"/>
  </w:num>
  <w:num w:numId="19">
    <w:abstractNumId w:val="17"/>
  </w:num>
  <w:num w:numId="20">
    <w:abstractNumId w:val="8"/>
  </w:num>
  <w:num w:numId="21">
    <w:abstractNumId w:val="16"/>
  </w:num>
  <w:num w:numId="22">
    <w:abstractNumId w:val="4"/>
  </w:num>
  <w:num w:numId="23">
    <w:abstractNumId w:val="24"/>
  </w:num>
  <w:num w:numId="24">
    <w:abstractNumId w:val="23"/>
  </w:num>
  <w:num w:numId="25">
    <w:abstractNumId w:val="33"/>
  </w:num>
  <w:num w:numId="26">
    <w:abstractNumId w:val="37"/>
  </w:num>
  <w:num w:numId="27">
    <w:abstractNumId w:val="5"/>
  </w:num>
  <w:num w:numId="28">
    <w:abstractNumId w:val="3"/>
  </w:num>
  <w:num w:numId="29">
    <w:abstractNumId w:val="0"/>
  </w:num>
  <w:num w:numId="30">
    <w:abstractNumId w:val="28"/>
  </w:num>
  <w:num w:numId="31">
    <w:abstractNumId w:val="20"/>
  </w:num>
  <w:num w:numId="32">
    <w:abstractNumId w:val="34"/>
  </w:num>
  <w:num w:numId="33">
    <w:abstractNumId w:val="18"/>
  </w:num>
  <w:num w:numId="34">
    <w:abstractNumId w:val="36"/>
  </w:num>
  <w:num w:numId="35">
    <w:abstractNumId w:val="19"/>
  </w:num>
  <w:num w:numId="36">
    <w:abstractNumId w:val="32"/>
  </w:num>
  <w:num w:numId="37">
    <w:abstractNumId w:val="27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1DD"/>
    <w:rsid w:val="00010B38"/>
    <w:rsid w:val="00011227"/>
    <w:rsid w:val="000133A8"/>
    <w:rsid w:val="00015C2E"/>
    <w:rsid w:val="00016126"/>
    <w:rsid w:val="00016EAF"/>
    <w:rsid w:val="00022872"/>
    <w:rsid w:val="00024EF0"/>
    <w:rsid w:val="00025DD2"/>
    <w:rsid w:val="0002726D"/>
    <w:rsid w:val="00031FF5"/>
    <w:rsid w:val="00034A45"/>
    <w:rsid w:val="000356B7"/>
    <w:rsid w:val="00036160"/>
    <w:rsid w:val="00037CFB"/>
    <w:rsid w:val="0004049E"/>
    <w:rsid w:val="000466B0"/>
    <w:rsid w:val="0004749E"/>
    <w:rsid w:val="00050A90"/>
    <w:rsid w:val="000534FE"/>
    <w:rsid w:val="000540AF"/>
    <w:rsid w:val="00055D55"/>
    <w:rsid w:val="000577B5"/>
    <w:rsid w:val="000600E9"/>
    <w:rsid w:val="00061A26"/>
    <w:rsid w:val="00064F70"/>
    <w:rsid w:val="00066E77"/>
    <w:rsid w:val="00071EB2"/>
    <w:rsid w:val="0007784B"/>
    <w:rsid w:val="00077FD1"/>
    <w:rsid w:val="0008045B"/>
    <w:rsid w:val="00081414"/>
    <w:rsid w:val="000851B8"/>
    <w:rsid w:val="00086F4B"/>
    <w:rsid w:val="00091489"/>
    <w:rsid w:val="00094F80"/>
    <w:rsid w:val="000A4C54"/>
    <w:rsid w:val="000A7981"/>
    <w:rsid w:val="000B33AD"/>
    <w:rsid w:val="000B564B"/>
    <w:rsid w:val="000B58EC"/>
    <w:rsid w:val="000B622E"/>
    <w:rsid w:val="000B6AFC"/>
    <w:rsid w:val="000B72F8"/>
    <w:rsid w:val="000C0A4F"/>
    <w:rsid w:val="000C3E2B"/>
    <w:rsid w:val="000D26E6"/>
    <w:rsid w:val="000D3CC9"/>
    <w:rsid w:val="000D5009"/>
    <w:rsid w:val="000D5C31"/>
    <w:rsid w:val="000D6CE2"/>
    <w:rsid w:val="000D7D5E"/>
    <w:rsid w:val="000E1362"/>
    <w:rsid w:val="000E225D"/>
    <w:rsid w:val="000E2524"/>
    <w:rsid w:val="000E5869"/>
    <w:rsid w:val="000F1667"/>
    <w:rsid w:val="000F1E3A"/>
    <w:rsid w:val="000F2291"/>
    <w:rsid w:val="000F3AC8"/>
    <w:rsid w:val="000F40CA"/>
    <w:rsid w:val="000F5FC5"/>
    <w:rsid w:val="00100701"/>
    <w:rsid w:val="00103839"/>
    <w:rsid w:val="00103B83"/>
    <w:rsid w:val="0010495D"/>
    <w:rsid w:val="00107222"/>
    <w:rsid w:val="001105B0"/>
    <w:rsid w:val="00112F84"/>
    <w:rsid w:val="0011347F"/>
    <w:rsid w:val="0011396E"/>
    <w:rsid w:val="00114F1F"/>
    <w:rsid w:val="001242B8"/>
    <w:rsid w:val="001248C1"/>
    <w:rsid w:val="00140770"/>
    <w:rsid w:val="00140774"/>
    <w:rsid w:val="00142C05"/>
    <w:rsid w:val="001438D0"/>
    <w:rsid w:val="001461F4"/>
    <w:rsid w:val="00161D05"/>
    <w:rsid w:val="00164657"/>
    <w:rsid w:val="001661D8"/>
    <w:rsid w:val="001662C2"/>
    <w:rsid w:val="00166470"/>
    <w:rsid w:val="00167A30"/>
    <w:rsid w:val="00167EE5"/>
    <w:rsid w:val="00173F38"/>
    <w:rsid w:val="0017749F"/>
    <w:rsid w:val="00177A0D"/>
    <w:rsid w:val="001811DC"/>
    <w:rsid w:val="00193B25"/>
    <w:rsid w:val="00193D68"/>
    <w:rsid w:val="001958A5"/>
    <w:rsid w:val="00195DE8"/>
    <w:rsid w:val="001A1040"/>
    <w:rsid w:val="001A2111"/>
    <w:rsid w:val="001A4ECB"/>
    <w:rsid w:val="001A5606"/>
    <w:rsid w:val="001A65EF"/>
    <w:rsid w:val="001A735E"/>
    <w:rsid w:val="001B015C"/>
    <w:rsid w:val="001B163B"/>
    <w:rsid w:val="001B4942"/>
    <w:rsid w:val="001B51DB"/>
    <w:rsid w:val="001C1538"/>
    <w:rsid w:val="001C25A6"/>
    <w:rsid w:val="001C6A60"/>
    <w:rsid w:val="001C7429"/>
    <w:rsid w:val="001D06B0"/>
    <w:rsid w:val="001D589E"/>
    <w:rsid w:val="001E1007"/>
    <w:rsid w:val="001E5D62"/>
    <w:rsid w:val="001F05E4"/>
    <w:rsid w:val="001F31EE"/>
    <w:rsid w:val="001F4E69"/>
    <w:rsid w:val="001F68FF"/>
    <w:rsid w:val="002041D1"/>
    <w:rsid w:val="00210376"/>
    <w:rsid w:val="00213D80"/>
    <w:rsid w:val="0021495E"/>
    <w:rsid w:val="002254CB"/>
    <w:rsid w:val="002272FB"/>
    <w:rsid w:val="002322A9"/>
    <w:rsid w:val="00233C83"/>
    <w:rsid w:val="00233D1D"/>
    <w:rsid w:val="002365D7"/>
    <w:rsid w:val="00237A42"/>
    <w:rsid w:val="00247337"/>
    <w:rsid w:val="002510EB"/>
    <w:rsid w:val="00256977"/>
    <w:rsid w:val="002577B6"/>
    <w:rsid w:val="00265D93"/>
    <w:rsid w:val="002660FB"/>
    <w:rsid w:val="00266749"/>
    <w:rsid w:val="0026718D"/>
    <w:rsid w:val="00270FF3"/>
    <w:rsid w:val="00271873"/>
    <w:rsid w:val="00271FE3"/>
    <w:rsid w:val="0027374D"/>
    <w:rsid w:val="00274383"/>
    <w:rsid w:val="00277986"/>
    <w:rsid w:val="00280053"/>
    <w:rsid w:val="0028043A"/>
    <w:rsid w:val="0028705D"/>
    <w:rsid w:val="0028713F"/>
    <w:rsid w:val="0028754F"/>
    <w:rsid w:val="00287D5C"/>
    <w:rsid w:val="00290BDC"/>
    <w:rsid w:val="002931CF"/>
    <w:rsid w:val="0029371A"/>
    <w:rsid w:val="00297A60"/>
    <w:rsid w:val="00297DF5"/>
    <w:rsid w:val="002A3C3A"/>
    <w:rsid w:val="002A658D"/>
    <w:rsid w:val="002A752D"/>
    <w:rsid w:val="002B0CBF"/>
    <w:rsid w:val="002B1726"/>
    <w:rsid w:val="002B1A65"/>
    <w:rsid w:val="002B2E8C"/>
    <w:rsid w:val="002B4CE4"/>
    <w:rsid w:val="002B4E4F"/>
    <w:rsid w:val="002C0E46"/>
    <w:rsid w:val="002C4EA6"/>
    <w:rsid w:val="002C6082"/>
    <w:rsid w:val="002C62EF"/>
    <w:rsid w:val="002C661D"/>
    <w:rsid w:val="002D366E"/>
    <w:rsid w:val="002D52F3"/>
    <w:rsid w:val="002D53AC"/>
    <w:rsid w:val="002D6088"/>
    <w:rsid w:val="002D6E0C"/>
    <w:rsid w:val="002D6FF7"/>
    <w:rsid w:val="002E0CBC"/>
    <w:rsid w:val="002E3740"/>
    <w:rsid w:val="002E3891"/>
    <w:rsid w:val="002E4C85"/>
    <w:rsid w:val="002E5725"/>
    <w:rsid w:val="002F7B99"/>
    <w:rsid w:val="002F7E25"/>
    <w:rsid w:val="00301288"/>
    <w:rsid w:val="00302DCE"/>
    <w:rsid w:val="00303DFA"/>
    <w:rsid w:val="00306A73"/>
    <w:rsid w:val="00311180"/>
    <w:rsid w:val="00312AC0"/>
    <w:rsid w:val="0031638B"/>
    <w:rsid w:val="00316462"/>
    <w:rsid w:val="00316654"/>
    <w:rsid w:val="00317527"/>
    <w:rsid w:val="00317F33"/>
    <w:rsid w:val="00323880"/>
    <w:rsid w:val="0032397E"/>
    <w:rsid w:val="003317ED"/>
    <w:rsid w:val="003334D7"/>
    <w:rsid w:val="0033402E"/>
    <w:rsid w:val="00334F9A"/>
    <w:rsid w:val="003352AD"/>
    <w:rsid w:val="00335F53"/>
    <w:rsid w:val="00340F7D"/>
    <w:rsid w:val="00342083"/>
    <w:rsid w:val="003451CC"/>
    <w:rsid w:val="00346678"/>
    <w:rsid w:val="00353037"/>
    <w:rsid w:val="00360C78"/>
    <w:rsid w:val="00363680"/>
    <w:rsid w:val="003675B1"/>
    <w:rsid w:val="00371EFB"/>
    <w:rsid w:val="003742D4"/>
    <w:rsid w:val="00377CBA"/>
    <w:rsid w:val="00381BDA"/>
    <w:rsid w:val="00384F38"/>
    <w:rsid w:val="003953DA"/>
    <w:rsid w:val="0039581C"/>
    <w:rsid w:val="003A311F"/>
    <w:rsid w:val="003A35DA"/>
    <w:rsid w:val="003A3AF9"/>
    <w:rsid w:val="003A492D"/>
    <w:rsid w:val="003A50DE"/>
    <w:rsid w:val="003B2E5A"/>
    <w:rsid w:val="003B7F90"/>
    <w:rsid w:val="003C2C58"/>
    <w:rsid w:val="003C52B9"/>
    <w:rsid w:val="003C5AE1"/>
    <w:rsid w:val="003C62C3"/>
    <w:rsid w:val="003C63F9"/>
    <w:rsid w:val="003D149F"/>
    <w:rsid w:val="003D5308"/>
    <w:rsid w:val="003D5B1E"/>
    <w:rsid w:val="003D615B"/>
    <w:rsid w:val="003D6AC1"/>
    <w:rsid w:val="003D75DD"/>
    <w:rsid w:val="003E6265"/>
    <w:rsid w:val="003E7642"/>
    <w:rsid w:val="003F0379"/>
    <w:rsid w:val="003F04C4"/>
    <w:rsid w:val="003F127B"/>
    <w:rsid w:val="003F1F15"/>
    <w:rsid w:val="003F450B"/>
    <w:rsid w:val="003F49AA"/>
    <w:rsid w:val="003F5473"/>
    <w:rsid w:val="003F58FC"/>
    <w:rsid w:val="003F7F10"/>
    <w:rsid w:val="00401260"/>
    <w:rsid w:val="00402DB7"/>
    <w:rsid w:val="00404C0B"/>
    <w:rsid w:val="004055D0"/>
    <w:rsid w:val="0040628E"/>
    <w:rsid w:val="00406F8C"/>
    <w:rsid w:val="00407304"/>
    <w:rsid w:val="00417A96"/>
    <w:rsid w:val="00420662"/>
    <w:rsid w:val="00433DC3"/>
    <w:rsid w:val="004340F8"/>
    <w:rsid w:val="004357CD"/>
    <w:rsid w:val="00435ED4"/>
    <w:rsid w:val="00440A48"/>
    <w:rsid w:val="00454D83"/>
    <w:rsid w:val="004574CB"/>
    <w:rsid w:val="00457A8B"/>
    <w:rsid w:val="0046084C"/>
    <w:rsid w:val="00461D27"/>
    <w:rsid w:val="00463CDD"/>
    <w:rsid w:val="004655D2"/>
    <w:rsid w:val="00467271"/>
    <w:rsid w:val="00471805"/>
    <w:rsid w:val="00472454"/>
    <w:rsid w:val="00483033"/>
    <w:rsid w:val="00484ED1"/>
    <w:rsid w:val="00485B15"/>
    <w:rsid w:val="00486C8A"/>
    <w:rsid w:val="00493105"/>
    <w:rsid w:val="00494EEC"/>
    <w:rsid w:val="00497C3B"/>
    <w:rsid w:val="004A2BED"/>
    <w:rsid w:val="004A37DC"/>
    <w:rsid w:val="004A4271"/>
    <w:rsid w:val="004A4C54"/>
    <w:rsid w:val="004B6A31"/>
    <w:rsid w:val="004B711E"/>
    <w:rsid w:val="004B7C85"/>
    <w:rsid w:val="004B7D2C"/>
    <w:rsid w:val="004C2937"/>
    <w:rsid w:val="004C41E1"/>
    <w:rsid w:val="004C51A7"/>
    <w:rsid w:val="004C5343"/>
    <w:rsid w:val="004C5622"/>
    <w:rsid w:val="004C684F"/>
    <w:rsid w:val="004D107B"/>
    <w:rsid w:val="004D3BA7"/>
    <w:rsid w:val="004D4564"/>
    <w:rsid w:val="004D5D7F"/>
    <w:rsid w:val="004D7097"/>
    <w:rsid w:val="004E2287"/>
    <w:rsid w:val="004E343B"/>
    <w:rsid w:val="004E382D"/>
    <w:rsid w:val="004E41FC"/>
    <w:rsid w:val="004E5085"/>
    <w:rsid w:val="005000D6"/>
    <w:rsid w:val="005002AA"/>
    <w:rsid w:val="00504E9F"/>
    <w:rsid w:val="00510499"/>
    <w:rsid w:val="005105C3"/>
    <w:rsid w:val="00511DA9"/>
    <w:rsid w:val="00513126"/>
    <w:rsid w:val="0051576B"/>
    <w:rsid w:val="005205F9"/>
    <w:rsid w:val="005222DB"/>
    <w:rsid w:val="0052294E"/>
    <w:rsid w:val="00522D16"/>
    <w:rsid w:val="00524C61"/>
    <w:rsid w:val="00525817"/>
    <w:rsid w:val="00527CBE"/>
    <w:rsid w:val="00536FBB"/>
    <w:rsid w:val="00540FD8"/>
    <w:rsid w:val="00542C18"/>
    <w:rsid w:val="00546590"/>
    <w:rsid w:val="005468F6"/>
    <w:rsid w:val="00554949"/>
    <w:rsid w:val="00560A45"/>
    <w:rsid w:val="005622B5"/>
    <w:rsid w:val="005642DD"/>
    <w:rsid w:val="00564390"/>
    <w:rsid w:val="005651C3"/>
    <w:rsid w:val="00566625"/>
    <w:rsid w:val="00571C93"/>
    <w:rsid w:val="0057341A"/>
    <w:rsid w:val="005734D4"/>
    <w:rsid w:val="0057401E"/>
    <w:rsid w:val="005762A8"/>
    <w:rsid w:val="00576860"/>
    <w:rsid w:val="00576894"/>
    <w:rsid w:val="00576B21"/>
    <w:rsid w:val="00577644"/>
    <w:rsid w:val="005872BE"/>
    <w:rsid w:val="00590BBD"/>
    <w:rsid w:val="005910F3"/>
    <w:rsid w:val="0059183E"/>
    <w:rsid w:val="00591B34"/>
    <w:rsid w:val="005946FD"/>
    <w:rsid w:val="00594F1F"/>
    <w:rsid w:val="00595151"/>
    <w:rsid w:val="005A2980"/>
    <w:rsid w:val="005A3862"/>
    <w:rsid w:val="005A6112"/>
    <w:rsid w:val="005B03CA"/>
    <w:rsid w:val="005C1D9C"/>
    <w:rsid w:val="005C542F"/>
    <w:rsid w:val="005C6524"/>
    <w:rsid w:val="005C6AE4"/>
    <w:rsid w:val="005C765A"/>
    <w:rsid w:val="005C7C35"/>
    <w:rsid w:val="005D041B"/>
    <w:rsid w:val="005D1983"/>
    <w:rsid w:val="005D30AE"/>
    <w:rsid w:val="005D43FC"/>
    <w:rsid w:val="005E2631"/>
    <w:rsid w:val="005E4D29"/>
    <w:rsid w:val="005E7BBE"/>
    <w:rsid w:val="005F0B84"/>
    <w:rsid w:val="006030BA"/>
    <w:rsid w:val="006051DD"/>
    <w:rsid w:val="006059D2"/>
    <w:rsid w:val="00610792"/>
    <w:rsid w:val="00611807"/>
    <w:rsid w:val="00616754"/>
    <w:rsid w:val="00624C80"/>
    <w:rsid w:val="00626B37"/>
    <w:rsid w:val="0063060F"/>
    <w:rsid w:val="00631028"/>
    <w:rsid w:val="006314C5"/>
    <w:rsid w:val="0063343A"/>
    <w:rsid w:val="0063527F"/>
    <w:rsid w:val="00635534"/>
    <w:rsid w:val="006422D2"/>
    <w:rsid w:val="006426BE"/>
    <w:rsid w:val="00644B2B"/>
    <w:rsid w:val="00646089"/>
    <w:rsid w:val="00653EF9"/>
    <w:rsid w:val="0065536C"/>
    <w:rsid w:val="00655930"/>
    <w:rsid w:val="00655BA5"/>
    <w:rsid w:val="006564E7"/>
    <w:rsid w:val="0066024F"/>
    <w:rsid w:val="0066059D"/>
    <w:rsid w:val="00663B54"/>
    <w:rsid w:val="00672106"/>
    <w:rsid w:val="00672D0A"/>
    <w:rsid w:val="00673B99"/>
    <w:rsid w:val="00675333"/>
    <w:rsid w:val="006765ED"/>
    <w:rsid w:val="0067713B"/>
    <w:rsid w:val="00681AAC"/>
    <w:rsid w:val="00681C66"/>
    <w:rsid w:val="00684BBC"/>
    <w:rsid w:val="0068512D"/>
    <w:rsid w:val="006863B4"/>
    <w:rsid w:val="00694BC9"/>
    <w:rsid w:val="0069626C"/>
    <w:rsid w:val="006A635E"/>
    <w:rsid w:val="006B1616"/>
    <w:rsid w:val="006B1A1B"/>
    <w:rsid w:val="006B76C6"/>
    <w:rsid w:val="006C4DD2"/>
    <w:rsid w:val="006D1076"/>
    <w:rsid w:val="006E033C"/>
    <w:rsid w:val="006E12CD"/>
    <w:rsid w:val="006E1E67"/>
    <w:rsid w:val="006E2278"/>
    <w:rsid w:val="006E633D"/>
    <w:rsid w:val="006F0E30"/>
    <w:rsid w:val="006F164F"/>
    <w:rsid w:val="006F3754"/>
    <w:rsid w:val="006F4770"/>
    <w:rsid w:val="006F5B88"/>
    <w:rsid w:val="007002C0"/>
    <w:rsid w:val="0070120A"/>
    <w:rsid w:val="00703431"/>
    <w:rsid w:val="00704F51"/>
    <w:rsid w:val="00706F7F"/>
    <w:rsid w:val="00712BA3"/>
    <w:rsid w:val="00714B5D"/>
    <w:rsid w:val="00721257"/>
    <w:rsid w:val="007243B7"/>
    <w:rsid w:val="00724CD0"/>
    <w:rsid w:val="00725297"/>
    <w:rsid w:val="007338CF"/>
    <w:rsid w:val="00734013"/>
    <w:rsid w:val="007348E5"/>
    <w:rsid w:val="007448D0"/>
    <w:rsid w:val="00745ECF"/>
    <w:rsid w:val="00746E21"/>
    <w:rsid w:val="00747358"/>
    <w:rsid w:val="00751511"/>
    <w:rsid w:val="00751C49"/>
    <w:rsid w:val="00752E47"/>
    <w:rsid w:val="00762E1A"/>
    <w:rsid w:val="00763B00"/>
    <w:rsid w:val="007649BD"/>
    <w:rsid w:val="00771927"/>
    <w:rsid w:val="00773D27"/>
    <w:rsid w:val="00776ED4"/>
    <w:rsid w:val="00782088"/>
    <w:rsid w:val="00786535"/>
    <w:rsid w:val="0078795B"/>
    <w:rsid w:val="00790549"/>
    <w:rsid w:val="007940CA"/>
    <w:rsid w:val="00795ED5"/>
    <w:rsid w:val="00796F4E"/>
    <w:rsid w:val="007A5DDA"/>
    <w:rsid w:val="007B073A"/>
    <w:rsid w:val="007B121C"/>
    <w:rsid w:val="007B3F85"/>
    <w:rsid w:val="007B4CAD"/>
    <w:rsid w:val="007B511B"/>
    <w:rsid w:val="007B782C"/>
    <w:rsid w:val="007C0CCF"/>
    <w:rsid w:val="007C140B"/>
    <w:rsid w:val="007C2A9B"/>
    <w:rsid w:val="007C2C92"/>
    <w:rsid w:val="007C453E"/>
    <w:rsid w:val="007C6418"/>
    <w:rsid w:val="007C65BB"/>
    <w:rsid w:val="007C7940"/>
    <w:rsid w:val="007D1B30"/>
    <w:rsid w:val="007D244D"/>
    <w:rsid w:val="007D311B"/>
    <w:rsid w:val="007D31FF"/>
    <w:rsid w:val="007D5A43"/>
    <w:rsid w:val="007E3E18"/>
    <w:rsid w:val="007E6409"/>
    <w:rsid w:val="007E7720"/>
    <w:rsid w:val="007F0ED7"/>
    <w:rsid w:val="007F1F01"/>
    <w:rsid w:val="00812D26"/>
    <w:rsid w:val="00814FE3"/>
    <w:rsid w:val="00816F02"/>
    <w:rsid w:val="00817C10"/>
    <w:rsid w:val="008211A8"/>
    <w:rsid w:val="00821891"/>
    <w:rsid w:val="008245BB"/>
    <w:rsid w:val="00824A3E"/>
    <w:rsid w:val="008253F1"/>
    <w:rsid w:val="008261C2"/>
    <w:rsid w:val="008266EA"/>
    <w:rsid w:val="00826D2A"/>
    <w:rsid w:val="0082755C"/>
    <w:rsid w:val="008304B0"/>
    <w:rsid w:val="00831B17"/>
    <w:rsid w:val="00834943"/>
    <w:rsid w:val="00834C19"/>
    <w:rsid w:val="008420C6"/>
    <w:rsid w:val="0084359A"/>
    <w:rsid w:val="00843BC0"/>
    <w:rsid w:val="00844832"/>
    <w:rsid w:val="008556E9"/>
    <w:rsid w:val="00862DC2"/>
    <w:rsid w:val="00863143"/>
    <w:rsid w:val="00865164"/>
    <w:rsid w:val="008703CB"/>
    <w:rsid w:val="00870EC3"/>
    <w:rsid w:val="008713EE"/>
    <w:rsid w:val="00872FB9"/>
    <w:rsid w:val="0087616F"/>
    <w:rsid w:val="00882658"/>
    <w:rsid w:val="00884DDC"/>
    <w:rsid w:val="00885160"/>
    <w:rsid w:val="00886BB5"/>
    <w:rsid w:val="00893666"/>
    <w:rsid w:val="00896428"/>
    <w:rsid w:val="00897A77"/>
    <w:rsid w:val="008B103D"/>
    <w:rsid w:val="008B29AE"/>
    <w:rsid w:val="008B3AC5"/>
    <w:rsid w:val="008B3C70"/>
    <w:rsid w:val="008B4140"/>
    <w:rsid w:val="008B46AD"/>
    <w:rsid w:val="008B7B8E"/>
    <w:rsid w:val="008C48E1"/>
    <w:rsid w:val="008C5D54"/>
    <w:rsid w:val="008C67FA"/>
    <w:rsid w:val="008C7B41"/>
    <w:rsid w:val="008C7DA8"/>
    <w:rsid w:val="008D6806"/>
    <w:rsid w:val="008E5DB1"/>
    <w:rsid w:val="008E68F2"/>
    <w:rsid w:val="008F0055"/>
    <w:rsid w:val="008F215C"/>
    <w:rsid w:val="008F2F20"/>
    <w:rsid w:val="008F3142"/>
    <w:rsid w:val="008F6593"/>
    <w:rsid w:val="008F6C7C"/>
    <w:rsid w:val="00903576"/>
    <w:rsid w:val="009037F6"/>
    <w:rsid w:val="009061B8"/>
    <w:rsid w:val="00911990"/>
    <w:rsid w:val="009123E4"/>
    <w:rsid w:val="00912A6D"/>
    <w:rsid w:val="00913D85"/>
    <w:rsid w:val="009147E9"/>
    <w:rsid w:val="009157F9"/>
    <w:rsid w:val="00916F68"/>
    <w:rsid w:val="00921B8B"/>
    <w:rsid w:val="00921DB7"/>
    <w:rsid w:val="00924934"/>
    <w:rsid w:val="00931171"/>
    <w:rsid w:val="00933012"/>
    <w:rsid w:val="009331E4"/>
    <w:rsid w:val="00934CF4"/>
    <w:rsid w:val="009415D0"/>
    <w:rsid w:val="00941C94"/>
    <w:rsid w:val="00941E22"/>
    <w:rsid w:val="00942084"/>
    <w:rsid w:val="00942818"/>
    <w:rsid w:val="00943BB9"/>
    <w:rsid w:val="00950CC0"/>
    <w:rsid w:val="00951EE0"/>
    <w:rsid w:val="00954263"/>
    <w:rsid w:val="00954F7B"/>
    <w:rsid w:val="00956C73"/>
    <w:rsid w:val="00956DAA"/>
    <w:rsid w:val="0095748E"/>
    <w:rsid w:val="00961107"/>
    <w:rsid w:val="00961870"/>
    <w:rsid w:val="009654A9"/>
    <w:rsid w:val="0097529C"/>
    <w:rsid w:val="00976C37"/>
    <w:rsid w:val="0098042F"/>
    <w:rsid w:val="009824E3"/>
    <w:rsid w:val="00984F05"/>
    <w:rsid w:val="0098658B"/>
    <w:rsid w:val="00987D57"/>
    <w:rsid w:val="00990002"/>
    <w:rsid w:val="00993510"/>
    <w:rsid w:val="00994A11"/>
    <w:rsid w:val="009A16BC"/>
    <w:rsid w:val="009A3F21"/>
    <w:rsid w:val="009A440E"/>
    <w:rsid w:val="009A6E71"/>
    <w:rsid w:val="009A6FAC"/>
    <w:rsid w:val="009B0A07"/>
    <w:rsid w:val="009B55D7"/>
    <w:rsid w:val="009B6AA6"/>
    <w:rsid w:val="009C096A"/>
    <w:rsid w:val="009C13D3"/>
    <w:rsid w:val="009C7E6C"/>
    <w:rsid w:val="009D1500"/>
    <w:rsid w:val="009D3155"/>
    <w:rsid w:val="009D3AED"/>
    <w:rsid w:val="009D5C5F"/>
    <w:rsid w:val="009E3A2F"/>
    <w:rsid w:val="009E4DD6"/>
    <w:rsid w:val="009E5040"/>
    <w:rsid w:val="009E54CD"/>
    <w:rsid w:val="009E71F6"/>
    <w:rsid w:val="009E75CC"/>
    <w:rsid w:val="009F05ED"/>
    <w:rsid w:val="009F3FBE"/>
    <w:rsid w:val="009F4CFF"/>
    <w:rsid w:val="009F519D"/>
    <w:rsid w:val="00A03EDA"/>
    <w:rsid w:val="00A07E9A"/>
    <w:rsid w:val="00A10362"/>
    <w:rsid w:val="00A11738"/>
    <w:rsid w:val="00A117D2"/>
    <w:rsid w:val="00A122F5"/>
    <w:rsid w:val="00A13A15"/>
    <w:rsid w:val="00A1421C"/>
    <w:rsid w:val="00A15FC4"/>
    <w:rsid w:val="00A179D7"/>
    <w:rsid w:val="00A2070D"/>
    <w:rsid w:val="00A2439D"/>
    <w:rsid w:val="00A24A5E"/>
    <w:rsid w:val="00A279D1"/>
    <w:rsid w:val="00A30FEB"/>
    <w:rsid w:val="00A31378"/>
    <w:rsid w:val="00A313ED"/>
    <w:rsid w:val="00A32553"/>
    <w:rsid w:val="00A360D0"/>
    <w:rsid w:val="00A36CD1"/>
    <w:rsid w:val="00A3739C"/>
    <w:rsid w:val="00A3741D"/>
    <w:rsid w:val="00A40D49"/>
    <w:rsid w:val="00A41539"/>
    <w:rsid w:val="00A43DF1"/>
    <w:rsid w:val="00A46607"/>
    <w:rsid w:val="00A5122E"/>
    <w:rsid w:val="00A5157E"/>
    <w:rsid w:val="00A5196C"/>
    <w:rsid w:val="00A51FAC"/>
    <w:rsid w:val="00A53433"/>
    <w:rsid w:val="00A53E99"/>
    <w:rsid w:val="00A54135"/>
    <w:rsid w:val="00A5466A"/>
    <w:rsid w:val="00A56197"/>
    <w:rsid w:val="00A56332"/>
    <w:rsid w:val="00A574C7"/>
    <w:rsid w:val="00A61EE8"/>
    <w:rsid w:val="00A678AB"/>
    <w:rsid w:val="00A701A3"/>
    <w:rsid w:val="00A7157F"/>
    <w:rsid w:val="00A71A51"/>
    <w:rsid w:val="00A72A26"/>
    <w:rsid w:val="00A7368E"/>
    <w:rsid w:val="00A74A57"/>
    <w:rsid w:val="00A77D77"/>
    <w:rsid w:val="00A85211"/>
    <w:rsid w:val="00A85752"/>
    <w:rsid w:val="00A85F04"/>
    <w:rsid w:val="00A86CDD"/>
    <w:rsid w:val="00A921A0"/>
    <w:rsid w:val="00A92DC4"/>
    <w:rsid w:val="00A95708"/>
    <w:rsid w:val="00AA0012"/>
    <w:rsid w:val="00AA07E6"/>
    <w:rsid w:val="00AA554C"/>
    <w:rsid w:val="00AA5AA5"/>
    <w:rsid w:val="00AA757B"/>
    <w:rsid w:val="00AB3CB4"/>
    <w:rsid w:val="00AB4B91"/>
    <w:rsid w:val="00AB58AC"/>
    <w:rsid w:val="00AC126F"/>
    <w:rsid w:val="00AC1B53"/>
    <w:rsid w:val="00AC38E5"/>
    <w:rsid w:val="00AD0758"/>
    <w:rsid w:val="00AD194B"/>
    <w:rsid w:val="00AD29B0"/>
    <w:rsid w:val="00AD330C"/>
    <w:rsid w:val="00AD6081"/>
    <w:rsid w:val="00AE051E"/>
    <w:rsid w:val="00AE0DEA"/>
    <w:rsid w:val="00AE1295"/>
    <w:rsid w:val="00AE3546"/>
    <w:rsid w:val="00AE5054"/>
    <w:rsid w:val="00AE6962"/>
    <w:rsid w:val="00AE7413"/>
    <w:rsid w:val="00AF0045"/>
    <w:rsid w:val="00AF0C49"/>
    <w:rsid w:val="00AF25C6"/>
    <w:rsid w:val="00AF340C"/>
    <w:rsid w:val="00AF42A4"/>
    <w:rsid w:val="00AF4EF3"/>
    <w:rsid w:val="00AF5EB4"/>
    <w:rsid w:val="00AF6EA2"/>
    <w:rsid w:val="00AF7B60"/>
    <w:rsid w:val="00B025D1"/>
    <w:rsid w:val="00B02870"/>
    <w:rsid w:val="00B029CC"/>
    <w:rsid w:val="00B11F43"/>
    <w:rsid w:val="00B146BC"/>
    <w:rsid w:val="00B20B98"/>
    <w:rsid w:val="00B22613"/>
    <w:rsid w:val="00B231CE"/>
    <w:rsid w:val="00B24B50"/>
    <w:rsid w:val="00B25979"/>
    <w:rsid w:val="00B31FB6"/>
    <w:rsid w:val="00B34248"/>
    <w:rsid w:val="00B34604"/>
    <w:rsid w:val="00B35DEF"/>
    <w:rsid w:val="00B36F36"/>
    <w:rsid w:val="00B3757B"/>
    <w:rsid w:val="00B4708D"/>
    <w:rsid w:val="00B50E51"/>
    <w:rsid w:val="00B51504"/>
    <w:rsid w:val="00B52ACF"/>
    <w:rsid w:val="00B536F8"/>
    <w:rsid w:val="00B550DB"/>
    <w:rsid w:val="00B5652E"/>
    <w:rsid w:val="00B57DB0"/>
    <w:rsid w:val="00B60148"/>
    <w:rsid w:val="00B64CE8"/>
    <w:rsid w:val="00B676BE"/>
    <w:rsid w:val="00B70BD3"/>
    <w:rsid w:val="00B723F6"/>
    <w:rsid w:val="00B7567C"/>
    <w:rsid w:val="00B75840"/>
    <w:rsid w:val="00B8679C"/>
    <w:rsid w:val="00B90666"/>
    <w:rsid w:val="00B925CB"/>
    <w:rsid w:val="00B97083"/>
    <w:rsid w:val="00BA183E"/>
    <w:rsid w:val="00BA1E28"/>
    <w:rsid w:val="00BB0E31"/>
    <w:rsid w:val="00BB3425"/>
    <w:rsid w:val="00BB5CDA"/>
    <w:rsid w:val="00BB6A0B"/>
    <w:rsid w:val="00BB755B"/>
    <w:rsid w:val="00BC2262"/>
    <w:rsid w:val="00BC2DE6"/>
    <w:rsid w:val="00BC33F9"/>
    <w:rsid w:val="00BC4745"/>
    <w:rsid w:val="00BC58DC"/>
    <w:rsid w:val="00BC5ADE"/>
    <w:rsid w:val="00BC607A"/>
    <w:rsid w:val="00BD0832"/>
    <w:rsid w:val="00BD4B2D"/>
    <w:rsid w:val="00BD5271"/>
    <w:rsid w:val="00BE0AB6"/>
    <w:rsid w:val="00BE2764"/>
    <w:rsid w:val="00BE40BF"/>
    <w:rsid w:val="00BF05B1"/>
    <w:rsid w:val="00BF0EDC"/>
    <w:rsid w:val="00BF7CAF"/>
    <w:rsid w:val="00C020B8"/>
    <w:rsid w:val="00C02884"/>
    <w:rsid w:val="00C02C2B"/>
    <w:rsid w:val="00C04F5B"/>
    <w:rsid w:val="00C06483"/>
    <w:rsid w:val="00C070EA"/>
    <w:rsid w:val="00C07339"/>
    <w:rsid w:val="00C114C9"/>
    <w:rsid w:val="00C1546B"/>
    <w:rsid w:val="00C17380"/>
    <w:rsid w:val="00C17843"/>
    <w:rsid w:val="00C27B99"/>
    <w:rsid w:val="00C31733"/>
    <w:rsid w:val="00C32C58"/>
    <w:rsid w:val="00C34CF6"/>
    <w:rsid w:val="00C35FA1"/>
    <w:rsid w:val="00C426D4"/>
    <w:rsid w:val="00C429E3"/>
    <w:rsid w:val="00C42F58"/>
    <w:rsid w:val="00C55325"/>
    <w:rsid w:val="00C5565B"/>
    <w:rsid w:val="00C577AD"/>
    <w:rsid w:val="00C6062F"/>
    <w:rsid w:val="00C610A4"/>
    <w:rsid w:val="00C611C1"/>
    <w:rsid w:val="00C61968"/>
    <w:rsid w:val="00C639F5"/>
    <w:rsid w:val="00C67CD7"/>
    <w:rsid w:val="00C731BE"/>
    <w:rsid w:val="00C73249"/>
    <w:rsid w:val="00C73676"/>
    <w:rsid w:val="00C75E71"/>
    <w:rsid w:val="00C768EC"/>
    <w:rsid w:val="00C806F9"/>
    <w:rsid w:val="00C8415B"/>
    <w:rsid w:val="00C84281"/>
    <w:rsid w:val="00C8657F"/>
    <w:rsid w:val="00C92A5B"/>
    <w:rsid w:val="00C9799C"/>
    <w:rsid w:val="00CA1B04"/>
    <w:rsid w:val="00CB16EF"/>
    <w:rsid w:val="00CC1CA1"/>
    <w:rsid w:val="00CC267A"/>
    <w:rsid w:val="00CC3F1D"/>
    <w:rsid w:val="00CC7C54"/>
    <w:rsid w:val="00CD0C9A"/>
    <w:rsid w:val="00CD129E"/>
    <w:rsid w:val="00CD210A"/>
    <w:rsid w:val="00CD2C23"/>
    <w:rsid w:val="00CD3136"/>
    <w:rsid w:val="00CD5F9E"/>
    <w:rsid w:val="00CE11DD"/>
    <w:rsid w:val="00CE5A51"/>
    <w:rsid w:val="00CE7A10"/>
    <w:rsid w:val="00CF0941"/>
    <w:rsid w:val="00CF11A4"/>
    <w:rsid w:val="00CF29FC"/>
    <w:rsid w:val="00CF4D08"/>
    <w:rsid w:val="00D024A4"/>
    <w:rsid w:val="00D132C5"/>
    <w:rsid w:val="00D14B44"/>
    <w:rsid w:val="00D17968"/>
    <w:rsid w:val="00D20C4A"/>
    <w:rsid w:val="00D220A5"/>
    <w:rsid w:val="00D224E1"/>
    <w:rsid w:val="00D2287E"/>
    <w:rsid w:val="00D22B1C"/>
    <w:rsid w:val="00D2471F"/>
    <w:rsid w:val="00D269EB"/>
    <w:rsid w:val="00D2719B"/>
    <w:rsid w:val="00D27FA6"/>
    <w:rsid w:val="00D303EA"/>
    <w:rsid w:val="00D323E8"/>
    <w:rsid w:val="00D3437E"/>
    <w:rsid w:val="00D35AC1"/>
    <w:rsid w:val="00D3672D"/>
    <w:rsid w:val="00D403CE"/>
    <w:rsid w:val="00D42801"/>
    <w:rsid w:val="00D43745"/>
    <w:rsid w:val="00D43E21"/>
    <w:rsid w:val="00D459E8"/>
    <w:rsid w:val="00D47968"/>
    <w:rsid w:val="00D50039"/>
    <w:rsid w:val="00D53959"/>
    <w:rsid w:val="00D562B0"/>
    <w:rsid w:val="00D57887"/>
    <w:rsid w:val="00D60472"/>
    <w:rsid w:val="00D60CCE"/>
    <w:rsid w:val="00D63644"/>
    <w:rsid w:val="00D70055"/>
    <w:rsid w:val="00D732FF"/>
    <w:rsid w:val="00D76357"/>
    <w:rsid w:val="00D82951"/>
    <w:rsid w:val="00D913A5"/>
    <w:rsid w:val="00D91FCA"/>
    <w:rsid w:val="00D965FF"/>
    <w:rsid w:val="00DA2088"/>
    <w:rsid w:val="00DA234B"/>
    <w:rsid w:val="00DA3DDD"/>
    <w:rsid w:val="00DB0F95"/>
    <w:rsid w:val="00DB1DDC"/>
    <w:rsid w:val="00DB2847"/>
    <w:rsid w:val="00DC39E0"/>
    <w:rsid w:val="00DC3B39"/>
    <w:rsid w:val="00DC5F70"/>
    <w:rsid w:val="00DD5A0B"/>
    <w:rsid w:val="00DD5E68"/>
    <w:rsid w:val="00DE5408"/>
    <w:rsid w:val="00DE68F6"/>
    <w:rsid w:val="00DF37CB"/>
    <w:rsid w:val="00DF7819"/>
    <w:rsid w:val="00E02ED3"/>
    <w:rsid w:val="00E03E9D"/>
    <w:rsid w:val="00E11369"/>
    <w:rsid w:val="00E11D00"/>
    <w:rsid w:val="00E131BE"/>
    <w:rsid w:val="00E13BCB"/>
    <w:rsid w:val="00E16988"/>
    <w:rsid w:val="00E21ED8"/>
    <w:rsid w:val="00E25BE1"/>
    <w:rsid w:val="00E30198"/>
    <w:rsid w:val="00E301AF"/>
    <w:rsid w:val="00E32C73"/>
    <w:rsid w:val="00E3668D"/>
    <w:rsid w:val="00E37B52"/>
    <w:rsid w:val="00E44A4D"/>
    <w:rsid w:val="00E460A7"/>
    <w:rsid w:val="00E465F5"/>
    <w:rsid w:val="00E473D9"/>
    <w:rsid w:val="00E47B82"/>
    <w:rsid w:val="00E501FF"/>
    <w:rsid w:val="00E53050"/>
    <w:rsid w:val="00E540DF"/>
    <w:rsid w:val="00E5768B"/>
    <w:rsid w:val="00E57FEE"/>
    <w:rsid w:val="00E612D5"/>
    <w:rsid w:val="00E621CB"/>
    <w:rsid w:val="00E64094"/>
    <w:rsid w:val="00E64BA7"/>
    <w:rsid w:val="00E665F2"/>
    <w:rsid w:val="00E66865"/>
    <w:rsid w:val="00E70ED7"/>
    <w:rsid w:val="00E715AB"/>
    <w:rsid w:val="00E7220D"/>
    <w:rsid w:val="00E745B6"/>
    <w:rsid w:val="00E7510B"/>
    <w:rsid w:val="00E833CE"/>
    <w:rsid w:val="00E83CA7"/>
    <w:rsid w:val="00E83EC6"/>
    <w:rsid w:val="00E85920"/>
    <w:rsid w:val="00E86C63"/>
    <w:rsid w:val="00E971B0"/>
    <w:rsid w:val="00EA0572"/>
    <w:rsid w:val="00EA066E"/>
    <w:rsid w:val="00EB2A5F"/>
    <w:rsid w:val="00EB2BA2"/>
    <w:rsid w:val="00EB2CAE"/>
    <w:rsid w:val="00EB35B6"/>
    <w:rsid w:val="00EB36E3"/>
    <w:rsid w:val="00EB6B36"/>
    <w:rsid w:val="00EB7A55"/>
    <w:rsid w:val="00EC3609"/>
    <w:rsid w:val="00ED0CF1"/>
    <w:rsid w:val="00ED1664"/>
    <w:rsid w:val="00ED1B19"/>
    <w:rsid w:val="00ED52E2"/>
    <w:rsid w:val="00ED74C4"/>
    <w:rsid w:val="00EE13FD"/>
    <w:rsid w:val="00EE33AB"/>
    <w:rsid w:val="00EE3732"/>
    <w:rsid w:val="00EE5F3F"/>
    <w:rsid w:val="00EF0182"/>
    <w:rsid w:val="00F04FF1"/>
    <w:rsid w:val="00F11C09"/>
    <w:rsid w:val="00F138D7"/>
    <w:rsid w:val="00F144F2"/>
    <w:rsid w:val="00F14796"/>
    <w:rsid w:val="00F162A9"/>
    <w:rsid w:val="00F201EE"/>
    <w:rsid w:val="00F20A3A"/>
    <w:rsid w:val="00F2498F"/>
    <w:rsid w:val="00F25305"/>
    <w:rsid w:val="00F25421"/>
    <w:rsid w:val="00F255A7"/>
    <w:rsid w:val="00F301CE"/>
    <w:rsid w:val="00F32667"/>
    <w:rsid w:val="00F33CBE"/>
    <w:rsid w:val="00F36C69"/>
    <w:rsid w:val="00F3718B"/>
    <w:rsid w:val="00F43C84"/>
    <w:rsid w:val="00F4567F"/>
    <w:rsid w:val="00F45DEF"/>
    <w:rsid w:val="00F46BDD"/>
    <w:rsid w:val="00F5025C"/>
    <w:rsid w:val="00F51030"/>
    <w:rsid w:val="00F55C92"/>
    <w:rsid w:val="00F564D7"/>
    <w:rsid w:val="00F57701"/>
    <w:rsid w:val="00F638BD"/>
    <w:rsid w:val="00F65CD3"/>
    <w:rsid w:val="00F73233"/>
    <w:rsid w:val="00F76A3C"/>
    <w:rsid w:val="00F76C86"/>
    <w:rsid w:val="00F76D2C"/>
    <w:rsid w:val="00F8008E"/>
    <w:rsid w:val="00F83174"/>
    <w:rsid w:val="00F83828"/>
    <w:rsid w:val="00F85E2A"/>
    <w:rsid w:val="00F904EF"/>
    <w:rsid w:val="00F90E03"/>
    <w:rsid w:val="00F93B50"/>
    <w:rsid w:val="00F93F14"/>
    <w:rsid w:val="00F94B63"/>
    <w:rsid w:val="00F955BF"/>
    <w:rsid w:val="00F95AB1"/>
    <w:rsid w:val="00F95BD4"/>
    <w:rsid w:val="00FA512D"/>
    <w:rsid w:val="00FB4F83"/>
    <w:rsid w:val="00FB5A70"/>
    <w:rsid w:val="00FB6D79"/>
    <w:rsid w:val="00FC0414"/>
    <w:rsid w:val="00FC2334"/>
    <w:rsid w:val="00FC672E"/>
    <w:rsid w:val="00FE0F98"/>
    <w:rsid w:val="00FE1410"/>
    <w:rsid w:val="00FE50C4"/>
    <w:rsid w:val="00FE78FA"/>
    <w:rsid w:val="00FF034D"/>
    <w:rsid w:val="00FF2C73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E588ABE"/>
  <w15:chartTrackingRefBased/>
  <w15:docId w15:val="{940A767E-8933-487C-844C-835A2EC6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67C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F16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6B37"/>
    <w:pPr>
      <w:keepNext/>
      <w:numPr>
        <w:numId w:val="6"/>
      </w:numPr>
      <w:spacing w:before="240" w:after="120"/>
      <w:jc w:val="both"/>
      <w:outlineLvl w:val="1"/>
    </w:pPr>
    <w:rPr>
      <w:rFonts w:ascii="ITC Avant Garde" w:eastAsia="Times New Roman" w:hAnsi="ITC Avant Garde"/>
      <w:b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0">
    <w:name w:val="estilo30"/>
    <w:basedOn w:val="Normal"/>
    <w:rsid w:val="00CE1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aliases w:val="Bullet List,FooterText,numbered,List Paragraph1,Paragraphe de liste1,Bulletr List Paragraph,列出段落,列出段落1,Cuadros,Lista general,Numeración 1,Cuadrícula media 1 - Énfasis 21,4 Viñ 1nivel"/>
    <w:basedOn w:val="Normal"/>
    <w:link w:val="PrrafodelistaCar"/>
    <w:uiPriority w:val="34"/>
    <w:qFormat/>
    <w:rsid w:val="00CE11DD"/>
    <w:pPr>
      <w:spacing w:after="0" w:line="240" w:lineRule="auto"/>
      <w:ind w:left="708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CE11DD"/>
  </w:style>
  <w:style w:type="paragraph" w:styleId="Textoindependiente">
    <w:name w:val="Body Text"/>
    <w:basedOn w:val="Normal"/>
    <w:link w:val="TextoindependienteCar"/>
    <w:uiPriority w:val="99"/>
    <w:unhideWhenUsed/>
    <w:rsid w:val="00CE11D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11DD"/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Cuadros Car,Lista general Car,Numeración 1 Car,Cuadrícula media 1 - Énfasis 21 Car"/>
    <w:link w:val="Prrafodelista"/>
    <w:uiPriority w:val="34"/>
    <w:rsid w:val="00CE11D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6B3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6B37"/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626B37"/>
    <w:rPr>
      <w:rFonts w:ascii="ITC Avant Garde" w:eastAsia="Times New Roman" w:hAnsi="ITC Avant Garde" w:cs="Times New Roman"/>
      <w:b/>
      <w:color w:val="000000"/>
      <w:lang w:eastAsia="es-MX"/>
    </w:rPr>
  </w:style>
  <w:style w:type="table" w:styleId="Tablaconcuadrcula">
    <w:name w:val="Table Grid"/>
    <w:basedOn w:val="Tablanormal"/>
    <w:rsid w:val="00626B37"/>
    <w:pPr>
      <w:spacing w:after="0" w:line="240" w:lineRule="auto"/>
    </w:pPr>
    <w:rPr>
      <w:rFonts w:ascii="Calibri" w:eastAsia="Calibri" w:hAnsi="Calibri" w:cs="Times New Roman"/>
      <w:bCs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ente">
    <w:name w:val="Fuente"/>
    <w:basedOn w:val="Prrafodelista"/>
    <w:link w:val="FuenteChar"/>
    <w:qFormat/>
    <w:rsid w:val="00626B37"/>
    <w:pPr>
      <w:spacing w:after="200" w:line="276" w:lineRule="auto"/>
      <w:ind w:left="851"/>
      <w:contextualSpacing/>
      <w:jc w:val="both"/>
    </w:pPr>
    <w:rPr>
      <w:rFonts w:asciiTheme="minorHAnsi" w:eastAsiaTheme="minorEastAsia" w:hAnsiTheme="minorHAnsi" w:cstheme="minorBidi"/>
      <w:sz w:val="16"/>
      <w:szCs w:val="16"/>
      <w:lang w:val="es-MX" w:eastAsia="en-US" w:bidi="en-US"/>
    </w:rPr>
  </w:style>
  <w:style w:type="character" w:customStyle="1" w:styleId="FuenteChar">
    <w:name w:val="Fuente Char"/>
    <w:basedOn w:val="Fuentedeprrafopredeter"/>
    <w:link w:val="Fuente"/>
    <w:rsid w:val="00626B37"/>
    <w:rPr>
      <w:rFonts w:eastAsiaTheme="minorEastAsia"/>
      <w:sz w:val="16"/>
      <w:szCs w:val="16"/>
      <w:lang w:bidi="en-US"/>
    </w:rPr>
  </w:style>
  <w:style w:type="character" w:customStyle="1" w:styleId="Ttulo1Car">
    <w:name w:val="Título 1 Car"/>
    <w:basedOn w:val="Fuentedeprrafopredeter"/>
    <w:link w:val="Ttulo1"/>
    <w:uiPriority w:val="9"/>
    <w:rsid w:val="000F16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0F1667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0F1667"/>
    <w:pPr>
      <w:ind w:left="566" w:hanging="283"/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0F166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F1667"/>
    <w:rPr>
      <w:rFonts w:ascii="Calibri" w:eastAsia="Calibri" w:hAnsi="Calibri" w:cs="Times New Roman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F1667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F1667"/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F166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166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F166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D4B2D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B25979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3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732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B6A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A0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B6A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A0B"/>
    <w:rPr>
      <w:rFonts w:ascii="Calibri" w:eastAsia="Calibri" w:hAnsi="Calibri" w:cs="Times New Roman"/>
    </w:rPr>
  </w:style>
  <w:style w:type="character" w:customStyle="1" w:styleId="N1IFTCar">
    <w:name w:val="N1 IFT Car"/>
    <w:basedOn w:val="Fuentedeprrafopredeter"/>
    <w:link w:val="N1IFT"/>
    <w:locked/>
    <w:rsid w:val="00EB7A55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rsid w:val="00EB7A55"/>
    <w:pPr>
      <w:jc w:val="both"/>
    </w:pPr>
    <w:rPr>
      <w:rFonts w:ascii="ITC Avant Garde" w:eastAsiaTheme="minorHAnsi" w:hAnsi="ITC Avant Garde" w:cstheme="minorBidi"/>
      <w:b/>
      <w:bCs/>
      <w:color w:val="00000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904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04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04EF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04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04EF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904EF"/>
    <w:rPr>
      <w:color w:val="605E5C"/>
      <w:shd w:val="clear" w:color="auto" w:fill="E1DFDD"/>
    </w:rPr>
  </w:style>
  <w:style w:type="paragraph" w:customStyle="1" w:styleId="Texto">
    <w:name w:val="Texto"/>
    <w:basedOn w:val="Normal"/>
    <w:link w:val="TextoCar"/>
    <w:rsid w:val="007D1B3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7D1B30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0F1E3A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A85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Fuentedeprrafopredeter"/>
    <w:rsid w:val="003742D4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CC1C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paragraph" w:customStyle="1" w:styleId="pf0">
    <w:name w:val="pf0"/>
    <w:basedOn w:val="Normal"/>
    <w:rsid w:val="00642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character" w:customStyle="1" w:styleId="cf11">
    <w:name w:val="cf11"/>
    <w:basedOn w:val="Fuentedeprrafopredeter"/>
    <w:rsid w:val="006426BE"/>
    <w:rPr>
      <w:rFonts w:ascii="Segoe UI" w:hAnsi="Segoe UI" w:cs="Segoe UI" w:hint="default"/>
      <w:color w:val="54823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43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59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D51BD983D0114196D69B9E3EBD4D55" ma:contentTypeVersion="0" ma:contentTypeDescription="Crear nuevo documento." ma:contentTypeScope="" ma:versionID="e9cea931f3266a458e3e58db887117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2C8F6-00C2-4FB8-B2B7-F415ADCB7C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17AECB-3A25-4ADD-A9C5-0763409EE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8775B-E611-448B-A651-0E4BDD4A5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106CCE-6A89-49B0-ABEF-5C43E100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DDPTR</dc:creator>
  <cp:keywords/>
  <dc:description/>
  <cp:lastModifiedBy>CGMR</cp:lastModifiedBy>
  <cp:revision>2</cp:revision>
  <cp:lastPrinted>2023-06-21T18:06:00Z</cp:lastPrinted>
  <dcterms:created xsi:type="dcterms:W3CDTF">2023-06-22T22:22:00Z</dcterms:created>
  <dcterms:modified xsi:type="dcterms:W3CDTF">2023-06-22T22:22:00Z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0x0101009ED51BD983D0114196D69B9E3EBD4D55</vt:lpwstr>
  </property>
</Properties>
</file>