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37AB" w14:textId="77777777" w:rsidR="00C84BB4" w:rsidRDefault="00C84BB4" w:rsidP="007A6974">
      <w:pPr>
        <w:spacing w:after="0"/>
        <w:jc w:val="center"/>
        <w:rPr>
          <w:rFonts w:ascii="ITC Avant Garde" w:hAnsi="ITC Avant Garde"/>
          <w:b/>
        </w:rPr>
      </w:pPr>
      <w:bookmarkStart w:id="0" w:name="_GoBack"/>
      <w:bookmarkEnd w:id="0"/>
    </w:p>
    <w:p w14:paraId="752889D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F3DCF1C" w14:textId="77777777" w:rsidR="006601AF" w:rsidRPr="00F36A5D" w:rsidRDefault="006601AF" w:rsidP="00C900FF">
      <w:pPr>
        <w:spacing w:after="0"/>
        <w:rPr>
          <w:rFonts w:ascii="ITC Avant Garde" w:hAnsi="ITC Avant Garde"/>
          <w:b/>
        </w:rPr>
      </w:pPr>
    </w:p>
    <w:p w14:paraId="713F275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ED4D0A2" w14:textId="77777777" w:rsidR="004970C4" w:rsidRPr="00F36A5D" w:rsidRDefault="004970C4" w:rsidP="007A6974">
      <w:pPr>
        <w:spacing w:after="0"/>
        <w:rPr>
          <w:rFonts w:ascii="ITC Avant Garde" w:hAnsi="ITC Avant Garde"/>
          <w:b/>
          <w:sz w:val="16"/>
        </w:rPr>
      </w:pPr>
    </w:p>
    <w:p w14:paraId="655487ED" w14:textId="12B5E4B9"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C20F89" w:rsidRPr="007658CC">
          <w:rPr>
            <w:rStyle w:val="Hipervnculo"/>
            <w:rFonts w:ascii="ITC Avant Garde" w:hAnsi="ITC Avant Garde"/>
            <w:sz w:val="14"/>
            <w:szCs w:val="14"/>
          </w:rPr>
          <w:t>cmi@ift.org.mx</w:t>
        </w:r>
      </w:hyperlink>
      <w:r w:rsidRPr="001F6FE7">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6EF8E53"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F33F05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69788D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E68FD5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CCBC1A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A9F639C" w14:textId="28F42CF8" w:rsidR="00545805" w:rsidRDefault="0038199D" w:rsidP="00545805">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1F6FE7">
        <w:rPr>
          <w:rFonts w:ascii="ITC Avant Garde" w:hAnsi="ITC Avant Garde"/>
          <w:sz w:val="14"/>
          <w:szCs w:val="14"/>
        </w:rPr>
        <w:t>del</w:t>
      </w:r>
      <w:r w:rsidR="000D2838" w:rsidRPr="001F6FE7">
        <w:rPr>
          <w:rFonts w:ascii="ITC Avant Garde" w:hAnsi="ITC Avant Garde"/>
          <w:sz w:val="14"/>
          <w:szCs w:val="14"/>
        </w:rPr>
        <w:t xml:space="preserve"> </w:t>
      </w:r>
      <w:r w:rsidR="00034B3D">
        <w:rPr>
          <w:rFonts w:ascii="ITC Avant Garde" w:hAnsi="ITC Avant Garde"/>
          <w:sz w:val="14"/>
          <w:szCs w:val="14"/>
        </w:rPr>
        <w:t>09</w:t>
      </w:r>
      <w:r w:rsidR="00034B3D" w:rsidRPr="001F6FE7">
        <w:rPr>
          <w:rFonts w:ascii="ITC Avant Garde" w:hAnsi="ITC Avant Garde"/>
          <w:sz w:val="14"/>
          <w:szCs w:val="14"/>
        </w:rPr>
        <w:t xml:space="preserve"> </w:t>
      </w:r>
      <w:r w:rsidR="008C679D" w:rsidRPr="001F6FE7">
        <w:rPr>
          <w:rFonts w:ascii="ITC Avant Garde" w:hAnsi="ITC Avant Garde"/>
          <w:sz w:val="14"/>
          <w:szCs w:val="14"/>
        </w:rPr>
        <w:t xml:space="preserve">de </w:t>
      </w:r>
      <w:r w:rsidR="00034B3D">
        <w:rPr>
          <w:rFonts w:ascii="ITC Avant Garde" w:hAnsi="ITC Avant Garde"/>
          <w:sz w:val="14"/>
          <w:szCs w:val="14"/>
        </w:rPr>
        <w:t>mayo</w:t>
      </w:r>
      <w:r w:rsidR="00034B3D" w:rsidRPr="001F6FE7">
        <w:rPr>
          <w:rFonts w:ascii="ITC Avant Garde" w:hAnsi="ITC Avant Garde"/>
          <w:sz w:val="14"/>
          <w:szCs w:val="14"/>
        </w:rPr>
        <w:t xml:space="preserve"> </w:t>
      </w:r>
      <w:r w:rsidR="000D2838" w:rsidRPr="001F6FE7">
        <w:rPr>
          <w:rFonts w:ascii="ITC Avant Garde" w:hAnsi="ITC Avant Garde"/>
          <w:sz w:val="14"/>
          <w:szCs w:val="14"/>
        </w:rPr>
        <w:t xml:space="preserve">al </w:t>
      </w:r>
      <w:r w:rsidR="00034B3D">
        <w:rPr>
          <w:rFonts w:ascii="ITC Avant Garde" w:hAnsi="ITC Avant Garde"/>
          <w:sz w:val="14"/>
          <w:szCs w:val="14"/>
        </w:rPr>
        <w:t>07</w:t>
      </w:r>
      <w:r w:rsidR="001A2825"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034B3D">
        <w:rPr>
          <w:rFonts w:ascii="ITC Avant Garde" w:hAnsi="ITC Avant Garde"/>
          <w:sz w:val="14"/>
          <w:szCs w:val="14"/>
        </w:rPr>
        <w:t>junio</w:t>
      </w:r>
      <w:r w:rsidR="00034B3D"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545805" w:rsidRPr="001F6FE7">
        <w:rPr>
          <w:rFonts w:ascii="ITC Avant Garde" w:hAnsi="ITC Avant Garde"/>
          <w:sz w:val="14"/>
          <w:szCs w:val="14"/>
        </w:rPr>
        <w:t>202</w:t>
      </w:r>
      <w:r w:rsidR="004C1830">
        <w:rPr>
          <w:rFonts w:ascii="ITC Avant Garde" w:hAnsi="ITC Avant Garde"/>
          <w:sz w:val="14"/>
          <w:szCs w:val="14"/>
        </w:rPr>
        <w:t>3</w:t>
      </w:r>
      <w:r w:rsidR="005F4ADC" w:rsidRPr="001F6FE7">
        <w:rPr>
          <w:rFonts w:ascii="ITC Avant Garde" w:hAnsi="ITC Avant Garde"/>
          <w:sz w:val="14"/>
          <w:szCs w:val="14"/>
        </w:rPr>
        <w:t xml:space="preserve"> (i.e</w:t>
      </w:r>
      <w:r w:rsidR="005E099F" w:rsidRPr="001F6FE7">
        <w:rPr>
          <w:rFonts w:ascii="ITC Avant Garde" w:hAnsi="ITC Avant Garde"/>
          <w:sz w:val="14"/>
          <w:szCs w:val="14"/>
        </w:rPr>
        <w:t>.</w:t>
      </w:r>
      <w:r w:rsidR="005F4ADC" w:rsidRPr="001F6FE7">
        <w:rPr>
          <w:rFonts w:ascii="ITC Avant Garde" w:hAnsi="ITC Avant Garde"/>
          <w:sz w:val="14"/>
          <w:szCs w:val="14"/>
        </w:rPr>
        <w:t xml:space="preserve"> </w:t>
      </w:r>
      <w:r w:rsidR="00C20F89">
        <w:rPr>
          <w:rFonts w:ascii="ITC Avant Garde" w:hAnsi="ITC Avant Garde"/>
          <w:sz w:val="14"/>
          <w:szCs w:val="14"/>
        </w:rPr>
        <w:t>30</w:t>
      </w:r>
      <w:r w:rsidR="00C20F89" w:rsidRPr="001F6FE7">
        <w:rPr>
          <w:rFonts w:ascii="ITC Avant Garde" w:hAnsi="ITC Avant Garde"/>
          <w:sz w:val="14"/>
          <w:szCs w:val="14"/>
        </w:rPr>
        <w:t xml:space="preserve"> </w:t>
      </w:r>
      <w:r w:rsidR="005F4ADC" w:rsidRPr="001F6FE7">
        <w:rPr>
          <w:rFonts w:ascii="ITC Avant Garde" w:hAnsi="ITC Avant Garde"/>
          <w:sz w:val="14"/>
          <w:szCs w:val="14"/>
        </w:rPr>
        <w:t xml:space="preserve">días </w:t>
      </w:r>
      <w:r w:rsidR="00C20F89">
        <w:rPr>
          <w:rFonts w:ascii="ITC Avant Garde" w:hAnsi="ITC Avant Garde"/>
          <w:sz w:val="14"/>
          <w:szCs w:val="14"/>
        </w:rPr>
        <w:t>naturales</w:t>
      </w:r>
      <w:r w:rsidR="005F4ADC" w:rsidRPr="001F6FE7">
        <w:rPr>
          <w:rFonts w:ascii="ITC Avant Garde" w:hAnsi="ITC Avant Garde"/>
          <w:sz w:val="14"/>
          <w:szCs w:val="14"/>
        </w:rPr>
        <w:t>)</w:t>
      </w:r>
      <w:r w:rsidRPr="001F6FE7">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618B02C" w14:textId="268E4C5F" w:rsidR="006601AF" w:rsidRPr="00A944A2" w:rsidRDefault="000D2838" w:rsidP="00A944A2">
      <w:pPr>
        <w:pStyle w:val="Listavistosa-nfasis11"/>
        <w:numPr>
          <w:ilvl w:val="0"/>
          <w:numId w:val="1"/>
        </w:numPr>
        <w:spacing w:after="0"/>
        <w:ind w:left="426" w:right="49" w:hanging="426"/>
        <w:jc w:val="both"/>
        <w:rPr>
          <w:rFonts w:ascii="ITC Avant Garde" w:hAnsi="ITC Avant Garde"/>
          <w:sz w:val="14"/>
          <w:szCs w:val="14"/>
        </w:rPr>
      </w:pPr>
      <w:r w:rsidRPr="00A944A2">
        <w:rPr>
          <w:rFonts w:ascii="ITC Avant Garde" w:hAnsi="ITC Avant Garde"/>
          <w:sz w:val="14"/>
          <w:szCs w:val="14"/>
        </w:rPr>
        <w:t xml:space="preserve">Para cualquier duda, comentario o inquietud sobre el presente proceso consultivo, el Instituto pone a </w:t>
      </w:r>
      <w:r w:rsidR="008F2B1A" w:rsidRPr="00A944A2">
        <w:rPr>
          <w:rFonts w:ascii="ITC Avant Garde" w:hAnsi="ITC Avant Garde"/>
          <w:sz w:val="14"/>
          <w:szCs w:val="14"/>
        </w:rPr>
        <w:t xml:space="preserve">su </w:t>
      </w:r>
      <w:r w:rsidR="00A75A67" w:rsidRPr="00A944A2">
        <w:rPr>
          <w:rFonts w:ascii="ITC Avant Garde" w:hAnsi="ITC Avant Garde"/>
          <w:sz w:val="14"/>
          <w:szCs w:val="14"/>
        </w:rPr>
        <w:t>disposición</w:t>
      </w:r>
      <w:r w:rsidR="00F212B2" w:rsidRPr="00A944A2">
        <w:rPr>
          <w:rFonts w:ascii="ITC Avant Garde" w:hAnsi="ITC Avant Garde"/>
          <w:sz w:val="14"/>
          <w:szCs w:val="14"/>
        </w:rPr>
        <w:t xml:space="preserve"> </w:t>
      </w:r>
      <w:r w:rsidR="00545805" w:rsidRPr="00A944A2">
        <w:rPr>
          <w:rFonts w:ascii="ITC Avant Garde" w:hAnsi="ITC Avant Garde"/>
          <w:sz w:val="14"/>
          <w:szCs w:val="14"/>
        </w:rPr>
        <w:t xml:space="preserve">el siguiente punto de contacto, Gabriel Huichán Muñoz, Director de </w:t>
      </w:r>
      <w:r w:rsidR="00035331" w:rsidRPr="00A944A2">
        <w:rPr>
          <w:rFonts w:ascii="ITC Avant Garde" w:hAnsi="ITC Avant Garde"/>
          <w:sz w:val="14"/>
          <w:szCs w:val="14"/>
        </w:rPr>
        <w:t>Regulación Técnica de Servicios Mayoristas</w:t>
      </w:r>
      <w:r w:rsidR="00545805" w:rsidRPr="00A944A2">
        <w:rPr>
          <w:rFonts w:ascii="ITC Avant Garde" w:hAnsi="ITC Avant Garde"/>
          <w:sz w:val="14"/>
          <w:szCs w:val="14"/>
        </w:rPr>
        <w:t xml:space="preserve">, correo electrónico: </w:t>
      </w:r>
      <w:hyperlink r:id="rId13" w:history="1">
        <w:r w:rsidR="00A944A2" w:rsidRPr="00A944A2">
          <w:rPr>
            <w:rStyle w:val="Hipervnculo"/>
            <w:rFonts w:ascii="ITC Avant Garde" w:hAnsi="ITC Avant Garde"/>
            <w:sz w:val="14"/>
            <w:szCs w:val="14"/>
          </w:rPr>
          <w:t>gabriel.huichan@ift.org.mx</w:t>
        </w:r>
      </w:hyperlink>
      <w:r w:rsidR="00545805" w:rsidRPr="00A944A2">
        <w:rPr>
          <w:rFonts w:ascii="ITC Avant Garde" w:hAnsi="ITC Avant Garde"/>
          <w:sz w:val="14"/>
          <w:szCs w:val="14"/>
        </w:rPr>
        <w:t xml:space="preserve"> y número telefónico 55 5015 4000, extensión 2085.</w:t>
      </w:r>
    </w:p>
    <w:p w14:paraId="0C2B5E15" w14:textId="77777777" w:rsidR="00765A40" w:rsidRPr="00F36A5D" w:rsidRDefault="00765A40"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CC97401" w14:textId="77777777" w:rsidTr="00297840">
        <w:trPr>
          <w:trHeight w:val="600"/>
          <w:jc w:val="center"/>
        </w:trPr>
        <w:tc>
          <w:tcPr>
            <w:tcW w:w="8742" w:type="dxa"/>
            <w:gridSpan w:val="2"/>
            <w:shd w:val="clear" w:color="auto" w:fill="D9D9D9"/>
            <w:vAlign w:val="center"/>
            <w:hideMark/>
          </w:tcPr>
          <w:p w14:paraId="76C4F3CA"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5816B1C8" w14:textId="77777777" w:rsidTr="00297840">
        <w:trPr>
          <w:trHeight w:val="509"/>
          <w:jc w:val="center"/>
        </w:trPr>
        <w:tc>
          <w:tcPr>
            <w:tcW w:w="4679" w:type="dxa"/>
            <w:shd w:val="clear" w:color="auto" w:fill="C5E0B3"/>
            <w:vAlign w:val="center"/>
            <w:hideMark/>
          </w:tcPr>
          <w:p w14:paraId="577452A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493E07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C1A8A82" w14:textId="77777777" w:rsidTr="00297840">
        <w:trPr>
          <w:trHeight w:val="403"/>
          <w:jc w:val="center"/>
        </w:trPr>
        <w:tc>
          <w:tcPr>
            <w:tcW w:w="4679" w:type="dxa"/>
            <w:shd w:val="clear" w:color="auto" w:fill="E2EFD9"/>
            <w:vAlign w:val="center"/>
            <w:hideMark/>
          </w:tcPr>
          <w:p w14:paraId="79AF383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20CB22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6C62" w:rsidRPr="00F36A5D" w14:paraId="113EFE9F" w14:textId="77777777" w:rsidTr="00297840">
        <w:trPr>
          <w:trHeight w:val="523"/>
          <w:jc w:val="center"/>
        </w:trPr>
        <w:tc>
          <w:tcPr>
            <w:tcW w:w="4679" w:type="dxa"/>
            <w:shd w:val="clear" w:color="auto" w:fill="C5E0B3"/>
            <w:vAlign w:val="center"/>
            <w:hideMark/>
          </w:tcPr>
          <w:p w14:paraId="314073FF"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0AEBE27"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1AC1A0B5" w14:textId="5C626039" w:rsidR="006B6C62" w:rsidRPr="00F36A5D" w:rsidRDefault="0055612B"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Pr>
                    <w:rStyle w:val="Textodelmarcadordeposicin"/>
                    <w:rFonts w:ascii="Century Gothic" w:hAnsi="Century Gothic"/>
                    <w:sz w:val="20"/>
                  </w:rPr>
                  <w:t>Elija un elemento.</w:t>
                </w:r>
              </w:sdtContent>
            </w:sdt>
          </w:p>
        </w:tc>
      </w:tr>
      <w:tr w:rsidR="00DF154A" w:rsidRPr="00F36A5D" w14:paraId="73A7F493" w14:textId="77777777" w:rsidTr="00297840">
        <w:trPr>
          <w:trHeight w:val="300"/>
          <w:jc w:val="center"/>
        </w:trPr>
        <w:tc>
          <w:tcPr>
            <w:tcW w:w="8742" w:type="dxa"/>
            <w:gridSpan w:val="2"/>
            <w:shd w:val="clear" w:color="auto" w:fill="D9D9D9"/>
            <w:noWrap/>
            <w:vAlign w:val="center"/>
            <w:hideMark/>
          </w:tcPr>
          <w:p w14:paraId="38BADC73"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30B58">
              <w:rPr>
                <w:rFonts w:ascii="ITC Avant Garde" w:hAnsi="ITC Avant Garde"/>
                <w:b/>
              </w:rPr>
              <w:t>UNIDAD DE POLÍTICA REGULATORIA</w:t>
            </w:r>
          </w:p>
        </w:tc>
      </w:tr>
      <w:tr w:rsidR="00DF154A" w:rsidRPr="00F36A5D" w14:paraId="429E2D47" w14:textId="77777777" w:rsidTr="00297840">
        <w:trPr>
          <w:trHeight w:val="274"/>
          <w:jc w:val="center"/>
        </w:trPr>
        <w:tc>
          <w:tcPr>
            <w:tcW w:w="8742" w:type="dxa"/>
            <w:gridSpan w:val="2"/>
            <w:shd w:val="clear" w:color="auto" w:fill="auto"/>
            <w:vAlign w:val="center"/>
            <w:hideMark/>
          </w:tcPr>
          <w:p w14:paraId="0D5EB294"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4F57EF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914306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1D07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2F8028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0F86F5C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79088B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EDAE7F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7F01F4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8FE6F9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40B240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230B58">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5A731C2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0D0AFF2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9EC0503"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14:paraId="6E892F9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FF466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E1440E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6A09FADC" w14:textId="4961B96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xml:space="preserve">,12, fracción XXII, segundo y tercer párrafos y 138 de la Ley Federal de Competencia Económica,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1BE9C5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4407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6E366F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CF32153"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6523B1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BB1448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A9E0BB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C333E5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4EAB26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30B5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ACAA8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9CFE7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0DBFB7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24B005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7CF1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0DB13B0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332C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2D510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88A33E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8F65E9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E97A4E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A9D97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ABA4C8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815FA6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E353A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B1914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C36624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D651D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B31490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CCC36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4148A23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A82ECE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BC7D94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CE72D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BC822A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7E6DE4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EEB04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90CABE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62CC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F836D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00AE8D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D93309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2BBB1F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5A7826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641DD2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7CD8B5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3684E1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388CA5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1C7E48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C9685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8D634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4C25C5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600EEB3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762B1C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604B622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470269B5"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93BE58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8DFFC51" w14:textId="77777777" w:rsidTr="00190971">
        <w:trPr>
          <w:trHeight w:val="581"/>
        </w:trPr>
        <w:tc>
          <w:tcPr>
            <w:tcW w:w="8859" w:type="dxa"/>
            <w:gridSpan w:val="2"/>
            <w:shd w:val="clear" w:color="auto" w:fill="D9D9D9"/>
            <w:vAlign w:val="center"/>
            <w:hideMark/>
          </w:tcPr>
          <w:p w14:paraId="19E1DCC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66FAA35C" w14:textId="77777777" w:rsidTr="00190971">
        <w:trPr>
          <w:trHeight w:val="399"/>
        </w:trPr>
        <w:tc>
          <w:tcPr>
            <w:tcW w:w="1684" w:type="dxa"/>
            <w:shd w:val="clear" w:color="auto" w:fill="C5E0B3"/>
            <w:vAlign w:val="center"/>
            <w:hideMark/>
          </w:tcPr>
          <w:p w14:paraId="13DF551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9D1216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947BF8" w14:textId="77777777" w:rsidTr="00190971">
        <w:trPr>
          <w:trHeight w:val="290"/>
        </w:trPr>
        <w:tc>
          <w:tcPr>
            <w:tcW w:w="1684" w:type="dxa"/>
            <w:shd w:val="clear" w:color="auto" w:fill="auto"/>
            <w:vAlign w:val="center"/>
          </w:tcPr>
          <w:p w14:paraId="3859FCE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47124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83161B2" w14:textId="77777777" w:rsidTr="00190971">
        <w:trPr>
          <w:trHeight w:val="290"/>
        </w:trPr>
        <w:tc>
          <w:tcPr>
            <w:tcW w:w="1684" w:type="dxa"/>
            <w:shd w:val="clear" w:color="auto" w:fill="auto"/>
            <w:vAlign w:val="center"/>
          </w:tcPr>
          <w:p w14:paraId="1F6494A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A800B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B56D3D3" w14:textId="77777777" w:rsidTr="00190971">
        <w:trPr>
          <w:trHeight w:val="290"/>
        </w:trPr>
        <w:tc>
          <w:tcPr>
            <w:tcW w:w="1684" w:type="dxa"/>
            <w:shd w:val="clear" w:color="auto" w:fill="auto"/>
            <w:vAlign w:val="center"/>
          </w:tcPr>
          <w:p w14:paraId="197DE06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D178BB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5DC68B0" w14:textId="77777777" w:rsidTr="00190971">
        <w:trPr>
          <w:trHeight w:val="290"/>
        </w:trPr>
        <w:tc>
          <w:tcPr>
            <w:tcW w:w="1684" w:type="dxa"/>
            <w:shd w:val="clear" w:color="auto" w:fill="auto"/>
            <w:vAlign w:val="center"/>
          </w:tcPr>
          <w:p w14:paraId="2D092D4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41ADE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12BB70" w14:textId="77777777" w:rsidTr="00190971">
        <w:trPr>
          <w:trHeight w:val="290"/>
        </w:trPr>
        <w:tc>
          <w:tcPr>
            <w:tcW w:w="1684" w:type="dxa"/>
            <w:shd w:val="clear" w:color="auto" w:fill="auto"/>
            <w:vAlign w:val="center"/>
          </w:tcPr>
          <w:p w14:paraId="13A8EE6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2CD82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ED0D78" w14:textId="77777777" w:rsidTr="00190971">
        <w:trPr>
          <w:trHeight w:val="290"/>
        </w:trPr>
        <w:tc>
          <w:tcPr>
            <w:tcW w:w="1684" w:type="dxa"/>
            <w:shd w:val="clear" w:color="auto" w:fill="auto"/>
            <w:vAlign w:val="center"/>
          </w:tcPr>
          <w:p w14:paraId="36AD97F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ABEE9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6074CF0" w14:textId="77777777" w:rsidTr="00190971">
        <w:trPr>
          <w:trHeight w:val="290"/>
        </w:trPr>
        <w:tc>
          <w:tcPr>
            <w:tcW w:w="1684" w:type="dxa"/>
            <w:shd w:val="clear" w:color="auto" w:fill="auto"/>
            <w:vAlign w:val="center"/>
          </w:tcPr>
          <w:p w14:paraId="632A7CA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FDC8A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42444CF" w14:textId="77777777" w:rsidTr="00190971">
        <w:trPr>
          <w:trHeight w:val="290"/>
        </w:trPr>
        <w:tc>
          <w:tcPr>
            <w:tcW w:w="1684" w:type="dxa"/>
            <w:shd w:val="clear" w:color="auto" w:fill="auto"/>
            <w:vAlign w:val="center"/>
          </w:tcPr>
          <w:p w14:paraId="111F7BB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FD9DDF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2B116AF" w14:textId="77777777" w:rsidTr="00190971">
        <w:trPr>
          <w:trHeight w:val="130"/>
        </w:trPr>
        <w:tc>
          <w:tcPr>
            <w:tcW w:w="8859" w:type="dxa"/>
            <w:gridSpan w:val="2"/>
            <w:shd w:val="clear" w:color="auto" w:fill="C5E0B3"/>
            <w:vAlign w:val="center"/>
          </w:tcPr>
          <w:p w14:paraId="5E70A685"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EBFED4B" w14:textId="77777777" w:rsidR="0086154B" w:rsidRDefault="0086154B" w:rsidP="00C41536">
      <w:pPr>
        <w:spacing w:after="0"/>
        <w:jc w:val="both"/>
        <w:rPr>
          <w:rFonts w:ascii="ITC Avant Garde" w:hAnsi="ITC Avant Garde"/>
          <w:sz w:val="12"/>
        </w:rPr>
      </w:pPr>
    </w:p>
    <w:p w14:paraId="23FF5F84"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A3760EF" w14:textId="77777777" w:rsidTr="00E53BFF">
        <w:trPr>
          <w:jc w:val="center"/>
        </w:trPr>
        <w:tc>
          <w:tcPr>
            <w:tcW w:w="8789" w:type="dxa"/>
            <w:shd w:val="clear" w:color="auto" w:fill="D9D9D9"/>
          </w:tcPr>
          <w:p w14:paraId="17001BCE"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B0EBAE8" w14:textId="77777777" w:rsidTr="00E53BFF">
        <w:trPr>
          <w:jc w:val="center"/>
        </w:trPr>
        <w:tc>
          <w:tcPr>
            <w:tcW w:w="8789" w:type="dxa"/>
            <w:shd w:val="clear" w:color="auto" w:fill="auto"/>
          </w:tcPr>
          <w:p w14:paraId="398EAC62" w14:textId="77777777" w:rsidR="00975C25" w:rsidRPr="00670385" w:rsidRDefault="00975C25" w:rsidP="00670385">
            <w:pPr>
              <w:spacing w:after="0"/>
              <w:jc w:val="both"/>
              <w:rPr>
                <w:rFonts w:ascii="ITC Avant Garde" w:hAnsi="ITC Avant Garde"/>
                <w:sz w:val="12"/>
              </w:rPr>
            </w:pPr>
          </w:p>
          <w:p w14:paraId="3177F34F" w14:textId="77777777" w:rsidR="00975C25" w:rsidRPr="00670385" w:rsidRDefault="00975C25" w:rsidP="00670385">
            <w:pPr>
              <w:spacing w:after="0"/>
              <w:jc w:val="both"/>
              <w:rPr>
                <w:rFonts w:ascii="ITC Avant Garde" w:hAnsi="ITC Avant Garde"/>
                <w:sz w:val="12"/>
              </w:rPr>
            </w:pPr>
          </w:p>
          <w:p w14:paraId="61BDF105" w14:textId="77777777" w:rsidR="00975C25" w:rsidRPr="00670385" w:rsidRDefault="00975C25" w:rsidP="00670385">
            <w:pPr>
              <w:spacing w:after="0"/>
              <w:jc w:val="both"/>
              <w:rPr>
                <w:rFonts w:ascii="ITC Avant Garde" w:hAnsi="ITC Avant Garde"/>
                <w:sz w:val="12"/>
              </w:rPr>
            </w:pPr>
          </w:p>
          <w:p w14:paraId="4ED4260E" w14:textId="77777777" w:rsidR="00975C25" w:rsidRPr="00670385" w:rsidRDefault="00975C25" w:rsidP="00670385">
            <w:pPr>
              <w:spacing w:after="0"/>
              <w:jc w:val="both"/>
              <w:rPr>
                <w:rFonts w:ascii="ITC Avant Garde" w:hAnsi="ITC Avant Garde"/>
                <w:sz w:val="12"/>
              </w:rPr>
            </w:pPr>
          </w:p>
          <w:p w14:paraId="3BC4CDBD" w14:textId="77777777" w:rsidR="00975C25" w:rsidRPr="00670385" w:rsidRDefault="00975C25" w:rsidP="00670385">
            <w:pPr>
              <w:spacing w:after="0"/>
              <w:jc w:val="both"/>
              <w:rPr>
                <w:rFonts w:ascii="ITC Avant Garde" w:hAnsi="ITC Avant Garde"/>
                <w:sz w:val="12"/>
              </w:rPr>
            </w:pPr>
          </w:p>
          <w:p w14:paraId="08159FA9" w14:textId="77777777" w:rsidR="00975C25" w:rsidRPr="00670385" w:rsidRDefault="00975C25" w:rsidP="00670385">
            <w:pPr>
              <w:spacing w:after="0"/>
              <w:jc w:val="both"/>
              <w:rPr>
                <w:rFonts w:ascii="ITC Avant Garde" w:hAnsi="ITC Avant Garde"/>
                <w:sz w:val="12"/>
              </w:rPr>
            </w:pPr>
          </w:p>
          <w:p w14:paraId="409ABB42" w14:textId="77777777" w:rsidR="00975C25" w:rsidRPr="00670385" w:rsidRDefault="00975C25" w:rsidP="00670385">
            <w:pPr>
              <w:spacing w:after="0"/>
              <w:jc w:val="both"/>
              <w:rPr>
                <w:rFonts w:ascii="ITC Avant Garde" w:hAnsi="ITC Avant Garde"/>
                <w:sz w:val="12"/>
              </w:rPr>
            </w:pPr>
          </w:p>
        </w:tc>
      </w:tr>
      <w:tr w:rsidR="00975C25" w:rsidRPr="00670385" w14:paraId="5A954D6A" w14:textId="77777777" w:rsidTr="00E53BFF">
        <w:trPr>
          <w:jc w:val="center"/>
        </w:trPr>
        <w:tc>
          <w:tcPr>
            <w:tcW w:w="8789" w:type="dxa"/>
            <w:shd w:val="clear" w:color="auto" w:fill="C5E0B3"/>
          </w:tcPr>
          <w:p w14:paraId="4F25074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CC7C9C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B3C5" w14:textId="77777777" w:rsidR="0055612B" w:rsidRDefault="0055612B" w:rsidP="0038199D">
      <w:pPr>
        <w:spacing w:after="0" w:line="240" w:lineRule="auto"/>
      </w:pPr>
      <w:r>
        <w:separator/>
      </w:r>
    </w:p>
  </w:endnote>
  <w:endnote w:type="continuationSeparator" w:id="0">
    <w:p w14:paraId="76223648" w14:textId="77777777" w:rsidR="0055612B" w:rsidRDefault="0055612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E55"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F782DCF"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CCFF" w14:textId="77777777" w:rsidR="0055612B" w:rsidRDefault="0055612B" w:rsidP="0038199D">
      <w:pPr>
        <w:spacing w:after="0" w:line="240" w:lineRule="auto"/>
      </w:pPr>
      <w:r>
        <w:separator/>
      </w:r>
    </w:p>
  </w:footnote>
  <w:footnote w:type="continuationSeparator" w:id="0">
    <w:p w14:paraId="65E95122" w14:textId="77777777" w:rsidR="0055612B" w:rsidRDefault="0055612B" w:rsidP="0038199D">
      <w:pPr>
        <w:spacing w:after="0" w:line="240" w:lineRule="auto"/>
      </w:pPr>
      <w:r>
        <w:continuationSeparator/>
      </w:r>
    </w:p>
  </w:footnote>
  <w:footnote w:id="1">
    <w:p w14:paraId="545A84CD" w14:textId="77777777" w:rsidR="00E17493" w:rsidRPr="00F44541" w:rsidRDefault="00E17493" w:rsidP="00E17493">
      <w:pPr>
        <w:pStyle w:val="Textonotapie"/>
        <w:rPr>
          <w:rFonts w:ascii="ITC Avant Garde" w:hAnsi="ITC Avant Garde"/>
          <w:sz w:val="18"/>
          <w:szCs w:val="18"/>
        </w:rPr>
      </w:pPr>
      <w:r w:rsidRPr="00F44541">
        <w:rPr>
          <w:rStyle w:val="Refdenotaalpie"/>
          <w:rFonts w:ascii="ITC Avant Garde" w:hAnsi="ITC Avant Garde"/>
          <w:sz w:val="18"/>
          <w:szCs w:val="18"/>
        </w:rPr>
        <w:footnoteRef/>
      </w:r>
      <w:r w:rsidRPr="00F44541">
        <w:rPr>
          <w:rFonts w:ascii="ITC Avant Garde" w:hAnsi="ITC Avant Garde"/>
          <w:sz w:val="18"/>
          <w:szCs w:val="18"/>
        </w:rPr>
        <w:t xml:space="preserve"> </w:t>
      </w:r>
      <w:r w:rsidRPr="00190971">
        <w:rPr>
          <w:rFonts w:ascii="ITC Avant Garde" w:hAnsi="ITC Avant Garde"/>
          <w:sz w:val="14"/>
          <w:szCs w:val="14"/>
        </w:rPr>
        <w:t xml:space="preserve">Disponibles en el vínculo electrónico: </w:t>
      </w:r>
      <w:hyperlink r:id="rId1" w:history="1">
        <w:r w:rsidRPr="00190971">
          <w:rPr>
            <w:rStyle w:val="Hipervnculo"/>
            <w:rFonts w:ascii="ITC Avant Garde" w:hAnsi="ITC Avant Garde"/>
            <w:sz w:val="14"/>
            <w:szCs w:val="14"/>
          </w:rPr>
          <w:t>http://dof.gob.mx/nota_detalle.php?codigo=5512847&amp;fecha=12/02/2018</w:t>
        </w:r>
      </w:hyperlink>
      <w:r w:rsidRPr="00190971">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C6EB" w14:textId="77777777" w:rsidR="0038199D" w:rsidRPr="007A6974" w:rsidRDefault="006B6C62"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4E4BD2D8" wp14:editId="4DE47E7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54A1204" w14:textId="375E034E" w:rsidR="004D7960" w:rsidRPr="00F36A5D" w:rsidRDefault="00005DB7" w:rsidP="004D5EAB">
    <w:pPr>
      <w:pStyle w:val="Encabezado"/>
      <w:ind w:left="3119"/>
      <w:jc w:val="both"/>
      <w:rPr>
        <w:rFonts w:ascii="ITC Avant Garde" w:hAnsi="ITC Avant Garde"/>
        <w:b/>
        <w:sz w:val="20"/>
      </w:rPr>
    </w:pPr>
    <w:r w:rsidRPr="001F6FE7">
      <w:rPr>
        <w:rFonts w:ascii="ITC Avant Garde" w:hAnsi="ITC Avant Garde"/>
        <w:sz w:val="20"/>
      </w:rPr>
      <w:t xml:space="preserve">Consulta Pública sobre </w:t>
    </w:r>
    <w:r w:rsidR="00C20F89">
      <w:rPr>
        <w:rFonts w:ascii="ITC Avant Garde" w:hAnsi="ITC Avant Garde"/>
        <w:sz w:val="20"/>
      </w:rPr>
      <w:t>las</w:t>
    </w:r>
    <w:r w:rsidR="00333F58" w:rsidRPr="00333F58">
      <w:rPr>
        <w:rFonts w:ascii="ITC Avant Garde" w:hAnsi="ITC Avant Garde"/>
        <w:b/>
        <w:sz w:val="20"/>
      </w:rPr>
      <w:t xml:space="preserve"> “</w:t>
    </w:r>
    <w:r w:rsidR="00C20F89">
      <w:rPr>
        <w:rFonts w:ascii="ITC Avant Garde" w:hAnsi="ITC Avant Garde"/>
        <w:b/>
        <w:sz w:val="20"/>
      </w:rPr>
      <w:t>Propuestas de Convenio</w:t>
    </w:r>
    <w:r w:rsidR="0094576E">
      <w:rPr>
        <w:rFonts w:ascii="ITC Avant Garde" w:hAnsi="ITC Avant Garde"/>
        <w:b/>
        <w:sz w:val="20"/>
      </w:rPr>
      <w:t>s</w:t>
    </w:r>
    <w:r w:rsidR="00C20F89">
      <w:rPr>
        <w:rFonts w:ascii="ITC Avant Garde" w:hAnsi="ITC Avant Garde"/>
        <w:b/>
        <w:sz w:val="20"/>
      </w:rPr>
      <w:t xml:space="preserve"> Marco de Interconexión presentados por el Agente Económico Preponderante en el sector de las telecomunicaciones aplicables al año 202</w:t>
    </w:r>
    <w:r w:rsidR="004C1830">
      <w:rPr>
        <w:rFonts w:ascii="ITC Avant Garde" w:hAnsi="ITC Avant Garde"/>
        <w:b/>
        <w:sz w:val="20"/>
      </w:rPr>
      <w:t>4</w:t>
    </w:r>
    <w:r w:rsidR="00333F58" w:rsidRPr="00333F58">
      <w:rPr>
        <w:rFonts w:ascii="ITC Avant Garde" w:hAnsi="ITC Avant Garde"/>
        <w:b/>
        <w:sz w:val="20"/>
      </w:rPr>
      <w:t>”</w:t>
    </w:r>
  </w:p>
  <w:p w14:paraId="65A20BFA" w14:textId="77777777" w:rsidR="0038199D" w:rsidRPr="007A6974" w:rsidRDefault="006B6C6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1D548F7" wp14:editId="7E5D1779">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405C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9"/>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4B3D"/>
    <w:rsid w:val="00035331"/>
    <w:rsid w:val="000356DE"/>
    <w:rsid w:val="00092755"/>
    <w:rsid w:val="000931D8"/>
    <w:rsid w:val="00097B00"/>
    <w:rsid w:val="000A0CEF"/>
    <w:rsid w:val="000A0F69"/>
    <w:rsid w:val="000A5CFB"/>
    <w:rsid w:val="000A6255"/>
    <w:rsid w:val="000A7D17"/>
    <w:rsid w:val="000D2838"/>
    <w:rsid w:val="000E41EA"/>
    <w:rsid w:val="000E41F3"/>
    <w:rsid w:val="000E54B6"/>
    <w:rsid w:val="000E55B0"/>
    <w:rsid w:val="000F727C"/>
    <w:rsid w:val="00100C9C"/>
    <w:rsid w:val="001124B6"/>
    <w:rsid w:val="00120D05"/>
    <w:rsid w:val="00121433"/>
    <w:rsid w:val="001331D8"/>
    <w:rsid w:val="001534B9"/>
    <w:rsid w:val="00160352"/>
    <w:rsid w:val="00170916"/>
    <w:rsid w:val="00174196"/>
    <w:rsid w:val="00190971"/>
    <w:rsid w:val="001A2825"/>
    <w:rsid w:val="001C57B9"/>
    <w:rsid w:val="001D7A12"/>
    <w:rsid w:val="001E0388"/>
    <w:rsid w:val="001E0C59"/>
    <w:rsid w:val="001F6FE7"/>
    <w:rsid w:val="00217B08"/>
    <w:rsid w:val="00230B58"/>
    <w:rsid w:val="0025297A"/>
    <w:rsid w:val="00266BE0"/>
    <w:rsid w:val="002771ED"/>
    <w:rsid w:val="00297840"/>
    <w:rsid w:val="002A4F8F"/>
    <w:rsid w:val="002B4BB2"/>
    <w:rsid w:val="002D34FE"/>
    <w:rsid w:val="00301F89"/>
    <w:rsid w:val="00307092"/>
    <w:rsid w:val="00316DC1"/>
    <w:rsid w:val="00323F3A"/>
    <w:rsid w:val="00333F58"/>
    <w:rsid w:val="003473D8"/>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4564D"/>
    <w:rsid w:val="00450FCD"/>
    <w:rsid w:val="00461A06"/>
    <w:rsid w:val="00464849"/>
    <w:rsid w:val="00464907"/>
    <w:rsid w:val="00464AE1"/>
    <w:rsid w:val="00471CA8"/>
    <w:rsid w:val="004970C4"/>
    <w:rsid w:val="004A1FE1"/>
    <w:rsid w:val="004B053F"/>
    <w:rsid w:val="004B0CA6"/>
    <w:rsid w:val="004C0F57"/>
    <w:rsid w:val="004C1830"/>
    <w:rsid w:val="004C4695"/>
    <w:rsid w:val="004D5EAB"/>
    <w:rsid w:val="004D64DD"/>
    <w:rsid w:val="004D7960"/>
    <w:rsid w:val="004E2A3A"/>
    <w:rsid w:val="004F4C27"/>
    <w:rsid w:val="00505A83"/>
    <w:rsid w:val="00510155"/>
    <w:rsid w:val="00511FAE"/>
    <w:rsid w:val="0052296A"/>
    <w:rsid w:val="00545805"/>
    <w:rsid w:val="00545F79"/>
    <w:rsid w:val="00546F00"/>
    <w:rsid w:val="00555B10"/>
    <w:rsid w:val="0055612B"/>
    <w:rsid w:val="00560477"/>
    <w:rsid w:val="00565F69"/>
    <w:rsid w:val="00570F3A"/>
    <w:rsid w:val="0058551F"/>
    <w:rsid w:val="005A653C"/>
    <w:rsid w:val="005B3E9A"/>
    <w:rsid w:val="005C0435"/>
    <w:rsid w:val="005C06DB"/>
    <w:rsid w:val="005C072E"/>
    <w:rsid w:val="005D1DEE"/>
    <w:rsid w:val="005E099F"/>
    <w:rsid w:val="005F0265"/>
    <w:rsid w:val="005F4ADC"/>
    <w:rsid w:val="00600DB8"/>
    <w:rsid w:val="00603B41"/>
    <w:rsid w:val="00605BD9"/>
    <w:rsid w:val="00623761"/>
    <w:rsid w:val="00650013"/>
    <w:rsid w:val="006573CE"/>
    <w:rsid w:val="006601AF"/>
    <w:rsid w:val="00670385"/>
    <w:rsid w:val="006A6D93"/>
    <w:rsid w:val="006B0B12"/>
    <w:rsid w:val="006B547A"/>
    <w:rsid w:val="006B6C62"/>
    <w:rsid w:val="006B6D52"/>
    <w:rsid w:val="006E4F53"/>
    <w:rsid w:val="006F5989"/>
    <w:rsid w:val="00703850"/>
    <w:rsid w:val="00735DEE"/>
    <w:rsid w:val="007628D0"/>
    <w:rsid w:val="00762996"/>
    <w:rsid w:val="007644BA"/>
    <w:rsid w:val="00765A40"/>
    <w:rsid w:val="0077357C"/>
    <w:rsid w:val="00775F83"/>
    <w:rsid w:val="007843CF"/>
    <w:rsid w:val="007978CB"/>
    <w:rsid w:val="007A2577"/>
    <w:rsid w:val="007A6974"/>
    <w:rsid w:val="007A752F"/>
    <w:rsid w:val="007D4A23"/>
    <w:rsid w:val="007E04FB"/>
    <w:rsid w:val="007F511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4576E"/>
    <w:rsid w:val="00975C25"/>
    <w:rsid w:val="00991BC6"/>
    <w:rsid w:val="009C6C17"/>
    <w:rsid w:val="009D3DDA"/>
    <w:rsid w:val="009D400A"/>
    <w:rsid w:val="009E197F"/>
    <w:rsid w:val="009E7441"/>
    <w:rsid w:val="00A003A6"/>
    <w:rsid w:val="00A00942"/>
    <w:rsid w:val="00A11685"/>
    <w:rsid w:val="00A1372C"/>
    <w:rsid w:val="00A25465"/>
    <w:rsid w:val="00A3221E"/>
    <w:rsid w:val="00A454F4"/>
    <w:rsid w:val="00A574A1"/>
    <w:rsid w:val="00A57E13"/>
    <w:rsid w:val="00A60361"/>
    <w:rsid w:val="00A62E59"/>
    <w:rsid w:val="00A7050F"/>
    <w:rsid w:val="00A7379A"/>
    <w:rsid w:val="00A74360"/>
    <w:rsid w:val="00A74B5C"/>
    <w:rsid w:val="00A751A5"/>
    <w:rsid w:val="00A75A67"/>
    <w:rsid w:val="00A824D9"/>
    <w:rsid w:val="00A917C8"/>
    <w:rsid w:val="00A92B29"/>
    <w:rsid w:val="00A944A2"/>
    <w:rsid w:val="00AA70C3"/>
    <w:rsid w:val="00AD0D63"/>
    <w:rsid w:val="00AE778E"/>
    <w:rsid w:val="00B10B89"/>
    <w:rsid w:val="00B17D0B"/>
    <w:rsid w:val="00B20E15"/>
    <w:rsid w:val="00B533DC"/>
    <w:rsid w:val="00B72399"/>
    <w:rsid w:val="00B97BF9"/>
    <w:rsid w:val="00BB25F2"/>
    <w:rsid w:val="00BC45CB"/>
    <w:rsid w:val="00BE3A25"/>
    <w:rsid w:val="00BF7F9F"/>
    <w:rsid w:val="00C049F2"/>
    <w:rsid w:val="00C20F89"/>
    <w:rsid w:val="00C35A85"/>
    <w:rsid w:val="00C41536"/>
    <w:rsid w:val="00C42DD1"/>
    <w:rsid w:val="00C474AE"/>
    <w:rsid w:val="00C53026"/>
    <w:rsid w:val="00C56B77"/>
    <w:rsid w:val="00C60ADB"/>
    <w:rsid w:val="00C63001"/>
    <w:rsid w:val="00C632B7"/>
    <w:rsid w:val="00C63CEB"/>
    <w:rsid w:val="00C83664"/>
    <w:rsid w:val="00C84BB4"/>
    <w:rsid w:val="00C900FF"/>
    <w:rsid w:val="00CA32F5"/>
    <w:rsid w:val="00CB000A"/>
    <w:rsid w:val="00CB7035"/>
    <w:rsid w:val="00CB7094"/>
    <w:rsid w:val="00CB7780"/>
    <w:rsid w:val="00CC382A"/>
    <w:rsid w:val="00CC53F7"/>
    <w:rsid w:val="00D0544D"/>
    <w:rsid w:val="00D13998"/>
    <w:rsid w:val="00D13CA5"/>
    <w:rsid w:val="00D22B9D"/>
    <w:rsid w:val="00D334B0"/>
    <w:rsid w:val="00D472B6"/>
    <w:rsid w:val="00D47A99"/>
    <w:rsid w:val="00D50117"/>
    <w:rsid w:val="00D76089"/>
    <w:rsid w:val="00D84C43"/>
    <w:rsid w:val="00D94F82"/>
    <w:rsid w:val="00DA349F"/>
    <w:rsid w:val="00DB357E"/>
    <w:rsid w:val="00DB4D2D"/>
    <w:rsid w:val="00DB5E8C"/>
    <w:rsid w:val="00DC3C6C"/>
    <w:rsid w:val="00DD2558"/>
    <w:rsid w:val="00DF154A"/>
    <w:rsid w:val="00DF5B3F"/>
    <w:rsid w:val="00DF5CB5"/>
    <w:rsid w:val="00E0525B"/>
    <w:rsid w:val="00E06D7E"/>
    <w:rsid w:val="00E17493"/>
    <w:rsid w:val="00E24A92"/>
    <w:rsid w:val="00E404CC"/>
    <w:rsid w:val="00E44666"/>
    <w:rsid w:val="00E53BFF"/>
    <w:rsid w:val="00E64007"/>
    <w:rsid w:val="00E71AFE"/>
    <w:rsid w:val="00E944B2"/>
    <w:rsid w:val="00EA0E88"/>
    <w:rsid w:val="00EA6ACC"/>
    <w:rsid w:val="00EB1D99"/>
    <w:rsid w:val="00EC144A"/>
    <w:rsid w:val="00EC32C5"/>
    <w:rsid w:val="00EE5F76"/>
    <w:rsid w:val="00F12126"/>
    <w:rsid w:val="00F212B2"/>
    <w:rsid w:val="00F362D7"/>
    <w:rsid w:val="00F36A5D"/>
    <w:rsid w:val="00F44541"/>
    <w:rsid w:val="00F45EB4"/>
    <w:rsid w:val="00F66D98"/>
    <w:rsid w:val="00F70D9F"/>
    <w:rsid w:val="00F812E3"/>
    <w:rsid w:val="00F91976"/>
    <w:rsid w:val="00F9209B"/>
    <w:rsid w:val="00F941C2"/>
    <w:rsid w:val="00FA17DF"/>
    <w:rsid w:val="00FD1C45"/>
    <w:rsid w:val="00FD1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13FA"/>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sid w:val="00EA0E88"/>
    <w:rPr>
      <w:color w:val="605E5C"/>
      <w:shd w:val="clear" w:color="auto" w:fill="E1DFDD"/>
    </w:rPr>
  </w:style>
  <w:style w:type="character" w:styleId="Hipervnculovisitado">
    <w:name w:val="FollowedHyperlink"/>
    <w:basedOn w:val="Fuentedeprrafopredeter"/>
    <w:uiPriority w:val="99"/>
    <w:semiHidden/>
    <w:unhideWhenUsed/>
    <w:rsid w:val="009E7441"/>
    <w:rPr>
      <w:color w:val="954F72" w:themeColor="followedHyperlink"/>
      <w:u w:val="single"/>
    </w:rPr>
  </w:style>
  <w:style w:type="paragraph" w:styleId="Revisin">
    <w:name w:val="Revision"/>
    <w:hidden/>
    <w:uiPriority w:val="71"/>
    <w:unhideWhenUsed/>
    <w:rsid w:val="004C18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945664"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077573"/>
    <w:rsid w:val="001A2FB0"/>
    <w:rsid w:val="0020273C"/>
    <w:rsid w:val="003B56A8"/>
    <w:rsid w:val="00403543"/>
    <w:rsid w:val="00443F66"/>
    <w:rsid w:val="00460EBC"/>
    <w:rsid w:val="004737FF"/>
    <w:rsid w:val="00486A4A"/>
    <w:rsid w:val="004C1233"/>
    <w:rsid w:val="004D6DA8"/>
    <w:rsid w:val="00674CB1"/>
    <w:rsid w:val="006E7AC9"/>
    <w:rsid w:val="007D6B76"/>
    <w:rsid w:val="00945664"/>
    <w:rsid w:val="00AE6A52"/>
    <w:rsid w:val="00BA2343"/>
    <w:rsid w:val="00C14167"/>
    <w:rsid w:val="00C83F39"/>
    <w:rsid w:val="00D77EEB"/>
    <w:rsid w:val="00D97016"/>
    <w:rsid w:val="00EF28B6"/>
    <w:rsid w:val="00F67F8F"/>
    <w:rsid w:val="00FC5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E1F84-798E-41B6-BDC0-2BDBD0E8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2023-05-04T02:47:00Z</dcterms:created>
  <dcterms:modified xsi:type="dcterms:W3CDTF">2023-05-04T20:29:00Z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