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F9946" w14:textId="77777777" w:rsidR="009D1AF7" w:rsidRDefault="009D1AF7" w:rsidP="008B7E23">
      <w:pPr>
        <w:pStyle w:val="Texto"/>
        <w:spacing w:line="276" w:lineRule="auto"/>
        <w:ind w:firstLine="0"/>
        <w:jc w:val="center"/>
        <w:rPr>
          <w:b/>
          <w:sz w:val="26"/>
          <w:szCs w:val="26"/>
        </w:rPr>
      </w:pPr>
      <w:r w:rsidRPr="006815C9">
        <w:rPr>
          <w:b/>
          <w:sz w:val="26"/>
          <w:szCs w:val="26"/>
        </w:rPr>
        <w:t>Anexo Único</w:t>
      </w:r>
      <w:bookmarkStart w:id="0" w:name="_GoBack"/>
      <w:bookmarkEnd w:id="0"/>
    </w:p>
    <w:p w14:paraId="7747E825" w14:textId="77777777" w:rsidR="009D1AF7" w:rsidRPr="006815C9" w:rsidRDefault="009D1AF7" w:rsidP="008B7E23">
      <w:pPr>
        <w:pStyle w:val="Texto"/>
        <w:spacing w:line="276" w:lineRule="auto"/>
        <w:ind w:firstLine="0"/>
        <w:jc w:val="center"/>
        <w:rPr>
          <w:b/>
          <w:sz w:val="26"/>
          <w:szCs w:val="26"/>
        </w:rPr>
      </w:pPr>
    </w:p>
    <w:p w14:paraId="1CA1CBDB" w14:textId="77777777" w:rsidR="009D1AF7" w:rsidRDefault="009D1AF7" w:rsidP="008B7E23">
      <w:pPr>
        <w:spacing w:after="101"/>
        <w:jc w:val="both"/>
        <w:rPr>
          <w:rFonts w:ascii="Arial" w:eastAsia="Times New Roman" w:hAnsi="Arial" w:cs="Arial"/>
          <w:bCs/>
          <w:lang w:eastAsia="es-MX"/>
        </w:rPr>
      </w:pPr>
      <w:bookmarkStart w:id="1" w:name="_Hlk126233270"/>
      <w:bookmarkEnd w:id="1"/>
      <w:r w:rsidRPr="000C7FC8">
        <w:rPr>
          <w:rFonts w:ascii="Arial" w:eastAsia="Times New Roman" w:hAnsi="Arial" w:cs="Arial"/>
          <w:bCs/>
          <w:lang w:eastAsia="es-MX"/>
        </w:rPr>
        <w:t xml:space="preserve">Anteproyecto de Lineamientos para el uso del </w:t>
      </w:r>
      <w:r>
        <w:rPr>
          <w:rFonts w:ascii="Arial" w:eastAsia="Times New Roman" w:hAnsi="Arial" w:cs="Arial"/>
          <w:bCs/>
          <w:lang w:eastAsia="es-MX"/>
        </w:rPr>
        <w:t>Sello IFT</w:t>
      </w:r>
      <w:r w:rsidRPr="000C7FC8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 xml:space="preserve">del </w:t>
      </w:r>
      <w:r w:rsidRPr="000C7FC8">
        <w:rPr>
          <w:rFonts w:ascii="Arial" w:eastAsia="Times New Roman" w:hAnsi="Arial" w:cs="Arial"/>
          <w:bCs/>
          <w:lang w:eastAsia="es-MX"/>
        </w:rPr>
        <w:t xml:space="preserve">Instituto Federal de Telecomunicaciones en </w:t>
      </w:r>
      <w:r w:rsidRPr="00815F52">
        <w:rPr>
          <w:rFonts w:ascii="Arial" w:eastAsia="Times New Roman" w:hAnsi="Arial" w:cs="Arial"/>
          <w:bCs/>
          <w:lang w:eastAsia="es-MX"/>
        </w:rPr>
        <w:t>productos, equipos, dispositivos o aparatos destinados a telecomunicaciones o radiodifusión homologados</w:t>
      </w:r>
      <w:r>
        <w:rPr>
          <w:rFonts w:ascii="Arial" w:eastAsia="Times New Roman" w:hAnsi="Arial" w:cs="Arial"/>
          <w:bCs/>
          <w:lang w:eastAsia="es-MX"/>
        </w:rPr>
        <w:t>.</w:t>
      </w:r>
    </w:p>
    <w:p w14:paraId="06164024" w14:textId="77777777" w:rsidR="009D1AF7" w:rsidRPr="000C7FC8" w:rsidRDefault="009D1AF7" w:rsidP="008B7E23">
      <w:pPr>
        <w:spacing w:after="101"/>
        <w:jc w:val="center"/>
        <w:rPr>
          <w:rFonts w:ascii="Arial" w:eastAsia="Times New Roman" w:hAnsi="Arial" w:cs="Arial"/>
          <w:bCs/>
          <w:lang w:eastAsia="es-MX"/>
        </w:rPr>
      </w:pPr>
    </w:p>
    <w:p w14:paraId="1EA765AB" w14:textId="77777777" w:rsidR="009D1AF7" w:rsidRPr="005E42F2" w:rsidRDefault="009D1AF7" w:rsidP="008B7E23">
      <w:pPr>
        <w:spacing w:after="101"/>
        <w:jc w:val="center"/>
        <w:rPr>
          <w:rFonts w:ascii="Arial" w:eastAsia="Times New Roman" w:hAnsi="Arial" w:cs="Arial"/>
          <w:bCs/>
          <w:lang w:eastAsia="es-MX"/>
        </w:rPr>
      </w:pPr>
      <w:bookmarkStart w:id="2" w:name="_Hlk132908490"/>
      <w:r w:rsidRPr="005E42F2">
        <w:rPr>
          <w:rFonts w:ascii="Arial" w:eastAsia="Times New Roman" w:hAnsi="Arial" w:cs="Arial"/>
          <w:bCs/>
          <w:lang w:eastAsia="es-MX"/>
        </w:rPr>
        <w:t>Índice</w:t>
      </w:r>
    </w:p>
    <w:p w14:paraId="16F41AA1" w14:textId="77777777" w:rsidR="009D1AF7" w:rsidRPr="005E42F2" w:rsidRDefault="009D1AF7" w:rsidP="008B7E23">
      <w:pPr>
        <w:spacing w:after="101"/>
        <w:jc w:val="both"/>
        <w:rPr>
          <w:rFonts w:ascii="Arial" w:eastAsia="Times New Roman" w:hAnsi="Arial" w:cs="Arial"/>
          <w:lang w:eastAsia="es-MX"/>
        </w:rPr>
      </w:pPr>
      <w:r w:rsidRPr="005E42F2">
        <w:rPr>
          <w:rFonts w:ascii="Arial" w:eastAsia="Times New Roman" w:hAnsi="Arial" w:cs="Arial"/>
          <w:lang w:eastAsia="es-MX"/>
        </w:rPr>
        <w:t>Capítulo I. Disposiciones Generales</w:t>
      </w:r>
    </w:p>
    <w:p w14:paraId="2DAE4D3C" w14:textId="77777777" w:rsidR="009D1AF7" w:rsidRPr="005E42F2" w:rsidRDefault="009D1AF7" w:rsidP="008B7E23">
      <w:pPr>
        <w:spacing w:after="101"/>
        <w:jc w:val="both"/>
        <w:rPr>
          <w:rFonts w:ascii="Arial" w:eastAsia="Times New Roman" w:hAnsi="Arial" w:cs="Arial"/>
          <w:lang w:eastAsia="es-MX"/>
        </w:rPr>
      </w:pPr>
      <w:r w:rsidRPr="005E42F2">
        <w:rPr>
          <w:rFonts w:ascii="Arial" w:eastAsia="Times New Roman" w:hAnsi="Arial" w:cs="Arial"/>
          <w:lang w:eastAsia="es-MX"/>
        </w:rPr>
        <w:t>Capítulo II. Definiciones</w:t>
      </w:r>
    </w:p>
    <w:p w14:paraId="12D5B9DC" w14:textId="77777777" w:rsidR="009D1AF7" w:rsidRPr="005E42F2" w:rsidRDefault="009D1AF7" w:rsidP="008B7E23">
      <w:p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 w:rsidRPr="005E42F2">
        <w:rPr>
          <w:rFonts w:ascii="Arial" w:eastAsia="Times New Roman" w:hAnsi="Arial" w:cs="Arial"/>
          <w:lang w:eastAsia="es-MX"/>
        </w:rPr>
        <w:t xml:space="preserve">Capítulo III. Del </w:t>
      </w:r>
      <w:r>
        <w:rPr>
          <w:rFonts w:ascii="Arial" w:eastAsia="Times New Roman" w:hAnsi="Arial" w:cs="Arial"/>
          <w:bCs/>
          <w:lang w:eastAsia="es-MX"/>
        </w:rPr>
        <w:t xml:space="preserve">Sello IFT, sus variantes </w:t>
      </w:r>
      <w:r w:rsidRPr="005E42F2">
        <w:rPr>
          <w:rFonts w:ascii="Arial" w:eastAsia="Times New Roman" w:hAnsi="Arial" w:cs="Arial"/>
          <w:bCs/>
          <w:lang w:eastAsia="es-MX"/>
        </w:rPr>
        <w:t>y especificaciones de reproducción</w:t>
      </w:r>
    </w:p>
    <w:p w14:paraId="2C47F634" w14:textId="77777777" w:rsidR="009D1AF7" w:rsidRPr="005E42F2" w:rsidRDefault="009D1AF7" w:rsidP="008B7E23">
      <w:pPr>
        <w:spacing w:after="101"/>
        <w:jc w:val="both"/>
        <w:rPr>
          <w:rFonts w:ascii="Arial" w:eastAsia="Times New Roman" w:hAnsi="Arial" w:cs="Arial"/>
          <w:lang w:eastAsia="es-MX"/>
        </w:rPr>
      </w:pPr>
      <w:r w:rsidRPr="005E42F2">
        <w:rPr>
          <w:rFonts w:ascii="Arial" w:eastAsia="Times New Roman" w:hAnsi="Arial" w:cs="Arial"/>
          <w:lang w:eastAsia="es-MX"/>
        </w:rPr>
        <w:t xml:space="preserve">Capítulo </w:t>
      </w:r>
      <w:r>
        <w:rPr>
          <w:rFonts w:ascii="Arial" w:eastAsia="Times New Roman" w:hAnsi="Arial" w:cs="Arial"/>
          <w:lang w:eastAsia="es-MX"/>
        </w:rPr>
        <w:t>I</w:t>
      </w:r>
      <w:r w:rsidRPr="005E42F2">
        <w:rPr>
          <w:rFonts w:ascii="Arial" w:eastAsia="Times New Roman" w:hAnsi="Arial" w:cs="Arial"/>
          <w:lang w:eastAsia="es-MX"/>
        </w:rPr>
        <w:t xml:space="preserve">V. Marcado o etiquetado permanente del </w:t>
      </w:r>
      <w:r>
        <w:rPr>
          <w:rFonts w:ascii="Arial" w:eastAsia="Times New Roman" w:hAnsi="Arial" w:cs="Arial"/>
          <w:lang w:eastAsia="es-MX"/>
        </w:rPr>
        <w:t>Sello IFT</w:t>
      </w:r>
    </w:p>
    <w:p w14:paraId="5FBCF517" w14:textId="77777777" w:rsidR="009D1AF7" w:rsidRPr="005E42F2" w:rsidRDefault="009D1AF7" w:rsidP="008B7E23">
      <w:pPr>
        <w:spacing w:after="101"/>
        <w:jc w:val="both"/>
        <w:rPr>
          <w:rFonts w:ascii="Arial" w:eastAsia="Times New Roman" w:hAnsi="Arial" w:cs="Arial"/>
          <w:lang w:eastAsia="es-MX"/>
        </w:rPr>
      </w:pPr>
      <w:r w:rsidRPr="005E42F2">
        <w:rPr>
          <w:rFonts w:ascii="Arial" w:eastAsia="Times New Roman" w:hAnsi="Arial" w:cs="Arial"/>
          <w:lang w:eastAsia="es-MX"/>
        </w:rPr>
        <w:t xml:space="preserve">Capítulo V. Adecuaciones permitidas en el uso del </w:t>
      </w:r>
      <w:r>
        <w:rPr>
          <w:rFonts w:ascii="Arial" w:eastAsia="Times New Roman" w:hAnsi="Arial" w:cs="Arial"/>
          <w:lang w:eastAsia="es-MX"/>
        </w:rPr>
        <w:t xml:space="preserve">Sello IFT </w:t>
      </w:r>
    </w:p>
    <w:p w14:paraId="6F136924" w14:textId="77777777" w:rsidR="009D1AF7" w:rsidRDefault="009D1AF7" w:rsidP="008B7E23">
      <w:pPr>
        <w:spacing w:after="101"/>
        <w:jc w:val="both"/>
        <w:rPr>
          <w:rFonts w:ascii="Arial" w:eastAsia="Times New Roman" w:hAnsi="Arial" w:cs="Arial"/>
          <w:lang w:eastAsia="es-MX"/>
        </w:rPr>
      </w:pPr>
      <w:r w:rsidRPr="005E42F2">
        <w:rPr>
          <w:rFonts w:ascii="Arial" w:eastAsia="Times New Roman" w:hAnsi="Arial" w:cs="Arial"/>
          <w:lang w:eastAsia="es-MX"/>
        </w:rPr>
        <w:t xml:space="preserve">Capítulo </w:t>
      </w:r>
      <w:r>
        <w:rPr>
          <w:rFonts w:ascii="Arial" w:eastAsia="Times New Roman" w:hAnsi="Arial" w:cs="Arial"/>
          <w:lang w:eastAsia="es-MX"/>
        </w:rPr>
        <w:t>VI</w:t>
      </w:r>
      <w:r w:rsidRPr="005E42F2">
        <w:rPr>
          <w:rFonts w:ascii="Arial" w:eastAsia="Times New Roman" w:hAnsi="Arial" w:cs="Arial"/>
          <w:lang w:eastAsia="es-MX"/>
        </w:rPr>
        <w:t xml:space="preserve">. Vigencia de uso del </w:t>
      </w:r>
      <w:r>
        <w:rPr>
          <w:rFonts w:ascii="Arial" w:eastAsia="Times New Roman" w:hAnsi="Arial" w:cs="Arial"/>
          <w:lang w:eastAsia="es-MX"/>
        </w:rPr>
        <w:t xml:space="preserve">Sello IFT </w:t>
      </w:r>
    </w:p>
    <w:p w14:paraId="56B57899" w14:textId="77777777" w:rsidR="009D1AF7" w:rsidRPr="005E42F2" w:rsidRDefault="009D1AF7" w:rsidP="008B7E23">
      <w:pPr>
        <w:spacing w:after="101"/>
        <w:jc w:val="both"/>
        <w:rPr>
          <w:rFonts w:ascii="Arial" w:eastAsia="Times New Roman" w:hAnsi="Arial" w:cs="Arial"/>
          <w:bCs/>
          <w:color w:val="000000" w:themeColor="text1"/>
          <w:lang w:eastAsia="es-MX"/>
        </w:rPr>
      </w:pPr>
      <w:r w:rsidRPr="005E42F2">
        <w:rPr>
          <w:rFonts w:ascii="Arial" w:eastAsia="Times New Roman" w:hAnsi="Arial" w:cs="Arial"/>
          <w:bCs/>
          <w:lang w:eastAsia="es-MX"/>
        </w:rPr>
        <w:t xml:space="preserve">Capítulo </w:t>
      </w:r>
      <w:r>
        <w:rPr>
          <w:rFonts w:ascii="Arial" w:eastAsia="Times New Roman" w:hAnsi="Arial" w:cs="Arial"/>
          <w:bCs/>
          <w:lang w:eastAsia="es-MX"/>
        </w:rPr>
        <w:t>VII</w:t>
      </w:r>
      <w:r w:rsidRPr="005E42F2">
        <w:rPr>
          <w:rFonts w:ascii="Arial" w:eastAsia="Times New Roman" w:hAnsi="Arial" w:cs="Arial"/>
          <w:bCs/>
          <w:lang w:eastAsia="es-MX"/>
        </w:rPr>
        <w:t xml:space="preserve">. </w:t>
      </w:r>
      <w:r w:rsidRPr="005E42F2">
        <w:rPr>
          <w:rFonts w:ascii="Arial" w:eastAsia="Times New Roman" w:hAnsi="Arial" w:cs="Arial"/>
          <w:bCs/>
          <w:color w:val="000000" w:themeColor="text1"/>
          <w:lang w:eastAsia="es-MX"/>
        </w:rPr>
        <w:t xml:space="preserve">Prohibiciones de uso del </w:t>
      </w:r>
      <w:r>
        <w:rPr>
          <w:rFonts w:ascii="Arial" w:eastAsia="Times New Roman" w:hAnsi="Arial" w:cs="Arial"/>
          <w:bCs/>
          <w:color w:val="000000" w:themeColor="text1"/>
          <w:lang w:eastAsia="es-MX"/>
        </w:rPr>
        <w:t>Sello IFT</w:t>
      </w:r>
    </w:p>
    <w:p w14:paraId="0AE05C6D" w14:textId="77777777" w:rsidR="009D1AF7" w:rsidRDefault="009D1AF7" w:rsidP="008B7E23">
      <w:pPr>
        <w:spacing w:after="90"/>
        <w:rPr>
          <w:rFonts w:ascii="Arial" w:eastAsia="Times New Roman" w:hAnsi="Arial" w:cs="Arial"/>
          <w:bCs/>
          <w:color w:val="000000" w:themeColor="text1"/>
          <w:lang w:eastAsia="es-MX"/>
        </w:rPr>
      </w:pPr>
      <w:r w:rsidRPr="005E42F2">
        <w:rPr>
          <w:rFonts w:ascii="Arial" w:eastAsia="Times New Roman" w:hAnsi="Arial" w:cs="Arial"/>
          <w:bCs/>
          <w:color w:val="000000" w:themeColor="text1"/>
          <w:lang w:eastAsia="es-MX"/>
        </w:rPr>
        <w:t xml:space="preserve">Capítulo </w:t>
      </w:r>
      <w:r>
        <w:rPr>
          <w:rFonts w:ascii="Arial" w:eastAsia="Times New Roman" w:hAnsi="Arial" w:cs="Arial"/>
          <w:bCs/>
          <w:color w:val="000000" w:themeColor="text1"/>
          <w:lang w:eastAsia="es-MX"/>
        </w:rPr>
        <w:t>VIII.</w:t>
      </w:r>
      <w:r w:rsidRPr="005E42F2">
        <w:rPr>
          <w:rFonts w:ascii="Arial" w:eastAsia="Times New Roman" w:hAnsi="Arial" w:cs="Arial"/>
          <w:bCs/>
          <w:color w:val="000000" w:themeColor="text1"/>
          <w:lang w:eastAsia="es-MX"/>
        </w:rPr>
        <w:t xml:space="preserve"> Verificación y Vigilancia</w:t>
      </w:r>
    </w:p>
    <w:p w14:paraId="5C468914" w14:textId="77777777" w:rsidR="009D1AF7" w:rsidRPr="005E42F2" w:rsidRDefault="009D1AF7" w:rsidP="008B7E23">
      <w:pPr>
        <w:spacing w:after="90"/>
        <w:rPr>
          <w:rFonts w:ascii="Arial" w:eastAsia="Times New Roman" w:hAnsi="Arial" w:cs="Arial"/>
          <w:bCs/>
          <w:color w:val="000000" w:themeColor="text1"/>
          <w:lang w:eastAsia="es-MX"/>
        </w:rPr>
      </w:pPr>
    </w:p>
    <w:bookmarkEnd w:id="2"/>
    <w:p w14:paraId="1905A90C" w14:textId="77777777" w:rsidR="009D1AF7" w:rsidRPr="005E42F2" w:rsidRDefault="009D1AF7" w:rsidP="008B7E23">
      <w:pPr>
        <w:pStyle w:val="Texto"/>
        <w:spacing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Capítulo I</w:t>
      </w:r>
    </w:p>
    <w:p w14:paraId="0932F09A" w14:textId="77777777" w:rsidR="009D1AF7" w:rsidRPr="005E42F2" w:rsidRDefault="009D1AF7" w:rsidP="008B7E23">
      <w:pPr>
        <w:pStyle w:val="Texto"/>
        <w:spacing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 xml:space="preserve">Disposiciones Generales </w:t>
      </w:r>
    </w:p>
    <w:p w14:paraId="0245031D" w14:textId="77777777" w:rsidR="009D1AF7" w:rsidRPr="005E42F2" w:rsidRDefault="009D1AF7" w:rsidP="008B7E23">
      <w:pPr>
        <w:pStyle w:val="ANOTACION"/>
        <w:spacing w:after="80" w:line="276" w:lineRule="auto"/>
        <w:jc w:val="both"/>
        <w:rPr>
          <w:rFonts w:ascii="Arial" w:hAnsi="Arial" w:cs="Arial"/>
          <w:b w:val="0"/>
          <w:sz w:val="22"/>
          <w:szCs w:val="22"/>
          <w:lang w:val="es-MX"/>
        </w:rPr>
      </w:pPr>
      <w:r w:rsidRPr="005E42F2">
        <w:rPr>
          <w:rFonts w:ascii="Arial" w:hAnsi="Arial" w:cs="Arial"/>
          <w:sz w:val="22"/>
          <w:szCs w:val="22"/>
          <w:lang w:val="es-MX"/>
        </w:rPr>
        <w:t xml:space="preserve">Primero. - 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Los presentes lineamientos tienen por objeto </w:t>
      </w:r>
      <w:r>
        <w:rPr>
          <w:rFonts w:ascii="Arial" w:hAnsi="Arial" w:cs="Arial"/>
          <w:b w:val="0"/>
          <w:sz w:val="22"/>
          <w:szCs w:val="22"/>
          <w:lang w:val="es-MX"/>
        </w:rPr>
        <w:t>añadir un elemento gráfico de fácil reconocimiento al marcado o etiquetado</w:t>
      </w:r>
      <w:r w:rsidR="00DC2D34">
        <w:rPr>
          <w:rFonts w:ascii="Arial" w:hAnsi="Arial" w:cs="Arial"/>
          <w:b w:val="0"/>
          <w:sz w:val="22"/>
          <w:szCs w:val="22"/>
          <w:lang w:val="es-MX"/>
        </w:rPr>
        <w:t>,</w:t>
      </w:r>
      <w:r>
        <w:rPr>
          <w:rFonts w:ascii="Arial" w:hAnsi="Arial" w:cs="Arial"/>
          <w:b w:val="0"/>
          <w:sz w:val="22"/>
          <w:szCs w:val="22"/>
          <w:lang w:val="es-MX"/>
        </w:rPr>
        <w:t xml:space="preserve"> y 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establecer las </w:t>
      </w:r>
      <w:r>
        <w:rPr>
          <w:rFonts w:ascii="Arial" w:hAnsi="Arial" w:cs="Arial"/>
          <w:b w:val="0"/>
          <w:sz w:val="22"/>
          <w:szCs w:val="22"/>
          <w:lang w:val="es-MX"/>
        </w:rPr>
        <w:t xml:space="preserve">disposiciones y 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especificaciones </w:t>
      </w:r>
      <w:r>
        <w:rPr>
          <w:rFonts w:ascii="Arial" w:hAnsi="Arial" w:cs="Arial"/>
          <w:b w:val="0"/>
          <w:sz w:val="22"/>
          <w:szCs w:val="22"/>
          <w:lang w:val="es-MX"/>
        </w:rPr>
        <w:t>que deberán observarse, en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es-MX"/>
        </w:rPr>
        <w:t xml:space="preserve">el 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>uso de</w:t>
      </w:r>
      <w:r>
        <w:rPr>
          <w:rFonts w:ascii="Arial" w:hAnsi="Arial" w:cs="Arial"/>
          <w:b w:val="0"/>
          <w:sz w:val="22"/>
          <w:szCs w:val="22"/>
          <w:lang w:val="es-MX"/>
        </w:rPr>
        <w:t xml:space="preserve"> un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es-MX"/>
        </w:rPr>
        <w:t>sello por los t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>itular</w:t>
      </w:r>
      <w:r>
        <w:rPr>
          <w:rFonts w:ascii="Arial" w:hAnsi="Arial" w:cs="Arial"/>
          <w:b w:val="0"/>
          <w:sz w:val="22"/>
          <w:szCs w:val="22"/>
          <w:lang w:val="es-MX"/>
        </w:rPr>
        <w:t>es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 xml:space="preserve"> de </w:t>
      </w:r>
      <w:r>
        <w:rPr>
          <w:rFonts w:ascii="Arial" w:hAnsi="Arial" w:cs="Arial"/>
          <w:b w:val="0"/>
          <w:sz w:val="22"/>
          <w:szCs w:val="22"/>
          <w:lang w:val="es-MX"/>
        </w:rPr>
        <w:t>c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>ertificado</w:t>
      </w:r>
      <w:r>
        <w:rPr>
          <w:rFonts w:ascii="Arial" w:hAnsi="Arial" w:cs="Arial"/>
          <w:b w:val="0"/>
          <w:sz w:val="22"/>
          <w:szCs w:val="22"/>
          <w:lang w:val="es-MX"/>
        </w:rPr>
        <w:t>s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 xml:space="preserve"> de </w:t>
      </w:r>
      <w:r>
        <w:rPr>
          <w:rFonts w:ascii="Arial" w:hAnsi="Arial" w:cs="Arial"/>
          <w:b w:val="0"/>
          <w:sz w:val="22"/>
          <w:szCs w:val="22"/>
          <w:lang w:val="es-MX"/>
        </w:rPr>
        <w:t>h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>omologació</w:t>
      </w:r>
      <w:r>
        <w:rPr>
          <w:rFonts w:ascii="Arial" w:hAnsi="Arial" w:cs="Arial"/>
          <w:b w:val="0"/>
          <w:sz w:val="22"/>
          <w:szCs w:val="22"/>
          <w:lang w:val="es-MX"/>
        </w:rPr>
        <w:t>n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 xml:space="preserve">, filiales, subsidiarias </w:t>
      </w:r>
      <w:r>
        <w:rPr>
          <w:rFonts w:ascii="Arial" w:hAnsi="Arial" w:cs="Arial"/>
          <w:b w:val="0"/>
          <w:sz w:val="22"/>
          <w:szCs w:val="22"/>
          <w:lang w:val="es-MX"/>
        </w:rPr>
        <w:t>e</w:t>
      </w:r>
      <w:r w:rsidRPr="005A5582">
        <w:rPr>
          <w:rFonts w:ascii="Arial" w:hAnsi="Arial" w:cs="Arial"/>
          <w:b w:val="0"/>
          <w:sz w:val="22"/>
          <w:szCs w:val="22"/>
          <w:lang w:val="es-MX"/>
        </w:rPr>
        <w:t xml:space="preserve"> importadores</w:t>
      </w:r>
      <w:r>
        <w:rPr>
          <w:rFonts w:ascii="Arial" w:hAnsi="Arial" w:cs="Arial"/>
          <w:b w:val="0"/>
          <w:sz w:val="22"/>
          <w:szCs w:val="22"/>
          <w:lang w:val="es-MX"/>
        </w:rPr>
        <w:t>, como parte d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>el marcado o etiquetado</w:t>
      </w:r>
      <w:r w:rsidRPr="005E42F2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lang w:val="es-MX"/>
        </w:rPr>
        <w:t>a que se refiere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 el Capítulo IX de los </w:t>
      </w:r>
      <w:r w:rsidRPr="005E42F2">
        <w:rPr>
          <w:rFonts w:ascii="Arial" w:hAnsi="Arial" w:cs="Arial"/>
          <w:sz w:val="22"/>
          <w:szCs w:val="22"/>
          <w:lang w:val="es-MX"/>
        </w:rPr>
        <w:t>“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Lineamientos para la homologación de </w:t>
      </w:r>
      <w:r w:rsidRPr="00091756">
        <w:rPr>
          <w:rFonts w:ascii="Arial" w:hAnsi="Arial" w:cs="Arial"/>
          <w:b w:val="0"/>
          <w:sz w:val="22"/>
          <w:szCs w:val="22"/>
          <w:lang w:val="es-MX"/>
        </w:rPr>
        <w:t>productos, equipos, dispositivos o aparatos</w:t>
      </w:r>
      <w:r w:rsidRPr="00091756">
        <w:rPr>
          <w:rFonts w:ascii="Arial" w:hAnsi="Arial" w:cs="Arial"/>
          <w:sz w:val="22"/>
          <w:szCs w:val="22"/>
        </w:rPr>
        <w:t xml:space="preserve"> </w:t>
      </w:r>
      <w:r w:rsidRPr="00091756">
        <w:rPr>
          <w:rFonts w:ascii="Arial" w:hAnsi="Arial" w:cs="Arial"/>
          <w:b w:val="0"/>
          <w:sz w:val="22"/>
          <w:szCs w:val="22"/>
          <w:lang w:val="es-MX"/>
        </w:rPr>
        <w:t>destinados a telecomunicaciones o radiodifusión</w:t>
      </w:r>
      <w:r w:rsidRPr="005E42F2">
        <w:rPr>
          <w:rFonts w:ascii="Arial" w:hAnsi="Arial" w:cs="Arial"/>
          <w:b w:val="0"/>
          <w:sz w:val="22"/>
          <w:szCs w:val="22"/>
          <w:lang w:val="es-MX"/>
        </w:rPr>
        <w:t xml:space="preserve">”, emitidos por el Instituto.  </w:t>
      </w:r>
    </w:p>
    <w:p w14:paraId="2C9527BC" w14:textId="77777777" w:rsidR="009D1AF7" w:rsidRPr="00840350" w:rsidRDefault="009D1AF7" w:rsidP="008B7E23">
      <w:pPr>
        <w:spacing w:after="101"/>
        <w:jc w:val="both"/>
        <w:rPr>
          <w:rFonts w:ascii="Arial" w:eastAsia="Times New Roman" w:hAnsi="Arial" w:cs="Arial"/>
          <w:lang w:eastAsia="es-ES"/>
        </w:rPr>
      </w:pPr>
      <w:proofErr w:type="gramStart"/>
      <w:r w:rsidRPr="00840350">
        <w:rPr>
          <w:rFonts w:ascii="Arial" w:hAnsi="Arial" w:cs="Arial"/>
          <w:b/>
        </w:rPr>
        <w:t>Segundo.-</w:t>
      </w:r>
      <w:proofErr w:type="gramEnd"/>
      <w:r w:rsidRPr="00840350">
        <w:rPr>
          <w:rFonts w:ascii="Arial" w:hAnsi="Arial" w:cs="Arial"/>
          <w:b/>
        </w:rPr>
        <w:t xml:space="preserve"> </w:t>
      </w:r>
      <w:r w:rsidRPr="00840350">
        <w:rPr>
          <w:rFonts w:ascii="Arial" w:eastAsia="Times New Roman" w:hAnsi="Arial" w:cs="Arial"/>
          <w:lang w:eastAsia="es-ES"/>
        </w:rPr>
        <w:t xml:space="preserve">El Titular del Certificado de Homologación, filiales, subsidiarias e importadores estarán obligados a incluir el </w:t>
      </w:r>
      <w:r w:rsidRPr="00840350">
        <w:rPr>
          <w:rFonts w:ascii="Arial" w:eastAsia="Times New Roman" w:hAnsi="Arial" w:cs="Arial"/>
          <w:b/>
          <w:bCs/>
          <w:lang w:eastAsia="es-ES"/>
        </w:rPr>
        <w:t>Sello IFT del Instituto Federal de Telecomunicaciones</w:t>
      </w:r>
      <w:r w:rsidRPr="00840350">
        <w:rPr>
          <w:rFonts w:ascii="Arial" w:eastAsia="Times New Roman" w:hAnsi="Arial" w:cs="Arial"/>
          <w:lang w:eastAsia="es-ES"/>
        </w:rPr>
        <w:t xml:space="preserve"> en el marcado o etiquetado de los productos</w:t>
      </w:r>
      <w:r w:rsidRPr="00840350">
        <w:rPr>
          <w:rFonts w:ascii="Arial" w:hAnsi="Arial" w:cs="Arial"/>
        </w:rPr>
        <w:t xml:space="preserve">, </w:t>
      </w:r>
      <w:r w:rsidRPr="00840350">
        <w:rPr>
          <w:rFonts w:ascii="Arial" w:eastAsia="Times New Roman" w:hAnsi="Arial" w:cs="Arial"/>
          <w:lang w:eastAsia="es-ES"/>
        </w:rPr>
        <w:t xml:space="preserve">equipos, dispositivos o aparatos destinados a telecomunicaciones o radiodifusión y cumplir con las especificaciones establecidas en los presentes lineamientos.   </w:t>
      </w:r>
    </w:p>
    <w:p w14:paraId="7122139D" w14:textId="77777777" w:rsidR="009D1AF7" w:rsidRDefault="009D1AF7" w:rsidP="008B7E23">
      <w:pPr>
        <w:pStyle w:val="Texto"/>
        <w:spacing w:after="0" w:line="276" w:lineRule="auto"/>
        <w:ind w:firstLine="0"/>
        <w:rPr>
          <w:sz w:val="22"/>
          <w:szCs w:val="22"/>
        </w:rPr>
      </w:pPr>
      <w:r>
        <w:rPr>
          <w:b/>
          <w:sz w:val="22"/>
          <w:szCs w:val="22"/>
          <w:lang w:val="es-MX"/>
        </w:rPr>
        <w:t>Tercero</w:t>
      </w:r>
      <w:r w:rsidRPr="005E42F2">
        <w:rPr>
          <w:b/>
          <w:sz w:val="22"/>
          <w:szCs w:val="22"/>
          <w:lang w:val="es-MX"/>
        </w:rPr>
        <w:t xml:space="preserve">. – </w:t>
      </w:r>
      <w:r w:rsidRPr="005E42F2">
        <w:rPr>
          <w:sz w:val="22"/>
          <w:szCs w:val="22"/>
          <w:lang w:val="es-MX"/>
        </w:rPr>
        <w:t xml:space="preserve">La interpretación de los presentes </w:t>
      </w:r>
      <w:r>
        <w:rPr>
          <w:sz w:val="22"/>
          <w:szCs w:val="22"/>
          <w:lang w:val="es-MX"/>
        </w:rPr>
        <w:t>l</w:t>
      </w:r>
      <w:r w:rsidRPr="005E42F2">
        <w:rPr>
          <w:sz w:val="22"/>
          <w:szCs w:val="22"/>
          <w:lang w:val="es-MX"/>
        </w:rPr>
        <w:t>ineamientos, la atención y resolución de los casos no previstos en los mismos, así como el establecimiento de criterios de aplicación del presente ordenamiento, corresponderá al Pleno del Instituto Federal de Telecomunicaciones</w:t>
      </w:r>
      <w:r w:rsidRPr="005E42F2">
        <w:rPr>
          <w:sz w:val="22"/>
          <w:szCs w:val="22"/>
        </w:rPr>
        <w:t>.</w:t>
      </w:r>
    </w:p>
    <w:p w14:paraId="43576758" w14:textId="77777777" w:rsidR="009D1AF7" w:rsidRDefault="009D1AF7" w:rsidP="008B7E23">
      <w:pPr>
        <w:pStyle w:val="Texto"/>
        <w:spacing w:after="0" w:line="276" w:lineRule="auto"/>
        <w:ind w:firstLine="0"/>
        <w:rPr>
          <w:sz w:val="22"/>
          <w:szCs w:val="22"/>
        </w:rPr>
      </w:pPr>
    </w:p>
    <w:p w14:paraId="0B2477CF" w14:textId="77777777" w:rsidR="009D1AF7" w:rsidRPr="005E42F2" w:rsidRDefault="009D1AF7" w:rsidP="008B7E23">
      <w:pPr>
        <w:pStyle w:val="Texto"/>
        <w:spacing w:after="0"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Capítulo II</w:t>
      </w:r>
    </w:p>
    <w:p w14:paraId="1114F5B4" w14:textId="5C11E561" w:rsidR="009D1AF7" w:rsidRDefault="009D1AF7" w:rsidP="008B7E23">
      <w:pPr>
        <w:pStyle w:val="Texto"/>
        <w:spacing w:after="0"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Definiciones</w:t>
      </w:r>
    </w:p>
    <w:p w14:paraId="3599AC48" w14:textId="77777777" w:rsidR="00840350" w:rsidRPr="005E42F2" w:rsidRDefault="00840350" w:rsidP="008B7E23">
      <w:pPr>
        <w:pStyle w:val="Texto"/>
        <w:spacing w:after="0" w:line="276" w:lineRule="auto"/>
        <w:ind w:firstLine="0"/>
        <w:jc w:val="center"/>
        <w:rPr>
          <w:b/>
          <w:sz w:val="22"/>
          <w:szCs w:val="22"/>
          <w:lang w:val="es-MX"/>
        </w:rPr>
      </w:pPr>
    </w:p>
    <w:p w14:paraId="6C22A206" w14:textId="328E95DB" w:rsidR="009D1AF7" w:rsidRDefault="009D1AF7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lastRenderedPageBreak/>
        <w:t>Cuarto</w:t>
      </w:r>
      <w:r w:rsidRPr="005E42F2">
        <w:rPr>
          <w:b/>
          <w:sz w:val="22"/>
          <w:szCs w:val="22"/>
          <w:lang w:val="es-MX"/>
        </w:rPr>
        <w:t xml:space="preserve">.- </w:t>
      </w:r>
      <w:r w:rsidRPr="005E42F2">
        <w:rPr>
          <w:sz w:val="22"/>
          <w:szCs w:val="22"/>
          <w:lang w:val="es-MX"/>
        </w:rPr>
        <w:t>Para los efectos del presente instrumento, además de las definiciones previstas en la Ley Federal de Telecomunicaciones y Radiodifusión, en el Procedimiento de evaluación de la conformidad en materia de telecomunicaciones</w:t>
      </w:r>
      <w:r>
        <w:rPr>
          <w:sz w:val="22"/>
          <w:szCs w:val="22"/>
          <w:lang w:val="es-MX"/>
        </w:rPr>
        <w:t xml:space="preserve"> y radiodifusión</w:t>
      </w:r>
      <w:r w:rsidRPr="005E42F2">
        <w:rPr>
          <w:sz w:val="22"/>
          <w:szCs w:val="22"/>
          <w:lang w:val="es-MX"/>
        </w:rPr>
        <w:t>, en los Lineamientos para la homologación de productos, equipos, dispositivos o aparatos destinados a telecomunicaciones o radiodifusión, en los Lineamientos para la sustanciación de los trámites y servicios que se realicen ante el Instituto Federal de Telecomunicaciones, a través de la Ventanilla Electrónica, y demás disposiciones legales, reglamentarias y administrativas aplicables</w:t>
      </w:r>
      <w:r>
        <w:rPr>
          <w:sz w:val="22"/>
          <w:szCs w:val="22"/>
          <w:lang w:val="es-MX"/>
        </w:rPr>
        <w:t>,</w:t>
      </w:r>
      <w:r w:rsidRPr="005E42F2">
        <w:rPr>
          <w:sz w:val="22"/>
          <w:szCs w:val="22"/>
          <w:lang w:val="es-MX"/>
        </w:rPr>
        <w:t xml:space="preserve"> se entenderá por:</w:t>
      </w:r>
    </w:p>
    <w:p w14:paraId="2317C043" w14:textId="77777777" w:rsidR="00840350" w:rsidRPr="005E42F2" w:rsidRDefault="00840350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</w:p>
    <w:p w14:paraId="07AEC3C2" w14:textId="77777777" w:rsidR="009D1AF7" w:rsidRPr="005E42F2" w:rsidRDefault="009D1AF7" w:rsidP="008B7E23">
      <w:pPr>
        <w:pStyle w:val="Texto"/>
        <w:numPr>
          <w:ilvl w:val="0"/>
          <w:numId w:val="39"/>
        </w:numPr>
        <w:spacing w:after="0" w:line="276" w:lineRule="auto"/>
        <w:rPr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Certificado de Homologación:</w:t>
      </w:r>
      <w:r w:rsidRPr="005E42F2">
        <w:rPr>
          <w:sz w:val="22"/>
          <w:szCs w:val="22"/>
          <w:lang w:val="es-MX"/>
        </w:rPr>
        <w:t xml:space="preserve"> Documento emitido por el Instituto como resultado de la Homologación de un producto, equipo, dispositivo o aparato destinado a telecomunicaciones o radiodifusión;</w:t>
      </w:r>
    </w:p>
    <w:p w14:paraId="56989B74" w14:textId="554043CA" w:rsidR="009D1AF7" w:rsidRPr="005E42F2" w:rsidRDefault="009D1AF7" w:rsidP="008B7E23">
      <w:pPr>
        <w:pStyle w:val="Texto"/>
        <w:numPr>
          <w:ilvl w:val="0"/>
          <w:numId w:val="39"/>
        </w:numPr>
        <w:spacing w:line="276" w:lineRule="auto"/>
        <w:rPr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 xml:space="preserve">Homologación: </w:t>
      </w:r>
      <w:r w:rsidRPr="005E42F2">
        <w:rPr>
          <w:sz w:val="22"/>
          <w:szCs w:val="22"/>
          <w:lang w:val="es-MX"/>
        </w:rPr>
        <w:t xml:space="preserve">Acto por el cual el Instituto reconoce oficialmente que las especificaciones de </w:t>
      </w:r>
      <w:bookmarkStart w:id="3" w:name="N_Hlk89879401"/>
      <w:r w:rsidRPr="005E42F2">
        <w:rPr>
          <w:sz w:val="22"/>
          <w:szCs w:val="22"/>
          <w:lang w:val="es-MX"/>
        </w:rPr>
        <w:t>un producto, equipo, dispositivo o aparato destinado a telecomunicaciones o radiodifusión</w:t>
      </w:r>
      <w:bookmarkEnd w:id="3"/>
      <w:r w:rsidRPr="005E42F2">
        <w:rPr>
          <w:sz w:val="22"/>
          <w:szCs w:val="22"/>
          <w:lang w:val="es-MX"/>
        </w:rPr>
        <w:t xml:space="preserve"> satisface las normas o Disposiciones Técnicas aplicables;</w:t>
      </w:r>
    </w:p>
    <w:p w14:paraId="379090E6" w14:textId="77777777" w:rsidR="009D1AF7" w:rsidRPr="005E42F2" w:rsidRDefault="009D1AF7" w:rsidP="008B7E23">
      <w:pPr>
        <w:pStyle w:val="ROMANOS"/>
        <w:numPr>
          <w:ilvl w:val="0"/>
          <w:numId w:val="39"/>
        </w:numPr>
        <w:spacing w:line="276" w:lineRule="auto"/>
        <w:rPr>
          <w:sz w:val="22"/>
          <w:szCs w:val="22"/>
        </w:rPr>
      </w:pPr>
      <w:bookmarkStart w:id="4" w:name="_Hlk122528584"/>
      <w:r w:rsidRPr="005E42F2">
        <w:rPr>
          <w:b/>
          <w:sz w:val="22"/>
          <w:szCs w:val="22"/>
        </w:rPr>
        <w:t>Identidad gráfica:</w:t>
      </w:r>
      <w:r w:rsidRPr="005E42F2">
        <w:rPr>
          <w:sz w:val="22"/>
          <w:szCs w:val="22"/>
        </w:rPr>
        <w:t xml:space="preserve"> Es el conjunto de elementos y símbolos por los que el Instituto Federal de Telecomunicaciones </w:t>
      </w:r>
      <w:r>
        <w:rPr>
          <w:sz w:val="22"/>
          <w:szCs w:val="22"/>
        </w:rPr>
        <w:t>tiene</w:t>
      </w:r>
      <w:r w:rsidRPr="005E42F2">
        <w:rPr>
          <w:sz w:val="22"/>
          <w:szCs w:val="22"/>
        </w:rPr>
        <w:t xml:space="preserve"> una identificación visual única y universal</w:t>
      </w:r>
      <w:r>
        <w:rPr>
          <w:sz w:val="22"/>
          <w:szCs w:val="22"/>
        </w:rPr>
        <w:t>;</w:t>
      </w:r>
      <w:r w:rsidRPr="005E42F2">
        <w:rPr>
          <w:sz w:val="22"/>
          <w:szCs w:val="22"/>
        </w:rPr>
        <w:t xml:space="preserve"> </w:t>
      </w:r>
    </w:p>
    <w:bookmarkEnd w:id="4"/>
    <w:p w14:paraId="4013A6A4" w14:textId="77777777" w:rsidR="009D1AF7" w:rsidRDefault="009D1AF7" w:rsidP="008B7E23">
      <w:pPr>
        <w:pStyle w:val="Texto"/>
        <w:numPr>
          <w:ilvl w:val="0"/>
          <w:numId w:val="39"/>
        </w:numPr>
        <w:spacing w:line="276" w:lineRule="auto"/>
        <w:rPr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Instituto:</w:t>
      </w:r>
      <w:r w:rsidRPr="005E42F2">
        <w:rPr>
          <w:sz w:val="22"/>
          <w:szCs w:val="22"/>
          <w:lang w:val="es-MX"/>
        </w:rPr>
        <w:t xml:space="preserve"> Instituto Federal de Telecomunicaciones;</w:t>
      </w:r>
    </w:p>
    <w:p w14:paraId="4CECA84F" w14:textId="74314007" w:rsidR="009D1AF7" w:rsidRPr="00CB704D" w:rsidRDefault="009D1AF7" w:rsidP="008B7E23">
      <w:pPr>
        <w:pStyle w:val="Texto"/>
        <w:numPr>
          <w:ilvl w:val="0"/>
          <w:numId w:val="39"/>
        </w:numPr>
        <w:spacing w:line="276" w:lineRule="auto"/>
        <w:rPr>
          <w:sz w:val="22"/>
          <w:szCs w:val="22"/>
          <w:lang w:val="es-MX"/>
        </w:rPr>
      </w:pPr>
      <w:r w:rsidRPr="00D67CA7">
        <w:rPr>
          <w:b/>
          <w:sz w:val="22"/>
          <w:szCs w:val="22"/>
          <w:lang w:val="es-MX"/>
        </w:rPr>
        <w:t>Logotipo Institucional:</w:t>
      </w:r>
      <w:r w:rsidRPr="00D67CA7">
        <w:rPr>
          <w:sz w:val="22"/>
          <w:szCs w:val="22"/>
          <w:lang w:val="es-MX"/>
        </w:rPr>
        <w:t xml:space="preserve"> </w:t>
      </w:r>
      <w:r w:rsidRPr="00CB704D">
        <w:rPr>
          <w:sz w:val="22"/>
          <w:szCs w:val="22"/>
          <w:lang w:val="es-MX"/>
        </w:rPr>
        <w:t>Es la Identidad gráfica reconocid</w:t>
      </w:r>
      <w:r>
        <w:rPr>
          <w:sz w:val="22"/>
          <w:szCs w:val="22"/>
          <w:lang w:val="es-MX"/>
        </w:rPr>
        <w:t>a</w:t>
      </w:r>
      <w:r w:rsidRPr="00CB704D">
        <w:rPr>
          <w:sz w:val="22"/>
          <w:szCs w:val="22"/>
          <w:lang w:val="es-MX"/>
        </w:rPr>
        <w:t xml:space="preserve"> y registrad</w:t>
      </w:r>
      <w:r>
        <w:rPr>
          <w:sz w:val="22"/>
          <w:szCs w:val="22"/>
          <w:lang w:val="es-MX"/>
        </w:rPr>
        <w:t>a</w:t>
      </w:r>
      <w:r w:rsidRPr="00CB704D">
        <w:rPr>
          <w:sz w:val="22"/>
          <w:szCs w:val="22"/>
          <w:lang w:val="es-MX"/>
        </w:rPr>
        <w:t xml:space="preserve"> ante el Instituto Mexicano de la Propiedad Industrial, </w:t>
      </w:r>
      <w:r w:rsidR="001C6D48">
        <w:rPr>
          <w:sz w:val="22"/>
          <w:szCs w:val="22"/>
          <w:lang w:val="es-MX"/>
        </w:rPr>
        <w:t>que</w:t>
      </w:r>
      <w:r w:rsidR="001C6D48" w:rsidRPr="00CB704D">
        <w:rPr>
          <w:sz w:val="22"/>
          <w:szCs w:val="22"/>
          <w:lang w:val="es-MX"/>
        </w:rPr>
        <w:t xml:space="preserve"> </w:t>
      </w:r>
      <w:r w:rsidR="001C6D48">
        <w:rPr>
          <w:sz w:val="22"/>
          <w:szCs w:val="22"/>
          <w:lang w:val="es-MX"/>
        </w:rPr>
        <w:t xml:space="preserve">tiene </w:t>
      </w:r>
      <w:r w:rsidRPr="00CB704D">
        <w:rPr>
          <w:sz w:val="22"/>
          <w:szCs w:val="22"/>
          <w:lang w:val="es-MX"/>
        </w:rPr>
        <w:t>como único propietario el Instituto</w:t>
      </w:r>
      <w:r>
        <w:rPr>
          <w:sz w:val="22"/>
          <w:szCs w:val="22"/>
          <w:lang w:val="es-MX"/>
        </w:rPr>
        <w:t xml:space="preserve"> y </w:t>
      </w:r>
      <w:r w:rsidR="001C6D48">
        <w:rPr>
          <w:sz w:val="22"/>
          <w:szCs w:val="22"/>
          <w:lang w:val="es-MX"/>
        </w:rPr>
        <w:t xml:space="preserve">que </w:t>
      </w:r>
      <w:r>
        <w:rPr>
          <w:sz w:val="22"/>
          <w:szCs w:val="22"/>
          <w:lang w:val="es-MX"/>
        </w:rPr>
        <w:t xml:space="preserve">está </w:t>
      </w:r>
      <w:r w:rsidRPr="00CB704D">
        <w:rPr>
          <w:sz w:val="22"/>
          <w:szCs w:val="22"/>
          <w:lang w:val="es-MX"/>
        </w:rPr>
        <w:t>constituid</w:t>
      </w:r>
      <w:r w:rsidR="001C6D48">
        <w:rPr>
          <w:sz w:val="22"/>
          <w:szCs w:val="22"/>
          <w:lang w:val="es-MX"/>
        </w:rPr>
        <w:t>a</w:t>
      </w:r>
      <w:r w:rsidRPr="00CB704D">
        <w:rPr>
          <w:sz w:val="22"/>
          <w:szCs w:val="22"/>
          <w:lang w:val="es-MX"/>
        </w:rPr>
        <w:t xml:space="preserve"> por los siguientes elementos: </w:t>
      </w:r>
      <w:proofErr w:type="spellStart"/>
      <w:r w:rsidRPr="00CB704D">
        <w:rPr>
          <w:sz w:val="22"/>
          <w:szCs w:val="22"/>
          <w:lang w:val="es-MX"/>
        </w:rPr>
        <w:t>Morfotipo</w:t>
      </w:r>
      <w:proofErr w:type="spellEnd"/>
      <w:r w:rsidRPr="00CB704D">
        <w:rPr>
          <w:sz w:val="22"/>
          <w:szCs w:val="22"/>
          <w:lang w:val="es-MX"/>
        </w:rPr>
        <w:t>, las letras “</w:t>
      </w:r>
      <w:proofErr w:type="spellStart"/>
      <w:r w:rsidRPr="00CB704D">
        <w:rPr>
          <w:sz w:val="22"/>
          <w:szCs w:val="22"/>
          <w:lang w:val="es-MX"/>
        </w:rPr>
        <w:t>ift</w:t>
      </w:r>
      <w:proofErr w:type="spellEnd"/>
      <w:r w:rsidRPr="00CB704D">
        <w:rPr>
          <w:sz w:val="22"/>
          <w:szCs w:val="22"/>
          <w:lang w:val="es-MX"/>
        </w:rPr>
        <w:t xml:space="preserve">” en minúsculas y el nombre completo </w:t>
      </w:r>
      <w:r>
        <w:rPr>
          <w:sz w:val="22"/>
          <w:szCs w:val="22"/>
          <w:lang w:val="es-MX"/>
        </w:rPr>
        <w:t>“</w:t>
      </w:r>
      <w:r w:rsidRPr="00CB704D">
        <w:rPr>
          <w:sz w:val="22"/>
          <w:szCs w:val="22"/>
          <w:lang w:val="es-MX"/>
        </w:rPr>
        <w:t>Instituto</w:t>
      </w:r>
      <w:r>
        <w:rPr>
          <w:sz w:val="22"/>
          <w:szCs w:val="22"/>
          <w:lang w:val="es-MX"/>
        </w:rPr>
        <w:t xml:space="preserve"> Federal de Telecomunicaciones”;</w:t>
      </w:r>
    </w:p>
    <w:p w14:paraId="2E01CA86" w14:textId="77777777" w:rsidR="009D1AF7" w:rsidRPr="00CB704D" w:rsidRDefault="009D1AF7" w:rsidP="008B7E23">
      <w:pPr>
        <w:pStyle w:val="Texto"/>
        <w:numPr>
          <w:ilvl w:val="0"/>
          <w:numId w:val="39"/>
        </w:numPr>
        <w:spacing w:line="276" w:lineRule="auto"/>
        <w:rPr>
          <w:sz w:val="22"/>
          <w:szCs w:val="22"/>
          <w:lang w:val="es-MX"/>
        </w:rPr>
      </w:pPr>
      <w:proofErr w:type="spellStart"/>
      <w:r w:rsidRPr="00CB704D">
        <w:rPr>
          <w:b/>
          <w:sz w:val="22"/>
          <w:szCs w:val="22"/>
          <w:lang w:val="es-MX"/>
        </w:rPr>
        <w:t>Morfotipo</w:t>
      </w:r>
      <w:proofErr w:type="spellEnd"/>
      <w:r w:rsidRPr="00CB704D">
        <w:rPr>
          <w:b/>
          <w:sz w:val="22"/>
          <w:szCs w:val="22"/>
          <w:lang w:val="es-MX"/>
        </w:rPr>
        <w:t xml:space="preserve">: </w:t>
      </w:r>
      <w:r w:rsidRPr="00CB704D">
        <w:rPr>
          <w:sz w:val="22"/>
          <w:szCs w:val="22"/>
          <w:lang w:val="es-MX"/>
        </w:rPr>
        <w:t>Elemento gráfico que forma parte del logotipo del Instituto</w:t>
      </w:r>
      <w:r>
        <w:rPr>
          <w:sz w:val="22"/>
          <w:szCs w:val="22"/>
          <w:lang w:val="es-MX"/>
        </w:rPr>
        <w:t>;</w:t>
      </w:r>
    </w:p>
    <w:p w14:paraId="15C338C5" w14:textId="696887FD" w:rsidR="009D1AF7" w:rsidRPr="00CB704D" w:rsidRDefault="009D1AF7" w:rsidP="008B7E23">
      <w:pPr>
        <w:pStyle w:val="Texto"/>
        <w:numPr>
          <w:ilvl w:val="0"/>
          <w:numId w:val="39"/>
        </w:numPr>
        <w:spacing w:line="276" w:lineRule="auto"/>
        <w:rPr>
          <w:sz w:val="22"/>
          <w:szCs w:val="22"/>
          <w:lang w:val="es-MX"/>
        </w:rPr>
      </w:pPr>
      <w:bookmarkStart w:id="5" w:name="_Hlk135066478"/>
      <w:r w:rsidRPr="00CB704D">
        <w:rPr>
          <w:b/>
          <w:sz w:val="22"/>
          <w:szCs w:val="22"/>
          <w:lang w:val="es-MX"/>
        </w:rPr>
        <w:t xml:space="preserve">Producto: </w:t>
      </w:r>
      <w:r w:rsidRPr="00CB704D">
        <w:rPr>
          <w:sz w:val="22"/>
          <w:szCs w:val="22"/>
          <w:lang w:val="es-MX"/>
        </w:rPr>
        <w:t>Es aquel equipo, dispositivo o aparato, destinado a telecomunicaciones o radiodifusión que pueda ser conectado a una red de telecomunicaciones o hacer uso del espectro radioeléctrico;</w:t>
      </w:r>
    </w:p>
    <w:bookmarkEnd w:id="5"/>
    <w:p w14:paraId="7D6598FB" w14:textId="646A6F52" w:rsidR="009D1AF7" w:rsidRPr="00CB704D" w:rsidRDefault="009D1AF7" w:rsidP="008B7E23">
      <w:pPr>
        <w:pStyle w:val="Texto"/>
        <w:numPr>
          <w:ilvl w:val="0"/>
          <w:numId w:val="39"/>
        </w:numPr>
        <w:spacing w:line="276" w:lineRule="auto"/>
        <w:rPr>
          <w:sz w:val="22"/>
          <w:szCs w:val="22"/>
          <w:lang w:val="es-MX"/>
        </w:rPr>
      </w:pPr>
      <w:r w:rsidRPr="00CB704D">
        <w:rPr>
          <w:b/>
          <w:sz w:val="22"/>
          <w:szCs w:val="22"/>
          <w:lang w:val="es-MX"/>
        </w:rPr>
        <w:t>Sello IFT:</w:t>
      </w:r>
      <w:r w:rsidRPr="00CB704D">
        <w:rPr>
          <w:sz w:val="22"/>
          <w:szCs w:val="22"/>
          <w:lang w:val="es-MX"/>
        </w:rPr>
        <w:t xml:space="preserve"> Identidad </w:t>
      </w:r>
      <w:r w:rsidR="001C6D48" w:rsidRPr="00CB704D">
        <w:rPr>
          <w:sz w:val="22"/>
          <w:szCs w:val="22"/>
          <w:lang w:val="es-MX"/>
        </w:rPr>
        <w:t>gr</w:t>
      </w:r>
      <w:r w:rsidR="001C6D48">
        <w:rPr>
          <w:sz w:val="22"/>
          <w:szCs w:val="22"/>
          <w:lang w:val="es-MX"/>
        </w:rPr>
        <w:t>á</w:t>
      </w:r>
      <w:r w:rsidR="001C6D48" w:rsidRPr="00CB704D">
        <w:rPr>
          <w:sz w:val="22"/>
          <w:szCs w:val="22"/>
          <w:lang w:val="es-MX"/>
        </w:rPr>
        <w:t xml:space="preserve">fica </w:t>
      </w:r>
      <w:r w:rsidRPr="00CB704D">
        <w:rPr>
          <w:sz w:val="22"/>
          <w:szCs w:val="22"/>
          <w:lang w:val="es-MX"/>
        </w:rPr>
        <w:t xml:space="preserve">que contempla el </w:t>
      </w:r>
      <w:proofErr w:type="spellStart"/>
      <w:r w:rsidRPr="00CB704D">
        <w:rPr>
          <w:sz w:val="22"/>
          <w:szCs w:val="22"/>
          <w:lang w:val="es-MX"/>
        </w:rPr>
        <w:t>Morfotipo</w:t>
      </w:r>
      <w:proofErr w:type="spellEnd"/>
      <w:r w:rsidRPr="00CB704D">
        <w:rPr>
          <w:sz w:val="22"/>
          <w:szCs w:val="22"/>
          <w:lang w:val="es-MX"/>
        </w:rPr>
        <w:t xml:space="preserve"> y las letras </w:t>
      </w:r>
      <w:proofErr w:type="spellStart"/>
      <w:r w:rsidRPr="00CB704D">
        <w:rPr>
          <w:sz w:val="22"/>
          <w:szCs w:val="22"/>
          <w:lang w:val="es-MX"/>
        </w:rPr>
        <w:t>ift</w:t>
      </w:r>
      <w:proofErr w:type="spellEnd"/>
      <w:r w:rsidRPr="00CB704D">
        <w:rPr>
          <w:sz w:val="22"/>
          <w:szCs w:val="22"/>
          <w:lang w:val="es-MX"/>
        </w:rPr>
        <w:t xml:space="preserve"> en minúsculas</w:t>
      </w:r>
      <w:r>
        <w:rPr>
          <w:sz w:val="22"/>
          <w:szCs w:val="22"/>
          <w:lang w:val="es-MX"/>
        </w:rPr>
        <w:t>.</w:t>
      </w:r>
    </w:p>
    <w:p w14:paraId="3DAAD6F6" w14:textId="01CF21E7" w:rsidR="009D1AF7" w:rsidRDefault="009D1AF7" w:rsidP="008B7E23">
      <w:pPr>
        <w:pStyle w:val="Texto"/>
        <w:spacing w:after="85" w:line="276" w:lineRule="auto"/>
        <w:ind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E</w:t>
      </w:r>
      <w:r w:rsidRPr="00091756">
        <w:rPr>
          <w:sz w:val="22"/>
          <w:szCs w:val="22"/>
          <w:lang w:val="es-MX"/>
        </w:rPr>
        <w:t xml:space="preserve">n los presentes lineamientos se emplean los anteriores términos, mismos que pueden ser </w:t>
      </w:r>
      <w:r w:rsidR="00F218E0" w:rsidRPr="00091756">
        <w:rPr>
          <w:sz w:val="22"/>
          <w:szCs w:val="22"/>
          <w:lang w:val="es-MX"/>
        </w:rPr>
        <w:t>usad</w:t>
      </w:r>
      <w:r w:rsidR="00F218E0">
        <w:rPr>
          <w:sz w:val="22"/>
          <w:szCs w:val="22"/>
          <w:lang w:val="es-MX"/>
        </w:rPr>
        <w:t>o</w:t>
      </w:r>
      <w:r w:rsidR="00F218E0" w:rsidRPr="00091756">
        <w:rPr>
          <w:sz w:val="22"/>
          <w:szCs w:val="22"/>
          <w:lang w:val="es-MX"/>
        </w:rPr>
        <w:t>s de</w:t>
      </w:r>
      <w:r w:rsidRPr="00091756">
        <w:rPr>
          <w:sz w:val="22"/>
          <w:szCs w:val="22"/>
          <w:lang w:val="es-MX"/>
        </w:rPr>
        <w:t xml:space="preserve"> forma indistinta ya sea en singular </w:t>
      </w:r>
      <w:r>
        <w:rPr>
          <w:sz w:val="22"/>
          <w:szCs w:val="22"/>
          <w:lang w:val="es-MX"/>
        </w:rPr>
        <w:t>o</w:t>
      </w:r>
      <w:r w:rsidRPr="00091756">
        <w:rPr>
          <w:sz w:val="22"/>
          <w:szCs w:val="22"/>
          <w:lang w:val="es-MX"/>
        </w:rPr>
        <w:t xml:space="preserve"> plural.</w:t>
      </w:r>
    </w:p>
    <w:p w14:paraId="5E0565EB" w14:textId="77777777" w:rsidR="009D1AF7" w:rsidRPr="00091756" w:rsidRDefault="009D1AF7" w:rsidP="008B7E23">
      <w:pPr>
        <w:pStyle w:val="Texto"/>
        <w:spacing w:after="85" w:line="276" w:lineRule="auto"/>
        <w:ind w:firstLine="0"/>
        <w:rPr>
          <w:sz w:val="22"/>
          <w:szCs w:val="22"/>
        </w:rPr>
      </w:pPr>
    </w:p>
    <w:p w14:paraId="1023DE50" w14:textId="77777777" w:rsidR="009D1AF7" w:rsidRPr="005E42F2" w:rsidRDefault="009D1AF7" w:rsidP="008B7E23">
      <w:pPr>
        <w:pStyle w:val="Texto"/>
        <w:spacing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Capítulo III</w:t>
      </w:r>
    </w:p>
    <w:p w14:paraId="4B1452CB" w14:textId="77777777" w:rsidR="009D1AF7" w:rsidRPr="005E42F2" w:rsidRDefault="009D1AF7" w:rsidP="008B7E23">
      <w:pPr>
        <w:pStyle w:val="Texto"/>
        <w:spacing w:after="0"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D67CA7">
        <w:rPr>
          <w:b/>
          <w:sz w:val="22"/>
          <w:szCs w:val="22"/>
          <w:lang w:val="es-MX"/>
        </w:rPr>
        <w:t>Del Sello IFT, sus variantes y especificaciones de reproducción</w:t>
      </w:r>
      <w:r w:rsidRPr="00D03412">
        <w:rPr>
          <w:b/>
          <w:sz w:val="22"/>
          <w:szCs w:val="22"/>
          <w:lang w:val="es-MX"/>
        </w:rPr>
        <w:t>.</w:t>
      </w:r>
    </w:p>
    <w:p w14:paraId="65B90445" w14:textId="29AC3C38" w:rsidR="009D1AF7" w:rsidRPr="005E42F2" w:rsidRDefault="009D1AF7" w:rsidP="008B7E23">
      <w:pPr>
        <w:spacing w:after="0"/>
        <w:jc w:val="center"/>
        <w:rPr>
          <w:rFonts w:ascii="Arial" w:hAnsi="Arial" w:cs="Arial"/>
          <w:b/>
        </w:rPr>
      </w:pPr>
    </w:p>
    <w:p w14:paraId="05E5B2B2" w14:textId="77777777" w:rsidR="009D1AF7" w:rsidRDefault="009D1AF7" w:rsidP="008B7E23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es-MX"/>
        </w:rPr>
        <w:t>Quinto</w:t>
      </w:r>
      <w:r w:rsidRPr="005E42F2">
        <w:rPr>
          <w:rFonts w:ascii="Arial" w:eastAsia="Times New Roman" w:hAnsi="Arial" w:cs="Arial"/>
          <w:b/>
          <w:bCs/>
          <w:lang w:eastAsia="es-MX"/>
        </w:rPr>
        <w:t>. –</w:t>
      </w:r>
      <w:r w:rsidRPr="005E42F2">
        <w:rPr>
          <w:rFonts w:ascii="Arial" w:eastAsia="Times New Roman" w:hAnsi="Arial" w:cs="Arial"/>
          <w:lang w:eastAsia="es-MX"/>
        </w:rPr>
        <w:t xml:space="preserve"> El </w:t>
      </w:r>
      <w:r w:rsidRPr="005E42F2">
        <w:rPr>
          <w:rFonts w:ascii="Arial" w:hAnsi="Arial" w:cs="Arial"/>
        </w:rPr>
        <w:t>Titular del Certificado de Homologación, filiales</w:t>
      </w:r>
      <w:r>
        <w:rPr>
          <w:rFonts w:ascii="Arial" w:hAnsi="Arial" w:cs="Arial"/>
        </w:rPr>
        <w:t>,</w:t>
      </w:r>
      <w:r w:rsidRPr="005E42F2">
        <w:rPr>
          <w:rFonts w:ascii="Arial" w:hAnsi="Arial" w:cs="Arial"/>
        </w:rPr>
        <w:t xml:space="preserve"> subsidiarias e importadores </w:t>
      </w:r>
      <w:r>
        <w:rPr>
          <w:rFonts w:ascii="Arial" w:hAnsi="Arial" w:cs="Arial"/>
        </w:rPr>
        <w:t xml:space="preserve">deberán hacer uso del </w:t>
      </w:r>
      <w:r w:rsidRPr="002E6558">
        <w:rPr>
          <w:rFonts w:ascii="Arial" w:hAnsi="Arial" w:cs="Arial"/>
        </w:rPr>
        <w:t>Sello IFT</w:t>
      </w:r>
      <w:r>
        <w:rPr>
          <w:rFonts w:ascii="Arial" w:hAnsi="Arial" w:cs="Arial"/>
        </w:rPr>
        <w:t xml:space="preserve"> respetando en todo momento las especificaciones establecidas </w:t>
      </w:r>
      <w:r w:rsidRPr="005E42F2">
        <w:rPr>
          <w:rFonts w:ascii="Arial" w:hAnsi="Arial" w:cs="Arial"/>
        </w:rPr>
        <w:t xml:space="preserve">a continuación: </w:t>
      </w:r>
    </w:p>
    <w:p w14:paraId="3FAA15E1" w14:textId="77777777" w:rsidR="00E65ED5" w:rsidRDefault="00E65ED5" w:rsidP="008B7E23">
      <w:pPr>
        <w:pStyle w:val="Prrafodelista"/>
        <w:spacing w:after="101" w:line="276" w:lineRule="auto"/>
        <w:ind w:left="0"/>
        <w:jc w:val="both"/>
        <w:rPr>
          <w:rFonts w:cs="Arial"/>
          <w:sz w:val="22"/>
          <w:szCs w:val="22"/>
        </w:rPr>
      </w:pPr>
    </w:p>
    <w:p w14:paraId="58051228" w14:textId="26C0708A" w:rsidR="009D1AF7" w:rsidRPr="00840350" w:rsidRDefault="009D1AF7" w:rsidP="008B7E23">
      <w:pPr>
        <w:pStyle w:val="Prrafodelista"/>
        <w:spacing w:after="101" w:line="276" w:lineRule="auto"/>
        <w:ind w:left="0"/>
        <w:jc w:val="both"/>
        <w:rPr>
          <w:rFonts w:cs="Arial"/>
          <w:sz w:val="22"/>
          <w:szCs w:val="22"/>
        </w:rPr>
      </w:pPr>
      <w:r w:rsidRPr="00840350">
        <w:rPr>
          <w:rFonts w:cs="Arial"/>
          <w:sz w:val="22"/>
          <w:szCs w:val="22"/>
        </w:rPr>
        <w:t xml:space="preserve">El Sello IFT deberá estar impreso en color negro 100% positivo o negro 100% negativo, respetar las áreas de protección y dimensiones mínimas de impresión como se define en la Figura 1. </w:t>
      </w:r>
    </w:p>
    <w:p w14:paraId="55966AE9" w14:textId="77777777" w:rsidR="009D1AF7" w:rsidRDefault="009D1AF7" w:rsidP="008B7E23">
      <w:pPr>
        <w:pStyle w:val="Prrafodelista"/>
        <w:spacing w:line="276" w:lineRule="auto"/>
        <w:ind w:left="0"/>
        <w:jc w:val="both"/>
        <w:rPr>
          <w:rFonts w:cs="Arial"/>
        </w:rPr>
      </w:pPr>
    </w:p>
    <w:tbl>
      <w:tblPr>
        <w:tblStyle w:val="Tablaconcuadrcula"/>
        <w:tblpPr w:leftFromText="141" w:rightFromText="141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4553"/>
        <w:gridCol w:w="4553"/>
      </w:tblGrid>
      <w:tr w:rsidR="009D1AF7" w14:paraId="69CBAAA0" w14:textId="77777777" w:rsidTr="00840350">
        <w:trPr>
          <w:trHeight w:val="2823"/>
        </w:trPr>
        <w:tc>
          <w:tcPr>
            <w:tcW w:w="4553" w:type="dxa"/>
            <w:vAlign w:val="center"/>
          </w:tcPr>
          <w:p w14:paraId="06905972" w14:textId="77777777" w:rsidR="009D1AF7" w:rsidRDefault="009D1AF7" w:rsidP="008B7E23">
            <w:pPr>
              <w:jc w:val="center"/>
              <w:rPr>
                <w:noProof/>
              </w:rPr>
            </w:pPr>
            <w:r w:rsidRPr="005B45C1">
              <w:rPr>
                <w:rFonts w:ascii="ITC Avant Garde Std Bk" w:hAnsi="ITC Avant Garde Std Bk"/>
              </w:rPr>
              <w:t>Negro 100% (Positivo)</w:t>
            </w:r>
            <w:r>
              <w:rPr>
                <w:noProof/>
              </w:rPr>
              <w:t xml:space="preserve"> </w:t>
            </w:r>
          </w:p>
          <w:p w14:paraId="6AC413FF" w14:textId="77777777" w:rsidR="009D1AF7" w:rsidRDefault="009D1AF7" w:rsidP="008B7E23">
            <w:pPr>
              <w:jc w:val="center"/>
              <w:rPr>
                <w:noProof/>
              </w:rPr>
            </w:pPr>
          </w:p>
          <w:p w14:paraId="7F401691" w14:textId="77777777" w:rsidR="009D1AF7" w:rsidRDefault="009D1AF7" w:rsidP="008B7E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1C52AE" wp14:editId="769CB300">
                  <wp:extent cx="2160000" cy="1043827"/>
                  <wp:effectExtent l="0" t="0" r="0" b="4445"/>
                  <wp:docPr id="3" name="Imagen 3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Dibujo en blanco y negro&#10;&#10;Descripción generada automáticamente con confianza media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04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EBF52" w14:textId="77777777" w:rsidR="009D1AF7" w:rsidRDefault="009D1AF7" w:rsidP="008B7E23">
            <w:pPr>
              <w:jc w:val="center"/>
            </w:pPr>
          </w:p>
        </w:tc>
        <w:tc>
          <w:tcPr>
            <w:tcW w:w="4553" w:type="dxa"/>
            <w:vAlign w:val="center"/>
          </w:tcPr>
          <w:p w14:paraId="42EE965D" w14:textId="77777777" w:rsidR="009D1AF7" w:rsidRDefault="009D1AF7" w:rsidP="008B7E23">
            <w:pPr>
              <w:jc w:val="center"/>
              <w:rPr>
                <w:rFonts w:ascii="ITC Avant Garde Std Bk" w:hAnsi="ITC Avant Garde Std Bk"/>
              </w:rPr>
            </w:pPr>
            <w:r w:rsidRPr="005B45C1">
              <w:rPr>
                <w:rFonts w:ascii="ITC Avant Garde Std Bk" w:hAnsi="ITC Avant Garde Std Bk"/>
              </w:rPr>
              <w:t>Negro 100% (Negativo)</w:t>
            </w:r>
          </w:p>
          <w:p w14:paraId="560B4500" w14:textId="77777777" w:rsidR="009D1AF7" w:rsidRPr="005B45C1" w:rsidRDefault="009D1AF7" w:rsidP="008B7E23">
            <w:pPr>
              <w:rPr>
                <w:rFonts w:ascii="ITC Avant Garde Std Bk" w:hAnsi="ITC Avant Garde Std Bk"/>
              </w:rPr>
            </w:pPr>
          </w:p>
          <w:p w14:paraId="0962FB54" w14:textId="77777777" w:rsidR="009D1AF7" w:rsidRDefault="009D1AF7" w:rsidP="008B7E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C0660" wp14:editId="693E3FEA">
                  <wp:extent cx="1937657" cy="958767"/>
                  <wp:effectExtent l="0" t="0" r="5715" b="0"/>
                  <wp:docPr id="4" name="Imagen 4" descr="Dibujo en blanco y neg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Dibujo en blanco y negro&#10;&#10;Descripción generada automáticamente con confianza media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636" cy="97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506F54" w14:textId="77777777" w:rsidR="009D1AF7" w:rsidRDefault="009D1AF7" w:rsidP="008B7E23">
            <w:pPr>
              <w:jc w:val="center"/>
            </w:pPr>
          </w:p>
        </w:tc>
      </w:tr>
      <w:tr w:rsidR="009D1AF7" w14:paraId="1692597C" w14:textId="77777777" w:rsidTr="00840350">
        <w:trPr>
          <w:trHeight w:val="2823"/>
        </w:trPr>
        <w:tc>
          <w:tcPr>
            <w:tcW w:w="4553" w:type="dxa"/>
            <w:vAlign w:val="center"/>
          </w:tcPr>
          <w:p w14:paraId="455DB668" w14:textId="77777777" w:rsidR="009D1AF7" w:rsidRDefault="009D1AF7" w:rsidP="008B7E23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E42F2">
              <w:rPr>
                <w:rFonts w:ascii="Arial" w:eastAsia="Times New Roman" w:hAnsi="Arial" w:cs="Arial"/>
                <w:lang w:eastAsia="es-ES"/>
              </w:rPr>
              <w:t>Áreas de Protección</w:t>
            </w:r>
          </w:p>
          <w:p w14:paraId="372B9E68" w14:textId="77777777" w:rsidR="009D1AF7" w:rsidRDefault="009D1AF7" w:rsidP="008B7E23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1F68C178" w14:textId="77777777" w:rsidR="009D1AF7" w:rsidRDefault="009D1AF7" w:rsidP="008B7E23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E42F2">
              <w:rPr>
                <w:rFonts w:ascii="Arial" w:hAnsi="Arial" w:cs="Arial"/>
                <w:noProof/>
              </w:rPr>
              <w:drawing>
                <wp:inline distT="0" distB="0" distL="0" distR="0" wp14:anchorId="5FDD0BFA" wp14:editId="3E216D42">
                  <wp:extent cx="2269046" cy="1407160"/>
                  <wp:effectExtent l="0" t="0" r="0" b="2540"/>
                  <wp:docPr id="12" name="Imagen 12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Forma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741" cy="1436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D2C93A" w14:textId="77777777" w:rsidR="009D1AF7" w:rsidRPr="005B45C1" w:rsidRDefault="009D1AF7" w:rsidP="008B7E23">
            <w:pPr>
              <w:jc w:val="center"/>
              <w:rPr>
                <w:rFonts w:ascii="ITC Avant Garde Std Bk" w:hAnsi="ITC Avant Garde Std Bk"/>
              </w:rPr>
            </w:pPr>
          </w:p>
        </w:tc>
        <w:tc>
          <w:tcPr>
            <w:tcW w:w="4553" w:type="dxa"/>
            <w:vAlign w:val="center"/>
          </w:tcPr>
          <w:p w14:paraId="017E6521" w14:textId="77777777" w:rsidR="009D1AF7" w:rsidRDefault="009D1AF7" w:rsidP="008B7E23">
            <w:pPr>
              <w:pStyle w:val="Prrafodelista"/>
              <w:tabs>
                <w:tab w:val="left" w:pos="3087"/>
                <w:tab w:val="center" w:pos="4660"/>
              </w:tabs>
              <w:spacing w:after="101" w:line="276" w:lineRule="auto"/>
              <w:ind w:left="0"/>
              <w:jc w:val="center"/>
              <w:rPr>
                <w:rFonts w:cs="Arial"/>
              </w:rPr>
            </w:pPr>
          </w:p>
          <w:p w14:paraId="68FA5929" w14:textId="77777777" w:rsidR="009D1AF7" w:rsidRDefault="009D1AF7" w:rsidP="008B7E23">
            <w:pPr>
              <w:pStyle w:val="Prrafodelista"/>
              <w:tabs>
                <w:tab w:val="left" w:pos="3087"/>
                <w:tab w:val="center" w:pos="4660"/>
              </w:tabs>
              <w:spacing w:after="101" w:line="276" w:lineRule="auto"/>
              <w:ind w:left="0"/>
              <w:jc w:val="center"/>
              <w:rPr>
                <w:rFonts w:cs="Arial"/>
              </w:rPr>
            </w:pPr>
            <w:r w:rsidRPr="005E42F2">
              <w:rPr>
                <w:rFonts w:cs="Arial"/>
              </w:rPr>
              <w:t>Dimensiones mínimas</w:t>
            </w:r>
            <w:r>
              <w:rPr>
                <w:rFonts w:cs="Arial"/>
              </w:rPr>
              <w:t xml:space="preserve"> de impresión</w:t>
            </w:r>
          </w:p>
          <w:p w14:paraId="673B603F" w14:textId="77777777" w:rsidR="009D1AF7" w:rsidRDefault="009D1AF7" w:rsidP="008B7E23">
            <w:pPr>
              <w:pStyle w:val="Prrafodelista"/>
              <w:tabs>
                <w:tab w:val="left" w:pos="3087"/>
                <w:tab w:val="center" w:pos="4660"/>
              </w:tabs>
              <w:spacing w:after="101" w:line="276" w:lineRule="auto"/>
              <w:ind w:left="0"/>
              <w:jc w:val="center"/>
              <w:rPr>
                <w:rFonts w:cs="Arial"/>
              </w:rPr>
            </w:pPr>
          </w:p>
          <w:p w14:paraId="6BE83AD5" w14:textId="2AC83DEB" w:rsidR="009D1AF7" w:rsidRPr="005E42F2" w:rsidRDefault="009D1AF7" w:rsidP="008B7E23">
            <w:pPr>
              <w:pStyle w:val="Prrafodelista"/>
              <w:tabs>
                <w:tab w:val="left" w:pos="3087"/>
                <w:tab w:val="center" w:pos="4660"/>
              </w:tabs>
              <w:spacing w:after="101" w:line="276" w:lineRule="auto"/>
              <w:ind w:left="0"/>
              <w:jc w:val="center"/>
              <w:rPr>
                <w:rFonts w:cs="Arial"/>
              </w:rPr>
            </w:pPr>
          </w:p>
          <w:p w14:paraId="4725F770" w14:textId="1455B88B" w:rsidR="009D1AF7" w:rsidRPr="005B45C1" w:rsidRDefault="00F8361B" w:rsidP="008B7E23">
            <w:pPr>
              <w:jc w:val="center"/>
              <w:rPr>
                <w:rFonts w:ascii="ITC Avant Garde Std Bk" w:hAnsi="ITC Avant Garde Std Bk"/>
              </w:rPr>
            </w:pPr>
            <w:r>
              <w:rPr>
                <w:noProof/>
              </w:rPr>
              <w:drawing>
                <wp:inline distT="0" distB="0" distL="0" distR="0" wp14:anchorId="37955F86" wp14:editId="787E65E7">
                  <wp:extent cx="2527300" cy="1528097"/>
                  <wp:effectExtent l="0" t="0" r="635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021" cy="1563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F9CB4" w14:textId="159FB13E" w:rsidR="009D1AF7" w:rsidRPr="00840350" w:rsidRDefault="009D1AF7" w:rsidP="008B7E23">
      <w:pPr>
        <w:pStyle w:val="Prrafodelista"/>
        <w:spacing w:line="276" w:lineRule="auto"/>
        <w:ind w:left="0"/>
        <w:jc w:val="center"/>
        <w:rPr>
          <w:rFonts w:cs="Arial"/>
          <w:sz w:val="22"/>
          <w:szCs w:val="22"/>
        </w:rPr>
      </w:pPr>
      <w:r w:rsidRPr="00840350">
        <w:rPr>
          <w:rFonts w:cs="Arial"/>
          <w:b/>
          <w:sz w:val="22"/>
          <w:szCs w:val="22"/>
        </w:rPr>
        <w:t>Figura 1.</w:t>
      </w:r>
      <w:r w:rsidRPr="00840350">
        <w:rPr>
          <w:rFonts w:cs="Arial"/>
          <w:sz w:val="22"/>
          <w:szCs w:val="22"/>
        </w:rPr>
        <w:t xml:space="preserve"> Especificaciones del “Sello IFT” </w:t>
      </w:r>
    </w:p>
    <w:p w14:paraId="6B56788C" w14:textId="77777777" w:rsidR="00840350" w:rsidRDefault="00840350" w:rsidP="008B7E23">
      <w:pPr>
        <w:pStyle w:val="Prrafodelista"/>
        <w:spacing w:line="276" w:lineRule="auto"/>
        <w:ind w:left="0"/>
        <w:jc w:val="both"/>
        <w:rPr>
          <w:rFonts w:cs="Arial"/>
          <w:sz w:val="22"/>
          <w:szCs w:val="22"/>
        </w:rPr>
      </w:pPr>
    </w:p>
    <w:p w14:paraId="6CEB1655" w14:textId="77777777" w:rsidR="00E65ED5" w:rsidRDefault="009D1AF7" w:rsidP="008B7E23">
      <w:pPr>
        <w:pStyle w:val="Prrafodelista"/>
        <w:spacing w:line="276" w:lineRule="auto"/>
        <w:ind w:left="0"/>
        <w:jc w:val="both"/>
        <w:rPr>
          <w:rFonts w:cs="Arial"/>
          <w:sz w:val="22"/>
          <w:szCs w:val="22"/>
        </w:rPr>
      </w:pPr>
      <w:r w:rsidRPr="00840350">
        <w:rPr>
          <w:rFonts w:cs="Arial"/>
          <w:sz w:val="22"/>
          <w:szCs w:val="22"/>
        </w:rPr>
        <w:t>Las áreas de protección son los espacios perimetrales alrededor del Sello IFT, en las cuales no deben colocarse textos u otros elementos gráficos a fin de permitir la legibilidad</w:t>
      </w:r>
      <w:r w:rsidR="00E65ED5">
        <w:rPr>
          <w:rFonts w:cs="Arial"/>
          <w:sz w:val="22"/>
          <w:szCs w:val="22"/>
        </w:rPr>
        <w:t>, como referencia utilizar la red de trazo de la figura 2.</w:t>
      </w:r>
    </w:p>
    <w:p w14:paraId="41C8B7B5" w14:textId="77777777" w:rsidR="00E65ED5" w:rsidRDefault="00E65ED5" w:rsidP="008B7E23">
      <w:pPr>
        <w:pStyle w:val="Prrafodelista"/>
        <w:spacing w:line="276" w:lineRule="auto"/>
        <w:ind w:left="0"/>
        <w:jc w:val="both"/>
        <w:rPr>
          <w:rFonts w:cs="Arial"/>
          <w:sz w:val="22"/>
          <w:szCs w:val="22"/>
        </w:rPr>
      </w:pPr>
    </w:p>
    <w:p w14:paraId="43D0B9BB" w14:textId="1D2F3D97" w:rsidR="00E65ED5" w:rsidRDefault="00E65ED5" w:rsidP="008B7E23">
      <w:pPr>
        <w:pStyle w:val="Prrafodelista"/>
        <w:spacing w:line="276" w:lineRule="auto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bCs/>
          <w:noProof/>
          <w:lang w:eastAsia="es-MX"/>
        </w:rPr>
        <w:lastRenderedPageBreak/>
        <w:drawing>
          <wp:inline distT="0" distB="0" distL="0" distR="0" wp14:anchorId="385A88A5" wp14:editId="40A0DCD0">
            <wp:extent cx="5971540" cy="33591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MedidasBN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69C49" w14:textId="0D44E2A6" w:rsidR="009D1AF7" w:rsidRPr="00840350" w:rsidRDefault="00E65ED5" w:rsidP="008B7E23">
      <w:pPr>
        <w:pStyle w:val="Prrafodelista"/>
        <w:spacing w:line="276" w:lineRule="auto"/>
        <w:ind w:left="0"/>
        <w:jc w:val="center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Figura 2. </w:t>
      </w:r>
      <w:r>
        <w:rPr>
          <w:rFonts w:cs="Arial"/>
          <w:sz w:val="22"/>
          <w:szCs w:val="22"/>
        </w:rPr>
        <w:t>Red de trazo</w:t>
      </w:r>
    </w:p>
    <w:p w14:paraId="27E68CFD" w14:textId="77777777" w:rsidR="009D1AF7" w:rsidRPr="00840350" w:rsidRDefault="009D1AF7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</w:p>
    <w:p w14:paraId="52BB9209" w14:textId="77777777" w:rsidR="009D1AF7" w:rsidRPr="00840350" w:rsidRDefault="009D1AF7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>Capítulo IV</w:t>
      </w:r>
    </w:p>
    <w:p w14:paraId="00DE5218" w14:textId="77777777" w:rsidR="009D1AF7" w:rsidRPr="00840350" w:rsidRDefault="009D1AF7" w:rsidP="008B7E23">
      <w:pPr>
        <w:pStyle w:val="Prrafodelista"/>
        <w:spacing w:after="101"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 xml:space="preserve">Marcado o etiquetado permanente del Sello IFT  </w:t>
      </w:r>
    </w:p>
    <w:p w14:paraId="6C0008A1" w14:textId="77777777" w:rsidR="009D1AF7" w:rsidRPr="00DC081B" w:rsidRDefault="009D1AF7" w:rsidP="008B7E23">
      <w:pPr>
        <w:pStyle w:val="Texto"/>
        <w:spacing w:line="276" w:lineRule="auto"/>
        <w:ind w:firstLine="0"/>
        <w:rPr>
          <w:sz w:val="22"/>
          <w:szCs w:val="22"/>
          <w:lang w:val="es-MX"/>
        </w:rPr>
      </w:pPr>
      <w:proofErr w:type="gramStart"/>
      <w:r>
        <w:rPr>
          <w:b/>
          <w:sz w:val="22"/>
          <w:szCs w:val="22"/>
          <w:lang w:val="es-MX"/>
        </w:rPr>
        <w:t xml:space="preserve">Sexto </w:t>
      </w:r>
      <w:r w:rsidRPr="005E42F2">
        <w:rPr>
          <w:b/>
          <w:sz w:val="22"/>
          <w:szCs w:val="22"/>
          <w:lang w:val="es-MX"/>
        </w:rPr>
        <w:t>.</w:t>
      </w:r>
      <w:proofErr w:type="gramEnd"/>
      <w:r w:rsidRPr="005E42F2">
        <w:rPr>
          <w:b/>
          <w:sz w:val="22"/>
          <w:szCs w:val="22"/>
          <w:lang w:val="es-MX"/>
        </w:rPr>
        <w:t xml:space="preserve"> –</w:t>
      </w:r>
      <w:r>
        <w:rPr>
          <w:b/>
          <w:sz w:val="22"/>
          <w:szCs w:val="22"/>
          <w:lang w:val="es-MX"/>
        </w:rPr>
        <w:t xml:space="preserve"> </w:t>
      </w:r>
      <w:r w:rsidRPr="00A848C6">
        <w:rPr>
          <w:sz w:val="22"/>
          <w:szCs w:val="22"/>
          <w:lang w:val="es-MX"/>
        </w:rPr>
        <w:t xml:space="preserve">El Sello IFT es un elemento adicional en el marcado o etiquetado de los Productos homologados a que se refiere el lineamiento Trigésimo octavo de los </w:t>
      </w:r>
      <w:r>
        <w:rPr>
          <w:sz w:val="22"/>
          <w:szCs w:val="22"/>
          <w:lang w:val="es-MX"/>
        </w:rPr>
        <w:t>“</w:t>
      </w:r>
      <w:r w:rsidRPr="00A848C6">
        <w:rPr>
          <w:sz w:val="22"/>
          <w:szCs w:val="22"/>
          <w:lang w:val="es-MX"/>
        </w:rPr>
        <w:t>Lineamientos de Homologación</w:t>
      </w:r>
      <w:r>
        <w:rPr>
          <w:sz w:val="22"/>
          <w:szCs w:val="22"/>
          <w:lang w:val="es-MX"/>
        </w:rPr>
        <w:t>”, por lo que</w:t>
      </w:r>
      <w:r w:rsidRPr="00DC081B">
        <w:rPr>
          <w:sz w:val="22"/>
          <w:szCs w:val="22"/>
          <w:lang w:val="es-MX"/>
        </w:rPr>
        <w:t xml:space="preserve"> debe</w:t>
      </w:r>
      <w:r>
        <w:rPr>
          <w:sz w:val="22"/>
          <w:szCs w:val="22"/>
          <w:lang w:val="es-MX"/>
        </w:rPr>
        <w:t>rá</w:t>
      </w:r>
      <w:r w:rsidRPr="00DC081B">
        <w:rPr>
          <w:sz w:val="22"/>
          <w:szCs w:val="22"/>
          <w:lang w:val="es-MX"/>
        </w:rPr>
        <w:t xml:space="preserve"> ser legible sin </w:t>
      </w:r>
      <w:r w:rsidRPr="00DC081B">
        <w:rPr>
          <w:sz w:val="22"/>
          <w:szCs w:val="22"/>
          <w:lang w:eastAsia="es-MX"/>
        </w:rPr>
        <w:t>la ayuda de aumento o magnificación</w:t>
      </w:r>
      <w:r>
        <w:rPr>
          <w:sz w:val="22"/>
          <w:szCs w:val="22"/>
          <w:lang w:eastAsia="es-MX"/>
        </w:rPr>
        <w:t>,</w:t>
      </w:r>
      <w:r w:rsidRPr="00DC081B">
        <w:rPr>
          <w:sz w:val="22"/>
          <w:szCs w:val="22"/>
          <w:lang w:eastAsia="es-MX"/>
        </w:rPr>
        <w:t xml:space="preserve"> </w:t>
      </w:r>
      <w:r w:rsidRPr="00DC081B">
        <w:rPr>
          <w:sz w:val="22"/>
          <w:szCs w:val="22"/>
          <w:lang w:val="es-MX"/>
        </w:rPr>
        <w:t xml:space="preserve">y </w:t>
      </w:r>
      <w:r>
        <w:rPr>
          <w:sz w:val="22"/>
          <w:szCs w:val="22"/>
          <w:lang w:val="es-MX"/>
        </w:rPr>
        <w:t xml:space="preserve">fácilmente </w:t>
      </w:r>
      <w:r w:rsidRPr="00DC081B">
        <w:rPr>
          <w:sz w:val="22"/>
          <w:szCs w:val="22"/>
          <w:lang w:val="es-MX"/>
        </w:rPr>
        <w:t>visible p</w:t>
      </w:r>
      <w:r>
        <w:rPr>
          <w:sz w:val="22"/>
          <w:szCs w:val="22"/>
          <w:lang w:val="es-MX"/>
        </w:rPr>
        <w:t>or</w:t>
      </w:r>
      <w:r w:rsidRPr="00DC081B">
        <w:rPr>
          <w:sz w:val="22"/>
          <w:szCs w:val="22"/>
          <w:lang w:val="es-MX"/>
        </w:rPr>
        <w:t xml:space="preserve"> el usuario final</w:t>
      </w:r>
      <w:r>
        <w:rPr>
          <w:sz w:val="22"/>
          <w:szCs w:val="22"/>
          <w:lang w:val="es-MX"/>
        </w:rPr>
        <w:t xml:space="preserve">, considerando las </w:t>
      </w:r>
      <w:r w:rsidRPr="00B322C5">
        <w:rPr>
          <w:sz w:val="22"/>
          <w:szCs w:val="22"/>
          <w:lang w:val="es-MX"/>
        </w:rPr>
        <w:t>dimensiones mínimas de impresión</w:t>
      </w:r>
      <w:r>
        <w:rPr>
          <w:sz w:val="22"/>
          <w:szCs w:val="22"/>
          <w:lang w:val="es-MX"/>
        </w:rPr>
        <w:t xml:space="preserve"> mostradas en la Figura 1.</w:t>
      </w:r>
      <w:r w:rsidRPr="00DC081B" w:rsidDel="00923287">
        <w:rPr>
          <w:sz w:val="22"/>
          <w:szCs w:val="22"/>
          <w:lang w:val="es-MX"/>
        </w:rPr>
        <w:t xml:space="preserve"> </w:t>
      </w:r>
    </w:p>
    <w:p w14:paraId="5858053E" w14:textId="01EE4A21" w:rsidR="009D1AF7" w:rsidRPr="00D67CA7" w:rsidRDefault="009D1AF7" w:rsidP="008B7E23">
      <w:pPr>
        <w:pStyle w:val="Texto"/>
        <w:spacing w:line="276" w:lineRule="auto"/>
        <w:ind w:firstLine="0"/>
        <w:rPr>
          <w:b/>
        </w:rPr>
      </w:pPr>
      <w:r w:rsidRPr="00D67CA7">
        <w:rPr>
          <w:sz w:val="22"/>
          <w:szCs w:val="22"/>
        </w:rPr>
        <w:t>El marcado o etiquetado de</w:t>
      </w:r>
      <w:r>
        <w:rPr>
          <w:sz w:val="22"/>
          <w:szCs w:val="22"/>
        </w:rPr>
        <w:t xml:space="preserve">l Producto debe estar constituido por </w:t>
      </w:r>
      <w:r w:rsidRPr="00D67CA7">
        <w:rPr>
          <w:sz w:val="22"/>
          <w:szCs w:val="22"/>
        </w:rPr>
        <w:t xml:space="preserve">el Sello IFT, </w:t>
      </w:r>
      <w:r>
        <w:rPr>
          <w:sz w:val="22"/>
          <w:szCs w:val="22"/>
        </w:rPr>
        <w:t xml:space="preserve">el prefijo IFT en mayúsculas y el Número de Certificación, </w:t>
      </w:r>
      <w:r w:rsidRPr="00D67CA7">
        <w:rPr>
          <w:sz w:val="22"/>
          <w:szCs w:val="22"/>
        </w:rPr>
        <w:t xml:space="preserve">tal como se muestra en la figura </w:t>
      </w:r>
      <w:r w:rsidR="00E65ED5">
        <w:rPr>
          <w:sz w:val="22"/>
          <w:szCs w:val="22"/>
        </w:rPr>
        <w:t>3</w:t>
      </w:r>
      <w:r w:rsidRPr="00D67CA7">
        <w:rPr>
          <w:sz w:val="22"/>
          <w:szCs w:val="22"/>
        </w:rPr>
        <w:t>.</w:t>
      </w:r>
    </w:p>
    <w:p w14:paraId="43CE1189" w14:textId="77777777" w:rsidR="009D1AF7" w:rsidRPr="005E42F2" w:rsidRDefault="009D1AF7" w:rsidP="008B7E23">
      <w:pPr>
        <w:pStyle w:val="Prrafodelista"/>
        <w:spacing w:after="101" w:line="276" w:lineRule="auto"/>
        <w:ind w:left="0"/>
        <w:jc w:val="center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1"/>
        <w:gridCol w:w="6233"/>
      </w:tblGrid>
      <w:tr w:rsidR="009D1AF7" w:rsidRPr="005E42F2" w14:paraId="1BA0ACED" w14:textId="77777777" w:rsidTr="005B5739">
        <w:tc>
          <w:tcPr>
            <w:tcW w:w="3256" w:type="dxa"/>
          </w:tcPr>
          <w:p w14:paraId="538391D4" w14:textId="77777777" w:rsidR="009D1AF7" w:rsidRPr="005E42F2" w:rsidRDefault="009D1AF7" w:rsidP="008B7E23">
            <w:pPr>
              <w:pStyle w:val="Prrafodelista"/>
              <w:spacing w:line="276" w:lineRule="auto"/>
              <w:ind w:left="0"/>
              <w:jc w:val="center"/>
              <w:rPr>
                <w:rFonts w:cs="Arial"/>
              </w:rPr>
            </w:pPr>
            <w:r w:rsidRPr="005E42F2">
              <w:rPr>
                <w:rFonts w:cs="Arial"/>
              </w:rPr>
              <w:t>Versión vertical</w:t>
            </w:r>
            <w:r w:rsidRPr="005E42F2">
              <w:rPr>
                <w:rFonts w:cs="Arial"/>
                <w:noProof/>
              </w:rPr>
              <w:drawing>
                <wp:inline distT="0" distB="0" distL="0" distR="0" wp14:anchorId="3E1A91FE" wp14:editId="1C5FA56D">
                  <wp:extent cx="1898072" cy="842162"/>
                  <wp:effectExtent l="0" t="0" r="6985" b="0"/>
                  <wp:docPr id="9" name="Imagen 9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Imagen que contiene Texto&#10;&#10;Descripción generada automáticamente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325" cy="860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797E62C8" w14:textId="77777777" w:rsidR="009D1AF7" w:rsidRDefault="009D1AF7" w:rsidP="008B7E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5E42F2">
              <w:rPr>
                <w:rFonts w:ascii="Arial" w:eastAsia="Times New Roman" w:hAnsi="Arial" w:cs="Arial"/>
                <w:lang w:eastAsia="es-ES"/>
              </w:rPr>
              <w:t>Versión horizontal</w:t>
            </w:r>
          </w:p>
          <w:p w14:paraId="00A07AA9" w14:textId="77777777" w:rsidR="009D1AF7" w:rsidRPr="005E42F2" w:rsidRDefault="009D1AF7" w:rsidP="008B7E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lang w:eastAsia="es-ES"/>
              </w:rPr>
            </w:pPr>
          </w:p>
          <w:p w14:paraId="278E5D5E" w14:textId="77777777" w:rsidR="009D1AF7" w:rsidRPr="005E42F2" w:rsidRDefault="009D1AF7" w:rsidP="008B7E2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noProof/>
              </w:rPr>
            </w:pPr>
            <w:r w:rsidRPr="005E42F2">
              <w:rPr>
                <w:rFonts w:ascii="Arial" w:hAnsi="Arial" w:cs="Arial"/>
                <w:noProof/>
              </w:rPr>
              <w:drawing>
                <wp:inline distT="0" distB="0" distL="0" distR="0" wp14:anchorId="1C5A0C82" wp14:editId="459E9CC3">
                  <wp:extent cx="3893127" cy="473644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282" cy="51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6D3E7" w14:textId="77777777" w:rsidR="009D1AF7" w:rsidRPr="005E42F2" w:rsidRDefault="009D1AF7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lang w:eastAsia="es-MX"/>
        </w:rPr>
      </w:pPr>
    </w:p>
    <w:p w14:paraId="4CCC3845" w14:textId="7B25B7C3" w:rsidR="009D1AF7" w:rsidRPr="00840350" w:rsidRDefault="009D1AF7" w:rsidP="008B7E23">
      <w:pPr>
        <w:pStyle w:val="Prrafodelista"/>
        <w:spacing w:line="276" w:lineRule="auto"/>
        <w:ind w:left="0"/>
        <w:jc w:val="center"/>
        <w:rPr>
          <w:rFonts w:cs="Arial"/>
          <w:sz w:val="22"/>
          <w:szCs w:val="22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 xml:space="preserve">Figura </w:t>
      </w:r>
      <w:r w:rsidR="00E65ED5">
        <w:rPr>
          <w:rFonts w:cs="Arial"/>
          <w:b/>
          <w:bCs/>
          <w:sz w:val="22"/>
          <w:szCs w:val="22"/>
          <w:lang w:eastAsia="es-MX"/>
        </w:rPr>
        <w:t>3</w:t>
      </w:r>
      <w:r w:rsidRPr="00840350">
        <w:rPr>
          <w:rFonts w:cs="Arial"/>
          <w:b/>
          <w:bCs/>
          <w:sz w:val="22"/>
          <w:szCs w:val="22"/>
          <w:lang w:eastAsia="es-MX"/>
        </w:rPr>
        <w:t xml:space="preserve">.- </w:t>
      </w:r>
      <w:r w:rsidRPr="00840350">
        <w:rPr>
          <w:rFonts w:cs="Arial"/>
          <w:bCs/>
          <w:sz w:val="22"/>
          <w:szCs w:val="22"/>
          <w:lang w:eastAsia="es-MX"/>
        </w:rPr>
        <w:t>Muestra gráfica de</w:t>
      </w:r>
      <w:r w:rsidRPr="00840350">
        <w:rPr>
          <w:rFonts w:cs="Arial"/>
          <w:sz w:val="22"/>
          <w:szCs w:val="22"/>
        </w:rPr>
        <w:t xml:space="preserve"> uso del Sello IFT, las siglas “IFT” en mayúsculas y el Número de Certificado de Homologación, en el marcado o etiquetado de productos homologados.</w:t>
      </w:r>
    </w:p>
    <w:p w14:paraId="51978E26" w14:textId="77777777" w:rsidR="009D1AF7" w:rsidRPr="00DA40B5" w:rsidRDefault="009D1AF7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</w:p>
    <w:p w14:paraId="3E3534E7" w14:textId="5853F318" w:rsidR="009D1AF7" w:rsidRDefault="009D1AF7" w:rsidP="008B7E23">
      <w:pPr>
        <w:pStyle w:val="Texto"/>
        <w:spacing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E</w:t>
      </w:r>
      <w:r w:rsidRPr="00336551">
        <w:rPr>
          <w:sz w:val="22"/>
          <w:szCs w:val="22"/>
        </w:rPr>
        <w:t>l Titular del Certificado de Homologación</w:t>
      </w:r>
      <w:r w:rsidRPr="005527F7">
        <w:rPr>
          <w:sz w:val="22"/>
          <w:szCs w:val="22"/>
        </w:rPr>
        <w:t xml:space="preserve">, filiales, subsidiarias </w:t>
      </w:r>
      <w:r>
        <w:rPr>
          <w:sz w:val="22"/>
          <w:szCs w:val="22"/>
        </w:rPr>
        <w:t>e</w:t>
      </w:r>
      <w:r w:rsidRPr="005527F7">
        <w:rPr>
          <w:sz w:val="22"/>
          <w:szCs w:val="22"/>
        </w:rPr>
        <w:t xml:space="preserve"> importadores</w:t>
      </w:r>
      <w:r w:rsidRPr="00336551">
        <w:rPr>
          <w:sz w:val="22"/>
          <w:szCs w:val="22"/>
        </w:rPr>
        <w:t xml:space="preserve"> </w:t>
      </w:r>
      <w:r w:rsidR="00DC2D34">
        <w:rPr>
          <w:sz w:val="22"/>
          <w:szCs w:val="22"/>
        </w:rPr>
        <w:t xml:space="preserve">podrán </w:t>
      </w:r>
      <w:r>
        <w:rPr>
          <w:sz w:val="22"/>
          <w:szCs w:val="22"/>
        </w:rPr>
        <w:t xml:space="preserve">utilizar </w:t>
      </w:r>
      <w:r w:rsidRPr="00336551">
        <w:rPr>
          <w:sz w:val="22"/>
          <w:szCs w:val="22"/>
        </w:rPr>
        <w:t xml:space="preserve">la versión </w:t>
      </w:r>
      <w:r>
        <w:rPr>
          <w:sz w:val="22"/>
          <w:szCs w:val="22"/>
        </w:rPr>
        <w:t>vertical u horizontal en los Productos homologados</w:t>
      </w:r>
      <w:r w:rsidR="00DC2D34">
        <w:rPr>
          <w:sz w:val="22"/>
          <w:szCs w:val="22"/>
        </w:rPr>
        <w:t>, siempre y cuando respeten las dimensiones mínimas de impresión del Sello IFT</w:t>
      </w:r>
      <w:r>
        <w:rPr>
          <w:sz w:val="22"/>
          <w:szCs w:val="22"/>
        </w:rPr>
        <w:t xml:space="preserve">. </w:t>
      </w:r>
    </w:p>
    <w:p w14:paraId="36DDD373" w14:textId="77777777" w:rsidR="00840350" w:rsidRDefault="00840350" w:rsidP="008B7E23">
      <w:pPr>
        <w:pStyle w:val="Texto"/>
        <w:spacing w:after="0" w:line="276" w:lineRule="auto"/>
        <w:ind w:firstLine="0"/>
        <w:rPr>
          <w:sz w:val="22"/>
          <w:szCs w:val="22"/>
        </w:rPr>
      </w:pPr>
    </w:p>
    <w:p w14:paraId="1A3B4761" w14:textId="77777777" w:rsidR="009D1AF7" w:rsidRPr="005E42F2" w:rsidRDefault="009D1AF7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Séptimo</w:t>
      </w:r>
      <w:r w:rsidRPr="005E42F2">
        <w:rPr>
          <w:b/>
          <w:sz w:val="22"/>
          <w:szCs w:val="22"/>
          <w:lang w:val="es-MX"/>
        </w:rPr>
        <w:t xml:space="preserve">. - </w:t>
      </w:r>
      <w:r w:rsidRPr="005E42F2">
        <w:rPr>
          <w:sz w:val="22"/>
          <w:szCs w:val="22"/>
          <w:lang w:val="es-MX"/>
        </w:rPr>
        <w:t xml:space="preserve">No se podrá usar el </w:t>
      </w:r>
      <w:r w:rsidRPr="00A848C6">
        <w:rPr>
          <w:sz w:val="22"/>
          <w:szCs w:val="22"/>
          <w:lang w:val="es-MX"/>
        </w:rPr>
        <w:t>Sello IFT</w:t>
      </w:r>
      <w:r w:rsidRPr="005E42F2">
        <w:rPr>
          <w:sz w:val="22"/>
          <w:szCs w:val="22"/>
          <w:lang w:val="es-MX"/>
        </w:rPr>
        <w:t xml:space="preserve"> de forma aislada o como sustituto del marcado o etiquetado establecido en el lineamiento Trigésimo octavo de los </w:t>
      </w:r>
      <w:r>
        <w:rPr>
          <w:sz w:val="22"/>
          <w:szCs w:val="22"/>
          <w:lang w:val="es-MX"/>
        </w:rPr>
        <w:t>“</w:t>
      </w:r>
      <w:r w:rsidRPr="005E42F2">
        <w:rPr>
          <w:sz w:val="22"/>
          <w:szCs w:val="22"/>
          <w:lang w:val="es-MX"/>
        </w:rPr>
        <w:t xml:space="preserve">Lineamientos </w:t>
      </w:r>
      <w:r>
        <w:rPr>
          <w:sz w:val="22"/>
          <w:szCs w:val="22"/>
          <w:lang w:val="es-MX"/>
        </w:rPr>
        <w:t>de Homologación”.</w:t>
      </w:r>
      <w:r w:rsidRPr="005E42F2">
        <w:rPr>
          <w:sz w:val="22"/>
          <w:szCs w:val="22"/>
          <w:lang w:val="es-MX"/>
        </w:rPr>
        <w:t xml:space="preserve"> </w:t>
      </w:r>
    </w:p>
    <w:p w14:paraId="2650D8BA" w14:textId="77777777" w:rsidR="00840350" w:rsidRDefault="00840350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</w:p>
    <w:p w14:paraId="4A460495" w14:textId="77777777" w:rsidR="00840350" w:rsidRDefault="009D1AF7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  <w:r w:rsidRPr="005E42F2">
        <w:rPr>
          <w:sz w:val="22"/>
          <w:szCs w:val="22"/>
          <w:lang w:val="es-MX"/>
        </w:rPr>
        <w:t xml:space="preserve">El uso del </w:t>
      </w:r>
      <w:r w:rsidRPr="002E6558">
        <w:rPr>
          <w:sz w:val="22"/>
          <w:szCs w:val="22"/>
          <w:lang w:val="es-MX"/>
        </w:rPr>
        <w:t>Sello IFT</w:t>
      </w:r>
      <w:r w:rsidRPr="005E42F2">
        <w:rPr>
          <w:sz w:val="22"/>
          <w:szCs w:val="22"/>
          <w:lang w:val="es-MX"/>
        </w:rPr>
        <w:t>, por parte del</w:t>
      </w:r>
      <w:r w:rsidRPr="005E42F2">
        <w:rPr>
          <w:sz w:val="22"/>
          <w:szCs w:val="22"/>
        </w:rPr>
        <w:t xml:space="preserve"> Titular del Certificado de Homologación, filiales, subsidiarias </w:t>
      </w:r>
      <w:r>
        <w:rPr>
          <w:sz w:val="22"/>
          <w:szCs w:val="22"/>
        </w:rPr>
        <w:t xml:space="preserve">e </w:t>
      </w:r>
      <w:r w:rsidRPr="005E42F2">
        <w:rPr>
          <w:sz w:val="22"/>
          <w:szCs w:val="22"/>
        </w:rPr>
        <w:t>importadores</w:t>
      </w:r>
      <w:r>
        <w:rPr>
          <w:sz w:val="22"/>
          <w:szCs w:val="22"/>
        </w:rPr>
        <w:t>,</w:t>
      </w:r>
      <w:r w:rsidRPr="005E42F2">
        <w:rPr>
          <w:sz w:val="22"/>
          <w:szCs w:val="22"/>
        </w:rPr>
        <w:t xml:space="preserve"> </w:t>
      </w:r>
      <w:r w:rsidRPr="005E42F2">
        <w:rPr>
          <w:sz w:val="22"/>
          <w:szCs w:val="22"/>
          <w:lang w:val="es-MX"/>
        </w:rPr>
        <w:t xml:space="preserve">no representará de ninguna manera la transmisión de derechos sobre el mismo. </w:t>
      </w:r>
    </w:p>
    <w:p w14:paraId="6F2E1653" w14:textId="3F01FCA4" w:rsidR="009D1AF7" w:rsidRPr="005E42F2" w:rsidRDefault="009D1AF7" w:rsidP="008B7E23">
      <w:pPr>
        <w:pStyle w:val="Texto"/>
        <w:spacing w:after="0" w:line="276" w:lineRule="auto"/>
        <w:ind w:firstLine="0"/>
        <w:rPr>
          <w:sz w:val="22"/>
          <w:szCs w:val="22"/>
          <w:lang w:val="es-MX"/>
        </w:rPr>
      </w:pPr>
      <w:r w:rsidRPr="005E42F2">
        <w:rPr>
          <w:sz w:val="22"/>
          <w:szCs w:val="22"/>
          <w:lang w:val="es-MX"/>
        </w:rPr>
        <w:t xml:space="preserve"> </w:t>
      </w:r>
    </w:p>
    <w:p w14:paraId="561B4FEF" w14:textId="77777777" w:rsidR="009D1AF7" w:rsidRPr="005E42F2" w:rsidRDefault="009D1AF7" w:rsidP="008B7E23">
      <w:pPr>
        <w:pStyle w:val="Texto"/>
        <w:spacing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 xml:space="preserve">Capítulo </w:t>
      </w:r>
      <w:r>
        <w:rPr>
          <w:b/>
          <w:sz w:val="22"/>
          <w:szCs w:val="22"/>
          <w:lang w:val="es-MX"/>
        </w:rPr>
        <w:t>V</w:t>
      </w:r>
    </w:p>
    <w:p w14:paraId="70D65F4F" w14:textId="77777777" w:rsidR="009D1AF7" w:rsidRPr="00840350" w:rsidRDefault="009D1AF7" w:rsidP="008B7E23">
      <w:pPr>
        <w:pStyle w:val="Texto"/>
        <w:spacing w:line="276" w:lineRule="auto"/>
        <w:ind w:firstLine="0"/>
        <w:jc w:val="center"/>
        <w:rPr>
          <w:b/>
          <w:sz w:val="22"/>
          <w:szCs w:val="22"/>
          <w:lang w:val="es-MX"/>
        </w:rPr>
      </w:pPr>
      <w:r w:rsidRPr="00840350">
        <w:rPr>
          <w:b/>
          <w:sz w:val="22"/>
          <w:szCs w:val="22"/>
          <w:lang w:val="es-MX"/>
        </w:rPr>
        <w:t xml:space="preserve">Adecuaciones permitidas en el uso del Sello IFT </w:t>
      </w:r>
    </w:p>
    <w:p w14:paraId="6B135195" w14:textId="2931CEC7" w:rsidR="009D1AF7" w:rsidRPr="00840350" w:rsidRDefault="009D1AF7" w:rsidP="008B7E23">
      <w:pPr>
        <w:pStyle w:val="Prrafodelista"/>
        <w:spacing w:line="276" w:lineRule="auto"/>
        <w:ind w:left="0"/>
        <w:jc w:val="both"/>
        <w:rPr>
          <w:rFonts w:cs="Arial"/>
          <w:b/>
          <w:sz w:val="22"/>
          <w:szCs w:val="22"/>
        </w:rPr>
      </w:pPr>
      <w:proofErr w:type="gramStart"/>
      <w:r w:rsidRPr="00840350">
        <w:rPr>
          <w:rFonts w:cs="Arial"/>
          <w:b/>
          <w:sz w:val="22"/>
          <w:szCs w:val="22"/>
        </w:rPr>
        <w:t>Octavo .</w:t>
      </w:r>
      <w:proofErr w:type="gramEnd"/>
      <w:r w:rsidRPr="00840350">
        <w:rPr>
          <w:rFonts w:cs="Arial"/>
          <w:b/>
          <w:sz w:val="22"/>
          <w:szCs w:val="22"/>
        </w:rPr>
        <w:t xml:space="preserve"> – </w:t>
      </w:r>
      <w:bookmarkStart w:id="6" w:name="_Hlk135065952"/>
      <w:r w:rsidRPr="00840350">
        <w:rPr>
          <w:rFonts w:cs="Arial"/>
          <w:sz w:val="22"/>
          <w:szCs w:val="22"/>
        </w:rPr>
        <w:t xml:space="preserve">Excepcionalmente, en caso de que el Producto sea tan pequeño que no sea posible exhibir el marcado o etiquetado físicamente acorde a lo establecido en </w:t>
      </w:r>
      <w:proofErr w:type="gramStart"/>
      <w:r w:rsidR="00E232B2">
        <w:rPr>
          <w:rFonts w:cs="Arial"/>
          <w:sz w:val="22"/>
          <w:szCs w:val="22"/>
        </w:rPr>
        <w:t xml:space="preserve">los </w:t>
      </w:r>
      <w:r w:rsidRPr="00840350">
        <w:rPr>
          <w:rFonts w:cs="Arial"/>
          <w:sz w:val="22"/>
          <w:szCs w:val="22"/>
        </w:rPr>
        <w:t xml:space="preserve"> lineamiento</w:t>
      </w:r>
      <w:r w:rsidR="00E232B2">
        <w:rPr>
          <w:rFonts w:cs="Arial"/>
          <w:sz w:val="22"/>
          <w:szCs w:val="22"/>
        </w:rPr>
        <w:t>s</w:t>
      </w:r>
      <w:proofErr w:type="gramEnd"/>
      <w:r w:rsidRPr="00840350">
        <w:rPr>
          <w:rFonts w:cs="Arial"/>
          <w:sz w:val="22"/>
          <w:szCs w:val="22"/>
        </w:rPr>
        <w:t xml:space="preserve"> </w:t>
      </w:r>
      <w:r w:rsidR="00E232B2">
        <w:rPr>
          <w:rFonts w:cs="Arial"/>
          <w:sz w:val="22"/>
          <w:szCs w:val="22"/>
        </w:rPr>
        <w:t xml:space="preserve">Quinto y </w:t>
      </w:r>
      <w:r w:rsidR="008F1A66">
        <w:rPr>
          <w:rFonts w:cs="Arial"/>
          <w:sz w:val="22"/>
          <w:szCs w:val="22"/>
        </w:rPr>
        <w:t>Sexto</w:t>
      </w:r>
      <w:r w:rsidRPr="00840350">
        <w:rPr>
          <w:rFonts w:cs="Arial"/>
          <w:sz w:val="22"/>
          <w:szCs w:val="22"/>
        </w:rPr>
        <w:t xml:space="preserve">, de los presentes lineamientos, se atenderá lo establecido en el numeral 1 de la fracción II del lineamiento Trigésimo Octavo de los “Lineamientos de Homologación”.  </w:t>
      </w:r>
    </w:p>
    <w:p w14:paraId="5F2DB2F2" w14:textId="77777777" w:rsidR="009D1AF7" w:rsidRDefault="009D1AF7" w:rsidP="008B7E23">
      <w:pPr>
        <w:pStyle w:val="Prrafodelista"/>
        <w:spacing w:line="276" w:lineRule="auto"/>
        <w:ind w:left="0"/>
        <w:jc w:val="both"/>
        <w:rPr>
          <w:rFonts w:cs="Arial"/>
        </w:rPr>
      </w:pPr>
    </w:p>
    <w:bookmarkEnd w:id="6"/>
    <w:p w14:paraId="7736C474" w14:textId="77777777" w:rsidR="009D1AF7" w:rsidRPr="00840350" w:rsidRDefault="009D1AF7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>Capítulo VI</w:t>
      </w:r>
    </w:p>
    <w:p w14:paraId="0B1B8E7B" w14:textId="77777777" w:rsidR="009D1AF7" w:rsidRPr="00840350" w:rsidRDefault="009D1AF7" w:rsidP="008B7E23">
      <w:pPr>
        <w:pStyle w:val="Prrafodelista"/>
        <w:spacing w:after="101"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>Vigencia de uso del Sello IFT</w:t>
      </w:r>
    </w:p>
    <w:p w14:paraId="3B35AD5F" w14:textId="5CDE4119" w:rsidR="009D1AF7" w:rsidRPr="00840350" w:rsidRDefault="009D1AF7" w:rsidP="008B7E23">
      <w:pPr>
        <w:pStyle w:val="Texto"/>
        <w:spacing w:line="276" w:lineRule="auto"/>
        <w:ind w:firstLine="0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>Noveno</w:t>
      </w:r>
      <w:r w:rsidRPr="005E42F2">
        <w:rPr>
          <w:b/>
          <w:sz w:val="22"/>
          <w:szCs w:val="22"/>
          <w:lang w:val="es-MX"/>
        </w:rPr>
        <w:t>. –</w:t>
      </w:r>
      <w:r>
        <w:rPr>
          <w:b/>
          <w:sz w:val="22"/>
          <w:szCs w:val="22"/>
          <w:lang w:val="es-MX"/>
        </w:rPr>
        <w:t xml:space="preserve"> </w:t>
      </w:r>
      <w:r w:rsidRPr="002E217B">
        <w:t xml:space="preserve"> </w:t>
      </w:r>
      <w:r w:rsidRPr="002E217B">
        <w:rPr>
          <w:sz w:val="22"/>
          <w:szCs w:val="22"/>
          <w:lang w:val="es-MX"/>
        </w:rPr>
        <w:t xml:space="preserve">El Titular del Certificado de Homologación, filiales, subsidiarias </w:t>
      </w:r>
      <w:r>
        <w:rPr>
          <w:sz w:val="22"/>
          <w:szCs w:val="22"/>
          <w:lang w:val="es-MX"/>
        </w:rPr>
        <w:t>e</w:t>
      </w:r>
      <w:r w:rsidRPr="002E217B">
        <w:rPr>
          <w:sz w:val="22"/>
          <w:szCs w:val="22"/>
          <w:lang w:val="es-MX"/>
        </w:rPr>
        <w:t xml:space="preserve"> importadores</w:t>
      </w:r>
      <w:r>
        <w:rPr>
          <w:sz w:val="22"/>
          <w:szCs w:val="22"/>
          <w:lang w:val="es-MX"/>
        </w:rPr>
        <w:t xml:space="preserve"> deberán hacer uso de</w:t>
      </w:r>
      <w:r w:rsidRPr="005E42F2">
        <w:rPr>
          <w:sz w:val="22"/>
          <w:szCs w:val="22"/>
          <w:lang w:val="es-MX"/>
        </w:rPr>
        <w:t xml:space="preserve">l </w:t>
      </w:r>
      <w:r>
        <w:rPr>
          <w:sz w:val="22"/>
          <w:szCs w:val="22"/>
          <w:lang w:val="es-MX"/>
        </w:rPr>
        <w:t xml:space="preserve">Sello IFT </w:t>
      </w:r>
      <w:r w:rsidRPr="005E42F2">
        <w:rPr>
          <w:sz w:val="22"/>
          <w:szCs w:val="22"/>
          <w:lang w:val="es-MX"/>
        </w:rPr>
        <w:t xml:space="preserve">en el marcado o etiquetado </w:t>
      </w:r>
      <w:r w:rsidRPr="005E42F2">
        <w:rPr>
          <w:bCs/>
          <w:sz w:val="22"/>
          <w:szCs w:val="22"/>
          <w:lang w:val="es-MX"/>
        </w:rPr>
        <w:t xml:space="preserve">en </w:t>
      </w:r>
      <w:r>
        <w:rPr>
          <w:bCs/>
          <w:sz w:val="22"/>
          <w:szCs w:val="22"/>
          <w:lang w:val="es-MX"/>
        </w:rPr>
        <w:t>P</w:t>
      </w:r>
      <w:r w:rsidRPr="005E42F2">
        <w:rPr>
          <w:bCs/>
          <w:sz w:val="22"/>
          <w:szCs w:val="22"/>
          <w:lang w:val="es-MX"/>
        </w:rPr>
        <w:t>roductos homologados</w:t>
      </w:r>
      <w:r>
        <w:rPr>
          <w:bCs/>
          <w:sz w:val="22"/>
          <w:szCs w:val="22"/>
          <w:lang w:val="es-MX"/>
        </w:rPr>
        <w:t>, únicamente durante</w:t>
      </w:r>
      <w:r w:rsidRPr="005E42F2">
        <w:rPr>
          <w:bCs/>
          <w:sz w:val="22"/>
          <w:szCs w:val="22"/>
          <w:lang w:val="es-MX"/>
        </w:rPr>
        <w:t xml:space="preserve"> la vigencia </w:t>
      </w:r>
      <w:r>
        <w:rPr>
          <w:bCs/>
          <w:sz w:val="22"/>
          <w:szCs w:val="22"/>
          <w:lang w:val="es-MX"/>
        </w:rPr>
        <w:t>del</w:t>
      </w:r>
      <w:r w:rsidRPr="005E42F2">
        <w:rPr>
          <w:bCs/>
          <w:sz w:val="22"/>
          <w:szCs w:val="22"/>
          <w:lang w:val="es-MX"/>
        </w:rPr>
        <w:t xml:space="preserve"> Certificado de Homologación</w:t>
      </w:r>
      <w:r>
        <w:rPr>
          <w:bCs/>
          <w:sz w:val="22"/>
          <w:szCs w:val="22"/>
          <w:lang w:val="es-MX"/>
        </w:rPr>
        <w:t xml:space="preserve"> que ampare los Productos de que se trate</w:t>
      </w:r>
      <w:r w:rsidRPr="005E42F2">
        <w:rPr>
          <w:bCs/>
          <w:sz w:val="22"/>
          <w:szCs w:val="22"/>
          <w:lang w:val="es-MX"/>
        </w:rPr>
        <w:t xml:space="preserve">. </w:t>
      </w:r>
      <w:r w:rsidRPr="005E42F2">
        <w:rPr>
          <w:sz w:val="22"/>
          <w:szCs w:val="22"/>
          <w:lang w:val="es-MX"/>
        </w:rPr>
        <w:t xml:space="preserve"> </w:t>
      </w:r>
    </w:p>
    <w:p w14:paraId="1548E131" w14:textId="77777777" w:rsidR="009D1AF7" w:rsidRPr="00840350" w:rsidRDefault="009D1AF7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>Capítulo VII</w:t>
      </w:r>
    </w:p>
    <w:p w14:paraId="27F3D9D0" w14:textId="34A8F175" w:rsidR="009D1AF7" w:rsidRDefault="009D1AF7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  <w:r w:rsidRPr="00840350">
        <w:rPr>
          <w:rFonts w:cs="Arial"/>
          <w:b/>
          <w:bCs/>
          <w:sz w:val="22"/>
          <w:szCs w:val="22"/>
          <w:lang w:eastAsia="es-MX"/>
        </w:rPr>
        <w:t xml:space="preserve">Prohibiciones de uso del Sello IFT </w:t>
      </w:r>
    </w:p>
    <w:p w14:paraId="5043EF0B" w14:textId="77777777" w:rsidR="00840350" w:rsidRPr="00840350" w:rsidRDefault="00840350" w:rsidP="008B7E23">
      <w:pPr>
        <w:pStyle w:val="Prrafodelista"/>
        <w:spacing w:line="276" w:lineRule="auto"/>
        <w:ind w:left="0"/>
        <w:jc w:val="center"/>
        <w:rPr>
          <w:rFonts w:cs="Arial"/>
          <w:b/>
          <w:bCs/>
          <w:sz w:val="22"/>
          <w:szCs w:val="22"/>
          <w:lang w:eastAsia="es-MX"/>
        </w:rPr>
      </w:pPr>
    </w:p>
    <w:p w14:paraId="50F7BF34" w14:textId="77777777" w:rsidR="009D1AF7" w:rsidRPr="00840350" w:rsidRDefault="009D1AF7" w:rsidP="008B7E23">
      <w:pPr>
        <w:pStyle w:val="Prrafodelista"/>
        <w:spacing w:line="276" w:lineRule="auto"/>
        <w:ind w:left="0"/>
        <w:jc w:val="both"/>
        <w:rPr>
          <w:rFonts w:cs="Arial"/>
          <w:color w:val="000000" w:themeColor="text1"/>
          <w:sz w:val="22"/>
          <w:szCs w:val="22"/>
          <w:lang w:eastAsia="es-MX"/>
        </w:rPr>
      </w:pPr>
      <w:proofErr w:type="gramStart"/>
      <w:r w:rsidRPr="00840350">
        <w:rPr>
          <w:rFonts w:cs="Arial"/>
          <w:b/>
          <w:bCs/>
          <w:color w:val="000000" w:themeColor="text1"/>
          <w:sz w:val="22"/>
          <w:szCs w:val="22"/>
          <w:lang w:eastAsia="es-MX"/>
        </w:rPr>
        <w:t>Décimo  .</w:t>
      </w:r>
      <w:proofErr w:type="gramEnd"/>
      <w:r w:rsidRPr="00840350">
        <w:rPr>
          <w:rFonts w:cs="Arial"/>
          <w:b/>
          <w:bCs/>
          <w:color w:val="000000" w:themeColor="text1"/>
          <w:sz w:val="22"/>
          <w:szCs w:val="22"/>
          <w:lang w:eastAsia="es-MX"/>
        </w:rPr>
        <w:t xml:space="preserve"> -</w:t>
      </w:r>
      <w:r w:rsidRPr="00840350">
        <w:rPr>
          <w:rFonts w:cs="Arial"/>
          <w:color w:val="000000" w:themeColor="text1"/>
          <w:sz w:val="22"/>
          <w:szCs w:val="22"/>
          <w:lang w:eastAsia="es-MX"/>
        </w:rPr>
        <w:t> Quedará prohibido hacer uso del Sello IFT:</w:t>
      </w:r>
    </w:p>
    <w:p w14:paraId="4B6F0209" w14:textId="77777777" w:rsidR="009D1AF7" w:rsidRPr="00840350" w:rsidRDefault="009D1AF7" w:rsidP="008B7E23">
      <w:pPr>
        <w:pStyle w:val="Prrafodelista"/>
        <w:spacing w:line="276" w:lineRule="auto"/>
        <w:ind w:left="0"/>
        <w:rPr>
          <w:rFonts w:cs="Arial"/>
          <w:color w:val="000000" w:themeColor="text1"/>
          <w:sz w:val="22"/>
          <w:szCs w:val="22"/>
          <w:lang w:eastAsia="es-MX"/>
        </w:rPr>
      </w:pPr>
    </w:p>
    <w:p w14:paraId="7CADEC6E" w14:textId="77777777" w:rsidR="009D1AF7" w:rsidRPr="00840350" w:rsidRDefault="009D1AF7" w:rsidP="008B7E23">
      <w:pPr>
        <w:pStyle w:val="Prrafodelista"/>
        <w:numPr>
          <w:ilvl w:val="0"/>
          <w:numId w:val="40"/>
        </w:numPr>
        <w:spacing w:line="276" w:lineRule="auto"/>
        <w:ind w:left="851" w:hanging="425"/>
        <w:contextualSpacing/>
        <w:jc w:val="both"/>
        <w:rPr>
          <w:rFonts w:cs="Arial"/>
          <w:color w:val="000000" w:themeColor="text1"/>
          <w:sz w:val="22"/>
          <w:szCs w:val="22"/>
          <w:lang w:eastAsia="es-MX"/>
        </w:rPr>
      </w:pPr>
      <w:r w:rsidRPr="00840350">
        <w:rPr>
          <w:rFonts w:cs="Arial"/>
          <w:color w:val="000000" w:themeColor="text1"/>
          <w:sz w:val="22"/>
          <w:szCs w:val="22"/>
          <w:lang w:eastAsia="es-MX"/>
        </w:rPr>
        <w:t>Cuando no se cuente con un Certificado de Homologación vigente emitido por el Instituto que ampare los Productos de que se trate;</w:t>
      </w:r>
    </w:p>
    <w:p w14:paraId="37543E02" w14:textId="77777777" w:rsidR="009D1AF7" w:rsidRPr="00840350" w:rsidRDefault="009D1AF7" w:rsidP="008B7E23">
      <w:pPr>
        <w:pStyle w:val="Prrafodelista"/>
        <w:numPr>
          <w:ilvl w:val="0"/>
          <w:numId w:val="40"/>
        </w:numPr>
        <w:spacing w:after="101" w:line="360" w:lineRule="auto"/>
        <w:ind w:left="851" w:hanging="425"/>
        <w:contextualSpacing/>
        <w:jc w:val="both"/>
        <w:rPr>
          <w:rFonts w:cs="Arial"/>
          <w:color w:val="000000" w:themeColor="text1"/>
          <w:sz w:val="22"/>
          <w:szCs w:val="22"/>
          <w:lang w:eastAsia="es-MX"/>
        </w:rPr>
      </w:pPr>
      <w:bookmarkStart w:id="7" w:name="_Hlk135741332"/>
      <w:r w:rsidRPr="00840350">
        <w:rPr>
          <w:rFonts w:cs="Arial"/>
          <w:color w:val="000000" w:themeColor="text1"/>
          <w:sz w:val="22"/>
          <w:szCs w:val="22"/>
          <w:lang w:eastAsia="es-MX"/>
        </w:rPr>
        <w:t>Con especificaciones distintas a las previstas en los presentes lineamientos;</w:t>
      </w:r>
    </w:p>
    <w:bookmarkEnd w:id="7"/>
    <w:p w14:paraId="35DBAAEB" w14:textId="77777777" w:rsidR="009D1AF7" w:rsidRPr="00840350" w:rsidRDefault="009D1AF7" w:rsidP="008B7E23">
      <w:pPr>
        <w:pStyle w:val="Prrafodelista"/>
        <w:numPr>
          <w:ilvl w:val="0"/>
          <w:numId w:val="40"/>
        </w:numPr>
        <w:spacing w:after="101" w:line="360" w:lineRule="auto"/>
        <w:ind w:left="851" w:hanging="425"/>
        <w:contextualSpacing/>
        <w:jc w:val="both"/>
        <w:rPr>
          <w:rFonts w:cs="Arial"/>
          <w:color w:val="000000" w:themeColor="text1"/>
          <w:sz w:val="22"/>
          <w:szCs w:val="22"/>
          <w:lang w:eastAsia="es-MX"/>
        </w:rPr>
      </w:pPr>
      <w:r w:rsidRPr="00840350">
        <w:rPr>
          <w:rFonts w:cs="Arial"/>
          <w:color w:val="000000" w:themeColor="text1"/>
          <w:sz w:val="22"/>
          <w:szCs w:val="22"/>
          <w:lang w:eastAsia="es-MX"/>
        </w:rPr>
        <w:t xml:space="preserve">Cuando se suspenda y/o revoque el Certificado de Homologación del Producto correspondiente; </w:t>
      </w:r>
    </w:p>
    <w:p w14:paraId="4738CB31" w14:textId="77777777" w:rsidR="009D1AF7" w:rsidRPr="00840350" w:rsidRDefault="009D1AF7" w:rsidP="008B7E23">
      <w:pPr>
        <w:pStyle w:val="Prrafodelista"/>
        <w:numPr>
          <w:ilvl w:val="0"/>
          <w:numId w:val="40"/>
        </w:numPr>
        <w:spacing w:after="101" w:line="360" w:lineRule="auto"/>
        <w:ind w:left="851" w:hanging="425"/>
        <w:contextualSpacing/>
        <w:jc w:val="both"/>
        <w:rPr>
          <w:rFonts w:cs="Arial"/>
          <w:color w:val="000000" w:themeColor="text1"/>
          <w:sz w:val="22"/>
          <w:szCs w:val="22"/>
          <w:lang w:eastAsia="es-MX"/>
        </w:rPr>
      </w:pPr>
      <w:r w:rsidRPr="00840350">
        <w:rPr>
          <w:rFonts w:cs="Arial"/>
          <w:color w:val="000000" w:themeColor="text1"/>
          <w:sz w:val="22"/>
          <w:szCs w:val="22"/>
          <w:lang w:eastAsia="es-MX"/>
        </w:rPr>
        <w:t>En Productos que no sean objeto de homologación;</w:t>
      </w:r>
    </w:p>
    <w:p w14:paraId="68D7FE20" w14:textId="77777777" w:rsidR="009D1AF7" w:rsidRPr="00840350" w:rsidRDefault="009D1AF7" w:rsidP="008B7E23">
      <w:pPr>
        <w:pStyle w:val="Prrafodelista"/>
        <w:numPr>
          <w:ilvl w:val="0"/>
          <w:numId w:val="40"/>
        </w:numPr>
        <w:spacing w:after="101" w:line="360" w:lineRule="auto"/>
        <w:ind w:left="851" w:hanging="425"/>
        <w:contextualSpacing/>
        <w:jc w:val="both"/>
        <w:rPr>
          <w:rFonts w:cs="Arial"/>
          <w:color w:val="000000" w:themeColor="text1"/>
          <w:sz w:val="22"/>
          <w:szCs w:val="22"/>
          <w:lang w:eastAsia="es-MX"/>
        </w:rPr>
      </w:pPr>
      <w:r w:rsidRPr="00840350">
        <w:rPr>
          <w:rFonts w:cs="Arial"/>
          <w:color w:val="000000" w:themeColor="text1"/>
          <w:sz w:val="22"/>
          <w:szCs w:val="22"/>
          <w:lang w:eastAsia="es-MX"/>
        </w:rPr>
        <w:t>Para cualquier otro fin diferente a lo estipulado en los presentes lineamientos.</w:t>
      </w:r>
    </w:p>
    <w:p w14:paraId="413CFDF9" w14:textId="77777777" w:rsidR="009D1AF7" w:rsidRPr="005E42F2" w:rsidRDefault="009D1AF7" w:rsidP="008B7E23">
      <w:pPr>
        <w:spacing w:after="101"/>
        <w:jc w:val="center"/>
        <w:rPr>
          <w:rFonts w:ascii="Arial" w:eastAsia="Times New Roman" w:hAnsi="Arial" w:cs="Arial"/>
          <w:b/>
          <w:bCs/>
          <w:lang w:eastAsia="es-MX"/>
        </w:rPr>
      </w:pPr>
      <w:r w:rsidRPr="005E42F2">
        <w:rPr>
          <w:rFonts w:ascii="Arial" w:eastAsia="Times New Roman" w:hAnsi="Arial" w:cs="Arial"/>
          <w:b/>
          <w:bCs/>
          <w:lang w:eastAsia="es-MX"/>
        </w:rPr>
        <w:t xml:space="preserve">Capitulo </w:t>
      </w:r>
      <w:r>
        <w:rPr>
          <w:rFonts w:ascii="Arial" w:eastAsia="Times New Roman" w:hAnsi="Arial" w:cs="Arial"/>
          <w:b/>
          <w:bCs/>
          <w:lang w:eastAsia="es-MX"/>
        </w:rPr>
        <w:t>VIII</w:t>
      </w:r>
    </w:p>
    <w:p w14:paraId="5BE805F5" w14:textId="77777777" w:rsidR="009D1AF7" w:rsidRPr="005E42F2" w:rsidRDefault="009D1AF7" w:rsidP="008B7E23">
      <w:pPr>
        <w:spacing w:after="101"/>
        <w:jc w:val="center"/>
        <w:rPr>
          <w:rFonts w:ascii="Arial" w:eastAsia="Times New Roman" w:hAnsi="Arial" w:cs="Arial"/>
          <w:b/>
          <w:bCs/>
          <w:lang w:eastAsia="es-MX"/>
        </w:rPr>
      </w:pPr>
      <w:r w:rsidRPr="005E42F2">
        <w:rPr>
          <w:rFonts w:ascii="Arial" w:eastAsia="Times New Roman" w:hAnsi="Arial" w:cs="Arial"/>
          <w:b/>
          <w:bCs/>
          <w:lang w:eastAsia="es-MX"/>
        </w:rPr>
        <w:t>Verificación y Vigilancia</w:t>
      </w:r>
    </w:p>
    <w:p w14:paraId="291DC720" w14:textId="48E10BE8" w:rsidR="001C7A84" w:rsidRDefault="009D1AF7" w:rsidP="008B7E23">
      <w:pPr>
        <w:pStyle w:val="ROMANOS"/>
        <w:spacing w:after="0" w:line="276" w:lineRule="auto"/>
        <w:ind w:left="0" w:firstLine="0"/>
        <w:rPr>
          <w:sz w:val="22"/>
        </w:rPr>
      </w:pPr>
      <w:r>
        <w:rPr>
          <w:b/>
          <w:color w:val="000000" w:themeColor="text1"/>
          <w:sz w:val="22"/>
        </w:rPr>
        <w:lastRenderedPageBreak/>
        <w:t>Décimo primero</w:t>
      </w:r>
      <w:r w:rsidRPr="00F339DF">
        <w:rPr>
          <w:b/>
          <w:color w:val="000000" w:themeColor="text1"/>
          <w:sz w:val="22"/>
        </w:rPr>
        <w:t>.</w:t>
      </w:r>
      <w:r>
        <w:rPr>
          <w:b/>
          <w:color w:val="000000" w:themeColor="text1"/>
          <w:sz w:val="22"/>
        </w:rPr>
        <w:t xml:space="preserve"> -</w:t>
      </w:r>
      <w:r w:rsidRPr="00F339DF">
        <w:rPr>
          <w:color w:val="000000" w:themeColor="text1"/>
          <w:sz w:val="22"/>
        </w:rPr>
        <w:t xml:space="preserve"> Corresponde a la Unidad de Cumplimiento del Instituto</w:t>
      </w:r>
      <w:r>
        <w:rPr>
          <w:color w:val="000000" w:themeColor="text1"/>
          <w:sz w:val="22"/>
        </w:rPr>
        <w:t>,</w:t>
      </w:r>
      <w:r w:rsidRPr="00F339DF">
        <w:rPr>
          <w:color w:val="000000" w:themeColor="text1"/>
          <w:sz w:val="22"/>
        </w:rPr>
        <w:t xml:space="preserve"> en el ámbito de su competencia y atribuciones</w:t>
      </w:r>
      <w:r>
        <w:rPr>
          <w:color w:val="000000" w:themeColor="text1"/>
          <w:sz w:val="22"/>
        </w:rPr>
        <w:t>,</w:t>
      </w:r>
      <w:r w:rsidRPr="00F339DF">
        <w:rPr>
          <w:color w:val="000000" w:themeColor="text1"/>
          <w:sz w:val="22"/>
        </w:rPr>
        <w:t xml:space="preserve"> la verificación y vigilancia del cumplimiento de</w:t>
      </w:r>
      <w:r w:rsidRPr="00357A9A">
        <w:rPr>
          <w:bCs/>
          <w:color w:val="000000" w:themeColor="text1"/>
          <w:sz w:val="22"/>
          <w:szCs w:val="22"/>
          <w:lang w:eastAsia="es-MX"/>
        </w:rPr>
        <w:t xml:space="preserve"> </w:t>
      </w:r>
      <w:r>
        <w:rPr>
          <w:bCs/>
          <w:color w:val="000000" w:themeColor="text1"/>
          <w:sz w:val="22"/>
          <w:szCs w:val="22"/>
          <w:lang w:eastAsia="es-MX"/>
        </w:rPr>
        <w:t xml:space="preserve">los presentes lineamientos. </w:t>
      </w:r>
      <w:r>
        <w:rPr>
          <w:bCs/>
          <w:color w:val="000000" w:themeColor="text1"/>
          <w:lang w:eastAsia="es-MX"/>
        </w:rPr>
        <w:t xml:space="preserve"> </w:t>
      </w:r>
      <w:r>
        <w:rPr>
          <w:color w:val="000000" w:themeColor="text1"/>
          <w:sz w:val="22"/>
        </w:rPr>
        <w:t xml:space="preserve">Para </w:t>
      </w:r>
      <w:r w:rsidRPr="00F339DF">
        <w:rPr>
          <w:color w:val="000000" w:themeColor="text1"/>
          <w:sz w:val="22"/>
        </w:rPr>
        <w:t>efecto de lo anterior</w:t>
      </w:r>
      <w:r>
        <w:rPr>
          <w:color w:val="000000" w:themeColor="text1"/>
          <w:sz w:val="22"/>
        </w:rPr>
        <w:t>,</w:t>
      </w:r>
      <w:r w:rsidRPr="00F339DF">
        <w:rPr>
          <w:color w:val="000000" w:themeColor="text1"/>
          <w:sz w:val="22"/>
        </w:rPr>
        <w:t xml:space="preserve"> el Instituto podrá realizar en cualquier momento visitas de </w:t>
      </w:r>
      <w:r>
        <w:rPr>
          <w:color w:val="000000" w:themeColor="text1"/>
          <w:sz w:val="22"/>
        </w:rPr>
        <w:t xml:space="preserve">inspección y </w:t>
      </w:r>
      <w:r w:rsidRPr="00F339DF">
        <w:rPr>
          <w:color w:val="000000" w:themeColor="text1"/>
          <w:sz w:val="22"/>
        </w:rPr>
        <w:t>verificación para</w:t>
      </w:r>
      <w:r>
        <w:rPr>
          <w:color w:val="000000" w:themeColor="text1"/>
          <w:sz w:val="22"/>
        </w:rPr>
        <w:t xml:space="preserve"> corroborar </w:t>
      </w:r>
      <w:r w:rsidRPr="00F339DF">
        <w:rPr>
          <w:sz w:val="22"/>
        </w:rPr>
        <w:t xml:space="preserve"> </w:t>
      </w:r>
      <w:r>
        <w:rPr>
          <w:sz w:val="22"/>
        </w:rPr>
        <w:t xml:space="preserve">de forma ocular </w:t>
      </w:r>
      <w:r w:rsidRPr="00F339DF">
        <w:rPr>
          <w:sz w:val="22"/>
        </w:rPr>
        <w:t xml:space="preserve">que cualquier Producto </w:t>
      </w:r>
      <w:r w:rsidRPr="00257F45">
        <w:rPr>
          <w:sz w:val="22"/>
          <w:szCs w:val="22"/>
        </w:rPr>
        <w:t>homologado</w:t>
      </w:r>
      <w:r>
        <w:rPr>
          <w:sz w:val="22"/>
          <w:szCs w:val="22"/>
        </w:rPr>
        <w:t xml:space="preserve"> destinado a telecomunicaciones o radiodifusión que pueda ser conectado a una red de telecomunicaciones o hacer uso de</w:t>
      </w:r>
      <w:r w:rsidR="00E65ED5">
        <w:rPr>
          <w:sz w:val="22"/>
          <w:szCs w:val="22"/>
        </w:rPr>
        <w:t>l</w:t>
      </w:r>
      <w:r>
        <w:rPr>
          <w:sz w:val="22"/>
          <w:szCs w:val="22"/>
        </w:rPr>
        <w:t xml:space="preserve"> espectro radioeléctrico, cuente con el correspondiente Sello del IFT en el marcado o etiquetado conforme a lo establecido en los presentes lineamientos, por lo que la verificación</w:t>
      </w:r>
      <w:r w:rsidRPr="00F339DF">
        <w:rPr>
          <w:sz w:val="22"/>
        </w:rPr>
        <w:t xml:space="preserve">, </w:t>
      </w:r>
      <w:r w:rsidRPr="00873985">
        <w:rPr>
          <w:sz w:val="22"/>
        </w:rPr>
        <w:t>podrá</w:t>
      </w:r>
      <w:r w:rsidRPr="00F339DF">
        <w:rPr>
          <w:sz w:val="22"/>
        </w:rPr>
        <w:t xml:space="preserve"> llevarse a cabo en bodegas y puntos de venta</w:t>
      </w:r>
      <w:r>
        <w:rPr>
          <w:sz w:val="22"/>
        </w:rPr>
        <w:t>,</w:t>
      </w:r>
      <w:r w:rsidRPr="00F339DF">
        <w:rPr>
          <w:sz w:val="22"/>
        </w:rPr>
        <w:t xml:space="preserve"> propias o arrendadas</w:t>
      </w:r>
      <w:r>
        <w:rPr>
          <w:sz w:val="22"/>
        </w:rPr>
        <w:t>.</w:t>
      </w:r>
    </w:p>
    <w:p w14:paraId="6F39734C" w14:textId="4E5EE255" w:rsidR="009D1AF7" w:rsidRPr="00F339DF" w:rsidRDefault="009D1AF7" w:rsidP="008B7E23">
      <w:pPr>
        <w:pStyle w:val="ROMANOS"/>
        <w:spacing w:after="0" w:line="276" w:lineRule="auto"/>
        <w:ind w:left="0" w:firstLine="0"/>
        <w:rPr>
          <w:sz w:val="22"/>
        </w:rPr>
      </w:pPr>
      <w:r w:rsidRPr="00B61B21">
        <w:rPr>
          <w:sz w:val="22"/>
        </w:rPr>
        <w:t xml:space="preserve"> </w:t>
      </w:r>
    </w:p>
    <w:p w14:paraId="0A092F03" w14:textId="77777777" w:rsidR="009D1AF7" w:rsidRPr="00B50FB6" w:rsidRDefault="009D1AF7" w:rsidP="008B7E23">
      <w:pPr>
        <w:pStyle w:val="ROMANOS"/>
        <w:spacing w:after="0" w:line="276" w:lineRule="auto"/>
        <w:ind w:left="0" w:firstLine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Décimo segundo</w:t>
      </w:r>
      <w:r w:rsidRPr="00F339DF">
        <w:rPr>
          <w:b/>
          <w:color w:val="000000" w:themeColor="text1"/>
          <w:sz w:val="22"/>
        </w:rPr>
        <w:t>.</w:t>
      </w:r>
      <w:r>
        <w:rPr>
          <w:b/>
          <w:color w:val="000000" w:themeColor="text1"/>
          <w:sz w:val="22"/>
        </w:rPr>
        <w:t xml:space="preserve"> -</w:t>
      </w:r>
      <w:r w:rsidRPr="00F339DF">
        <w:rPr>
          <w:color w:val="000000" w:themeColor="text1"/>
          <w:sz w:val="22"/>
        </w:rPr>
        <w:t xml:space="preserve"> En caso de que la Unidad de Cumplimiento durante la visita de Verificación </w:t>
      </w:r>
      <w:r w:rsidRPr="00873985">
        <w:rPr>
          <w:color w:val="000000" w:themeColor="text1"/>
          <w:sz w:val="22"/>
        </w:rPr>
        <w:t>detecte incumplimiento</w:t>
      </w:r>
      <w:r w:rsidRPr="00F339DF">
        <w:rPr>
          <w:color w:val="000000" w:themeColor="text1"/>
          <w:sz w:val="22"/>
        </w:rPr>
        <w:t xml:space="preserve"> del presente ordenamiento,</w:t>
      </w:r>
      <w:r>
        <w:rPr>
          <w:color w:val="000000" w:themeColor="text1"/>
          <w:sz w:val="22"/>
        </w:rPr>
        <w:t xml:space="preserve"> </w:t>
      </w:r>
      <w:r w:rsidRPr="00F339DF">
        <w:rPr>
          <w:color w:val="000000" w:themeColor="text1"/>
          <w:sz w:val="22"/>
        </w:rPr>
        <w:t xml:space="preserve">dará aviso a la Unidad de Concesiones y </w:t>
      </w:r>
      <w:r w:rsidRPr="00C3636B">
        <w:rPr>
          <w:color w:val="000000" w:themeColor="text1"/>
          <w:sz w:val="22"/>
          <w:szCs w:val="22"/>
        </w:rPr>
        <w:t xml:space="preserve">Servicios </w:t>
      </w:r>
      <w:r w:rsidRPr="00F339DF">
        <w:rPr>
          <w:color w:val="000000" w:themeColor="text1"/>
          <w:sz w:val="22"/>
        </w:rPr>
        <w:t xml:space="preserve">del Instituto para </w:t>
      </w:r>
      <w:r>
        <w:rPr>
          <w:color w:val="000000" w:themeColor="text1"/>
          <w:sz w:val="22"/>
        </w:rPr>
        <w:t>que, de ser procedente se revoque el Certificado de Homologación.</w:t>
      </w:r>
    </w:p>
    <w:p w14:paraId="51230E1B" w14:textId="77777777" w:rsidR="00E65ED5" w:rsidRDefault="00E65ED5" w:rsidP="008B7E23">
      <w:pPr>
        <w:pStyle w:val="NormalWeb"/>
        <w:spacing w:before="0" w:beforeAutospacing="0" w:after="0" w:afterAutospacing="0" w:line="276" w:lineRule="auto"/>
        <w:jc w:val="both"/>
        <w:rPr>
          <w:rFonts w:ascii="Arial" w:hAnsi="Arial"/>
          <w:color w:val="000000" w:themeColor="text1"/>
          <w:sz w:val="22"/>
        </w:rPr>
      </w:pPr>
      <w:bookmarkStart w:id="8" w:name="_Hlk139361640"/>
    </w:p>
    <w:p w14:paraId="1D5D3812" w14:textId="318B8967" w:rsidR="009D1AF7" w:rsidRDefault="009D1AF7" w:rsidP="008B7E23">
      <w:pPr>
        <w:pStyle w:val="NormalWeb"/>
        <w:spacing w:before="0" w:beforeAutospacing="0" w:after="0" w:afterAutospacing="0" w:line="276" w:lineRule="auto"/>
        <w:jc w:val="both"/>
        <w:rPr>
          <w:rFonts w:ascii="Arial" w:hAnsi="Arial"/>
          <w:color w:val="000000" w:themeColor="text1"/>
          <w:sz w:val="22"/>
        </w:rPr>
      </w:pPr>
      <w:r w:rsidRPr="00F339DF">
        <w:rPr>
          <w:rFonts w:ascii="Arial" w:hAnsi="Arial"/>
          <w:color w:val="000000" w:themeColor="text1"/>
          <w:sz w:val="22"/>
        </w:rPr>
        <w:t xml:space="preserve">Lo anterior, sin perjuicio de las sanciones que en materia </w:t>
      </w:r>
      <w:r w:rsidRPr="00257F45">
        <w:rPr>
          <w:rFonts w:ascii="Arial" w:hAnsi="Arial" w:cs="Arial"/>
          <w:color w:val="000000" w:themeColor="text1"/>
          <w:sz w:val="22"/>
          <w:szCs w:val="22"/>
          <w:lang w:eastAsia="es-ES"/>
        </w:rPr>
        <w:t xml:space="preserve">homologación de equipos </w:t>
      </w:r>
      <w:r w:rsidRPr="00F339DF">
        <w:rPr>
          <w:rFonts w:ascii="Arial" w:hAnsi="Arial"/>
          <w:color w:val="000000" w:themeColor="text1"/>
          <w:sz w:val="22"/>
        </w:rPr>
        <w:t xml:space="preserve">de telecomunicaciones y radiodifusión pueda aplicar el Instituto, </w:t>
      </w:r>
      <w:bookmarkStart w:id="9" w:name="_Hlk135741034"/>
      <w:r w:rsidRPr="00F339DF">
        <w:rPr>
          <w:rFonts w:ascii="Arial" w:hAnsi="Arial"/>
          <w:color w:val="000000" w:themeColor="text1"/>
          <w:sz w:val="22"/>
        </w:rPr>
        <w:t xml:space="preserve">de conformidad con lo dispuesto </w:t>
      </w:r>
      <w:r>
        <w:rPr>
          <w:rFonts w:ascii="Arial" w:hAnsi="Arial"/>
          <w:color w:val="000000" w:themeColor="text1"/>
          <w:sz w:val="22"/>
        </w:rPr>
        <w:t>en</w:t>
      </w:r>
      <w:r w:rsidRPr="00F339DF">
        <w:rPr>
          <w:rFonts w:ascii="Arial" w:hAnsi="Arial"/>
          <w:color w:val="000000" w:themeColor="text1"/>
          <w:sz w:val="22"/>
        </w:rPr>
        <w:t xml:space="preserve"> la LFTR</w:t>
      </w:r>
      <w:bookmarkEnd w:id="9"/>
      <w:r>
        <w:rPr>
          <w:rFonts w:ascii="Arial" w:hAnsi="Arial"/>
          <w:color w:val="000000" w:themeColor="text1"/>
          <w:sz w:val="22"/>
        </w:rPr>
        <w:t>.</w:t>
      </w:r>
    </w:p>
    <w:bookmarkEnd w:id="8"/>
    <w:p w14:paraId="1C3CC3F0" w14:textId="77777777" w:rsidR="009D1AF7" w:rsidRPr="00F339DF" w:rsidRDefault="009D1AF7" w:rsidP="008B7E23">
      <w:pPr>
        <w:pStyle w:val="NormalWeb"/>
        <w:spacing w:before="0" w:beforeAutospacing="0" w:after="0" w:afterAutospacing="0" w:line="276" w:lineRule="auto"/>
        <w:jc w:val="both"/>
        <w:rPr>
          <w:color w:val="D9D9D9" w:themeColor="background1" w:themeShade="D9"/>
          <w:sz w:val="22"/>
        </w:rPr>
      </w:pPr>
    </w:p>
    <w:p w14:paraId="623586E8" w14:textId="77777777" w:rsidR="009D1AF7" w:rsidRPr="005E42F2" w:rsidRDefault="009D1AF7" w:rsidP="008B7E23">
      <w:pPr>
        <w:pStyle w:val="Texto"/>
        <w:spacing w:line="276" w:lineRule="auto"/>
        <w:ind w:firstLine="0"/>
        <w:jc w:val="center"/>
        <w:rPr>
          <w:b/>
          <w:sz w:val="22"/>
          <w:szCs w:val="22"/>
          <w:lang w:val="es-MX"/>
        </w:rPr>
      </w:pPr>
      <w:bookmarkStart w:id="10" w:name="_Hlk135066197"/>
      <w:r w:rsidRPr="005E42F2">
        <w:rPr>
          <w:b/>
          <w:sz w:val="22"/>
          <w:szCs w:val="22"/>
          <w:lang w:val="es-MX"/>
        </w:rPr>
        <w:t>Transitorios</w:t>
      </w:r>
    </w:p>
    <w:p w14:paraId="3A855F61" w14:textId="77777777" w:rsidR="009D1AF7" w:rsidRPr="005E42F2" w:rsidRDefault="009D1AF7" w:rsidP="008B7E23">
      <w:pPr>
        <w:pStyle w:val="Texto"/>
        <w:spacing w:line="276" w:lineRule="auto"/>
        <w:ind w:firstLine="0"/>
        <w:rPr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 xml:space="preserve">Primero. - </w:t>
      </w:r>
      <w:r w:rsidRPr="005E42F2">
        <w:rPr>
          <w:sz w:val="22"/>
          <w:szCs w:val="22"/>
          <w:lang w:val="es-MX"/>
        </w:rPr>
        <w:t xml:space="preserve">Los presentes lineamientos </w:t>
      </w:r>
      <w:r>
        <w:rPr>
          <w:sz w:val="22"/>
          <w:szCs w:val="22"/>
          <w:lang w:val="es-MX"/>
        </w:rPr>
        <w:t xml:space="preserve">entrarán </w:t>
      </w:r>
      <w:r w:rsidRPr="005E42F2">
        <w:rPr>
          <w:sz w:val="22"/>
          <w:szCs w:val="22"/>
          <w:lang w:val="es-MX"/>
        </w:rPr>
        <w:t>en vigor a los 180 días hábiles siguientes a su publicación en el Diario Oficial de la Federación.</w:t>
      </w:r>
    </w:p>
    <w:p w14:paraId="29A8D1B3" w14:textId="55242EC4" w:rsidR="009D1AF7" w:rsidRDefault="009D1AF7" w:rsidP="008B7E23">
      <w:pPr>
        <w:pStyle w:val="Texto"/>
        <w:spacing w:line="276" w:lineRule="auto"/>
        <w:ind w:firstLine="0"/>
        <w:rPr>
          <w:sz w:val="22"/>
          <w:szCs w:val="22"/>
          <w:lang w:val="es-MX"/>
        </w:rPr>
      </w:pPr>
      <w:r w:rsidRPr="005E42F2">
        <w:rPr>
          <w:b/>
          <w:sz w:val="22"/>
          <w:szCs w:val="22"/>
          <w:lang w:val="es-MX"/>
        </w:rPr>
        <w:t>Segundo.</w:t>
      </w:r>
      <w:r>
        <w:rPr>
          <w:b/>
          <w:sz w:val="22"/>
          <w:szCs w:val="22"/>
          <w:lang w:val="es-MX"/>
        </w:rPr>
        <w:t xml:space="preserve"> -</w:t>
      </w:r>
      <w:r w:rsidRPr="005E42F2">
        <w:rPr>
          <w:b/>
          <w:sz w:val="22"/>
          <w:szCs w:val="22"/>
          <w:lang w:val="es-MX"/>
        </w:rPr>
        <w:t xml:space="preserve"> </w:t>
      </w:r>
      <w:r w:rsidRPr="005E42F2">
        <w:rPr>
          <w:sz w:val="22"/>
          <w:szCs w:val="22"/>
          <w:lang w:val="es-MX"/>
        </w:rPr>
        <w:t xml:space="preserve">Aquellos Productos que hayan sido homologados previo a la entrada en vigor de los presentes Lineamientos, y se encuentren amparados por el Certificado de Homologación </w:t>
      </w:r>
      <w:r>
        <w:rPr>
          <w:sz w:val="22"/>
          <w:szCs w:val="22"/>
          <w:lang w:val="es-MX"/>
        </w:rPr>
        <w:t xml:space="preserve">vigente </w:t>
      </w:r>
      <w:r w:rsidRPr="005E42F2">
        <w:rPr>
          <w:sz w:val="22"/>
          <w:szCs w:val="22"/>
          <w:lang w:val="es-MX"/>
        </w:rPr>
        <w:t xml:space="preserve">respectivo, </w:t>
      </w:r>
      <w:r w:rsidR="0058685F">
        <w:rPr>
          <w:sz w:val="22"/>
          <w:szCs w:val="22"/>
          <w:lang w:val="es-MX"/>
        </w:rPr>
        <w:t xml:space="preserve">y los que hayan iniciado el trámite para obtener su Certificado de Homologación y dicho trámite no haya concluido a la entrada en vigor, </w:t>
      </w:r>
      <w:r w:rsidRPr="005E42F2">
        <w:rPr>
          <w:sz w:val="22"/>
          <w:szCs w:val="22"/>
          <w:lang w:val="es-MX"/>
        </w:rPr>
        <w:t>no estarán sujetos al cumplimiento de los presentes.</w:t>
      </w:r>
      <w:bookmarkEnd w:id="10"/>
    </w:p>
    <w:p w14:paraId="4C81821D" w14:textId="3E73D882" w:rsidR="009D1AF7" w:rsidRPr="00E906D9" w:rsidRDefault="007F40FE" w:rsidP="008B7E23">
      <w:pPr>
        <w:pStyle w:val="Texto"/>
        <w:spacing w:line="276" w:lineRule="auto"/>
        <w:ind w:firstLine="0"/>
        <w:rPr>
          <w:sz w:val="22"/>
          <w:szCs w:val="22"/>
          <w:lang w:val="es-MX"/>
        </w:rPr>
      </w:pPr>
      <w:bookmarkStart w:id="11" w:name="_Hlk139625583"/>
      <w:r>
        <w:rPr>
          <w:sz w:val="22"/>
          <w:szCs w:val="22"/>
          <w:lang w:val="es-MX"/>
        </w:rPr>
        <w:t xml:space="preserve">Además </w:t>
      </w:r>
      <w:proofErr w:type="gramStart"/>
      <w:r>
        <w:rPr>
          <w:sz w:val="22"/>
          <w:szCs w:val="22"/>
          <w:lang w:val="es-MX"/>
        </w:rPr>
        <w:t xml:space="preserve">de </w:t>
      </w:r>
      <w:r w:rsidR="009D1AF7" w:rsidRPr="00E906D9">
        <w:rPr>
          <w:sz w:val="22"/>
          <w:szCs w:val="22"/>
          <w:lang w:val="es-MX"/>
        </w:rPr>
        <w:t xml:space="preserve"> los</w:t>
      </w:r>
      <w:proofErr w:type="gramEnd"/>
      <w:r w:rsidR="009D1AF7" w:rsidRPr="00E906D9">
        <w:rPr>
          <w:sz w:val="22"/>
          <w:szCs w:val="22"/>
          <w:lang w:val="es-MX"/>
        </w:rPr>
        <w:t xml:space="preserve"> siguientes casos específicos:</w:t>
      </w:r>
    </w:p>
    <w:p w14:paraId="1F697452" w14:textId="29FEC468" w:rsidR="009D1AF7" w:rsidRPr="00C0200C" w:rsidRDefault="009D1AF7" w:rsidP="008B7E23">
      <w:pPr>
        <w:pStyle w:val="Textocomentario"/>
        <w:numPr>
          <w:ilvl w:val="0"/>
          <w:numId w:val="41"/>
        </w:numPr>
        <w:spacing w:after="160"/>
        <w:rPr>
          <w:rFonts w:ascii="Arial" w:hAnsi="Arial" w:cs="Arial"/>
          <w:sz w:val="22"/>
          <w:szCs w:val="22"/>
        </w:rPr>
      </w:pPr>
      <w:r w:rsidRPr="00C0200C">
        <w:rPr>
          <w:rFonts w:ascii="Arial" w:hAnsi="Arial" w:cs="Arial"/>
          <w:sz w:val="22"/>
          <w:szCs w:val="22"/>
        </w:rPr>
        <w:t>Solicitud de Reexpedición del Certificado de Homologación</w:t>
      </w:r>
      <w:r w:rsidR="009F0740">
        <w:rPr>
          <w:rFonts w:ascii="Arial" w:hAnsi="Arial" w:cs="Arial"/>
          <w:sz w:val="22"/>
          <w:szCs w:val="22"/>
        </w:rPr>
        <w:t>, siempre y cuando se tenga un certificado de homologación previo a la entrada en vigor de los presentes lineamientos.</w:t>
      </w:r>
    </w:p>
    <w:p w14:paraId="2BA022D7" w14:textId="5ED3B7C9" w:rsidR="009D1AF7" w:rsidRPr="00C0200C" w:rsidRDefault="009D1AF7" w:rsidP="008B7E23">
      <w:pPr>
        <w:pStyle w:val="Textocomentario"/>
        <w:numPr>
          <w:ilvl w:val="0"/>
          <w:numId w:val="41"/>
        </w:numPr>
        <w:spacing w:after="160"/>
        <w:rPr>
          <w:rFonts w:ascii="Arial" w:hAnsi="Arial" w:cs="Arial"/>
          <w:sz w:val="22"/>
          <w:szCs w:val="22"/>
        </w:rPr>
      </w:pPr>
      <w:r w:rsidRPr="00C0200C">
        <w:rPr>
          <w:rFonts w:ascii="Arial" w:hAnsi="Arial" w:cs="Arial"/>
          <w:sz w:val="22"/>
          <w:szCs w:val="22"/>
        </w:rPr>
        <w:t>Solicitud de ampliación de certificado de homologación Tipo A: Familia de modelos de Producto o grupo de productos o equipos de uso cotidiano (</w:t>
      </w:r>
      <w:proofErr w:type="spellStart"/>
      <w:r w:rsidRPr="00C0200C">
        <w:rPr>
          <w:rFonts w:ascii="Arial" w:hAnsi="Arial" w:cs="Arial"/>
          <w:sz w:val="22"/>
          <w:szCs w:val="22"/>
        </w:rPr>
        <w:t>IoT</w:t>
      </w:r>
      <w:proofErr w:type="spellEnd"/>
      <w:r w:rsidRPr="00C0200C">
        <w:rPr>
          <w:rFonts w:ascii="Arial" w:hAnsi="Arial" w:cs="Arial"/>
          <w:sz w:val="22"/>
          <w:szCs w:val="22"/>
        </w:rPr>
        <w:t>)</w:t>
      </w:r>
      <w:r w:rsidR="00236979">
        <w:rPr>
          <w:rFonts w:ascii="Arial" w:hAnsi="Arial" w:cs="Arial"/>
          <w:sz w:val="22"/>
          <w:szCs w:val="22"/>
        </w:rPr>
        <w:t>, siempre y cuando se tenga un certificado de homologación previo a la entrada en vigor de los presentes lineamientos</w:t>
      </w:r>
      <w:r>
        <w:rPr>
          <w:rFonts w:ascii="Arial" w:hAnsi="Arial" w:cs="Arial"/>
          <w:sz w:val="22"/>
          <w:szCs w:val="22"/>
        </w:rPr>
        <w:t>.</w:t>
      </w:r>
    </w:p>
    <w:p w14:paraId="39655CA9" w14:textId="39EED13A" w:rsidR="009D1AF7" w:rsidRPr="00C0200C" w:rsidRDefault="009D1AF7" w:rsidP="008B7E23">
      <w:pPr>
        <w:pStyle w:val="Textocomentario"/>
        <w:numPr>
          <w:ilvl w:val="0"/>
          <w:numId w:val="41"/>
        </w:numPr>
        <w:spacing w:after="160"/>
        <w:rPr>
          <w:rFonts w:ascii="Arial" w:hAnsi="Arial" w:cs="Arial"/>
          <w:sz w:val="22"/>
          <w:szCs w:val="22"/>
        </w:rPr>
      </w:pPr>
      <w:r w:rsidRPr="00C0200C">
        <w:rPr>
          <w:rFonts w:ascii="Arial" w:hAnsi="Arial" w:cs="Arial"/>
          <w:sz w:val="22"/>
          <w:szCs w:val="22"/>
        </w:rPr>
        <w:t>Solicitud del Informe sobre los cambios en el Producto para la Homologación Tipo A</w:t>
      </w:r>
      <w:r w:rsidR="00236979">
        <w:rPr>
          <w:rFonts w:ascii="Arial" w:hAnsi="Arial" w:cs="Arial"/>
          <w:sz w:val="22"/>
          <w:szCs w:val="22"/>
        </w:rPr>
        <w:t>, siempre y cuando se tenga un certificado de homologación previo a la entrada en vigor de los presentes lineamientos</w:t>
      </w:r>
      <w:r>
        <w:rPr>
          <w:rFonts w:ascii="Arial" w:hAnsi="Arial" w:cs="Arial"/>
          <w:sz w:val="22"/>
          <w:szCs w:val="22"/>
        </w:rPr>
        <w:t>.</w:t>
      </w:r>
    </w:p>
    <w:bookmarkEnd w:id="11"/>
    <w:p w14:paraId="7DC8BDC0" w14:textId="0FE21A62" w:rsidR="00A11738" w:rsidRPr="009D1AF7" w:rsidRDefault="00A11738" w:rsidP="008B7E23"/>
    <w:sectPr w:rsidR="00A11738" w:rsidRPr="009D1AF7" w:rsidSect="00840350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2240" w:h="15840"/>
      <w:pgMar w:top="1985" w:right="1418" w:bottom="1134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111ED" w14:textId="77777777" w:rsidR="004C5DCB" w:rsidRDefault="004C5DCB" w:rsidP="000F1667">
      <w:pPr>
        <w:spacing w:after="0" w:line="240" w:lineRule="auto"/>
      </w:pPr>
      <w:r>
        <w:separator/>
      </w:r>
    </w:p>
  </w:endnote>
  <w:endnote w:type="continuationSeparator" w:id="0">
    <w:p w14:paraId="70F00C14" w14:textId="77777777" w:rsidR="004C5DCB" w:rsidRDefault="004C5DCB" w:rsidP="000F1667">
      <w:pPr>
        <w:spacing w:after="0" w:line="240" w:lineRule="auto"/>
      </w:pPr>
      <w:r>
        <w:continuationSeparator/>
      </w:r>
    </w:p>
  </w:endnote>
  <w:endnote w:type="continuationNotice" w:id="1">
    <w:p w14:paraId="25CB029F" w14:textId="77777777" w:rsidR="004C5DCB" w:rsidRDefault="004C5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3666103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F76B5" w14:textId="77777777" w:rsidR="00BB6A0B" w:rsidRPr="00BB6A0B" w:rsidRDefault="00BB6A0B" w:rsidP="00BB6A0B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6A0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C226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6A0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C2262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6A0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5312F" w14:textId="77777777" w:rsidR="004C5DCB" w:rsidRDefault="004C5DCB" w:rsidP="000F1667">
      <w:pPr>
        <w:spacing w:after="0" w:line="240" w:lineRule="auto"/>
      </w:pPr>
      <w:r>
        <w:separator/>
      </w:r>
    </w:p>
  </w:footnote>
  <w:footnote w:type="continuationSeparator" w:id="0">
    <w:p w14:paraId="292A7406" w14:textId="77777777" w:rsidR="004C5DCB" w:rsidRDefault="004C5DCB" w:rsidP="000F1667">
      <w:pPr>
        <w:spacing w:after="0" w:line="240" w:lineRule="auto"/>
      </w:pPr>
      <w:r>
        <w:continuationSeparator/>
      </w:r>
    </w:p>
  </w:footnote>
  <w:footnote w:type="continuationNotice" w:id="1">
    <w:p w14:paraId="2AC57C32" w14:textId="77777777" w:rsidR="004C5DCB" w:rsidRDefault="004C5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29388" w14:textId="1D9EA9F2" w:rsidR="008B7E23" w:rsidRDefault="008B7E23">
    <w:pPr>
      <w:pStyle w:val="Encabezado"/>
    </w:pPr>
    <w:r>
      <w:rPr>
        <w:noProof/>
      </w:rPr>
      <w:pict w14:anchorId="54FD8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7890657" o:spid="_x0000_s2051" type="#_x0000_t136" style="position:absolute;margin-left:0;margin-top:0;width:530.35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0B478" w14:textId="11182214" w:rsidR="00BB6A0B" w:rsidRDefault="008B7E23">
    <w:pPr>
      <w:pStyle w:val="Encabezado"/>
    </w:pPr>
    <w:r>
      <w:rPr>
        <w:noProof/>
      </w:rPr>
      <w:pict w14:anchorId="44EDAE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2053" type="#_x0000_t75" alt="hoja membretada s dir-01" style="position:absolute;margin-left:-74pt;margin-top:-116.05pt;width:612pt;height:808pt;z-index:-251652096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  <w:r>
      <w:rPr>
        <w:noProof/>
      </w:rPr>
      <w:pict w14:anchorId="6EB8F4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7890658" o:spid="_x0000_s2052" type="#_x0000_t136" style="position:absolute;margin-left:0;margin-top:0;width:530.35pt;height:13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B13C" w14:textId="46B3F0AB" w:rsidR="008B7E23" w:rsidRDefault="008B7E23">
    <w:pPr>
      <w:pStyle w:val="Encabezado"/>
    </w:pPr>
    <w:r>
      <w:rPr>
        <w:noProof/>
      </w:rPr>
      <w:pict w14:anchorId="76A583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7890656" o:spid="_x0000_s2050" type="#_x0000_t136" style="position:absolute;margin-left:0;margin-top:0;width:530.35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8D4"/>
    <w:multiLevelType w:val="hybridMultilevel"/>
    <w:tmpl w:val="D452F91A"/>
    <w:lvl w:ilvl="0" w:tplc="080A0019">
      <w:start w:val="1"/>
      <w:numFmt w:val="lowerLetter"/>
      <w:lvlText w:val="%1."/>
      <w:lvlJc w:val="left"/>
      <w:pPr>
        <w:ind w:left="1494" w:hanging="360"/>
      </w:p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46251EB"/>
    <w:multiLevelType w:val="hybridMultilevel"/>
    <w:tmpl w:val="567E8734"/>
    <w:lvl w:ilvl="0" w:tplc="99B64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6C82"/>
    <w:multiLevelType w:val="hybridMultilevel"/>
    <w:tmpl w:val="149C1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07D6D"/>
    <w:multiLevelType w:val="hybridMultilevel"/>
    <w:tmpl w:val="35E0308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17039F"/>
    <w:multiLevelType w:val="hybridMultilevel"/>
    <w:tmpl w:val="012AF91E"/>
    <w:lvl w:ilvl="0" w:tplc="CEE22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C07CD"/>
    <w:multiLevelType w:val="hybridMultilevel"/>
    <w:tmpl w:val="B81466A8"/>
    <w:lvl w:ilvl="0" w:tplc="C5BC37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D041B1"/>
    <w:multiLevelType w:val="hybridMultilevel"/>
    <w:tmpl w:val="D79C293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B4EFF"/>
    <w:multiLevelType w:val="hybridMultilevel"/>
    <w:tmpl w:val="925E889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2080E"/>
    <w:multiLevelType w:val="hybridMultilevel"/>
    <w:tmpl w:val="63EA9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834CE"/>
    <w:multiLevelType w:val="hybridMultilevel"/>
    <w:tmpl w:val="DCB000AE"/>
    <w:lvl w:ilvl="0" w:tplc="67AC87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90EE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8321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BC79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AB47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B6C0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8AE51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44D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1B863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17780E99"/>
    <w:multiLevelType w:val="hybridMultilevel"/>
    <w:tmpl w:val="23F8420C"/>
    <w:lvl w:ilvl="0" w:tplc="64C42F1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977D59"/>
    <w:multiLevelType w:val="hybridMultilevel"/>
    <w:tmpl w:val="BA222C48"/>
    <w:lvl w:ilvl="0" w:tplc="080A001B">
      <w:start w:val="1"/>
      <w:numFmt w:val="lowerRoman"/>
      <w:lvlText w:val="%1."/>
      <w:lvlJc w:val="right"/>
      <w:pPr>
        <w:ind w:left="107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7" w:hanging="360"/>
      </w:pPr>
    </w:lvl>
    <w:lvl w:ilvl="2" w:tplc="080A001B" w:tentative="1">
      <w:start w:val="1"/>
      <w:numFmt w:val="lowerRoman"/>
      <w:lvlText w:val="%3."/>
      <w:lvlJc w:val="right"/>
      <w:pPr>
        <w:ind w:left="2517" w:hanging="180"/>
      </w:pPr>
    </w:lvl>
    <w:lvl w:ilvl="3" w:tplc="080A000F" w:tentative="1">
      <w:start w:val="1"/>
      <w:numFmt w:val="decimal"/>
      <w:lvlText w:val="%4."/>
      <w:lvlJc w:val="left"/>
      <w:pPr>
        <w:ind w:left="3237" w:hanging="360"/>
      </w:pPr>
    </w:lvl>
    <w:lvl w:ilvl="4" w:tplc="080A0019" w:tentative="1">
      <w:start w:val="1"/>
      <w:numFmt w:val="lowerLetter"/>
      <w:lvlText w:val="%5."/>
      <w:lvlJc w:val="left"/>
      <w:pPr>
        <w:ind w:left="3957" w:hanging="360"/>
      </w:pPr>
    </w:lvl>
    <w:lvl w:ilvl="5" w:tplc="080A001B" w:tentative="1">
      <w:start w:val="1"/>
      <w:numFmt w:val="lowerRoman"/>
      <w:lvlText w:val="%6."/>
      <w:lvlJc w:val="right"/>
      <w:pPr>
        <w:ind w:left="4677" w:hanging="180"/>
      </w:pPr>
    </w:lvl>
    <w:lvl w:ilvl="6" w:tplc="080A000F" w:tentative="1">
      <w:start w:val="1"/>
      <w:numFmt w:val="decimal"/>
      <w:lvlText w:val="%7."/>
      <w:lvlJc w:val="left"/>
      <w:pPr>
        <w:ind w:left="5397" w:hanging="360"/>
      </w:pPr>
    </w:lvl>
    <w:lvl w:ilvl="7" w:tplc="080A0019" w:tentative="1">
      <w:start w:val="1"/>
      <w:numFmt w:val="lowerLetter"/>
      <w:lvlText w:val="%8."/>
      <w:lvlJc w:val="left"/>
      <w:pPr>
        <w:ind w:left="6117" w:hanging="360"/>
      </w:pPr>
    </w:lvl>
    <w:lvl w:ilvl="8" w:tplc="0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ADD4140"/>
    <w:multiLevelType w:val="hybridMultilevel"/>
    <w:tmpl w:val="E0C80C1E"/>
    <w:lvl w:ilvl="0" w:tplc="80F008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1F31C0"/>
    <w:multiLevelType w:val="hybridMultilevel"/>
    <w:tmpl w:val="AA9A42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95FBC"/>
    <w:multiLevelType w:val="hybridMultilevel"/>
    <w:tmpl w:val="084A7944"/>
    <w:lvl w:ilvl="0" w:tplc="4EEE5C3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1F4256B5"/>
    <w:multiLevelType w:val="hybridMultilevel"/>
    <w:tmpl w:val="27B46772"/>
    <w:lvl w:ilvl="0" w:tplc="FE98D65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E51199"/>
    <w:multiLevelType w:val="hybridMultilevel"/>
    <w:tmpl w:val="B1024E80"/>
    <w:lvl w:ilvl="0" w:tplc="53542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72AD6"/>
    <w:multiLevelType w:val="hybridMultilevel"/>
    <w:tmpl w:val="37BCB11E"/>
    <w:lvl w:ilvl="0" w:tplc="080A0013">
      <w:start w:val="1"/>
      <w:numFmt w:val="upperRoman"/>
      <w:lvlText w:val="%1."/>
      <w:lvlJc w:val="righ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72AC5"/>
    <w:multiLevelType w:val="hybridMultilevel"/>
    <w:tmpl w:val="894A7F52"/>
    <w:lvl w:ilvl="0" w:tplc="5C5E0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5474F"/>
    <w:multiLevelType w:val="hybridMultilevel"/>
    <w:tmpl w:val="2CD2C070"/>
    <w:lvl w:ilvl="0" w:tplc="B19421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4D795C"/>
    <w:multiLevelType w:val="hybridMultilevel"/>
    <w:tmpl w:val="D452F91A"/>
    <w:lvl w:ilvl="0" w:tplc="FFFFFFFF">
      <w:start w:val="1"/>
      <w:numFmt w:val="lowerLetter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B785DF6"/>
    <w:multiLevelType w:val="hybridMultilevel"/>
    <w:tmpl w:val="4E046F8C"/>
    <w:lvl w:ilvl="0" w:tplc="B3542C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3A4E24"/>
    <w:multiLevelType w:val="hybridMultilevel"/>
    <w:tmpl w:val="F09E6B96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29F35D7"/>
    <w:multiLevelType w:val="hybridMultilevel"/>
    <w:tmpl w:val="86D06ED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30FA2"/>
    <w:multiLevelType w:val="hybridMultilevel"/>
    <w:tmpl w:val="E16C8014"/>
    <w:lvl w:ilvl="0" w:tplc="080A0001">
      <w:start w:val="1"/>
      <w:numFmt w:val="bullet"/>
      <w:lvlText w:val=""/>
      <w:lvlJc w:val="left"/>
      <w:pPr>
        <w:ind w:left="87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5" w15:restartNumberingAfterBreak="0">
    <w:nsid w:val="3B235FDA"/>
    <w:multiLevelType w:val="hybridMultilevel"/>
    <w:tmpl w:val="EF6464AA"/>
    <w:lvl w:ilvl="0" w:tplc="EB2815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C7A03"/>
    <w:multiLevelType w:val="hybridMultilevel"/>
    <w:tmpl w:val="5F92DFA8"/>
    <w:lvl w:ilvl="0" w:tplc="25D6DA16">
      <w:start w:val="1"/>
      <w:numFmt w:val="lowerLetter"/>
      <w:lvlText w:val="%1."/>
      <w:lvlJc w:val="left"/>
      <w:pPr>
        <w:ind w:left="1780" w:hanging="360"/>
      </w:pPr>
      <w:rPr>
        <w:rFonts w:hint="default"/>
      </w:rPr>
    </w:lvl>
    <w:lvl w:ilvl="1" w:tplc="080A001B">
      <w:start w:val="1"/>
      <w:numFmt w:val="lowerRoman"/>
      <w:lvlText w:val="%2."/>
      <w:lvlJc w:val="right"/>
      <w:pPr>
        <w:ind w:left="2500" w:hanging="360"/>
      </w:pPr>
    </w:lvl>
    <w:lvl w:ilvl="2" w:tplc="080A001B" w:tentative="1">
      <w:start w:val="1"/>
      <w:numFmt w:val="lowerRoman"/>
      <w:lvlText w:val="%3."/>
      <w:lvlJc w:val="right"/>
      <w:pPr>
        <w:ind w:left="3220" w:hanging="180"/>
      </w:pPr>
    </w:lvl>
    <w:lvl w:ilvl="3" w:tplc="080A000F" w:tentative="1">
      <w:start w:val="1"/>
      <w:numFmt w:val="decimal"/>
      <w:lvlText w:val="%4."/>
      <w:lvlJc w:val="left"/>
      <w:pPr>
        <w:ind w:left="3940" w:hanging="360"/>
      </w:pPr>
    </w:lvl>
    <w:lvl w:ilvl="4" w:tplc="080A0019" w:tentative="1">
      <w:start w:val="1"/>
      <w:numFmt w:val="lowerLetter"/>
      <w:lvlText w:val="%5."/>
      <w:lvlJc w:val="left"/>
      <w:pPr>
        <w:ind w:left="4660" w:hanging="360"/>
      </w:pPr>
    </w:lvl>
    <w:lvl w:ilvl="5" w:tplc="080A001B" w:tentative="1">
      <w:start w:val="1"/>
      <w:numFmt w:val="lowerRoman"/>
      <w:lvlText w:val="%6."/>
      <w:lvlJc w:val="right"/>
      <w:pPr>
        <w:ind w:left="5380" w:hanging="180"/>
      </w:pPr>
    </w:lvl>
    <w:lvl w:ilvl="6" w:tplc="080A000F" w:tentative="1">
      <w:start w:val="1"/>
      <w:numFmt w:val="decimal"/>
      <w:lvlText w:val="%7."/>
      <w:lvlJc w:val="left"/>
      <w:pPr>
        <w:ind w:left="6100" w:hanging="360"/>
      </w:pPr>
    </w:lvl>
    <w:lvl w:ilvl="7" w:tplc="080A0019" w:tentative="1">
      <w:start w:val="1"/>
      <w:numFmt w:val="lowerLetter"/>
      <w:lvlText w:val="%8."/>
      <w:lvlJc w:val="left"/>
      <w:pPr>
        <w:ind w:left="6820" w:hanging="360"/>
      </w:pPr>
    </w:lvl>
    <w:lvl w:ilvl="8" w:tplc="08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3C886503"/>
    <w:multiLevelType w:val="hybridMultilevel"/>
    <w:tmpl w:val="0A62B07C"/>
    <w:lvl w:ilvl="0" w:tplc="08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28" w15:restartNumberingAfterBreak="0">
    <w:nsid w:val="42DB0D38"/>
    <w:multiLevelType w:val="hybridMultilevel"/>
    <w:tmpl w:val="7B723E70"/>
    <w:lvl w:ilvl="0" w:tplc="BAA86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7AB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AEC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384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82B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04F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43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BEE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68B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45EE7362"/>
    <w:multiLevelType w:val="hybridMultilevel"/>
    <w:tmpl w:val="21CC11F4"/>
    <w:lvl w:ilvl="0" w:tplc="141CDD56">
      <w:start w:val="1"/>
      <w:numFmt w:val="upperRoman"/>
      <w:lvlText w:val="%1."/>
      <w:lvlJc w:val="left"/>
      <w:pPr>
        <w:ind w:left="720" w:hanging="720"/>
      </w:pPr>
      <w:rPr>
        <w:rFonts w:ascii="ITC Avant Garde Std Bk" w:eastAsia="Calibri" w:hAnsi="ITC Avant Garde Std Bk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A3D16"/>
    <w:multiLevelType w:val="hybridMultilevel"/>
    <w:tmpl w:val="AB5ED770"/>
    <w:lvl w:ilvl="0" w:tplc="7A14D334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2E14854"/>
    <w:multiLevelType w:val="hybridMultilevel"/>
    <w:tmpl w:val="D4D2180C"/>
    <w:lvl w:ilvl="0" w:tplc="21644D6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B537D3"/>
    <w:multiLevelType w:val="hybridMultilevel"/>
    <w:tmpl w:val="4D82C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94BBF"/>
    <w:multiLevelType w:val="hybridMultilevel"/>
    <w:tmpl w:val="C99622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4681B"/>
    <w:multiLevelType w:val="hybridMultilevel"/>
    <w:tmpl w:val="8E40BAB6"/>
    <w:lvl w:ilvl="0" w:tplc="6316C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F34EC"/>
    <w:multiLevelType w:val="hybridMultilevel"/>
    <w:tmpl w:val="13E6E0F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461F4"/>
    <w:multiLevelType w:val="hybridMultilevel"/>
    <w:tmpl w:val="D08E4DD8"/>
    <w:lvl w:ilvl="0" w:tplc="F10843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B6BC4"/>
    <w:multiLevelType w:val="hybridMultilevel"/>
    <w:tmpl w:val="FCB8EB0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0B0AE5"/>
    <w:multiLevelType w:val="hybridMultilevel"/>
    <w:tmpl w:val="A5148E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1660D"/>
    <w:multiLevelType w:val="hybridMultilevel"/>
    <w:tmpl w:val="FDD47544"/>
    <w:lvl w:ilvl="0" w:tplc="93BACC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3F265B"/>
    <w:multiLevelType w:val="multilevel"/>
    <w:tmpl w:val="784A3626"/>
    <w:lvl w:ilvl="0">
      <w:start w:val="3"/>
      <w:numFmt w:val="upperRoman"/>
      <w:pStyle w:val="Ttulo2"/>
      <w:lvlText w:val="%1."/>
      <w:lvlJc w:val="right"/>
      <w:pPr>
        <w:ind w:left="720" w:hanging="360"/>
      </w:pPr>
      <w:rPr>
        <w:rFonts w:ascii="ITC Avant Garde" w:hAnsi="ITC Avant Garde" w:hint="default"/>
        <w:b/>
        <w:sz w:val="22"/>
      </w:rPr>
    </w:lvl>
    <w:lvl w:ilvl="1">
      <w:start w:val="1"/>
      <w:numFmt w:val="decimal"/>
      <w:suff w:val="space"/>
      <w:lvlText w:val="%1.%2. "/>
      <w:lvlJc w:val="left"/>
      <w:pPr>
        <w:ind w:left="574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0FD74DA"/>
    <w:multiLevelType w:val="hybridMultilevel"/>
    <w:tmpl w:val="8040B24C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AD541120">
      <w:start w:val="1"/>
      <w:numFmt w:val="lowerLetter"/>
      <w:lvlText w:val="%2."/>
      <w:lvlJc w:val="left"/>
      <w:pPr>
        <w:ind w:left="2184" w:hanging="396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90F7F7D"/>
    <w:multiLevelType w:val="hybridMultilevel"/>
    <w:tmpl w:val="8AF2075C"/>
    <w:lvl w:ilvl="0" w:tplc="47D420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82C068B2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C40C8E28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1"/>
  </w:num>
  <w:num w:numId="4">
    <w:abstractNumId w:val="14"/>
  </w:num>
  <w:num w:numId="5">
    <w:abstractNumId w:val="17"/>
  </w:num>
  <w:num w:numId="6">
    <w:abstractNumId w:val="40"/>
  </w:num>
  <w:num w:numId="7">
    <w:abstractNumId w:val="27"/>
  </w:num>
  <w:num w:numId="8">
    <w:abstractNumId w:val="24"/>
  </w:num>
  <w:num w:numId="9">
    <w:abstractNumId w:val="2"/>
  </w:num>
  <w:num w:numId="10">
    <w:abstractNumId w:val="33"/>
  </w:num>
  <w:num w:numId="11">
    <w:abstractNumId w:val="15"/>
  </w:num>
  <w:num w:numId="12">
    <w:abstractNumId w:val="7"/>
  </w:num>
  <w:num w:numId="13">
    <w:abstractNumId w:val="32"/>
  </w:num>
  <w:num w:numId="14">
    <w:abstractNumId w:val="16"/>
  </w:num>
  <w:num w:numId="15">
    <w:abstractNumId w:val="34"/>
  </w:num>
  <w:num w:numId="16">
    <w:abstractNumId w:val="23"/>
  </w:num>
  <w:num w:numId="17">
    <w:abstractNumId w:val="1"/>
  </w:num>
  <w:num w:numId="18">
    <w:abstractNumId w:val="12"/>
  </w:num>
  <w:num w:numId="19">
    <w:abstractNumId w:val="19"/>
  </w:num>
  <w:num w:numId="20">
    <w:abstractNumId w:val="10"/>
  </w:num>
  <w:num w:numId="21">
    <w:abstractNumId w:val="18"/>
  </w:num>
  <w:num w:numId="22">
    <w:abstractNumId w:val="4"/>
  </w:num>
  <w:num w:numId="23">
    <w:abstractNumId w:val="26"/>
  </w:num>
  <w:num w:numId="24">
    <w:abstractNumId w:val="25"/>
  </w:num>
  <w:num w:numId="25">
    <w:abstractNumId w:val="36"/>
  </w:num>
  <w:num w:numId="26">
    <w:abstractNumId w:val="42"/>
  </w:num>
  <w:num w:numId="27">
    <w:abstractNumId w:val="5"/>
  </w:num>
  <w:num w:numId="28">
    <w:abstractNumId w:val="3"/>
  </w:num>
  <w:num w:numId="29">
    <w:abstractNumId w:val="0"/>
  </w:num>
  <w:num w:numId="30">
    <w:abstractNumId w:val="31"/>
  </w:num>
  <w:num w:numId="31">
    <w:abstractNumId w:val="22"/>
  </w:num>
  <w:num w:numId="32">
    <w:abstractNumId w:val="39"/>
  </w:num>
  <w:num w:numId="33">
    <w:abstractNumId w:val="20"/>
  </w:num>
  <w:num w:numId="34">
    <w:abstractNumId w:val="41"/>
  </w:num>
  <w:num w:numId="35">
    <w:abstractNumId w:val="21"/>
  </w:num>
  <w:num w:numId="36">
    <w:abstractNumId w:val="35"/>
  </w:num>
  <w:num w:numId="37">
    <w:abstractNumId w:val="30"/>
  </w:num>
  <w:num w:numId="38">
    <w:abstractNumId w:val="13"/>
  </w:num>
  <w:num w:numId="39">
    <w:abstractNumId w:val="38"/>
  </w:num>
  <w:num w:numId="40">
    <w:abstractNumId w:val="37"/>
  </w:num>
  <w:num w:numId="41">
    <w:abstractNumId w:val="8"/>
  </w:num>
  <w:num w:numId="42">
    <w:abstractNumId w:val="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DD"/>
    <w:rsid w:val="00010B38"/>
    <w:rsid w:val="00011227"/>
    <w:rsid w:val="000133A8"/>
    <w:rsid w:val="0001386A"/>
    <w:rsid w:val="00015C2E"/>
    <w:rsid w:val="00016126"/>
    <w:rsid w:val="00016EAF"/>
    <w:rsid w:val="00022872"/>
    <w:rsid w:val="00024EF0"/>
    <w:rsid w:val="00025DD2"/>
    <w:rsid w:val="0002726D"/>
    <w:rsid w:val="00031FF5"/>
    <w:rsid w:val="00034A45"/>
    <w:rsid w:val="000356B7"/>
    <w:rsid w:val="00036160"/>
    <w:rsid w:val="00037CFB"/>
    <w:rsid w:val="0004049E"/>
    <w:rsid w:val="000466B0"/>
    <w:rsid w:val="0004749E"/>
    <w:rsid w:val="00050A90"/>
    <w:rsid w:val="000534FE"/>
    <w:rsid w:val="000540AF"/>
    <w:rsid w:val="00055D55"/>
    <w:rsid w:val="000577B5"/>
    <w:rsid w:val="000600E9"/>
    <w:rsid w:val="00061A26"/>
    <w:rsid w:val="00064F70"/>
    <w:rsid w:val="00066E77"/>
    <w:rsid w:val="00071EB2"/>
    <w:rsid w:val="0007784B"/>
    <w:rsid w:val="00077FD1"/>
    <w:rsid w:val="0008045B"/>
    <w:rsid w:val="00081414"/>
    <w:rsid w:val="000851B8"/>
    <w:rsid w:val="00086F4B"/>
    <w:rsid w:val="00091489"/>
    <w:rsid w:val="00094F80"/>
    <w:rsid w:val="000A4C54"/>
    <w:rsid w:val="000A7981"/>
    <w:rsid w:val="000B33AD"/>
    <w:rsid w:val="000B564B"/>
    <w:rsid w:val="000B58EC"/>
    <w:rsid w:val="000B6AFC"/>
    <w:rsid w:val="000B72F8"/>
    <w:rsid w:val="000C0A4F"/>
    <w:rsid w:val="000C3E2B"/>
    <w:rsid w:val="000D26E6"/>
    <w:rsid w:val="000D3CC9"/>
    <w:rsid w:val="000D5009"/>
    <w:rsid w:val="000D520B"/>
    <w:rsid w:val="000D5C31"/>
    <w:rsid w:val="000D6CE2"/>
    <w:rsid w:val="000D7D5E"/>
    <w:rsid w:val="000E1362"/>
    <w:rsid w:val="000E225D"/>
    <w:rsid w:val="000E2524"/>
    <w:rsid w:val="000E5869"/>
    <w:rsid w:val="000E7034"/>
    <w:rsid w:val="000F07DB"/>
    <w:rsid w:val="000F1667"/>
    <w:rsid w:val="000F1E3A"/>
    <w:rsid w:val="000F2291"/>
    <w:rsid w:val="000F3AC8"/>
    <w:rsid w:val="000F40CA"/>
    <w:rsid w:val="000F5FC5"/>
    <w:rsid w:val="00100701"/>
    <w:rsid w:val="00103839"/>
    <w:rsid w:val="00103B83"/>
    <w:rsid w:val="0010495D"/>
    <w:rsid w:val="00107222"/>
    <w:rsid w:val="001105B0"/>
    <w:rsid w:val="00112F84"/>
    <w:rsid w:val="0011347F"/>
    <w:rsid w:val="0011396E"/>
    <w:rsid w:val="00114F1F"/>
    <w:rsid w:val="001242B8"/>
    <w:rsid w:val="001248C1"/>
    <w:rsid w:val="00140770"/>
    <w:rsid w:val="00140774"/>
    <w:rsid w:val="00142C05"/>
    <w:rsid w:val="001438D0"/>
    <w:rsid w:val="001461F4"/>
    <w:rsid w:val="00161D05"/>
    <w:rsid w:val="00164657"/>
    <w:rsid w:val="001661D8"/>
    <w:rsid w:val="001662C2"/>
    <w:rsid w:val="00166470"/>
    <w:rsid w:val="00167A30"/>
    <w:rsid w:val="00167EE5"/>
    <w:rsid w:val="00173F38"/>
    <w:rsid w:val="0017749F"/>
    <w:rsid w:val="00177A0D"/>
    <w:rsid w:val="001811DC"/>
    <w:rsid w:val="00193B25"/>
    <w:rsid w:val="00193D68"/>
    <w:rsid w:val="001958A5"/>
    <w:rsid w:val="00195DE8"/>
    <w:rsid w:val="001A0814"/>
    <w:rsid w:val="001A1040"/>
    <w:rsid w:val="001A2111"/>
    <w:rsid w:val="001A4ECB"/>
    <w:rsid w:val="001A5606"/>
    <w:rsid w:val="001A65EF"/>
    <w:rsid w:val="001A735E"/>
    <w:rsid w:val="001B015C"/>
    <w:rsid w:val="001B163B"/>
    <w:rsid w:val="001B4942"/>
    <w:rsid w:val="001B51DB"/>
    <w:rsid w:val="001C1538"/>
    <w:rsid w:val="001C25A6"/>
    <w:rsid w:val="001C6A60"/>
    <w:rsid w:val="001C6D48"/>
    <w:rsid w:val="001C7429"/>
    <w:rsid w:val="001C7A84"/>
    <w:rsid w:val="001D06B0"/>
    <w:rsid w:val="001D589E"/>
    <w:rsid w:val="001E1007"/>
    <w:rsid w:val="001E5D62"/>
    <w:rsid w:val="001F05E4"/>
    <w:rsid w:val="001F31EE"/>
    <w:rsid w:val="001F4E69"/>
    <w:rsid w:val="001F68FF"/>
    <w:rsid w:val="002041D1"/>
    <w:rsid w:val="00210376"/>
    <w:rsid w:val="00213D80"/>
    <w:rsid w:val="0021495E"/>
    <w:rsid w:val="002254CB"/>
    <w:rsid w:val="002272FB"/>
    <w:rsid w:val="002322A9"/>
    <w:rsid w:val="00233C83"/>
    <w:rsid w:val="00233D1D"/>
    <w:rsid w:val="002365D7"/>
    <w:rsid w:val="00236979"/>
    <w:rsid w:val="00237A42"/>
    <w:rsid w:val="00247337"/>
    <w:rsid w:val="002510EB"/>
    <w:rsid w:val="002533B8"/>
    <w:rsid w:val="00256977"/>
    <w:rsid w:val="002577B6"/>
    <w:rsid w:val="00265D93"/>
    <w:rsid w:val="002660FB"/>
    <w:rsid w:val="00266749"/>
    <w:rsid w:val="0026718D"/>
    <w:rsid w:val="00270FF3"/>
    <w:rsid w:val="00271873"/>
    <w:rsid w:val="00271FE3"/>
    <w:rsid w:val="0027374D"/>
    <w:rsid w:val="00274383"/>
    <w:rsid w:val="00277986"/>
    <w:rsid w:val="00280053"/>
    <w:rsid w:val="0028043A"/>
    <w:rsid w:val="0028231D"/>
    <w:rsid w:val="0028705D"/>
    <w:rsid w:val="0028713F"/>
    <w:rsid w:val="0028754F"/>
    <w:rsid w:val="00287D5C"/>
    <w:rsid w:val="00290BDC"/>
    <w:rsid w:val="002931CF"/>
    <w:rsid w:val="0029371A"/>
    <w:rsid w:val="00297A60"/>
    <w:rsid w:val="00297DF5"/>
    <w:rsid w:val="002A3C3A"/>
    <w:rsid w:val="002A658D"/>
    <w:rsid w:val="002A752D"/>
    <w:rsid w:val="002B0CBF"/>
    <w:rsid w:val="002B1726"/>
    <w:rsid w:val="002B1A65"/>
    <w:rsid w:val="002B2E8C"/>
    <w:rsid w:val="002B4CE4"/>
    <w:rsid w:val="002B4E4F"/>
    <w:rsid w:val="002C0E46"/>
    <w:rsid w:val="002C4EA6"/>
    <w:rsid w:val="002C6082"/>
    <w:rsid w:val="002C62EF"/>
    <w:rsid w:val="002C661D"/>
    <w:rsid w:val="002D366E"/>
    <w:rsid w:val="002D52F3"/>
    <w:rsid w:val="002D53AC"/>
    <w:rsid w:val="002D6088"/>
    <w:rsid w:val="002D6E0C"/>
    <w:rsid w:val="002D6FF7"/>
    <w:rsid w:val="002E0CBC"/>
    <w:rsid w:val="002E2595"/>
    <w:rsid w:val="002E3740"/>
    <w:rsid w:val="002E3891"/>
    <w:rsid w:val="002E4C85"/>
    <w:rsid w:val="002E5725"/>
    <w:rsid w:val="002F7B99"/>
    <w:rsid w:val="002F7E25"/>
    <w:rsid w:val="00301288"/>
    <w:rsid w:val="00302DCE"/>
    <w:rsid w:val="00303DFA"/>
    <w:rsid w:val="00304853"/>
    <w:rsid w:val="00306A73"/>
    <w:rsid w:val="00311180"/>
    <w:rsid w:val="00312AC0"/>
    <w:rsid w:val="0031638B"/>
    <w:rsid w:val="00316462"/>
    <w:rsid w:val="00316654"/>
    <w:rsid w:val="00317527"/>
    <w:rsid w:val="00317F33"/>
    <w:rsid w:val="00321633"/>
    <w:rsid w:val="00323880"/>
    <w:rsid w:val="0032397E"/>
    <w:rsid w:val="003317ED"/>
    <w:rsid w:val="003334D7"/>
    <w:rsid w:val="0033402E"/>
    <w:rsid w:val="00334F9A"/>
    <w:rsid w:val="003352AD"/>
    <w:rsid w:val="00335F53"/>
    <w:rsid w:val="00340F7D"/>
    <w:rsid w:val="00342083"/>
    <w:rsid w:val="003451CC"/>
    <w:rsid w:val="00346678"/>
    <w:rsid w:val="00352993"/>
    <w:rsid w:val="00353037"/>
    <w:rsid w:val="00360C78"/>
    <w:rsid w:val="00363680"/>
    <w:rsid w:val="003675B1"/>
    <w:rsid w:val="00371EFB"/>
    <w:rsid w:val="003742D4"/>
    <w:rsid w:val="00377CBA"/>
    <w:rsid w:val="00381BDA"/>
    <w:rsid w:val="003823F9"/>
    <w:rsid w:val="00384F38"/>
    <w:rsid w:val="003953DA"/>
    <w:rsid w:val="0039581C"/>
    <w:rsid w:val="003A311F"/>
    <w:rsid w:val="003A35DA"/>
    <w:rsid w:val="003A3AF9"/>
    <w:rsid w:val="003A492D"/>
    <w:rsid w:val="003A50DE"/>
    <w:rsid w:val="003B228D"/>
    <w:rsid w:val="003B2E5A"/>
    <w:rsid w:val="003B7F90"/>
    <w:rsid w:val="003C255D"/>
    <w:rsid w:val="003C2C58"/>
    <w:rsid w:val="003C52B9"/>
    <w:rsid w:val="003C5AE1"/>
    <w:rsid w:val="003C62C3"/>
    <w:rsid w:val="003C63F9"/>
    <w:rsid w:val="003D149F"/>
    <w:rsid w:val="003D5308"/>
    <w:rsid w:val="003D5B1E"/>
    <w:rsid w:val="003D615B"/>
    <w:rsid w:val="003D6AC1"/>
    <w:rsid w:val="003D75DD"/>
    <w:rsid w:val="003E03A9"/>
    <w:rsid w:val="003E6265"/>
    <w:rsid w:val="003E7642"/>
    <w:rsid w:val="003F0379"/>
    <w:rsid w:val="003F04C4"/>
    <w:rsid w:val="003F127B"/>
    <w:rsid w:val="003F1F15"/>
    <w:rsid w:val="003F31C5"/>
    <w:rsid w:val="003F450B"/>
    <w:rsid w:val="003F49AA"/>
    <w:rsid w:val="003F5473"/>
    <w:rsid w:val="003F58FC"/>
    <w:rsid w:val="003F7F10"/>
    <w:rsid w:val="00401260"/>
    <w:rsid w:val="00402DB7"/>
    <w:rsid w:val="00404C0B"/>
    <w:rsid w:val="004055D0"/>
    <w:rsid w:val="0040628E"/>
    <w:rsid w:val="00406F8C"/>
    <w:rsid w:val="00407304"/>
    <w:rsid w:val="00417A96"/>
    <w:rsid w:val="00420662"/>
    <w:rsid w:val="004226A1"/>
    <w:rsid w:val="00432538"/>
    <w:rsid w:val="00433DC3"/>
    <w:rsid w:val="004340F8"/>
    <w:rsid w:val="00434D08"/>
    <w:rsid w:val="004357CD"/>
    <w:rsid w:val="00435ED4"/>
    <w:rsid w:val="00440A48"/>
    <w:rsid w:val="00454D83"/>
    <w:rsid w:val="004574CB"/>
    <w:rsid w:val="00457A8B"/>
    <w:rsid w:val="0046084C"/>
    <w:rsid w:val="00460B2A"/>
    <w:rsid w:val="00461D27"/>
    <w:rsid w:val="00463CDD"/>
    <w:rsid w:val="004655D2"/>
    <w:rsid w:val="00467271"/>
    <w:rsid w:val="00471805"/>
    <w:rsid w:val="00472454"/>
    <w:rsid w:val="00483033"/>
    <w:rsid w:val="00484ED1"/>
    <w:rsid w:val="00485B15"/>
    <w:rsid w:val="00486C8A"/>
    <w:rsid w:val="00493016"/>
    <w:rsid w:val="00493105"/>
    <w:rsid w:val="00494EEC"/>
    <w:rsid w:val="0049775E"/>
    <w:rsid w:val="00497C3B"/>
    <w:rsid w:val="004A2BED"/>
    <w:rsid w:val="004A37DC"/>
    <w:rsid w:val="004A4271"/>
    <w:rsid w:val="004A4C54"/>
    <w:rsid w:val="004B6A31"/>
    <w:rsid w:val="004B711E"/>
    <w:rsid w:val="004B7C85"/>
    <w:rsid w:val="004B7D2C"/>
    <w:rsid w:val="004C2937"/>
    <w:rsid w:val="004C41E1"/>
    <w:rsid w:val="004C51A7"/>
    <w:rsid w:val="004C5343"/>
    <w:rsid w:val="004C5622"/>
    <w:rsid w:val="004C5DCB"/>
    <w:rsid w:val="004C684F"/>
    <w:rsid w:val="004D107B"/>
    <w:rsid w:val="004D3BA7"/>
    <w:rsid w:val="004D4564"/>
    <w:rsid w:val="004D5D7F"/>
    <w:rsid w:val="004D7097"/>
    <w:rsid w:val="004E2287"/>
    <w:rsid w:val="004E343B"/>
    <w:rsid w:val="004E382D"/>
    <w:rsid w:val="004E41FC"/>
    <w:rsid w:val="004E5085"/>
    <w:rsid w:val="004F3BDB"/>
    <w:rsid w:val="005000D6"/>
    <w:rsid w:val="005002AA"/>
    <w:rsid w:val="00504E9F"/>
    <w:rsid w:val="00510499"/>
    <w:rsid w:val="005105C3"/>
    <w:rsid w:val="00511DA9"/>
    <w:rsid w:val="00513126"/>
    <w:rsid w:val="0051576B"/>
    <w:rsid w:val="005205F9"/>
    <w:rsid w:val="005222DB"/>
    <w:rsid w:val="0052294E"/>
    <w:rsid w:val="00522D16"/>
    <w:rsid w:val="00524C61"/>
    <w:rsid w:val="00525817"/>
    <w:rsid w:val="00527CBE"/>
    <w:rsid w:val="005341BB"/>
    <w:rsid w:val="00534F5B"/>
    <w:rsid w:val="00536FBB"/>
    <w:rsid w:val="00540FD8"/>
    <w:rsid w:val="00542C18"/>
    <w:rsid w:val="00546590"/>
    <w:rsid w:val="005468F6"/>
    <w:rsid w:val="00554949"/>
    <w:rsid w:val="00560A45"/>
    <w:rsid w:val="005622B5"/>
    <w:rsid w:val="005642DD"/>
    <w:rsid w:val="00564390"/>
    <w:rsid w:val="005651C3"/>
    <w:rsid w:val="00566625"/>
    <w:rsid w:val="0057341A"/>
    <w:rsid w:val="005734D4"/>
    <w:rsid w:val="0057401E"/>
    <w:rsid w:val="005762A8"/>
    <w:rsid w:val="00576860"/>
    <w:rsid w:val="00576894"/>
    <w:rsid w:val="00576B21"/>
    <w:rsid w:val="00577644"/>
    <w:rsid w:val="0058685F"/>
    <w:rsid w:val="005872BE"/>
    <w:rsid w:val="00590BBD"/>
    <w:rsid w:val="005910F3"/>
    <w:rsid w:val="0059183E"/>
    <w:rsid w:val="00591B34"/>
    <w:rsid w:val="005946FD"/>
    <w:rsid w:val="00594F1F"/>
    <w:rsid w:val="00595151"/>
    <w:rsid w:val="005A0BF9"/>
    <w:rsid w:val="005A2980"/>
    <w:rsid w:val="005A3862"/>
    <w:rsid w:val="005A6112"/>
    <w:rsid w:val="005B03CA"/>
    <w:rsid w:val="005C19B5"/>
    <w:rsid w:val="005C1D9C"/>
    <w:rsid w:val="005C542F"/>
    <w:rsid w:val="005C6524"/>
    <w:rsid w:val="005C6AE4"/>
    <w:rsid w:val="005C765A"/>
    <w:rsid w:val="005C7C35"/>
    <w:rsid w:val="005D041B"/>
    <w:rsid w:val="005D1983"/>
    <w:rsid w:val="005D30AE"/>
    <w:rsid w:val="005D43FC"/>
    <w:rsid w:val="005E2631"/>
    <w:rsid w:val="005E4D29"/>
    <w:rsid w:val="005E7BBE"/>
    <w:rsid w:val="005F0B84"/>
    <w:rsid w:val="005F260B"/>
    <w:rsid w:val="005F2A0C"/>
    <w:rsid w:val="00601816"/>
    <w:rsid w:val="006030BA"/>
    <w:rsid w:val="006051DD"/>
    <w:rsid w:val="006059D2"/>
    <w:rsid w:val="00610792"/>
    <w:rsid w:val="00611807"/>
    <w:rsid w:val="00615C36"/>
    <w:rsid w:val="00616754"/>
    <w:rsid w:val="00624C80"/>
    <w:rsid w:val="00626B37"/>
    <w:rsid w:val="0063060F"/>
    <w:rsid w:val="00631028"/>
    <w:rsid w:val="006314C5"/>
    <w:rsid w:val="0063343A"/>
    <w:rsid w:val="0063527F"/>
    <w:rsid w:val="00635534"/>
    <w:rsid w:val="006422D2"/>
    <w:rsid w:val="006426BE"/>
    <w:rsid w:val="00644B2B"/>
    <w:rsid w:val="00646089"/>
    <w:rsid w:val="00652F8B"/>
    <w:rsid w:val="00653EF9"/>
    <w:rsid w:val="0065536C"/>
    <w:rsid w:val="00655930"/>
    <w:rsid w:val="00655BA5"/>
    <w:rsid w:val="006564E7"/>
    <w:rsid w:val="0066024F"/>
    <w:rsid w:val="0066059D"/>
    <w:rsid w:val="00663B54"/>
    <w:rsid w:val="00672106"/>
    <w:rsid w:val="00672D0A"/>
    <w:rsid w:val="00673B99"/>
    <w:rsid w:val="00675333"/>
    <w:rsid w:val="006765ED"/>
    <w:rsid w:val="0067713B"/>
    <w:rsid w:val="00677D7B"/>
    <w:rsid w:val="00681AAC"/>
    <w:rsid w:val="00681C66"/>
    <w:rsid w:val="00684686"/>
    <w:rsid w:val="00684BBC"/>
    <w:rsid w:val="0068512D"/>
    <w:rsid w:val="006863B4"/>
    <w:rsid w:val="00694BC9"/>
    <w:rsid w:val="0069626C"/>
    <w:rsid w:val="00697106"/>
    <w:rsid w:val="006974E9"/>
    <w:rsid w:val="006A635E"/>
    <w:rsid w:val="006B1616"/>
    <w:rsid w:val="006B1A1B"/>
    <w:rsid w:val="006B76C6"/>
    <w:rsid w:val="006C4DD2"/>
    <w:rsid w:val="006D1076"/>
    <w:rsid w:val="006E033C"/>
    <w:rsid w:val="006E12CD"/>
    <w:rsid w:val="006E1E67"/>
    <w:rsid w:val="006E2278"/>
    <w:rsid w:val="006E633D"/>
    <w:rsid w:val="006F0E30"/>
    <w:rsid w:val="006F164F"/>
    <w:rsid w:val="006F3754"/>
    <w:rsid w:val="006F4770"/>
    <w:rsid w:val="006F5B88"/>
    <w:rsid w:val="007002C0"/>
    <w:rsid w:val="0070120A"/>
    <w:rsid w:val="007013FB"/>
    <w:rsid w:val="00703431"/>
    <w:rsid w:val="00704F51"/>
    <w:rsid w:val="00706F7F"/>
    <w:rsid w:val="00712BA3"/>
    <w:rsid w:val="00714B5D"/>
    <w:rsid w:val="00721257"/>
    <w:rsid w:val="0072180E"/>
    <w:rsid w:val="007243B7"/>
    <w:rsid w:val="00724CD0"/>
    <w:rsid w:val="00725297"/>
    <w:rsid w:val="007338CF"/>
    <w:rsid w:val="00734013"/>
    <w:rsid w:val="007348E5"/>
    <w:rsid w:val="007448D0"/>
    <w:rsid w:val="00745ECF"/>
    <w:rsid w:val="00746E21"/>
    <w:rsid w:val="00747358"/>
    <w:rsid w:val="0075099C"/>
    <w:rsid w:val="00751511"/>
    <w:rsid w:val="00751C49"/>
    <w:rsid w:val="00752E47"/>
    <w:rsid w:val="00762E1A"/>
    <w:rsid w:val="00763B00"/>
    <w:rsid w:val="007649BD"/>
    <w:rsid w:val="00771927"/>
    <w:rsid w:val="00773D27"/>
    <w:rsid w:val="00776ED4"/>
    <w:rsid w:val="00782088"/>
    <w:rsid w:val="00786535"/>
    <w:rsid w:val="0078795B"/>
    <w:rsid w:val="00790549"/>
    <w:rsid w:val="00790A71"/>
    <w:rsid w:val="007940CA"/>
    <w:rsid w:val="00795ED5"/>
    <w:rsid w:val="00796F4E"/>
    <w:rsid w:val="007A5DDA"/>
    <w:rsid w:val="007B073A"/>
    <w:rsid w:val="007B121C"/>
    <w:rsid w:val="007B3F85"/>
    <w:rsid w:val="007B4CAD"/>
    <w:rsid w:val="007B511B"/>
    <w:rsid w:val="007B782C"/>
    <w:rsid w:val="007C0CCF"/>
    <w:rsid w:val="007C140B"/>
    <w:rsid w:val="007C2A9B"/>
    <w:rsid w:val="007C2C92"/>
    <w:rsid w:val="007C453E"/>
    <w:rsid w:val="007C6418"/>
    <w:rsid w:val="007C65BB"/>
    <w:rsid w:val="007C7940"/>
    <w:rsid w:val="007D1B30"/>
    <w:rsid w:val="007D244D"/>
    <w:rsid w:val="007D311B"/>
    <w:rsid w:val="007D31FF"/>
    <w:rsid w:val="007D5A43"/>
    <w:rsid w:val="007E3E18"/>
    <w:rsid w:val="007E6409"/>
    <w:rsid w:val="007E7720"/>
    <w:rsid w:val="007F0ED7"/>
    <w:rsid w:val="007F1F01"/>
    <w:rsid w:val="007F40FE"/>
    <w:rsid w:val="00812D26"/>
    <w:rsid w:val="00814FE3"/>
    <w:rsid w:val="00816F02"/>
    <w:rsid w:val="00817C10"/>
    <w:rsid w:val="008211A8"/>
    <w:rsid w:val="0082162F"/>
    <w:rsid w:val="00821891"/>
    <w:rsid w:val="008245BB"/>
    <w:rsid w:val="00824A3E"/>
    <w:rsid w:val="008253F1"/>
    <w:rsid w:val="008261C2"/>
    <w:rsid w:val="008266EA"/>
    <w:rsid w:val="00826D2A"/>
    <w:rsid w:val="0082755C"/>
    <w:rsid w:val="008304B0"/>
    <w:rsid w:val="008316BD"/>
    <w:rsid w:val="00831B17"/>
    <w:rsid w:val="00834943"/>
    <w:rsid w:val="00834C19"/>
    <w:rsid w:val="00840350"/>
    <w:rsid w:val="008420C6"/>
    <w:rsid w:val="0084359A"/>
    <w:rsid w:val="00843BC0"/>
    <w:rsid w:val="00844832"/>
    <w:rsid w:val="008556E9"/>
    <w:rsid w:val="00862DC2"/>
    <w:rsid w:val="00863143"/>
    <w:rsid w:val="00865164"/>
    <w:rsid w:val="008703CB"/>
    <w:rsid w:val="00870EC3"/>
    <w:rsid w:val="008713EE"/>
    <w:rsid w:val="00872FB9"/>
    <w:rsid w:val="0087616F"/>
    <w:rsid w:val="00882658"/>
    <w:rsid w:val="00884DDC"/>
    <w:rsid w:val="00885160"/>
    <w:rsid w:val="00886BB5"/>
    <w:rsid w:val="00893666"/>
    <w:rsid w:val="00896428"/>
    <w:rsid w:val="00897A77"/>
    <w:rsid w:val="008B29AE"/>
    <w:rsid w:val="008B3AC5"/>
    <w:rsid w:val="008B3C70"/>
    <w:rsid w:val="008B4140"/>
    <w:rsid w:val="008B46AD"/>
    <w:rsid w:val="008B7B8E"/>
    <w:rsid w:val="008B7E23"/>
    <w:rsid w:val="008C48E1"/>
    <w:rsid w:val="008C53CC"/>
    <w:rsid w:val="008C5D54"/>
    <w:rsid w:val="008C67FA"/>
    <w:rsid w:val="008C7B41"/>
    <w:rsid w:val="008C7DA8"/>
    <w:rsid w:val="008D6806"/>
    <w:rsid w:val="008E34E7"/>
    <w:rsid w:val="008E5DB1"/>
    <w:rsid w:val="008E68F2"/>
    <w:rsid w:val="008F0055"/>
    <w:rsid w:val="008F1A66"/>
    <w:rsid w:val="008F215C"/>
    <w:rsid w:val="008F2F20"/>
    <w:rsid w:val="008F3142"/>
    <w:rsid w:val="008F6593"/>
    <w:rsid w:val="008F6C7C"/>
    <w:rsid w:val="00903576"/>
    <w:rsid w:val="009037F6"/>
    <w:rsid w:val="009061B8"/>
    <w:rsid w:val="00911990"/>
    <w:rsid w:val="009123E4"/>
    <w:rsid w:val="00912A6D"/>
    <w:rsid w:val="00913D85"/>
    <w:rsid w:val="009147E9"/>
    <w:rsid w:val="009157F9"/>
    <w:rsid w:val="00916F68"/>
    <w:rsid w:val="00921B8B"/>
    <w:rsid w:val="00921DB7"/>
    <w:rsid w:val="0092320A"/>
    <w:rsid w:val="00924934"/>
    <w:rsid w:val="00931171"/>
    <w:rsid w:val="00933012"/>
    <w:rsid w:val="009331E4"/>
    <w:rsid w:val="00934CF4"/>
    <w:rsid w:val="009415D0"/>
    <w:rsid w:val="00941C94"/>
    <w:rsid w:val="00941E22"/>
    <w:rsid w:val="00942084"/>
    <w:rsid w:val="00942818"/>
    <w:rsid w:val="00943BB9"/>
    <w:rsid w:val="00950CC0"/>
    <w:rsid w:val="00951EE0"/>
    <w:rsid w:val="00954263"/>
    <w:rsid w:val="00954F7B"/>
    <w:rsid w:val="00956C73"/>
    <w:rsid w:val="00956DAA"/>
    <w:rsid w:val="0095748E"/>
    <w:rsid w:val="00961107"/>
    <w:rsid w:val="00961870"/>
    <w:rsid w:val="009654A9"/>
    <w:rsid w:val="0097254B"/>
    <w:rsid w:val="0097529C"/>
    <w:rsid w:val="00976C37"/>
    <w:rsid w:val="0098042F"/>
    <w:rsid w:val="009824E3"/>
    <w:rsid w:val="00984F05"/>
    <w:rsid w:val="0098658B"/>
    <w:rsid w:val="00987D57"/>
    <w:rsid w:val="00990002"/>
    <w:rsid w:val="00993510"/>
    <w:rsid w:val="00994A11"/>
    <w:rsid w:val="009A1486"/>
    <w:rsid w:val="009A16BC"/>
    <w:rsid w:val="009A3F21"/>
    <w:rsid w:val="009A440E"/>
    <w:rsid w:val="009A6E71"/>
    <w:rsid w:val="009A6FAC"/>
    <w:rsid w:val="009B0A07"/>
    <w:rsid w:val="009B55D7"/>
    <w:rsid w:val="009B6AA6"/>
    <w:rsid w:val="009C096A"/>
    <w:rsid w:val="009C0CB7"/>
    <w:rsid w:val="009C13D3"/>
    <w:rsid w:val="009C5967"/>
    <w:rsid w:val="009C7E6C"/>
    <w:rsid w:val="009D1500"/>
    <w:rsid w:val="009D1AF7"/>
    <w:rsid w:val="009D3155"/>
    <w:rsid w:val="009D3AED"/>
    <w:rsid w:val="009D5C5F"/>
    <w:rsid w:val="009E3A2F"/>
    <w:rsid w:val="009E4DD6"/>
    <w:rsid w:val="009E5040"/>
    <w:rsid w:val="009E54CD"/>
    <w:rsid w:val="009E71F6"/>
    <w:rsid w:val="009E75CC"/>
    <w:rsid w:val="009F05ED"/>
    <w:rsid w:val="009F0740"/>
    <w:rsid w:val="009F3FBE"/>
    <w:rsid w:val="009F4CFF"/>
    <w:rsid w:val="009F519D"/>
    <w:rsid w:val="00A03EDA"/>
    <w:rsid w:val="00A07E9A"/>
    <w:rsid w:val="00A10362"/>
    <w:rsid w:val="00A11738"/>
    <w:rsid w:val="00A117D2"/>
    <w:rsid w:val="00A122F5"/>
    <w:rsid w:val="00A13A15"/>
    <w:rsid w:val="00A1421C"/>
    <w:rsid w:val="00A15FC4"/>
    <w:rsid w:val="00A179D7"/>
    <w:rsid w:val="00A2070D"/>
    <w:rsid w:val="00A2439D"/>
    <w:rsid w:val="00A24A5E"/>
    <w:rsid w:val="00A279D1"/>
    <w:rsid w:val="00A30FEB"/>
    <w:rsid w:val="00A31378"/>
    <w:rsid w:val="00A313ED"/>
    <w:rsid w:val="00A32553"/>
    <w:rsid w:val="00A360D0"/>
    <w:rsid w:val="00A36CD1"/>
    <w:rsid w:val="00A3739C"/>
    <w:rsid w:val="00A3741D"/>
    <w:rsid w:val="00A40D49"/>
    <w:rsid w:val="00A41539"/>
    <w:rsid w:val="00A41AFE"/>
    <w:rsid w:val="00A43DF1"/>
    <w:rsid w:val="00A452DA"/>
    <w:rsid w:val="00A46607"/>
    <w:rsid w:val="00A5122E"/>
    <w:rsid w:val="00A5157E"/>
    <w:rsid w:val="00A5196C"/>
    <w:rsid w:val="00A51FAC"/>
    <w:rsid w:val="00A53433"/>
    <w:rsid w:val="00A53E99"/>
    <w:rsid w:val="00A54135"/>
    <w:rsid w:val="00A5466A"/>
    <w:rsid w:val="00A56197"/>
    <w:rsid w:val="00A56332"/>
    <w:rsid w:val="00A574C7"/>
    <w:rsid w:val="00A61EE8"/>
    <w:rsid w:val="00A678AB"/>
    <w:rsid w:val="00A701A3"/>
    <w:rsid w:val="00A7157F"/>
    <w:rsid w:val="00A71A51"/>
    <w:rsid w:val="00A72A26"/>
    <w:rsid w:val="00A7368E"/>
    <w:rsid w:val="00A74A57"/>
    <w:rsid w:val="00A77D77"/>
    <w:rsid w:val="00A85211"/>
    <w:rsid w:val="00A85752"/>
    <w:rsid w:val="00A85F04"/>
    <w:rsid w:val="00A86276"/>
    <w:rsid w:val="00A86CDD"/>
    <w:rsid w:val="00A90528"/>
    <w:rsid w:val="00A921A0"/>
    <w:rsid w:val="00A92DC4"/>
    <w:rsid w:val="00A95708"/>
    <w:rsid w:val="00AA0012"/>
    <w:rsid w:val="00AA07E6"/>
    <w:rsid w:val="00AA554C"/>
    <w:rsid w:val="00AA5AA5"/>
    <w:rsid w:val="00AA757B"/>
    <w:rsid w:val="00AB3CB4"/>
    <w:rsid w:val="00AB4B91"/>
    <w:rsid w:val="00AB58AC"/>
    <w:rsid w:val="00AC126F"/>
    <w:rsid w:val="00AC1B53"/>
    <w:rsid w:val="00AC38E5"/>
    <w:rsid w:val="00AD0758"/>
    <w:rsid w:val="00AD194B"/>
    <w:rsid w:val="00AD29B0"/>
    <w:rsid w:val="00AD330C"/>
    <w:rsid w:val="00AD6081"/>
    <w:rsid w:val="00AE051E"/>
    <w:rsid w:val="00AE05BA"/>
    <w:rsid w:val="00AE0DEA"/>
    <w:rsid w:val="00AE1295"/>
    <w:rsid w:val="00AE3546"/>
    <w:rsid w:val="00AE5054"/>
    <w:rsid w:val="00AE6962"/>
    <w:rsid w:val="00AE7413"/>
    <w:rsid w:val="00AF0045"/>
    <w:rsid w:val="00AF0C49"/>
    <w:rsid w:val="00AF25C6"/>
    <w:rsid w:val="00AF340C"/>
    <w:rsid w:val="00AF42A4"/>
    <w:rsid w:val="00AF4EF3"/>
    <w:rsid w:val="00AF5EB4"/>
    <w:rsid w:val="00AF6EA2"/>
    <w:rsid w:val="00AF7B60"/>
    <w:rsid w:val="00B025D1"/>
    <w:rsid w:val="00B02870"/>
    <w:rsid w:val="00B029CC"/>
    <w:rsid w:val="00B036F4"/>
    <w:rsid w:val="00B06ACF"/>
    <w:rsid w:val="00B11F43"/>
    <w:rsid w:val="00B146BC"/>
    <w:rsid w:val="00B20B98"/>
    <w:rsid w:val="00B22613"/>
    <w:rsid w:val="00B231CE"/>
    <w:rsid w:val="00B24B50"/>
    <w:rsid w:val="00B25979"/>
    <w:rsid w:val="00B31FB6"/>
    <w:rsid w:val="00B34248"/>
    <w:rsid w:val="00B34604"/>
    <w:rsid w:val="00B35DEF"/>
    <w:rsid w:val="00B36F36"/>
    <w:rsid w:val="00B3757B"/>
    <w:rsid w:val="00B4616A"/>
    <w:rsid w:val="00B4708D"/>
    <w:rsid w:val="00B50E51"/>
    <w:rsid w:val="00B51504"/>
    <w:rsid w:val="00B52ACF"/>
    <w:rsid w:val="00B536F8"/>
    <w:rsid w:val="00B550DB"/>
    <w:rsid w:val="00B5652E"/>
    <w:rsid w:val="00B575D9"/>
    <w:rsid w:val="00B57DB0"/>
    <w:rsid w:val="00B60148"/>
    <w:rsid w:val="00B62471"/>
    <w:rsid w:val="00B64CE8"/>
    <w:rsid w:val="00B676BE"/>
    <w:rsid w:val="00B70BD3"/>
    <w:rsid w:val="00B723F6"/>
    <w:rsid w:val="00B7567C"/>
    <w:rsid w:val="00B75840"/>
    <w:rsid w:val="00B8679C"/>
    <w:rsid w:val="00B90666"/>
    <w:rsid w:val="00B925CB"/>
    <w:rsid w:val="00B97083"/>
    <w:rsid w:val="00BA183E"/>
    <w:rsid w:val="00BA1E28"/>
    <w:rsid w:val="00BB0E31"/>
    <w:rsid w:val="00BB3425"/>
    <w:rsid w:val="00BB5CDA"/>
    <w:rsid w:val="00BB6A0B"/>
    <w:rsid w:val="00BB755B"/>
    <w:rsid w:val="00BC2262"/>
    <w:rsid w:val="00BC2DE6"/>
    <w:rsid w:val="00BC33F9"/>
    <w:rsid w:val="00BC4745"/>
    <w:rsid w:val="00BC58DC"/>
    <w:rsid w:val="00BC607A"/>
    <w:rsid w:val="00BD0832"/>
    <w:rsid w:val="00BD3469"/>
    <w:rsid w:val="00BD4B2D"/>
    <w:rsid w:val="00BD5271"/>
    <w:rsid w:val="00BE0AB6"/>
    <w:rsid w:val="00BE2764"/>
    <w:rsid w:val="00BE40BF"/>
    <w:rsid w:val="00BF05B1"/>
    <w:rsid w:val="00BF0EDC"/>
    <w:rsid w:val="00BF7CAF"/>
    <w:rsid w:val="00BF7E27"/>
    <w:rsid w:val="00C019FA"/>
    <w:rsid w:val="00C020B8"/>
    <w:rsid w:val="00C02884"/>
    <w:rsid w:val="00C02C2B"/>
    <w:rsid w:val="00C04F5B"/>
    <w:rsid w:val="00C06483"/>
    <w:rsid w:val="00C070EA"/>
    <w:rsid w:val="00C07339"/>
    <w:rsid w:val="00C114C9"/>
    <w:rsid w:val="00C1546B"/>
    <w:rsid w:val="00C17380"/>
    <w:rsid w:val="00C17843"/>
    <w:rsid w:val="00C27B99"/>
    <w:rsid w:val="00C31733"/>
    <w:rsid w:val="00C32C58"/>
    <w:rsid w:val="00C34CF6"/>
    <w:rsid w:val="00C35FA1"/>
    <w:rsid w:val="00C426D4"/>
    <w:rsid w:val="00C429E3"/>
    <w:rsid w:val="00C42F58"/>
    <w:rsid w:val="00C55325"/>
    <w:rsid w:val="00C5565B"/>
    <w:rsid w:val="00C577AD"/>
    <w:rsid w:val="00C6062F"/>
    <w:rsid w:val="00C610A4"/>
    <w:rsid w:val="00C611C1"/>
    <w:rsid w:val="00C61968"/>
    <w:rsid w:val="00C639F5"/>
    <w:rsid w:val="00C67CD7"/>
    <w:rsid w:val="00C731BE"/>
    <w:rsid w:val="00C73249"/>
    <w:rsid w:val="00C73676"/>
    <w:rsid w:val="00C75E71"/>
    <w:rsid w:val="00C768EC"/>
    <w:rsid w:val="00C806F9"/>
    <w:rsid w:val="00C8415B"/>
    <w:rsid w:val="00C84281"/>
    <w:rsid w:val="00C8657F"/>
    <w:rsid w:val="00C8670E"/>
    <w:rsid w:val="00C92A5B"/>
    <w:rsid w:val="00C9799C"/>
    <w:rsid w:val="00CA1B04"/>
    <w:rsid w:val="00CB16EF"/>
    <w:rsid w:val="00CC1CA1"/>
    <w:rsid w:val="00CC267A"/>
    <w:rsid w:val="00CC27D5"/>
    <w:rsid w:val="00CC3F1D"/>
    <w:rsid w:val="00CC7C54"/>
    <w:rsid w:val="00CD0C9A"/>
    <w:rsid w:val="00CD129E"/>
    <w:rsid w:val="00CD210A"/>
    <w:rsid w:val="00CD2C23"/>
    <w:rsid w:val="00CD3136"/>
    <w:rsid w:val="00CD37E1"/>
    <w:rsid w:val="00CD5F9E"/>
    <w:rsid w:val="00CE11DD"/>
    <w:rsid w:val="00CE5A51"/>
    <w:rsid w:val="00CE7A10"/>
    <w:rsid w:val="00CF0941"/>
    <w:rsid w:val="00CF11A4"/>
    <w:rsid w:val="00CF29FC"/>
    <w:rsid w:val="00CF4D08"/>
    <w:rsid w:val="00D024A4"/>
    <w:rsid w:val="00D027F9"/>
    <w:rsid w:val="00D132C5"/>
    <w:rsid w:val="00D14B44"/>
    <w:rsid w:val="00D17968"/>
    <w:rsid w:val="00D20C4A"/>
    <w:rsid w:val="00D220A5"/>
    <w:rsid w:val="00D224E1"/>
    <w:rsid w:val="00D2287E"/>
    <w:rsid w:val="00D22B1C"/>
    <w:rsid w:val="00D2471F"/>
    <w:rsid w:val="00D269EB"/>
    <w:rsid w:val="00D2719B"/>
    <w:rsid w:val="00D27FA6"/>
    <w:rsid w:val="00D303EA"/>
    <w:rsid w:val="00D323E8"/>
    <w:rsid w:val="00D3437E"/>
    <w:rsid w:val="00D35AC1"/>
    <w:rsid w:val="00D3672D"/>
    <w:rsid w:val="00D403CE"/>
    <w:rsid w:val="00D42801"/>
    <w:rsid w:val="00D43745"/>
    <w:rsid w:val="00D43E21"/>
    <w:rsid w:val="00D459E8"/>
    <w:rsid w:val="00D47968"/>
    <w:rsid w:val="00D50039"/>
    <w:rsid w:val="00D519FA"/>
    <w:rsid w:val="00D53959"/>
    <w:rsid w:val="00D562B0"/>
    <w:rsid w:val="00D57887"/>
    <w:rsid w:val="00D60472"/>
    <w:rsid w:val="00D60CCE"/>
    <w:rsid w:val="00D63644"/>
    <w:rsid w:val="00D70055"/>
    <w:rsid w:val="00D732FF"/>
    <w:rsid w:val="00D76357"/>
    <w:rsid w:val="00D82951"/>
    <w:rsid w:val="00D913A5"/>
    <w:rsid w:val="00D91FCA"/>
    <w:rsid w:val="00D943B5"/>
    <w:rsid w:val="00D965FF"/>
    <w:rsid w:val="00DA2088"/>
    <w:rsid w:val="00DA234B"/>
    <w:rsid w:val="00DA3DDD"/>
    <w:rsid w:val="00DB0F95"/>
    <w:rsid w:val="00DB1DDC"/>
    <w:rsid w:val="00DB2847"/>
    <w:rsid w:val="00DC2D34"/>
    <w:rsid w:val="00DC39E0"/>
    <w:rsid w:val="00DC3B39"/>
    <w:rsid w:val="00DC5F70"/>
    <w:rsid w:val="00DD5A0B"/>
    <w:rsid w:val="00DD5E68"/>
    <w:rsid w:val="00DE5408"/>
    <w:rsid w:val="00DE68F6"/>
    <w:rsid w:val="00DF37CB"/>
    <w:rsid w:val="00DF7819"/>
    <w:rsid w:val="00E02ED3"/>
    <w:rsid w:val="00E03E9D"/>
    <w:rsid w:val="00E11369"/>
    <w:rsid w:val="00E11D00"/>
    <w:rsid w:val="00E131BE"/>
    <w:rsid w:val="00E13BCB"/>
    <w:rsid w:val="00E16988"/>
    <w:rsid w:val="00E21ED8"/>
    <w:rsid w:val="00E232B2"/>
    <w:rsid w:val="00E25BE1"/>
    <w:rsid w:val="00E30198"/>
    <w:rsid w:val="00E301AF"/>
    <w:rsid w:val="00E32C73"/>
    <w:rsid w:val="00E3668D"/>
    <w:rsid w:val="00E37B52"/>
    <w:rsid w:val="00E44A4D"/>
    <w:rsid w:val="00E460A7"/>
    <w:rsid w:val="00E465F5"/>
    <w:rsid w:val="00E473D9"/>
    <w:rsid w:val="00E47B82"/>
    <w:rsid w:val="00E501FF"/>
    <w:rsid w:val="00E53050"/>
    <w:rsid w:val="00E540DF"/>
    <w:rsid w:val="00E5768B"/>
    <w:rsid w:val="00E57FEE"/>
    <w:rsid w:val="00E612D5"/>
    <w:rsid w:val="00E621CB"/>
    <w:rsid w:val="00E64094"/>
    <w:rsid w:val="00E64BA7"/>
    <w:rsid w:val="00E64D2E"/>
    <w:rsid w:val="00E65ED5"/>
    <w:rsid w:val="00E665F2"/>
    <w:rsid w:val="00E66865"/>
    <w:rsid w:val="00E70ED7"/>
    <w:rsid w:val="00E715AB"/>
    <w:rsid w:val="00E7220D"/>
    <w:rsid w:val="00E745B6"/>
    <w:rsid w:val="00E7510B"/>
    <w:rsid w:val="00E833CE"/>
    <w:rsid w:val="00E83CA7"/>
    <w:rsid w:val="00E83EC6"/>
    <w:rsid w:val="00E85920"/>
    <w:rsid w:val="00E86C63"/>
    <w:rsid w:val="00E971B0"/>
    <w:rsid w:val="00E97313"/>
    <w:rsid w:val="00EA0572"/>
    <w:rsid w:val="00EA066E"/>
    <w:rsid w:val="00EB2A5F"/>
    <w:rsid w:val="00EB2BA2"/>
    <w:rsid w:val="00EB2CAE"/>
    <w:rsid w:val="00EB35B6"/>
    <w:rsid w:val="00EB36E3"/>
    <w:rsid w:val="00EB393E"/>
    <w:rsid w:val="00EB6B36"/>
    <w:rsid w:val="00EB7A55"/>
    <w:rsid w:val="00EC3609"/>
    <w:rsid w:val="00ED0CF1"/>
    <w:rsid w:val="00ED1664"/>
    <w:rsid w:val="00ED1B19"/>
    <w:rsid w:val="00ED52E2"/>
    <w:rsid w:val="00ED74C4"/>
    <w:rsid w:val="00EE13FD"/>
    <w:rsid w:val="00EE33AB"/>
    <w:rsid w:val="00EE3732"/>
    <w:rsid w:val="00EE5F3F"/>
    <w:rsid w:val="00EF0182"/>
    <w:rsid w:val="00F04FF1"/>
    <w:rsid w:val="00F11C09"/>
    <w:rsid w:val="00F138D7"/>
    <w:rsid w:val="00F144F2"/>
    <w:rsid w:val="00F14796"/>
    <w:rsid w:val="00F162A9"/>
    <w:rsid w:val="00F201EE"/>
    <w:rsid w:val="00F20A3A"/>
    <w:rsid w:val="00F218E0"/>
    <w:rsid w:val="00F2498F"/>
    <w:rsid w:val="00F25305"/>
    <w:rsid w:val="00F25421"/>
    <w:rsid w:val="00F255A7"/>
    <w:rsid w:val="00F301CE"/>
    <w:rsid w:val="00F32667"/>
    <w:rsid w:val="00F33CBE"/>
    <w:rsid w:val="00F36C69"/>
    <w:rsid w:val="00F3718B"/>
    <w:rsid w:val="00F43C84"/>
    <w:rsid w:val="00F4567F"/>
    <w:rsid w:val="00F45DEF"/>
    <w:rsid w:val="00F46BDD"/>
    <w:rsid w:val="00F5025C"/>
    <w:rsid w:val="00F51030"/>
    <w:rsid w:val="00F55C92"/>
    <w:rsid w:val="00F564D7"/>
    <w:rsid w:val="00F57701"/>
    <w:rsid w:val="00F638BD"/>
    <w:rsid w:val="00F65CD3"/>
    <w:rsid w:val="00F73233"/>
    <w:rsid w:val="00F76A3C"/>
    <w:rsid w:val="00F76C86"/>
    <w:rsid w:val="00F76D2C"/>
    <w:rsid w:val="00F8008E"/>
    <w:rsid w:val="00F83174"/>
    <w:rsid w:val="00F8361B"/>
    <w:rsid w:val="00F83828"/>
    <w:rsid w:val="00F85E2A"/>
    <w:rsid w:val="00F904EF"/>
    <w:rsid w:val="00F90E03"/>
    <w:rsid w:val="00F93B50"/>
    <w:rsid w:val="00F93F14"/>
    <w:rsid w:val="00F94B63"/>
    <w:rsid w:val="00F955BF"/>
    <w:rsid w:val="00F95AB1"/>
    <w:rsid w:val="00F95BD4"/>
    <w:rsid w:val="00FA512D"/>
    <w:rsid w:val="00FA7285"/>
    <w:rsid w:val="00FB4F83"/>
    <w:rsid w:val="00FB5A70"/>
    <w:rsid w:val="00FB6D79"/>
    <w:rsid w:val="00FC0414"/>
    <w:rsid w:val="00FC2334"/>
    <w:rsid w:val="00FC672E"/>
    <w:rsid w:val="00FE0F98"/>
    <w:rsid w:val="00FE1410"/>
    <w:rsid w:val="00FE50C4"/>
    <w:rsid w:val="00FE78FA"/>
    <w:rsid w:val="00FF034D"/>
    <w:rsid w:val="00FF2C73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E588ABE"/>
  <w15:chartTrackingRefBased/>
  <w15:docId w15:val="{940A767E-8933-487C-844C-835A2EC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67C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F1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6B37"/>
    <w:pPr>
      <w:keepNext/>
      <w:numPr>
        <w:numId w:val="6"/>
      </w:numPr>
      <w:spacing w:before="240" w:after="120"/>
      <w:jc w:val="both"/>
      <w:outlineLvl w:val="1"/>
    </w:pPr>
    <w:rPr>
      <w:rFonts w:ascii="ITC Avant Garde" w:eastAsia="Times New Roman" w:hAnsi="ITC Avant Garde"/>
      <w:b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0">
    <w:name w:val="estilo30"/>
    <w:basedOn w:val="Normal"/>
    <w:rsid w:val="00CE1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aliases w:val="Bullet List,FooterText,numbered,List Paragraph1,Paragraphe de liste1,Bulletr List Paragraph,列出段落,列出段落1,Cuadros,Lista general,Numeración 1,Cuadrícula media 1 - Énfasis 21,4 Viñ 1nivel,Listas,lp1,CNBV Parrafo1,List Paragraph-Thesis,Dot pt"/>
    <w:basedOn w:val="Normal"/>
    <w:link w:val="PrrafodelistaCar"/>
    <w:uiPriority w:val="34"/>
    <w:qFormat/>
    <w:rsid w:val="00CE11DD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CE11DD"/>
  </w:style>
  <w:style w:type="paragraph" w:styleId="Textoindependiente">
    <w:name w:val="Body Text"/>
    <w:basedOn w:val="Normal"/>
    <w:link w:val="TextoindependienteCar"/>
    <w:uiPriority w:val="99"/>
    <w:unhideWhenUsed/>
    <w:rsid w:val="00CE11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11DD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Cuadros Car,Lista general Car,Numeración 1 Car,Cuadrícula media 1 - Énfasis 21 Car,Listas Car"/>
    <w:link w:val="Prrafodelista"/>
    <w:uiPriority w:val="34"/>
    <w:qFormat/>
    <w:rsid w:val="00CE11DD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26B3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26B37"/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626B37"/>
    <w:rPr>
      <w:rFonts w:ascii="ITC Avant Garde" w:eastAsia="Times New Roman" w:hAnsi="ITC Avant Garde" w:cs="Times New Roman"/>
      <w:b/>
      <w:color w:val="000000"/>
      <w:lang w:eastAsia="es-MX"/>
    </w:rPr>
  </w:style>
  <w:style w:type="table" w:styleId="Tablaconcuadrcula">
    <w:name w:val="Table Grid"/>
    <w:basedOn w:val="Tablanormal"/>
    <w:uiPriority w:val="39"/>
    <w:rsid w:val="00626B37"/>
    <w:pPr>
      <w:spacing w:after="0" w:line="240" w:lineRule="auto"/>
    </w:pPr>
    <w:rPr>
      <w:rFonts w:ascii="Calibri" w:eastAsia="Calibri" w:hAnsi="Calibri" w:cs="Times New Roman"/>
      <w:bCs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ente">
    <w:name w:val="Fuente"/>
    <w:basedOn w:val="Prrafodelista"/>
    <w:link w:val="FuenteChar"/>
    <w:qFormat/>
    <w:rsid w:val="00626B37"/>
    <w:pPr>
      <w:spacing w:after="200" w:line="276" w:lineRule="auto"/>
      <w:ind w:left="851"/>
      <w:contextualSpacing/>
      <w:jc w:val="both"/>
    </w:pPr>
    <w:rPr>
      <w:rFonts w:asciiTheme="minorHAnsi" w:eastAsiaTheme="minorEastAsia" w:hAnsiTheme="minorHAnsi" w:cstheme="minorBidi"/>
      <w:sz w:val="16"/>
      <w:szCs w:val="16"/>
      <w:lang w:val="es-MX" w:eastAsia="en-US" w:bidi="en-US"/>
    </w:rPr>
  </w:style>
  <w:style w:type="character" w:customStyle="1" w:styleId="FuenteChar">
    <w:name w:val="Fuente Char"/>
    <w:basedOn w:val="Fuentedeprrafopredeter"/>
    <w:link w:val="Fuente"/>
    <w:rsid w:val="00626B37"/>
    <w:rPr>
      <w:rFonts w:eastAsiaTheme="minorEastAsia"/>
      <w:sz w:val="16"/>
      <w:szCs w:val="16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0F1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0F1667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F1667"/>
    <w:pPr>
      <w:ind w:left="566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F166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F1667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F1667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F1667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166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166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166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D4B2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2597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32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B6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A0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B6A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A0B"/>
    <w:rPr>
      <w:rFonts w:ascii="Calibri" w:eastAsia="Calibri" w:hAnsi="Calibri" w:cs="Times New Roman"/>
    </w:rPr>
  </w:style>
  <w:style w:type="character" w:customStyle="1" w:styleId="N1IFTCar">
    <w:name w:val="N1 IFT Car"/>
    <w:basedOn w:val="Fuentedeprrafopredeter"/>
    <w:link w:val="N1IFT"/>
    <w:locked/>
    <w:rsid w:val="00EB7A55"/>
    <w:rPr>
      <w:rFonts w:ascii="ITC Avant Garde" w:hAnsi="ITC Avant Garde"/>
      <w:b/>
      <w:bCs/>
      <w:color w:val="000000"/>
      <w:lang w:eastAsia="es-ES"/>
    </w:rPr>
  </w:style>
  <w:style w:type="paragraph" w:customStyle="1" w:styleId="N1IFT">
    <w:name w:val="N1 IFT"/>
    <w:basedOn w:val="Normal"/>
    <w:link w:val="N1IFTCar"/>
    <w:rsid w:val="00EB7A55"/>
    <w:pPr>
      <w:jc w:val="both"/>
    </w:pPr>
    <w:rPr>
      <w:rFonts w:ascii="ITC Avant Garde" w:eastAsiaTheme="minorHAnsi" w:hAnsi="ITC Avant Garde" w:cstheme="minorBidi"/>
      <w:b/>
      <w:bCs/>
      <w:color w:val="00000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90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04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04EF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04EF"/>
    <w:rPr>
      <w:rFonts w:ascii="Calibri" w:eastAsia="Calibri" w:hAnsi="Calibri" w:cs="Times New Roman"/>
      <w:b/>
      <w:bCs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904EF"/>
    <w:rPr>
      <w:color w:val="605E5C"/>
      <w:shd w:val="clear" w:color="auto" w:fill="E1DFDD"/>
    </w:rPr>
  </w:style>
  <w:style w:type="paragraph" w:customStyle="1" w:styleId="Texto">
    <w:name w:val="Texto"/>
    <w:basedOn w:val="Normal"/>
    <w:link w:val="TextoCar"/>
    <w:rsid w:val="007D1B3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7D1B30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0F1E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85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Fuentedeprrafopredeter"/>
    <w:rsid w:val="003742D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1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pf0">
    <w:name w:val="pf0"/>
    <w:basedOn w:val="Normal"/>
    <w:rsid w:val="00642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cf11">
    <w:name w:val="cf11"/>
    <w:basedOn w:val="Fuentedeprrafopredeter"/>
    <w:rsid w:val="006426BE"/>
    <w:rPr>
      <w:rFonts w:ascii="Segoe UI" w:hAnsi="Segoe UI" w:cs="Segoe UI" w:hint="default"/>
      <w:color w:val="548235"/>
      <w:sz w:val="18"/>
      <w:szCs w:val="18"/>
    </w:rPr>
  </w:style>
  <w:style w:type="paragraph" w:customStyle="1" w:styleId="ROMANOS">
    <w:name w:val="ROMANOS"/>
    <w:basedOn w:val="Normal"/>
    <w:link w:val="ROMANOSCar"/>
    <w:rsid w:val="009D1AF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MX" w:eastAsia="es-ES"/>
    </w:rPr>
  </w:style>
  <w:style w:type="character" w:customStyle="1" w:styleId="ROMANOSCar">
    <w:name w:val="ROMANOS Car"/>
    <w:link w:val="ROMANOS"/>
    <w:locked/>
    <w:rsid w:val="009D1AF7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ANOTACION">
    <w:name w:val="ANOTACION"/>
    <w:basedOn w:val="Normal"/>
    <w:link w:val="ANOTACIONCar"/>
    <w:rsid w:val="009D1AF7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9D1AF7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4435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8593">
          <w:marLeft w:val="1152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CE0F1FBB38B4C8A0BB61156E48174" ma:contentTypeVersion="13" ma:contentTypeDescription="Crear nuevo documento." ma:contentTypeScope="" ma:versionID="89b239a124fff86ae1c6daef7c3a74c3">
  <xsd:schema xmlns:xsd="http://www.w3.org/2001/XMLSchema" xmlns:xs="http://www.w3.org/2001/XMLSchema" xmlns:p="http://schemas.microsoft.com/office/2006/metadata/properties" xmlns:ns3="4be6e129-17bc-4f05-9def-a51dc5f03fa3" xmlns:ns4="8bdb61f3-1305-4a9b-97d4-47fb3fe9934c" targetNamespace="http://schemas.microsoft.com/office/2006/metadata/properties" ma:root="true" ma:fieldsID="0e45749553eba076422ab1e307710f8f" ns3:_="" ns4:_="">
    <xsd:import namespace="4be6e129-17bc-4f05-9def-a51dc5f03fa3"/>
    <xsd:import namespace="8bdb61f3-1305-4a9b-97d4-47fb3fe993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e129-17bc-4f05-9def-a51dc5f03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61f3-1305-4a9b-97d4-47fb3fe99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CE0F1FBB38B4C8A0BB61156E48174" ma:contentTypeVersion="13" ma:contentTypeDescription="Crear nuevo documento." ma:contentTypeScope="" ma:versionID="89b239a124fff86ae1c6daef7c3a74c3">
  <xsd:schema xmlns:xsd="http://www.w3.org/2001/XMLSchema" xmlns:xs="http://www.w3.org/2001/XMLSchema" xmlns:p="http://schemas.microsoft.com/office/2006/metadata/properties" xmlns:ns3="4be6e129-17bc-4f05-9def-a51dc5f03fa3" xmlns:ns4="8bdb61f3-1305-4a9b-97d4-47fb3fe9934c" targetNamespace="http://schemas.microsoft.com/office/2006/metadata/properties" ma:root="true" ma:fieldsID="0e45749553eba076422ab1e307710f8f" ns3:_="" ns4:_="">
    <xsd:import namespace="4be6e129-17bc-4f05-9def-a51dc5f03fa3"/>
    <xsd:import namespace="8bdb61f3-1305-4a9b-97d4-47fb3fe993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6e129-17bc-4f05-9def-a51dc5f03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61f3-1305-4a9b-97d4-47fb3fe99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AECB-3A25-4ADD-A9C5-0763409EE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2C8F6-00C2-4FB8-B2B7-F415ADCB7C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21B3F-EB67-4666-821D-120F6C9F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6e129-17bc-4f05-9def-a51dc5f03fa3"/>
    <ds:schemaRef ds:uri="8bdb61f3-1305-4a9b-97d4-47fb3fe99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3E78F-B738-451A-98B0-ECDBDD57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6e129-17bc-4f05-9def-a51dc5f03fa3"/>
    <ds:schemaRef ds:uri="8bdb61f3-1305-4a9b-97d4-47fb3fe99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E88DBA-A8D3-45A8-930E-B491D8AE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1566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DDPTR</dc:creator>
  <cp:keywords/>
  <dc:description/>
  <cp:lastModifiedBy>CGMR</cp:lastModifiedBy>
  <cp:revision>4</cp:revision>
  <cp:lastPrinted>2023-08-04T00:58:00Z</cp:lastPrinted>
  <dcterms:created xsi:type="dcterms:W3CDTF">2023-08-04T00:14:00Z</dcterms:created>
  <dcterms:modified xsi:type="dcterms:W3CDTF">2023-08-04T01:00:00Z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0x0101007D6CE0F1FBB38B4C8A0BB61156E48174</vt:lpwstr>
  </property>
</Properties>
</file>