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2689"/>
        <w:gridCol w:w="3118"/>
        <w:gridCol w:w="3021"/>
      </w:tblGrid>
      <w:tr w:rsidR="00501ADF" w:rsidRPr="00DD06A0" w14:paraId="30BBE899" w14:textId="77777777" w:rsidTr="00D23BD5">
        <w:trPr>
          <w:trHeight w:val="816"/>
        </w:trPr>
        <w:tc>
          <w:tcPr>
            <w:tcW w:w="2689" w:type="dxa"/>
            <w:shd w:val="clear" w:color="auto" w:fill="DBDBDB" w:themeFill="accent3" w:themeFillTint="66"/>
          </w:tcPr>
          <w:p w14:paraId="354C585A" w14:textId="596C210C" w:rsidR="00501ADF" w:rsidRPr="00DD06A0" w:rsidRDefault="00501ADF" w:rsidP="00501ADF">
            <w:pPr>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4CE652BB" w14:textId="77777777" w:rsidR="0068307E" w:rsidRPr="00DD06A0" w:rsidRDefault="0068307E" w:rsidP="00501ADF">
            <w:pPr>
              <w:jc w:val="both"/>
              <w:rPr>
                <w:rFonts w:ascii="ITC Avant Garde" w:hAnsi="ITC Avant Garde"/>
                <w:sz w:val="18"/>
                <w:szCs w:val="18"/>
              </w:rPr>
            </w:pPr>
          </w:p>
          <w:p w14:paraId="3B00A833" w14:textId="09F53BA0" w:rsidR="0068307E" w:rsidRPr="00DD06A0" w:rsidRDefault="000350B5" w:rsidP="00501ADF">
            <w:pPr>
              <w:jc w:val="both"/>
              <w:rPr>
                <w:rFonts w:ascii="ITC Avant Garde" w:hAnsi="ITC Avant Garde"/>
                <w:sz w:val="18"/>
                <w:szCs w:val="18"/>
              </w:rPr>
            </w:pPr>
            <w:r w:rsidRPr="000350B5">
              <w:rPr>
                <w:rFonts w:ascii="ITC Avant Garde" w:hAnsi="ITC Avant Garde"/>
                <w:sz w:val="18"/>
                <w:szCs w:val="18"/>
              </w:rPr>
              <w:t>Unidad de Política Regulatoria</w:t>
            </w:r>
          </w:p>
        </w:tc>
        <w:tc>
          <w:tcPr>
            <w:tcW w:w="6139" w:type="dxa"/>
            <w:gridSpan w:val="2"/>
            <w:shd w:val="clear" w:color="auto" w:fill="DBDBDB" w:themeFill="accent3" w:themeFillTint="66"/>
          </w:tcPr>
          <w:p w14:paraId="23418552"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72C2A835" w14:textId="6245805A" w:rsidR="0068307E" w:rsidRPr="00DD06A0" w:rsidRDefault="0018683D" w:rsidP="008554F6">
            <w:pPr>
              <w:jc w:val="both"/>
              <w:rPr>
                <w:rFonts w:ascii="ITC Avant Garde" w:hAnsi="ITC Avant Garde"/>
                <w:sz w:val="18"/>
                <w:szCs w:val="18"/>
              </w:rPr>
            </w:pPr>
            <w:r>
              <w:rPr>
                <w:rFonts w:ascii="ITC Avant Garde" w:hAnsi="ITC Avant Garde"/>
                <w:sz w:val="18"/>
                <w:szCs w:val="18"/>
              </w:rPr>
              <w:t>Anteproyecto</w:t>
            </w:r>
            <w:r w:rsidR="000F2A17">
              <w:rPr>
                <w:rFonts w:ascii="ITC Avant Garde" w:hAnsi="ITC Avant Garde"/>
                <w:sz w:val="18"/>
                <w:szCs w:val="18"/>
              </w:rPr>
              <w:t xml:space="preserve"> de</w:t>
            </w:r>
            <w:r w:rsidR="000350B5" w:rsidRPr="000350B5">
              <w:rPr>
                <w:rFonts w:ascii="ITC Avant Garde" w:hAnsi="ITC Avant Garde"/>
                <w:sz w:val="18"/>
                <w:szCs w:val="18"/>
              </w:rPr>
              <w:t xml:space="preserve"> condiciones técnicas mínimas para la interconexión</w:t>
            </w:r>
            <w:r w:rsidR="000F2A17">
              <w:rPr>
                <w:rFonts w:ascii="ITC Avant Garde" w:hAnsi="ITC Avant Garde"/>
                <w:sz w:val="18"/>
                <w:szCs w:val="18"/>
              </w:rPr>
              <w:t xml:space="preserve"> entre concesionarios </w:t>
            </w:r>
            <w:r w:rsidR="008554F6">
              <w:rPr>
                <w:rFonts w:ascii="ITC Avant Garde" w:hAnsi="ITC Avant Garde"/>
                <w:sz w:val="18"/>
                <w:szCs w:val="18"/>
              </w:rPr>
              <w:t xml:space="preserve">que operen </w:t>
            </w:r>
            <w:r w:rsidR="000350B5" w:rsidRPr="000350B5">
              <w:rPr>
                <w:rFonts w:ascii="ITC Avant Garde" w:hAnsi="ITC Avant Garde"/>
                <w:sz w:val="18"/>
                <w:szCs w:val="18"/>
              </w:rPr>
              <w:t>redes públicas de telecomuni</w:t>
            </w:r>
            <w:r w:rsidR="000F2A17">
              <w:rPr>
                <w:rFonts w:ascii="ITC Avant Garde" w:hAnsi="ITC Avant Garde"/>
                <w:sz w:val="18"/>
                <w:szCs w:val="18"/>
              </w:rPr>
              <w:t>caciones y las tarifas que resulten</w:t>
            </w:r>
            <w:r w:rsidR="000350B5" w:rsidRPr="000350B5">
              <w:rPr>
                <w:rFonts w:ascii="ITC Avant Garde" w:hAnsi="ITC Avant Garde"/>
                <w:sz w:val="18"/>
                <w:szCs w:val="18"/>
              </w:rPr>
              <w:t xml:space="preserve"> de las metodologías de cos</w:t>
            </w:r>
            <w:r w:rsidR="000F2A17">
              <w:rPr>
                <w:rFonts w:ascii="ITC Avant Garde" w:hAnsi="ITC Avant Garde"/>
                <w:sz w:val="18"/>
                <w:szCs w:val="18"/>
              </w:rPr>
              <w:t xml:space="preserve">tos que estarán vigentes </w:t>
            </w:r>
            <w:r w:rsidR="008554F6">
              <w:rPr>
                <w:rFonts w:ascii="ITC Avant Garde" w:hAnsi="ITC Avant Garde"/>
                <w:sz w:val="18"/>
                <w:szCs w:val="18"/>
              </w:rPr>
              <w:t>del 1 de enero al 31 de diciembre de 202</w:t>
            </w:r>
            <w:r w:rsidR="00350180">
              <w:rPr>
                <w:rFonts w:ascii="ITC Avant Garde" w:hAnsi="ITC Avant Garde"/>
                <w:sz w:val="18"/>
                <w:szCs w:val="18"/>
              </w:rPr>
              <w:t>3</w:t>
            </w:r>
            <w:r w:rsidR="000350B5" w:rsidRPr="000350B5">
              <w:rPr>
                <w:rFonts w:ascii="ITC Avant Garde" w:hAnsi="ITC Avant Garde"/>
                <w:sz w:val="18"/>
                <w:szCs w:val="18"/>
              </w:rPr>
              <w:t>.</w:t>
            </w:r>
          </w:p>
        </w:tc>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32A5D90C" w14:textId="2F09EB39"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2647B3">
              <w:rPr>
                <w:rFonts w:ascii="ITC Avant Garde" w:hAnsi="ITC Avant Garde"/>
                <w:sz w:val="18"/>
                <w:szCs w:val="18"/>
              </w:rPr>
              <w:t>Adriana Williams Hernandez</w:t>
            </w:r>
          </w:p>
          <w:p w14:paraId="1F84609A" w14:textId="2A3E1865"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Teléfono:</w:t>
            </w:r>
            <w:r w:rsidR="00BC5925">
              <w:rPr>
                <w:rFonts w:ascii="ITC Avant Garde" w:hAnsi="ITC Avant Garde"/>
                <w:sz w:val="18"/>
                <w:szCs w:val="18"/>
              </w:rPr>
              <w:t xml:space="preserve"> 55</w:t>
            </w:r>
            <w:r w:rsidRPr="00DD06A0">
              <w:rPr>
                <w:rFonts w:ascii="ITC Avant Garde" w:hAnsi="ITC Avant Garde"/>
                <w:sz w:val="18"/>
                <w:szCs w:val="18"/>
              </w:rPr>
              <w:t xml:space="preserve"> </w:t>
            </w:r>
            <w:r w:rsidR="0058034D">
              <w:rPr>
                <w:rFonts w:ascii="ITC Avant Garde" w:hAnsi="ITC Avant Garde"/>
                <w:sz w:val="18"/>
                <w:szCs w:val="18"/>
              </w:rPr>
              <w:t>5015-4</w:t>
            </w:r>
            <w:r w:rsidR="002647B3">
              <w:rPr>
                <w:rFonts w:ascii="ITC Avant Garde" w:hAnsi="ITC Avant Garde"/>
                <w:sz w:val="18"/>
                <w:szCs w:val="18"/>
              </w:rPr>
              <w:t>890</w:t>
            </w:r>
          </w:p>
          <w:p w14:paraId="347AB31C" w14:textId="7FC04BB8"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Correo electrónico:</w:t>
            </w:r>
            <w:r w:rsidR="0058034D">
              <w:rPr>
                <w:rFonts w:ascii="ITC Avant Garde" w:hAnsi="ITC Avant Garde"/>
                <w:sz w:val="18"/>
                <w:szCs w:val="18"/>
              </w:rPr>
              <w:t xml:space="preserve"> </w:t>
            </w:r>
            <w:r w:rsidR="00E60FC1">
              <w:rPr>
                <w:rFonts w:ascii="ITC Avant Garde" w:hAnsi="ITC Avant Garde"/>
                <w:sz w:val="18"/>
                <w:szCs w:val="18"/>
              </w:rPr>
              <w:t>a</w:t>
            </w:r>
            <w:r w:rsidR="002647B3">
              <w:rPr>
                <w:rFonts w:ascii="ITC Avant Garde" w:hAnsi="ITC Avant Garde"/>
                <w:sz w:val="18"/>
                <w:szCs w:val="18"/>
              </w:rPr>
              <w:t>driana.williams</w:t>
            </w:r>
            <w:r w:rsidR="0058034D">
              <w:rPr>
                <w:rFonts w:ascii="ITC Avant Garde" w:hAnsi="ITC Avant Garde"/>
                <w:sz w:val="18"/>
                <w:szCs w:val="18"/>
              </w:rPr>
              <w:t>@ift.org.mx</w:t>
            </w:r>
          </w:p>
          <w:p w14:paraId="623617BB"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014BC7B2" w:rsidR="0068307E" w:rsidRPr="00DD06A0" w:rsidRDefault="00DE1518" w:rsidP="00B84D29">
            <w:pPr>
              <w:jc w:val="center"/>
              <w:rPr>
                <w:rFonts w:ascii="ITC Avant Garde" w:hAnsi="ITC Avant Garde"/>
                <w:sz w:val="18"/>
                <w:szCs w:val="18"/>
              </w:rPr>
            </w:pPr>
            <w:r>
              <w:rPr>
                <w:rFonts w:ascii="ITC Avant Garde" w:hAnsi="ITC Avant Garde"/>
                <w:sz w:val="18"/>
                <w:szCs w:val="18"/>
              </w:rPr>
              <w:t>01</w:t>
            </w:r>
            <w:r w:rsidR="0068307E" w:rsidRPr="00DD06A0">
              <w:rPr>
                <w:rFonts w:ascii="ITC Avant Garde" w:hAnsi="ITC Avant Garde"/>
                <w:sz w:val="18"/>
                <w:szCs w:val="18"/>
              </w:rPr>
              <w:t>/</w:t>
            </w:r>
            <w:r w:rsidR="00B84D29">
              <w:rPr>
                <w:rFonts w:ascii="ITC Avant Garde" w:hAnsi="ITC Avant Garde"/>
                <w:sz w:val="18"/>
                <w:szCs w:val="18"/>
              </w:rPr>
              <w:t>0</w:t>
            </w:r>
            <w:r w:rsidR="00BC5925">
              <w:rPr>
                <w:rFonts w:ascii="ITC Avant Garde" w:hAnsi="ITC Avant Garde"/>
                <w:sz w:val="18"/>
                <w:szCs w:val="18"/>
              </w:rPr>
              <w:t>8</w:t>
            </w:r>
            <w:r w:rsidR="0068307E" w:rsidRPr="00DD06A0">
              <w:rPr>
                <w:rFonts w:ascii="ITC Avant Garde" w:hAnsi="ITC Avant Garde"/>
                <w:sz w:val="18"/>
                <w:szCs w:val="18"/>
              </w:rPr>
              <w:t>/</w:t>
            </w:r>
            <w:r w:rsidR="000F2A17">
              <w:rPr>
                <w:rFonts w:ascii="ITC Avant Garde" w:hAnsi="ITC Avant Garde"/>
                <w:sz w:val="18"/>
                <w:szCs w:val="18"/>
              </w:rPr>
              <w:t>202</w:t>
            </w:r>
            <w:r w:rsidR="00350180">
              <w:rPr>
                <w:rFonts w:ascii="ITC Avant Garde" w:hAnsi="ITC Avant Garde"/>
                <w:sz w:val="18"/>
                <w:szCs w:val="18"/>
              </w:rPr>
              <w:t>2</w:t>
            </w:r>
          </w:p>
        </w:tc>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51066D50" w:rsidR="0068307E" w:rsidRPr="004C2A9B" w:rsidRDefault="00E60FC1" w:rsidP="00291B82">
            <w:pPr>
              <w:jc w:val="center"/>
              <w:rPr>
                <w:rFonts w:ascii="ITC Avant Garde" w:hAnsi="ITC Avant Garde"/>
                <w:sz w:val="18"/>
                <w:szCs w:val="18"/>
              </w:rPr>
            </w:pPr>
            <w:r w:rsidRPr="004C2A9B">
              <w:rPr>
                <w:rFonts w:ascii="ITC Avant Garde" w:hAnsi="ITC Avant Garde"/>
                <w:color w:val="000000" w:themeColor="text1"/>
                <w:sz w:val="18"/>
                <w:szCs w:val="18"/>
              </w:rPr>
              <w:t>2</w:t>
            </w:r>
            <w:r w:rsidR="00350180">
              <w:rPr>
                <w:rFonts w:ascii="ITC Avant Garde" w:hAnsi="ITC Avant Garde"/>
                <w:color w:val="000000" w:themeColor="text1"/>
                <w:sz w:val="18"/>
                <w:szCs w:val="18"/>
              </w:rPr>
              <w:t>2</w:t>
            </w:r>
            <w:r w:rsidR="0068307E" w:rsidRPr="004C2A9B">
              <w:rPr>
                <w:rFonts w:ascii="ITC Avant Garde" w:hAnsi="ITC Avant Garde"/>
                <w:color w:val="000000" w:themeColor="text1"/>
                <w:sz w:val="18"/>
                <w:szCs w:val="18"/>
              </w:rPr>
              <w:t>/</w:t>
            </w:r>
            <w:r w:rsidR="00BC5925" w:rsidRPr="004C2A9B">
              <w:rPr>
                <w:rFonts w:ascii="ITC Avant Garde" w:hAnsi="ITC Avant Garde"/>
                <w:color w:val="000000" w:themeColor="text1"/>
                <w:sz w:val="18"/>
                <w:szCs w:val="18"/>
              </w:rPr>
              <w:t>0</w:t>
            </w:r>
            <w:r w:rsidRPr="004C2A9B">
              <w:rPr>
                <w:rFonts w:ascii="ITC Avant Garde" w:hAnsi="ITC Avant Garde"/>
                <w:color w:val="000000" w:themeColor="text1"/>
                <w:sz w:val="18"/>
                <w:szCs w:val="18"/>
              </w:rPr>
              <w:t>8</w:t>
            </w:r>
            <w:r w:rsidR="0068307E" w:rsidRPr="004C2A9B">
              <w:rPr>
                <w:rFonts w:ascii="ITC Avant Garde" w:hAnsi="ITC Avant Garde"/>
                <w:color w:val="000000" w:themeColor="text1"/>
                <w:sz w:val="18"/>
                <w:szCs w:val="18"/>
              </w:rPr>
              <w:t>/</w:t>
            </w:r>
            <w:r w:rsidR="004117C1" w:rsidRPr="004C2A9B">
              <w:rPr>
                <w:rFonts w:ascii="ITC Avant Garde" w:hAnsi="ITC Avant Garde"/>
                <w:color w:val="000000" w:themeColor="text1"/>
                <w:sz w:val="18"/>
                <w:szCs w:val="18"/>
              </w:rPr>
              <w:t>202</w:t>
            </w:r>
            <w:r w:rsidR="00350180">
              <w:rPr>
                <w:rFonts w:ascii="ITC Avant Garde" w:hAnsi="ITC Avant Garde"/>
                <w:color w:val="000000" w:themeColor="text1"/>
                <w:sz w:val="18"/>
                <w:szCs w:val="18"/>
              </w:rPr>
              <w:t>2</w:t>
            </w:r>
            <w:r w:rsidR="00B84D29" w:rsidRPr="004C2A9B">
              <w:rPr>
                <w:rFonts w:ascii="ITC Avant Garde" w:hAnsi="ITC Avant Garde"/>
                <w:color w:val="000000" w:themeColor="text1"/>
                <w:sz w:val="18"/>
                <w:szCs w:val="18"/>
              </w:rPr>
              <w:t xml:space="preserve"> a</w:t>
            </w:r>
            <w:r w:rsidR="004117C1" w:rsidRPr="004C2A9B">
              <w:rPr>
                <w:rFonts w:ascii="ITC Avant Garde" w:hAnsi="ITC Avant Garde"/>
                <w:color w:val="000000" w:themeColor="text1"/>
                <w:sz w:val="18"/>
                <w:szCs w:val="18"/>
              </w:rPr>
              <w:t>l</w:t>
            </w:r>
            <w:r w:rsidR="00B84D29" w:rsidRPr="004C2A9B">
              <w:rPr>
                <w:rFonts w:ascii="ITC Avant Garde" w:hAnsi="ITC Avant Garde"/>
                <w:color w:val="000000" w:themeColor="text1"/>
                <w:sz w:val="18"/>
                <w:szCs w:val="18"/>
              </w:rPr>
              <w:t xml:space="preserve"> </w:t>
            </w:r>
            <w:r w:rsidR="00350180">
              <w:rPr>
                <w:rFonts w:ascii="ITC Avant Garde" w:hAnsi="ITC Avant Garde"/>
                <w:color w:val="000000" w:themeColor="text1"/>
                <w:sz w:val="18"/>
                <w:szCs w:val="18"/>
              </w:rPr>
              <w:t>19</w:t>
            </w:r>
            <w:r w:rsidR="00D23BD5" w:rsidRPr="004C2A9B">
              <w:rPr>
                <w:rFonts w:ascii="ITC Avant Garde" w:hAnsi="ITC Avant Garde"/>
                <w:color w:val="000000" w:themeColor="text1"/>
                <w:sz w:val="18"/>
                <w:szCs w:val="18"/>
              </w:rPr>
              <w:t>/</w:t>
            </w:r>
            <w:r w:rsidRPr="004C2A9B">
              <w:rPr>
                <w:rFonts w:ascii="ITC Avant Garde" w:hAnsi="ITC Avant Garde"/>
                <w:color w:val="000000" w:themeColor="text1"/>
                <w:sz w:val="18"/>
                <w:szCs w:val="18"/>
              </w:rPr>
              <w:t>09</w:t>
            </w:r>
            <w:r w:rsidR="00D23BD5" w:rsidRPr="004C2A9B">
              <w:rPr>
                <w:rFonts w:ascii="ITC Avant Garde" w:hAnsi="ITC Avant Garde"/>
                <w:color w:val="000000" w:themeColor="text1"/>
                <w:sz w:val="18"/>
                <w:szCs w:val="18"/>
              </w:rPr>
              <w:t>/</w:t>
            </w:r>
            <w:r w:rsidR="004117C1" w:rsidRPr="004C2A9B">
              <w:rPr>
                <w:rFonts w:ascii="ITC Avant Garde" w:hAnsi="ITC Avant Garde"/>
                <w:color w:val="000000" w:themeColor="text1"/>
                <w:sz w:val="18"/>
                <w:szCs w:val="18"/>
              </w:rPr>
              <w:t>202</w:t>
            </w:r>
            <w:r w:rsidR="00350180">
              <w:rPr>
                <w:rFonts w:ascii="ITC Avant Garde" w:hAnsi="ITC Avant Garde"/>
                <w:color w:val="000000" w:themeColor="text1"/>
                <w:sz w:val="18"/>
                <w:szCs w:val="18"/>
              </w:rPr>
              <w:t>2</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0D47D775" w14:textId="60047A9D"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18215EC6" w14:textId="443C997C" w:rsidR="001932FC" w:rsidRPr="00DD06A0" w:rsidRDefault="00F0449E" w:rsidP="00C13B8E">
            <w:pPr>
              <w:shd w:val="clear" w:color="auto" w:fill="FFFFFF" w:themeFill="background1"/>
              <w:jc w:val="both"/>
              <w:rPr>
                <w:rFonts w:ascii="ITC Avant Garde" w:hAnsi="ITC Avant Garde"/>
                <w:sz w:val="18"/>
                <w:szCs w:val="18"/>
              </w:rPr>
            </w:pPr>
            <w:r w:rsidRPr="00DD06A0">
              <w:rPr>
                <w:rFonts w:ascii="ITC Avant Garde" w:hAnsi="ITC Avant Garde"/>
                <w:sz w:val="18"/>
                <w:szCs w:val="18"/>
              </w:rPr>
              <w:t xml:space="preserve">Detalle: i) el o (los) mercado(s) a regular; ii) sus condiciones actuales y sus principales fallas; y, iii) la afectación ocurrida a los consumidores, usuarios, audiencias, población indígena y/o industria del sector de telecomunicaciones y radiodifusión. </w:t>
            </w:r>
            <w:r w:rsidRPr="00B6169F">
              <w:rPr>
                <w:rFonts w:ascii="ITC Avant Garde" w:hAnsi="ITC Avant Garde"/>
                <w:sz w:val="18"/>
                <w:szCs w:val="18"/>
              </w:rPr>
              <w:t>Proporcione evidencia empírica</w:t>
            </w:r>
            <w:r w:rsidR="00326797" w:rsidRPr="00B6169F">
              <w:rPr>
                <w:rFonts w:ascii="ITC Avant Garde" w:hAnsi="ITC Avant Garde"/>
                <w:sz w:val="18"/>
                <w:szCs w:val="18"/>
              </w:rPr>
              <w:t xml:space="preserve"> que permita dimensionar la problemática</w:t>
            </w:r>
            <w:r w:rsidRPr="00B6169F">
              <w:rPr>
                <w:rFonts w:ascii="ITC Avant Garde" w:hAnsi="ITC Avant Garde"/>
                <w:sz w:val="18"/>
                <w:szCs w:val="18"/>
              </w:rPr>
              <w:t>, así como sus fuentes para ser verificadas.</w:t>
            </w:r>
          </w:p>
          <w:p w14:paraId="533D9F68" w14:textId="32F5ACDC" w:rsidR="00F0449E" w:rsidRDefault="00F0449E" w:rsidP="008A48B0">
            <w:pPr>
              <w:shd w:val="clear" w:color="auto" w:fill="FFFFFF" w:themeFill="background1"/>
              <w:jc w:val="both"/>
              <w:rPr>
                <w:rFonts w:ascii="ITC Avant Garde" w:hAnsi="ITC Avant Garde"/>
                <w:sz w:val="18"/>
                <w:szCs w:val="18"/>
              </w:rPr>
            </w:pPr>
          </w:p>
          <w:p w14:paraId="6C5541CA" w14:textId="3F46866C" w:rsidR="00355A43" w:rsidRPr="00355A43" w:rsidRDefault="00355A43" w:rsidP="00355A43">
            <w:pPr>
              <w:shd w:val="clear" w:color="auto" w:fill="FFFFFF" w:themeFill="background1"/>
              <w:jc w:val="both"/>
              <w:rPr>
                <w:rFonts w:ascii="ITC Avant Garde" w:hAnsi="ITC Avant Garde"/>
                <w:sz w:val="18"/>
                <w:szCs w:val="18"/>
              </w:rPr>
            </w:pPr>
            <w:r w:rsidRPr="00355A43">
              <w:rPr>
                <w:rFonts w:ascii="ITC Avant Garde" w:hAnsi="ITC Avant Garde"/>
                <w:sz w:val="18"/>
                <w:szCs w:val="18"/>
              </w:rPr>
              <w:t>El Instituto tiene la obligación de publicar en el D</w:t>
            </w:r>
            <w:r w:rsidR="00EC1A51">
              <w:rPr>
                <w:rFonts w:ascii="ITC Avant Garde" w:hAnsi="ITC Avant Garde"/>
                <w:sz w:val="18"/>
                <w:szCs w:val="18"/>
              </w:rPr>
              <w:t xml:space="preserve">iario </w:t>
            </w:r>
            <w:r w:rsidRPr="00355A43">
              <w:rPr>
                <w:rFonts w:ascii="ITC Avant Garde" w:hAnsi="ITC Avant Garde"/>
                <w:sz w:val="18"/>
                <w:szCs w:val="18"/>
              </w:rPr>
              <w:t>O</w:t>
            </w:r>
            <w:r w:rsidR="00EC1A51">
              <w:rPr>
                <w:rFonts w:ascii="ITC Avant Garde" w:hAnsi="ITC Avant Garde"/>
                <w:sz w:val="18"/>
                <w:szCs w:val="18"/>
              </w:rPr>
              <w:t xml:space="preserve">ficial de la </w:t>
            </w:r>
            <w:r w:rsidRPr="00355A43">
              <w:rPr>
                <w:rFonts w:ascii="ITC Avant Garde" w:hAnsi="ITC Avant Garde"/>
                <w:sz w:val="18"/>
                <w:szCs w:val="18"/>
              </w:rPr>
              <w:t>F</w:t>
            </w:r>
            <w:r w:rsidR="00EC1A51">
              <w:rPr>
                <w:rFonts w:ascii="ITC Avant Garde" w:hAnsi="ITC Avant Garde"/>
                <w:sz w:val="18"/>
                <w:szCs w:val="18"/>
              </w:rPr>
              <w:t>ederación (DOF)</w:t>
            </w:r>
            <w:r w:rsidRPr="00355A43">
              <w:rPr>
                <w:rFonts w:ascii="ITC Avant Garde" w:hAnsi="ITC Avant Garde"/>
                <w:sz w:val="18"/>
                <w:szCs w:val="18"/>
              </w:rPr>
              <w:t xml:space="preserve">, en el último trimestre del año, las condiciones técnicas mínimas de interconexión y las tarifas que hayan resultado de la metodología de costos que estarán vigentes en el año calendario inmediato siguiente. Las condiciones técnicas deben permitir el eficiente intercambio de tráfico entre concesionarios interesados en interconectar sus redes evitando incurrir en inversiones e implementaciones innecesarias. </w:t>
            </w:r>
          </w:p>
          <w:p w14:paraId="4DCE8A32" w14:textId="2FEFF338" w:rsidR="00355A43" w:rsidRDefault="00355A43" w:rsidP="008A48B0">
            <w:pPr>
              <w:shd w:val="clear" w:color="auto" w:fill="FFFFFF" w:themeFill="background1"/>
              <w:jc w:val="both"/>
              <w:rPr>
                <w:rFonts w:ascii="ITC Avant Garde" w:hAnsi="ITC Avant Garde"/>
                <w:sz w:val="18"/>
                <w:szCs w:val="18"/>
              </w:rPr>
            </w:pPr>
          </w:p>
          <w:p w14:paraId="35BC36E3" w14:textId="2ACC2DCF" w:rsidR="00FD0241" w:rsidRPr="00DE637F" w:rsidRDefault="00FD0241" w:rsidP="00FD0241">
            <w:pPr>
              <w:shd w:val="clear" w:color="auto" w:fill="FFFFFF" w:themeFill="background1"/>
              <w:jc w:val="both"/>
              <w:rPr>
                <w:rFonts w:ascii="ITC Avant Garde" w:hAnsi="ITC Avant Garde"/>
                <w:sz w:val="18"/>
                <w:szCs w:val="18"/>
              </w:rPr>
            </w:pPr>
            <w:r w:rsidRPr="00FD0241">
              <w:rPr>
                <w:rFonts w:ascii="ITC Avant Garde" w:hAnsi="ITC Avant Garde"/>
                <w:sz w:val="18"/>
                <w:szCs w:val="18"/>
              </w:rPr>
              <w:t>i)</w:t>
            </w:r>
            <w:r>
              <w:rPr>
                <w:rFonts w:ascii="ITC Avant Garde" w:hAnsi="ITC Avant Garde"/>
                <w:sz w:val="18"/>
                <w:szCs w:val="18"/>
              </w:rPr>
              <w:t xml:space="preserve"> </w:t>
            </w:r>
            <w:r w:rsidRPr="00DE637F">
              <w:rPr>
                <w:rFonts w:ascii="ITC Avant Garde" w:hAnsi="ITC Avant Garde"/>
                <w:sz w:val="18"/>
                <w:szCs w:val="18"/>
              </w:rPr>
              <w:t xml:space="preserve">Las condiciones técnicas mínimas </w:t>
            </w:r>
            <w:r w:rsidR="00D71CAC">
              <w:rPr>
                <w:rFonts w:ascii="ITC Avant Garde" w:hAnsi="ITC Avant Garde"/>
                <w:sz w:val="18"/>
                <w:szCs w:val="18"/>
              </w:rPr>
              <w:t xml:space="preserve">y las tarifas de los servicios de interconexión </w:t>
            </w:r>
            <w:r w:rsidRPr="00DE637F">
              <w:rPr>
                <w:rFonts w:ascii="ITC Avant Garde" w:hAnsi="ITC Avant Garde"/>
                <w:sz w:val="18"/>
                <w:szCs w:val="18"/>
              </w:rPr>
              <w:t>son aplicables a todos los concesionarios que operen las redes públicas de telecomunicaciones interesados en interconectarse con otras redes mediante la suscripción del convenio respectivo.</w:t>
            </w:r>
          </w:p>
          <w:p w14:paraId="4EDB0958" w14:textId="6152238D" w:rsidR="00EA6466" w:rsidRPr="00DE637F" w:rsidRDefault="00EA6466" w:rsidP="008A48B0">
            <w:pPr>
              <w:shd w:val="clear" w:color="auto" w:fill="FFFFFF" w:themeFill="background1"/>
              <w:jc w:val="both"/>
              <w:rPr>
                <w:rFonts w:ascii="ITC Avant Garde" w:hAnsi="ITC Avant Garde"/>
                <w:sz w:val="18"/>
                <w:szCs w:val="18"/>
              </w:rPr>
            </w:pPr>
          </w:p>
          <w:p w14:paraId="4B028181" w14:textId="4FADED1F" w:rsidR="006A58CB" w:rsidRDefault="00EA6466" w:rsidP="006A58CB">
            <w:pPr>
              <w:shd w:val="clear" w:color="auto" w:fill="FFFFFF" w:themeFill="background1"/>
              <w:jc w:val="both"/>
              <w:rPr>
                <w:rFonts w:ascii="ITC Avant Garde" w:hAnsi="ITC Avant Garde"/>
                <w:sz w:val="18"/>
                <w:szCs w:val="18"/>
              </w:rPr>
            </w:pPr>
            <w:r w:rsidRPr="00DE637F">
              <w:rPr>
                <w:rFonts w:ascii="ITC Avant Garde" w:hAnsi="ITC Avant Garde"/>
                <w:sz w:val="18"/>
                <w:szCs w:val="18"/>
              </w:rPr>
              <w:t>ii)</w:t>
            </w:r>
            <w:r w:rsidR="006A58CB" w:rsidRPr="00DE637F">
              <w:rPr>
                <w:rFonts w:ascii="ITC Avant Garde" w:hAnsi="ITC Avant Garde"/>
                <w:sz w:val="18"/>
                <w:szCs w:val="18"/>
              </w:rPr>
              <w:t xml:space="preserve"> Un problema de la industria de las telecomunicaciones es la existencia de asimetrías en los poderes de negociación entre las diferentes empresas, con lo cual los concesionarios de mayor tamaño pueden imponer condiciones a los concesionarios entrantes o de menor participación de mercado, tratando de limitar la oferta de servicios, establecer tarifas de interconexión elevadas, retrasando la provisión del servicio, imponiendo condiciones técnicas desfavorables a ellos, o dificultando las negociaciones.</w:t>
            </w:r>
          </w:p>
          <w:p w14:paraId="5E6E8EBC" w14:textId="54AE7C30" w:rsidR="00280985" w:rsidRDefault="00280985" w:rsidP="006A58CB">
            <w:pPr>
              <w:shd w:val="clear" w:color="auto" w:fill="FFFFFF" w:themeFill="background1"/>
              <w:jc w:val="both"/>
              <w:rPr>
                <w:rFonts w:ascii="ITC Avant Garde" w:hAnsi="ITC Avant Garde"/>
                <w:sz w:val="18"/>
                <w:szCs w:val="18"/>
              </w:rPr>
            </w:pPr>
          </w:p>
          <w:p w14:paraId="44DF2A15" w14:textId="39FED5F7" w:rsidR="00280985" w:rsidRPr="00DE637F" w:rsidRDefault="00280985" w:rsidP="006A58CB">
            <w:pPr>
              <w:shd w:val="clear" w:color="auto" w:fill="FFFFFF" w:themeFill="background1"/>
              <w:jc w:val="both"/>
              <w:rPr>
                <w:rFonts w:ascii="ITC Avant Garde" w:hAnsi="ITC Avant Garde"/>
                <w:sz w:val="18"/>
                <w:szCs w:val="18"/>
              </w:rPr>
            </w:pPr>
            <w:r>
              <w:rPr>
                <w:rFonts w:ascii="ITC Avant Garde" w:hAnsi="ITC Avant Garde"/>
                <w:sz w:val="18"/>
                <w:szCs w:val="18"/>
              </w:rPr>
              <w:t xml:space="preserve">Actualmente el mercado Mexicano de Telecomunicaciones presenta un alto nivel de asimetría, tanto en telefonía móvil, donde el principal agente económico cuenta con una participación de mercado (medido por el número de líneas) de </w:t>
            </w:r>
            <w:r w:rsidR="00C61942">
              <w:rPr>
                <w:rFonts w:ascii="ITC Avant Garde" w:hAnsi="ITC Avant Garde"/>
                <w:sz w:val="18"/>
                <w:szCs w:val="18"/>
              </w:rPr>
              <w:t>63.38</w:t>
            </w:r>
            <w:r>
              <w:rPr>
                <w:rFonts w:ascii="ITC Avant Garde" w:hAnsi="ITC Avant Garde"/>
                <w:sz w:val="18"/>
                <w:szCs w:val="18"/>
              </w:rPr>
              <w:t xml:space="preserve">%, lo cual representa una diferencia de </w:t>
            </w:r>
            <w:r w:rsidR="00C61942">
              <w:rPr>
                <w:rFonts w:ascii="ITC Avant Garde" w:hAnsi="ITC Avant Garde"/>
                <w:sz w:val="18"/>
                <w:szCs w:val="18"/>
              </w:rPr>
              <w:t>45.14</w:t>
            </w:r>
            <w:r>
              <w:rPr>
                <w:rFonts w:ascii="ITC Avant Garde" w:hAnsi="ITC Avant Garde"/>
                <w:sz w:val="18"/>
                <w:szCs w:val="18"/>
              </w:rPr>
              <w:t xml:space="preserve"> puntos porcentuales frente a su principal competidor (</w:t>
            </w:r>
            <w:r w:rsidR="00C61942">
              <w:rPr>
                <w:rFonts w:ascii="ITC Avant Garde" w:hAnsi="ITC Avant Garde"/>
                <w:sz w:val="18"/>
                <w:szCs w:val="18"/>
              </w:rPr>
              <w:t>18</w:t>
            </w:r>
            <w:r w:rsidR="007D3872">
              <w:rPr>
                <w:rFonts w:ascii="ITC Avant Garde" w:hAnsi="ITC Avant Garde"/>
                <w:sz w:val="18"/>
                <w:szCs w:val="18"/>
              </w:rPr>
              <w:t>.</w:t>
            </w:r>
            <w:r w:rsidR="00C61942">
              <w:rPr>
                <w:rFonts w:ascii="ITC Avant Garde" w:hAnsi="ITC Avant Garde"/>
                <w:sz w:val="18"/>
                <w:szCs w:val="18"/>
              </w:rPr>
              <w:t>24</w:t>
            </w:r>
            <w:r>
              <w:rPr>
                <w:rFonts w:ascii="ITC Avant Garde" w:hAnsi="ITC Avant Garde"/>
                <w:sz w:val="18"/>
                <w:szCs w:val="18"/>
              </w:rPr>
              <w:t xml:space="preserve">%); como en telefonía fija donde el principal agente económico cuenta con una participación de mercado (medido por el número de líneas) </w:t>
            </w:r>
            <w:r w:rsidR="00AC1896">
              <w:rPr>
                <w:rFonts w:ascii="ITC Avant Garde" w:hAnsi="ITC Avant Garde"/>
                <w:sz w:val="18"/>
                <w:szCs w:val="18"/>
              </w:rPr>
              <w:t xml:space="preserve">de </w:t>
            </w:r>
            <w:r w:rsidR="00C61942">
              <w:rPr>
                <w:rFonts w:ascii="ITC Avant Garde" w:hAnsi="ITC Avant Garde"/>
                <w:sz w:val="18"/>
                <w:szCs w:val="18"/>
              </w:rPr>
              <w:t>44.4</w:t>
            </w:r>
            <w:r w:rsidR="00AC1896">
              <w:rPr>
                <w:rFonts w:ascii="ITC Avant Garde" w:hAnsi="ITC Avant Garde"/>
                <w:sz w:val="18"/>
                <w:szCs w:val="18"/>
              </w:rPr>
              <w:t xml:space="preserve">%, lo cual representa una diferencia de </w:t>
            </w:r>
            <w:r w:rsidR="00C61942">
              <w:rPr>
                <w:rFonts w:ascii="ITC Avant Garde" w:hAnsi="ITC Avant Garde"/>
                <w:sz w:val="18"/>
                <w:szCs w:val="18"/>
              </w:rPr>
              <w:t>18.6</w:t>
            </w:r>
            <w:r w:rsidR="007D3872">
              <w:rPr>
                <w:rFonts w:ascii="ITC Avant Garde" w:hAnsi="ITC Avant Garde"/>
                <w:sz w:val="18"/>
                <w:szCs w:val="18"/>
              </w:rPr>
              <w:t>3</w:t>
            </w:r>
            <w:r w:rsidR="00AC1896">
              <w:rPr>
                <w:rFonts w:ascii="ITC Avant Garde" w:hAnsi="ITC Avant Garde"/>
                <w:sz w:val="18"/>
                <w:szCs w:val="18"/>
              </w:rPr>
              <w:t xml:space="preserve"> puntos porcentuales frente a su principal competidor (</w:t>
            </w:r>
            <w:r w:rsidR="00C61942">
              <w:rPr>
                <w:rFonts w:ascii="ITC Avant Garde" w:hAnsi="ITC Avant Garde"/>
                <w:sz w:val="18"/>
                <w:szCs w:val="18"/>
              </w:rPr>
              <w:t>25</w:t>
            </w:r>
            <w:r w:rsidR="007F1351">
              <w:rPr>
                <w:rFonts w:ascii="ITC Avant Garde" w:hAnsi="ITC Avant Garde"/>
                <w:sz w:val="18"/>
                <w:szCs w:val="18"/>
              </w:rPr>
              <w:t>.</w:t>
            </w:r>
            <w:r w:rsidR="00C61942">
              <w:rPr>
                <w:rFonts w:ascii="ITC Avant Garde" w:hAnsi="ITC Avant Garde"/>
                <w:sz w:val="18"/>
                <w:szCs w:val="18"/>
              </w:rPr>
              <w:t>8</w:t>
            </w:r>
            <w:r w:rsidR="00AC1896">
              <w:rPr>
                <w:rFonts w:ascii="ITC Avant Garde" w:hAnsi="ITC Avant Garde"/>
                <w:sz w:val="18"/>
                <w:szCs w:val="18"/>
              </w:rPr>
              <w:t>%)</w:t>
            </w:r>
            <w:r w:rsidR="00AC1896">
              <w:rPr>
                <w:rStyle w:val="Refdenotaalpie"/>
                <w:rFonts w:ascii="ITC Avant Garde" w:hAnsi="ITC Avant Garde"/>
                <w:sz w:val="18"/>
                <w:szCs w:val="18"/>
              </w:rPr>
              <w:footnoteReference w:id="2"/>
            </w:r>
            <w:r w:rsidR="00AC1896">
              <w:rPr>
                <w:rFonts w:ascii="ITC Avant Garde" w:hAnsi="ITC Avant Garde"/>
                <w:sz w:val="18"/>
                <w:szCs w:val="18"/>
              </w:rPr>
              <w:t>.</w:t>
            </w:r>
          </w:p>
          <w:p w14:paraId="272AB18A" w14:textId="232A6AAC" w:rsidR="00EA6466" w:rsidRDefault="00EA6466" w:rsidP="008A48B0">
            <w:pPr>
              <w:shd w:val="clear" w:color="auto" w:fill="FFFFFF" w:themeFill="background1"/>
              <w:jc w:val="both"/>
              <w:rPr>
                <w:rFonts w:ascii="ITC Avant Garde" w:hAnsi="ITC Avant Garde"/>
                <w:sz w:val="18"/>
                <w:szCs w:val="18"/>
              </w:rPr>
            </w:pPr>
          </w:p>
          <w:p w14:paraId="2D4B1A28" w14:textId="16372EA8" w:rsidR="00D1778F" w:rsidRDefault="00D1778F" w:rsidP="008A48B0">
            <w:pPr>
              <w:shd w:val="clear" w:color="auto" w:fill="FFFFFF" w:themeFill="background1"/>
              <w:jc w:val="both"/>
              <w:rPr>
                <w:rFonts w:ascii="ITC Avant Garde" w:hAnsi="ITC Avant Garde"/>
                <w:sz w:val="18"/>
                <w:szCs w:val="18"/>
              </w:rPr>
            </w:pPr>
            <w:r>
              <w:rPr>
                <w:rFonts w:ascii="ITC Avant Garde" w:hAnsi="ITC Avant Garde"/>
                <w:sz w:val="18"/>
                <w:szCs w:val="18"/>
              </w:rPr>
              <w:lastRenderedPageBreak/>
              <w:t xml:space="preserve">Lo anterior se traduce en altos niveles de concentración, los cuales medidos mediante el índice de concentración Herfindahh-Hirschman (IHH) se encuentran en unos niveles de </w:t>
            </w:r>
            <w:r w:rsidR="001C58EF">
              <w:rPr>
                <w:rFonts w:ascii="ITC Avant Garde" w:hAnsi="ITC Avant Garde"/>
                <w:sz w:val="18"/>
                <w:szCs w:val="18"/>
              </w:rPr>
              <w:t>3,</w:t>
            </w:r>
            <w:r w:rsidR="003F6F6E">
              <w:rPr>
                <w:rFonts w:ascii="ITC Avant Garde" w:hAnsi="ITC Avant Garde"/>
                <w:sz w:val="18"/>
                <w:szCs w:val="18"/>
              </w:rPr>
              <w:t>070</w:t>
            </w:r>
            <w:r>
              <w:rPr>
                <w:rFonts w:ascii="ITC Avant Garde" w:hAnsi="ITC Avant Garde"/>
                <w:sz w:val="18"/>
                <w:szCs w:val="18"/>
              </w:rPr>
              <w:t xml:space="preserve"> pts para el caso de telefonía fija y de 4,</w:t>
            </w:r>
            <w:r w:rsidR="003F6F6E">
              <w:rPr>
                <w:rFonts w:ascii="ITC Avant Garde" w:hAnsi="ITC Avant Garde"/>
                <w:sz w:val="18"/>
                <w:szCs w:val="18"/>
              </w:rPr>
              <w:t>604</w:t>
            </w:r>
            <w:r>
              <w:rPr>
                <w:rFonts w:ascii="ITC Avant Garde" w:hAnsi="ITC Avant Garde"/>
                <w:sz w:val="18"/>
                <w:szCs w:val="18"/>
              </w:rPr>
              <w:t xml:space="preserve"> para el caso de telefonía móvil</w:t>
            </w:r>
            <w:r>
              <w:rPr>
                <w:rStyle w:val="Refdenotaalpie"/>
                <w:rFonts w:ascii="ITC Avant Garde" w:hAnsi="ITC Avant Garde"/>
                <w:sz w:val="18"/>
                <w:szCs w:val="18"/>
              </w:rPr>
              <w:footnoteReference w:id="3"/>
            </w:r>
            <w:r>
              <w:rPr>
                <w:rFonts w:ascii="ITC Avant Garde" w:hAnsi="ITC Avant Garde"/>
                <w:sz w:val="18"/>
                <w:szCs w:val="18"/>
              </w:rPr>
              <w:t xml:space="preserve">. </w:t>
            </w:r>
          </w:p>
          <w:p w14:paraId="12CD0580" w14:textId="77777777" w:rsidR="00D1778F" w:rsidRPr="00DE637F" w:rsidRDefault="00D1778F" w:rsidP="008A48B0">
            <w:pPr>
              <w:shd w:val="clear" w:color="auto" w:fill="FFFFFF" w:themeFill="background1"/>
              <w:jc w:val="both"/>
              <w:rPr>
                <w:rFonts w:ascii="ITC Avant Garde" w:hAnsi="ITC Avant Garde"/>
                <w:sz w:val="18"/>
                <w:szCs w:val="18"/>
              </w:rPr>
            </w:pPr>
          </w:p>
          <w:p w14:paraId="76607598" w14:textId="600BF8DD" w:rsidR="00EA6466" w:rsidRDefault="00EA6466" w:rsidP="00EA6466">
            <w:pPr>
              <w:shd w:val="clear" w:color="auto" w:fill="FFFFFF" w:themeFill="background1"/>
              <w:jc w:val="both"/>
              <w:rPr>
                <w:rFonts w:ascii="ITC Avant Garde" w:hAnsi="ITC Avant Garde"/>
                <w:sz w:val="18"/>
                <w:szCs w:val="18"/>
              </w:rPr>
            </w:pPr>
            <w:r w:rsidRPr="00DE637F">
              <w:rPr>
                <w:rFonts w:ascii="ITC Avant Garde" w:hAnsi="ITC Avant Garde"/>
                <w:sz w:val="18"/>
                <w:szCs w:val="18"/>
              </w:rPr>
              <w:t xml:space="preserve">iii) La imposición de condiciones técnicas y/o tarifas elevadas por los servicios de interconexión por parte de los concesionarios con mayor participación en el mercado limitan la competencia, ya que los concesionarios con menor participación o nuevos participantes tienen que realizar mayores inversiones para la realización de la interconexión, lo cual se traduce en mayores precios para los usuarios finales y evita destinar recursos económicos y materiales a la implementación o mejora de  otros aspectos relacionados con la calidad del servicio, diversidad de servicios o incremento de capacidad de la red, lo cual afecta a los usuarios finales al no poder disponer de mejores condiciones en la prestación del servicio. </w:t>
            </w:r>
          </w:p>
          <w:p w14:paraId="7E192B93" w14:textId="77777777" w:rsidR="001932FC" w:rsidRPr="00DD06A0"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53C2CCFE" w14:textId="43122AB6"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331"/>
            </w:tblGrid>
            <w:tr w:rsidR="00B41497" w:rsidRPr="00DD06A0" w14:paraId="529586D2" w14:textId="77777777" w:rsidTr="003C5B41">
              <w:trPr>
                <w:trHeight w:val="243"/>
              </w:trPr>
              <w:tc>
                <w:tcPr>
                  <w:tcW w:w="1331" w:type="dxa"/>
                  <w:shd w:val="clear" w:color="auto" w:fill="A8D08D" w:themeFill="accent6" w:themeFillTint="99"/>
                </w:tcPr>
                <w:p w14:paraId="733EFDA5"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3C5B41">
              <w:trPr>
                <w:trHeight w:val="254"/>
              </w:trPr>
              <w:tc>
                <w:tcPr>
                  <w:tcW w:w="1331" w:type="dxa"/>
                </w:tcPr>
                <w:p w14:paraId="4D620513" w14:textId="22E03B15"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F2326B">
                    <w:rPr>
                      <w:rFonts w:ascii="ITC Avant Garde" w:hAnsi="ITC Avant Garde"/>
                      <w:sz w:val="18"/>
                      <w:szCs w:val="18"/>
                    </w:rPr>
                    <w:t>X</w:t>
                  </w:r>
                  <w:r w:rsidR="00B41497" w:rsidRPr="00DD06A0">
                    <w:rPr>
                      <w:rFonts w:ascii="ITC Avant Garde" w:hAnsi="ITC Avant Garde"/>
                      <w:sz w:val="18"/>
                      <w:szCs w:val="18"/>
                    </w:rPr>
                    <w:t xml:space="preserve"> )</w:t>
                  </w:r>
                </w:p>
              </w:tc>
            </w:tr>
          </w:tbl>
          <w:p w14:paraId="1DA55092" w14:textId="77777777" w:rsidR="00B41497" w:rsidRPr="00DD06A0" w:rsidRDefault="00B41497" w:rsidP="00B41497">
            <w:pPr>
              <w:jc w:val="both"/>
              <w:rPr>
                <w:rFonts w:ascii="ITC Avant Garde" w:hAnsi="ITC Avant Garde"/>
                <w:sz w:val="18"/>
                <w:szCs w:val="18"/>
              </w:rPr>
            </w:pPr>
          </w:p>
          <w:p w14:paraId="6A10B1A0" w14:textId="77777777" w:rsidR="00B41497" w:rsidRPr="00DD06A0" w:rsidRDefault="00B41497" w:rsidP="00B41497">
            <w:pPr>
              <w:jc w:val="both"/>
              <w:rPr>
                <w:rFonts w:ascii="ITC Avant Garde" w:hAnsi="ITC Avant Garde"/>
                <w:sz w:val="18"/>
                <w:szCs w:val="18"/>
              </w:rPr>
            </w:pPr>
          </w:p>
          <w:p w14:paraId="1D7B36FF" w14:textId="77777777" w:rsidR="00B41497" w:rsidRPr="00DD06A0" w:rsidRDefault="00B41497" w:rsidP="00B41497">
            <w:pPr>
              <w:jc w:val="both"/>
              <w:rPr>
                <w:rFonts w:ascii="ITC Avant Garde" w:hAnsi="ITC Avant Garde"/>
                <w:sz w:val="18"/>
                <w:szCs w:val="18"/>
              </w:rPr>
            </w:pPr>
          </w:p>
          <w:p w14:paraId="1AF98F62"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72FE65A9" w14:textId="14C4CB53"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48EF40A"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4256718F" w14:textId="77777777" w:rsidTr="00596FDE">
              <w:tc>
                <w:tcPr>
                  <w:tcW w:w="8602" w:type="dxa"/>
                </w:tcPr>
                <w:p w14:paraId="1B34EFFD" w14:textId="77777777" w:rsidR="00596FDE" w:rsidRPr="00DD06A0" w:rsidRDefault="00596FDE" w:rsidP="003F6F6E">
                  <w:pPr>
                    <w:framePr w:hSpace="141" w:wrap="around" w:vAnchor="text" w:hAnchor="margin" w:y="356"/>
                    <w:jc w:val="both"/>
                    <w:rPr>
                      <w:rFonts w:ascii="ITC Avant Garde" w:hAnsi="ITC Avant Garde"/>
                      <w:sz w:val="18"/>
                      <w:szCs w:val="18"/>
                    </w:rPr>
                  </w:pPr>
                </w:p>
                <w:p w14:paraId="0882B786" w14:textId="77777777" w:rsidR="00596FDE" w:rsidRPr="00DD06A0" w:rsidRDefault="00596FDE" w:rsidP="003F6F6E">
                  <w:pPr>
                    <w:framePr w:hSpace="141" w:wrap="around" w:vAnchor="text" w:hAnchor="margin" w:y="356"/>
                    <w:jc w:val="both"/>
                    <w:rPr>
                      <w:rFonts w:ascii="ITC Avant Garde" w:hAnsi="ITC Avant Garde"/>
                      <w:sz w:val="18"/>
                      <w:szCs w:val="18"/>
                    </w:rPr>
                  </w:pPr>
                </w:p>
                <w:p w14:paraId="19C73539" w14:textId="77777777" w:rsidR="00552E7C" w:rsidRPr="00DD06A0" w:rsidRDefault="00552E7C" w:rsidP="003F6F6E">
                  <w:pPr>
                    <w:framePr w:hSpace="141" w:wrap="around" w:vAnchor="text" w:hAnchor="margin" w:y="356"/>
                    <w:jc w:val="both"/>
                    <w:rPr>
                      <w:rFonts w:ascii="ITC Avant Garde" w:hAnsi="ITC Avant Garde"/>
                      <w:sz w:val="18"/>
                      <w:szCs w:val="18"/>
                    </w:rPr>
                  </w:pPr>
                </w:p>
                <w:p w14:paraId="58E773E8" w14:textId="77777777" w:rsidR="00552E7C" w:rsidRPr="00DD06A0" w:rsidRDefault="00552E7C" w:rsidP="003F6F6E">
                  <w:pPr>
                    <w:framePr w:hSpace="141" w:wrap="around" w:vAnchor="text" w:hAnchor="margin" w:y="356"/>
                    <w:jc w:val="both"/>
                    <w:rPr>
                      <w:rFonts w:ascii="ITC Avant Garde" w:hAnsi="ITC Avant Garde"/>
                      <w:sz w:val="18"/>
                      <w:szCs w:val="18"/>
                    </w:rPr>
                  </w:pPr>
                </w:p>
              </w:tc>
            </w:tr>
          </w:tbl>
          <w:p w14:paraId="431B7F10" w14:textId="77777777" w:rsidR="00596FDE" w:rsidRPr="00DD06A0" w:rsidRDefault="00596FDE" w:rsidP="00B41497">
            <w:pPr>
              <w:jc w:val="both"/>
              <w:rPr>
                <w:rFonts w:ascii="ITC Avant Garde" w:hAnsi="ITC Avant Garde"/>
                <w:sz w:val="18"/>
                <w:szCs w:val="18"/>
              </w:rPr>
            </w:pPr>
          </w:p>
        </w:tc>
      </w:tr>
    </w:tbl>
    <w:p w14:paraId="7337FD42" w14:textId="77777777" w:rsidR="001932FC" w:rsidRPr="00DD06A0" w:rsidRDefault="001932FC"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64FBB1E9" w14:textId="3829131B"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26E52B30" w14:textId="770DBBD7" w:rsidR="00F0449E" w:rsidRDefault="00F0449E" w:rsidP="00F0449E">
            <w:pPr>
              <w:jc w:val="both"/>
              <w:rPr>
                <w:rFonts w:ascii="ITC Avant Garde" w:hAnsi="ITC Avant Garde"/>
                <w:sz w:val="18"/>
                <w:szCs w:val="18"/>
              </w:rPr>
            </w:pPr>
            <w:r w:rsidRPr="00DD06A0">
              <w:rPr>
                <w:rFonts w:ascii="ITC Avant Garde" w:hAnsi="ITC Avant Garde"/>
                <w:sz w:val="18"/>
                <w:szCs w:val="18"/>
              </w:rPr>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14:paraId="64EC2B94" w14:textId="417DC609" w:rsidR="00992AF4" w:rsidRDefault="00992AF4" w:rsidP="00F0449E">
            <w:pPr>
              <w:jc w:val="both"/>
              <w:rPr>
                <w:rFonts w:ascii="ITC Avant Garde" w:hAnsi="ITC Avant Garde"/>
                <w:sz w:val="18"/>
                <w:szCs w:val="18"/>
              </w:rPr>
            </w:pPr>
          </w:p>
          <w:p w14:paraId="45D919D5" w14:textId="1AE9E162" w:rsidR="00992AF4" w:rsidRDefault="00992AF4" w:rsidP="00992AF4">
            <w:pPr>
              <w:shd w:val="clear" w:color="auto" w:fill="FFFFFF" w:themeFill="background1"/>
              <w:jc w:val="both"/>
              <w:rPr>
                <w:rFonts w:ascii="ITC Avant Garde" w:hAnsi="ITC Avant Garde"/>
                <w:sz w:val="18"/>
                <w:szCs w:val="18"/>
              </w:rPr>
            </w:pPr>
            <w:r w:rsidRPr="00DE637F">
              <w:rPr>
                <w:rFonts w:ascii="ITC Avant Garde" w:hAnsi="ITC Avant Garde"/>
                <w:sz w:val="18"/>
                <w:szCs w:val="18"/>
              </w:rPr>
              <w:t>En el Anteproyecto se definen las condiciones técnicas mínimas para la prestación de los servicios de interconexión definid</w:t>
            </w:r>
            <w:r w:rsidR="00DE637F">
              <w:rPr>
                <w:rFonts w:ascii="ITC Avant Garde" w:hAnsi="ITC Avant Garde"/>
                <w:sz w:val="18"/>
                <w:szCs w:val="18"/>
              </w:rPr>
              <w:t>os en el artículo 127 de la LFT</w:t>
            </w:r>
            <w:r w:rsidRPr="00DE637F">
              <w:rPr>
                <w:rFonts w:ascii="ITC Avant Garde" w:hAnsi="ITC Avant Garde"/>
                <w:sz w:val="18"/>
                <w:szCs w:val="18"/>
              </w:rPr>
              <w:t xml:space="preserve">R: conducción de tráfico, enlaces de transmisión, puertos de acceso, señalización, tránsito, </w:t>
            </w:r>
            <w:r w:rsidR="00DE637F" w:rsidRPr="00DE637F">
              <w:rPr>
                <w:rFonts w:ascii="ITC Avant Garde" w:hAnsi="ITC Avant Garde"/>
                <w:sz w:val="18"/>
                <w:szCs w:val="18"/>
              </w:rPr>
              <w:t>coubicación</w:t>
            </w:r>
            <w:r w:rsidRPr="00DE637F">
              <w:rPr>
                <w:rFonts w:ascii="ITC Avant Garde" w:hAnsi="ITC Avant Garde"/>
                <w:sz w:val="18"/>
                <w:szCs w:val="18"/>
              </w:rPr>
              <w:t>, servicios auxiliares cone</w:t>
            </w:r>
            <w:r w:rsidR="00FF2873">
              <w:rPr>
                <w:rFonts w:ascii="ITC Avant Garde" w:hAnsi="ITC Avant Garde"/>
                <w:sz w:val="18"/>
                <w:szCs w:val="18"/>
              </w:rPr>
              <w:t>xos y de facturación y c</w:t>
            </w:r>
            <w:r w:rsidR="001B690D" w:rsidRPr="00DE637F">
              <w:rPr>
                <w:rFonts w:ascii="ITC Avant Garde" w:hAnsi="ITC Avant Garde"/>
                <w:sz w:val="18"/>
                <w:szCs w:val="18"/>
              </w:rPr>
              <w:t>obranza.</w:t>
            </w:r>
            <w:r w:rsidRPr="00DE637F">
              <w:rPr>
                <w:rFonts w:ascii="ITC Avant Garde" w:hAnsi="ITC Avant Garde"/>
                <w:sz w:val="18"/>
                <w:szCs w:val="18"/>
              </w:rPr>
              <w:t xml:space="preserve"> </w:t>
            </w:r>
            <w:r w:rsidR="001B690D" w:rsidRPr="00DE637F">
              <w:rPr>
                <w:rFonts w:ascii="ITC Avant Garde" w:hAnsi="ITC Avant Garde"/>
                <w:sz w:val="18"/>
                <w:szCs w:val="18"/>
              </w:rPr>
              <w:t>E</w:t>
            </w:r>
            <w:r w:rsidRPr="00DE637F">
              <w:rPr>
                <w:rFonts w:ascii="ITC Avant Garde" w:hAnsi="ITC Avant Garde"/>
                <w:sz w:val="18"/>
                <w:szCs w:val="18"/>
              </w:rPr>
              <w:t>l objetivo de</w:t>
            </w:r>
            <w:r w:rsidR="007E232F">
              <w:rPr>
                <w:rFonts w:ascii="ITC Avant Garde" w:hAnsi="ITC Avant Garde"/>
                <w:sz w:val="18"/>
                <w:szCs w:val="18"/>
              </w:rPr>
              <w:t xml:space="preserve">l Anteproyecto es </w:t>
            </w:r>
            <w:r w:rsidRPr="00DE637F">
              <w:rPr>
                <w:rFonts w:ascii="ITC Avant Garde" w:hAnsi="ITC Avant Garde"/>
                <w:sz w:val="18"/>
                <w:szCs w:val="18"/>
              </w:rPr>
              <w:t>favorecer</w:t>
            </w:r>
            <w:r w:rsidR="00FF2873">
              <w:rPr>
                <w:rFonts w:ascii="ITC Avant Garde" w:hAnsi="ITC Avant Garde"/>
                <w:sz w:val="18"/>
                <w:szCs w:val="18"/>
              </w:rPr>
              <w:t xml:space="preserve"> la prestación de dichos servicios para</w:t>
            </w:r>
            <w:r w:rsidRPr="00DE637F">
              <w:rPr>
                <w:rFonts w:ascii="ITC Avant Garde" w:hAnsi="ITC Avant Garde"/>
                <w:sz w:val="18"/>
                <w:szCs w:val="18"/>
              </w:rPr>
              <w:t xml:space="preserve"> el intercambio eficiente de tráfico entre redes públicas de telecomunicaciones en condiciones equitativas, y que permitan el establecimiento de bases para la sana competencia.</w:t>
            </w:r>
          </w:p>
          <w:p w14:paraId="19783F1A" w14:textId="77777777" w:rsidR="00B05825" w:rsidRPr="00DE637F" w:rsidRDefault="00B05825" w:rsidP="00992AF4">
            <w:pPr>
              <w:shd w:val="clear" w:color="auto" w:fill="FFFFFF" w:themeFill="background1"/>
              <w:jc w:val="both"/>
              <w:rPr>
                <w:rFonts w:ascii="ITC Avant Garde" w:hAnsi="ITC Avant Garde"/>
                <w:sz w:val="18"/>
                <w:szCs w:val="18"/>
              </w:rPr>
            </w:pPr>
          </w:p>
          <w:p w14:paraId="1A3870E6" w14:textId="77777777" w:rsidR="00B05825" w:rsidRPr="007E232F" w:rsidRDefault="00B05825" w:rsidP="00B05825">
            <w:pPr>
              <w:shd w:val="clear" w:color="auto" w:fill="FFFFFF" w:themeFill="background1"/>
              <w:jc w:val="both"/>
              <w:rPr>
                <w:rFonts w:ascii="ITC Avant Garde" w:hAnsi="ITC Avant Garde"/>
                <w:sz w:val="18"/>
                <w:szCs w:val="18"/>
              </w:rPr>
            </w:pPr>
            <w:r w:rsidRPr="007E232F">
              <w:rPr>
                <w:rFonts w:ascii="ITC Avant Garde" w:hAnsi="ITC Avant Garde"/>
                <w:sz w:val="18"/>
                <w:szCs w:val="18"/>
              </w:rPr>
              <w:t>Es por ello que el establecimiento de condiciones técnicas mínimas para llevar a cabo la interconexión permite que los concesionarios existentes y los posibles nuevos participantes, cuenten con las condiciones básicas de interconexión que permitan la prestación de los servicios de forma eficiente, sin necesidad de incurrir en gastos o inversiones técnicamente injustificadas lo cual genera certeza y certidumbre en el sentido de que se favorece el entorno competitivo en la prestación de los servicios de interconexión, ya que todos los participantes del mercado acceden de forma equitativa a los insumos necesarios para la prestación de los servicios de telecomunicaciones a los usuarios finales.</w:t>
            </w:r>
          </w:p>
          <w:p w14:paraId="3FF46489" w14:textId="4A4B27D7" w:rsidR="00287E65" w:rsidRPr="003C40F9" w:rsidRDefault="00287E65" w:rsidP="00992AF4">
            <w:pPr>
              <w:shd w:val="clear" w:color="auto" w:fill="FFFFFF" w:themeFill="background1"/>
              <w:jc w:val="both"/>
              <w:rPr>
                <w:rFonts w:ascii="ITC Avant Garde" w:hAnsi="ITC Avant Garde"/>
                <w:sz w:val="18"/>
                <w:szCs w:val="18"/>
              </w:rPr>
            </w:pPr>
          </w:p>
          <w:p w14:paraId="08932B1B" w14:textId="038BA82D" w:rsidR="00287E65" w:rsidRDefault="00FB1006" w:rsidP="00287E65">
            <w:pPr>
              <w:shd w:val="clear" w:color="auto" w:fill="FFFFFF" w:themeFill="background1"/>
              <w:jc w:val="both"/>
              <w:rPr>
                <w:rFonts w:ascii="ITC Avant Garde" w:hAnsi="ITC Avant Garde"/>
                <w:sz w:val="18"/>
                <w:szCs w:val="18"/>
              </w:rPr>
            </w:pPr>
            <w:r>
              <w:rPr>
                <w:rFonts w:ascii="ITC Avant Garde" w:hAnsi="ITC Avant Garde"/>
                <w:sz w:val="18"/>
                <w:szCs w:val="18"/>
              </w:rPr>
              <w:t>Asimismo, e</w:t>
            </w:r>
            <w:r w:rsidR="00287E65" w:rsidRPr="003C40F9">
              <w:rPr>
                <w:rFonts w:ascii="ITC Avant Garde" w:hAnsi="ITC Avant Garde"/>
                <w:sz w:val="18"/>
                <w:szCs w:val="18"/>
              </w:rPr>
              <w:t>l Anteproyecto incluye la descripción de los modelos de costos para los servicios de conducción de tráfico, coubicación, enlaces de interconexión y enlaces de transmisión entre coubicaciones,</w:t>
            </w:r>
            <w:r w:rsidR="001B690D" w:rsidRPr="003C40F9">
              <w:rPr>
                <w:rFonts w:ascii="ITC Avant Garde" w:hAnsi="ITC Avant Garde"/>
                <w:sz w:val="18"/>
                <w:szCs w:val="18"/>
              </w:rPr>
              <w:t xml:space="preserve"> así</w:t>
            </w:r>
            <w:r w:rsidR="00287E65" w:rsidRPr="003C40F9">
              <w:rPr>
                <w:rFonts w:ascii="ITC Avant Garde" w:hAnsi="ITC Avant Garde"/>
                <w:sz w:val="18"/>
                <w:szCs w:val="18"/>
              </w:rPr>
              <w:t xml:space="preserve"> </w:t>
            </w:r>
            <w:r w:rsidR="001B690D" w:rsidRPr="003C40F9">
              <w:rPr>
                <w:rFonts w:ascii="ITC Avant Garde" w:hAnsi="ITC Avant Garde"/>
                <w:sz w:val="18"/>
                <w:szCs w:val="18"/>
              </w:rPr>
              <w:t xml:space="preserve">como </w:t>
            </w:r>
            <w:r w:rsidR="007E232F">
              <w:rPr>
                <w:rFonts w:ascii="ITC Avant Garde" w:hAnsi="ITC Avant Garde"/>
                <w:sz w:val="18"/>
                <w:szCs w:val="18"/>
              </w:rPr>
              <w:t>las tarifas que resultarán</w:t>
            </w:r>
            <w:r w:rsidR="00287E65" w:rsidRPr="003C40F9">
              <w:rPr>
                <w:rFonts w:ascii="ITC Avant Garde" w:hAnsi="ITC Avant Garde"/>
                <w:sz w:val="18"/>
                <w:szCs w:val="18"/>
              </w:rPr>
              <w:t xml:space="preserve"> de la aplicación de los modelos de co</w:t>
            </w:r>
            <w:r w:rsidR="001B690D" w:rsidRPr="003C40F9">
              <w:rPr>
                <w:rFonts w:ascii="ITC Avant Garde" w:hAnsi="ITC Avant Garde"/>
                <w:sz w:val="18"/>
                <w:szCs w:val="18"/>
              </w:rPr>
              <w:t>s</w:t>
            </w:r>
            <w:r w:rsidR="00287E65" w:rsidRPr="003C40F9">
              <w:rPr>
                <w:rFonts w:ascii="ITC Avant Garde" w:hAnsi="ITC Avant Garde"/>
                <w:sz w:val="18"/>
                <w:szCs w:val="18"/>
              </w:rPr>
              <w:t>tos</w:t>
            </w:r>
            <w:r w:rsidR="001B690D" w:rsidRPr="003C40F9">
              <w:rPr>
                <w:rFonts w:ascii="ITC Avant Garde" w:hAnsi="ITC Avant Garde"/>
                <w:sz w:val="18"/>
                <w:szCs w:val="18"/>
              </w:rPr>
              <w:t xml:space="preserve"> que</w:t>
            </w:r>
            <w:r w:rsidR="00287E65" w:rsidRPr="003C40F9">
              <w:rPr>
                <w:rFonts w:ascii="ITC Avant Garde" w:hAnsi="ITC Avant Garde"/>
                <w:sz w:val="18"/>
                <w:szCs w:val="18"/>
              </w:rPr>
              <w:t xml:space="preserve"> serán aplicables para la resolución de condiciones de interconexión no convenidas.</w:t>
            </w:r>
          </w:p>
          <w:p w14:paraId="3B0FBA2F" w14:textId="77777777" w:rsidR="00B05825" w:rsidRDefault="00B05825" w:rsidP="007E232F">
            <w:pPr>
              <w:shd w:val="clear" w:color="auto" w:fill="FFFFFF" w:themeFill="background1"/>
              <w:jc w:val="both"/>
              <w:rPr>
                <w:rFonts w:ascii="ITC Avant Garde" w:hAnsi="ITC Avant Garde"/>
                <w:sz w:val="18"/>
                <w:szCs w:val="18"/>
              </w:rPr>
            </w:pPr>
          </w:p>
          <w:p w14:paraId="47F96996" w14:textId="4AEEEE3B" w:rsidR="007E232F" w:rsidRDefault="00B05825" w:rsidP="007E232F">
            <w:pPr>
              <w:shd w:val="clear" w:color="auto" w:fill="FFFFFF" w:themeFill="background1"/>
              <w:jc w:val="both"/>
              <w:rPr>
                <w:rFonts w:ascii="ITC Avant Garde" w:hAnsi="ITC Avant Garde"/>
                <w:sz w:val="18"/>
                <w:szCs w:val="18"/>
              </w:rPr>
            </w:pPr>
            <w:r>
              <w:rPr>
                <w:rFonts w:ascii="ITC Avant Garde" w:hAnsi="ITC Avant Garde"/>
                <w:sz w:val="18"/>
                <w:szCs w:val="18"/>
              </w:rPr>
              <w:t>En este sentido, el artículo 131 de la LFT</w:t>
            </w:r>
            <w:r w:rsidR="007E232F" w:rsidRPr="007E232F">
              <w:rPr>
                <w:rFonts w:ascii="ITC Avant Garde" w:hAnsi="ITC Avant Garde"/>
                <w:sz w:val="18"/>
                <w:szCs w:val="18"/>
              </w:rPr>
              <w:t>R establece que las tarifas de terminación de tráfico fijo y móvil de aquellos concesionarios distintos al agente económico preponderante, se determinarán con base en la metodología que determine el Instituto y deberán ser transparentes, razonables y en su caso asimétricas, considerando la participación de mercado, los horarios de congestionamiento de red, el volumen de tráfico u otras variables que el Instituto determine.</w:t>
            </w:r>
          </w:p>
          <w:p w14:paraId="4B361823" w14:textId="790879F9" w:rsidR="00B05825" w:rsidRDefault="00B05825" w:rsidP="007E232F">
            <w:pPr>
              <w:shd w:val="clear" w:color="auto" w:fill="FFFFFF" w:themeFill="background1"/>
              <w:jc w:val="both"/>
              <w:rPr>
                <w:rFonts w:ascii="ITC Avant Garde" w:hAnsi="ITC Avant Garde"/>
                <w:sz w:val="18"/>
                <w:szCs w:val="18"/>
              </w:rPr>
            </w:pPr>
          </w:p>
          <w:p w14:paraId="553C4A3B" w14:textId="73C5D0A7" w:rsidR="00B05825" w:rsidRPr="007E232F" w:rsidRDefault="00B05825" w:rsidP="007E232F">
            <w:pPr>
              <w:shd w:val="clear" w:color="auto" w:fill="FFFFFF" w:themeFill="background1"/>
              <w:jc w:val="both"/>
              <w:rPr>
                <w:rFonts w:ascii="ITC Avant Garde" w:hAnsi="ITC Avant Garde"/>
                <w:sz w:val="18"/>
                <w:szCs w:val="18"/>
              </w:rPr>
            </w:pPr>
            <w:r>
              <w:rPr>
                <w:rFonts w:ascii="ITC Avant Garde" w:hAnsi="ITC Avant Garde"/>
                <w:sz w:val="18"/>
                <w:szCs w:val="18"/>
              </w:rPr>
              <w:t>E</w:t>
            </w:r>
            <w:r w:rsidRPr="00B05825">
              <w:rPr>
                <w:rFonts w:ascii="ITC Avant Garde" w:hAnsi="ITC Avant Garde"/>
                <w:sz w:val="18"/>
                <w:szCs w:val="18"/>
              </w:rPr>
              <w:t>l Instituto emitió la Metodología de Costos, la cual establece los principios básicos a los cuales se deberá sujetar la autoridad reguladora al momento de elaborar los modelos de costos que calculen las tarifas de interconexión, es en este contexto que el Instituto elaboró los modelos de costos acorde a la metodología de costos, cuyas tarifas resultado de los modelos utilizará para la resolución de desacuerdos y que esta</w:t>
            </w:r>
            <w:r w:rsidR="003B7FF3">
              <w:rPr>
                <w:rFonts w:ascii="ITC Avant Garde" w:hAnsi="ITC Avant Garde"/>
                <w:sz w:val="18"/>
                <w:szCs w:val="18"/>
              </w:rPr>
              <w:t>rán vigentes durante el año 20</w:t>
            </w:r>
            <w:r w:rsidR="00F7526C">
              <w:rPr>
                <w:rFonts w:ascii="ITC Avant Garde" w:hAnsi="ITC Avant Garde"/>
                <w:sz w:val="18"/>
                <w:szCs w:val="18"/>
              </w:rPr>
              <w:t>2</w:t>
            </w:r>
            <w:r w:rsidR="001732A1">
              <w:rPr>
                <w:rFonts w:ascii="ITC Avant Garde" w:hAnsi="ITC Avant Garde"/>
                <w:sz w:val="18"/>
                <w:szCs w:val="18"/>
              </w:rPr>
              <w:t>3</w:t>
            </w:r>
            <w:r w:rsidRPr="00B05825">
              <w:rPr>
                <w:rFonts w:ascii="ITC Avant Garde" w:hAnsi="ITC Avant Garde"/>
                <w:sz w:val="18"/>
                <w:szCs w:val="18"/>
              </w:rPr>
              <w:t>, por lo que se hace pertinente llevar a cabo un proceso de revisión de los modelos de costos que aplica el Instituto para el cálculo de las mencionadas tarifas.</w:t>
            </w:r>
          </w:p>
          <w:p w14:paraId="10E966FB" w14:textId="5980BF49" w:rsidR="00287E65" w:rsidRPr="003C40F9" w:rsidRDefault="00287E65" w:rsidP="00287E65">
            <w:pPr>
              <w:shd w:val="clear" w:color="auto" w:fill="FFFFFF" w:themeFill="background1"/>
              <w:jc w:val="both"/>
              <w:rPr>
                <w:rFonts w:ascii="ITC Avant Garde" w:hAnsi="ITC Avant Garde"/>
                <w:sz w:val="18"/>
                <w:szCs w:val="18"/>
              </w:rPr>
            </w:pPr>
          </w:p>
          <w:p w14:paraId="3573B3BB" w14:textId="44D26E58" w:rsidR="00F0449E" w:rsidRPr="00DD06A0" w:rsidRDefault="00287E65" w:rsidP="00FB1006">
            <w:pPr>
              <w:shd w:val="clear" w:color="auto" w:fill="FFFFFF" w:themeFill="background1"/>
              <w:jc w:val="both"/>
              <w:rPr>
                <w:rFonts w:ascii="ITC Avant Garde" w:hAnsi="ITC Avant Garde"/>
                <w:sz w:val="18"/>
                <w:szCs w:val="18"/>
              </w:rPr>
            </w:pPr>
            <w:r w:rsidRPr="003C40F9">
              <w:rPr>
                <w:rFonts w:ascii="ITC Avant Garde" w:hAnsi="ITC Avant Garde"/>
                <w:sz w:val="18"/>
                <w:szCs w:val="18"/>
              </w:rPr>
              <w:t>Con lo anterior, se otorga certidumbre al sector de las telecomunicaciones en virtud de que, se emiten los lineamientos y parámetros mínimos para la prestación de los servicios de interconexión y se dan a conocer las características, descripción y funcionamiento de los modelos de costos.</w:t>
            </w:r>
          </w:p>
        </w:tc>
      </w:tr>
    </w:tbl>
    <w:p w14:paraId="7A61087F"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A1D25F0" w14:textId="77777777" w:rsidTr="00225DA6">
        <w:tc>
          <w:tcPr>
            <w:tcW w:w="8828" w:type="dxa"/>
          </w:tcPr>
          <w:p w14:paraId="649FF268" w14:textId="20A6D0A4"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67237125" w14:textId="57874DFF"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55B891D3"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1781AA5F" w14:textId="77777777" w:rsidTr="00972415">
              <w:tc>
                <w:tcPr>
                  <w:tcW w:w="4301" w:type="dxa"/>
                  <w:shd w:val="clear" w:color="auto" w:fill="A8D08D" w:themeFill="accent6" w:themeFillTint="99"/>
                </w:tcPr>
                <w:p w14:paraId="6C15FB6A" w14:textId="1DED1D8E"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225AFBFC" w14:textId="06A84976"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14:paraId="73A6557A" w14:textId="77777777" w:rsidTr="00972415">
              <w:tc>
                <w:tcPr>
                  <w:tcW w:w="4301" w:type="dxa"/>
                  <w:shd w:val="clear" w:color="auto" w:fill="E2EFD9" w:themeFill="accent6" w:themeFillTint="33"/>
                </w:tcPr>
                <w:p w14:paraId="6471BE59" w14:textId="2DFA2209" w:rsidR="00972415" w:rsidRPr="00090C98" w:rsidRDefault="00A12968" w:rsidP="00972415">
                  <w:pPr>
                    <w:jc w:val="both"/>
                    <w:rPr>
                      <w:rFonts w:ascii="ITC Avant Garde" w:hAnsi="ITC Avant Garde"/>
                      <w:b/>
                      <w:sz w:val="18"/>
                      <w:szCs w:val="18"/>
                    </w:rPr>
                  </w:pPr>
                  <w:r w:rsidRPr="00090C98">
                    <w:rPr>
                      <w:rFonts w:ascii="ITC Avant Garde" w:hAnsi="ITC Avant Garde"/>
                      <w:b/>
                      <w:sz w:val="18"/>
                      <w:szCs w:val="18"/>
                    </w:rPr>
                    <w:t>Conexiones Fijas Activas</w:t>
                  </w:r>
                </w:p>
              </w:tc>
              <w:tc>
                <w:tcPr>
                  <w:tcW w:w="4301" w:type="dxa"/>
                  <w:shd w:val="clear" w:color="auto" w:fill="E2EFD9" w:themeFill="accent6" w:themeFillTint="33"/>
                </w:tcPr>
                <w:p w14:paraId="7AA0533D" w14:textId="3CCAB307" w:rsidR="00972415" w:rsidRPr="001038D2" w:rsidRDefault="0057096D" w:rsidP="00972415">
                  <w:pPr>
                    <w:jc w:val="both"/>
                    <w:rPr>
                      <w:rFonts w:ascii="ITC Avant Garde" w:hAnsi="ITC Avant Garde"/>
                      <w:b/>
                      <w:sz w:val="18"/>
                      <w:szCs w:val="18"/>
                    </w:rPr>
                  </w:pPr>
                  <w:r w:rsidRPr="0057096D">
                    <w:rPr>
                      <w:rFonts w:ascii="ITC Avant Garde" w:hAnsi="ITC Avant Garde"/>
                      <w:b/>
                      <w:sz w:val="18"/>
                      <w:szCs w:val="18"/>
                    </w:rPr>
                    <w:t>22,</w:t>
                  </w:r>
                  <w:r w:rsidR="00BA432D">
                    <w:rPr>
                      <w:rFonts w:ascii="ITC Avant Garde" w:hAnsi="ITC Avant Garde"/>
                      <w:b/>
                      <w:sz w:val="18"/>
                      <w:szCs w:val="18"/>
                    </w:rPr>
                    <w:t>617</w:t>
                  </w:r>
                  <w:r w:rsidRPr="0057096D">
                    <w:rPr>
                      <w:rFonts w:ascii="ITC Avant Garde" w:hAnsi="ITC Avant Garde"/>
                      <w:b/>
                      <w:sz w:val="18"/>
                      <w:szCs w:val="18"/>
                    </w:rPr>
                    <w:t>,</w:t>
                  </w:r>
                  <w:r w:rsidR="00BA432D">
                    <w:rPr>
                      <w:rFonts w:ascii="ITC Avant Garde" w:hAnsi="ITC Avant Garde"/>
                      <w:b/>
                      <w:sz w:val="18"/>
                      <w:szCs w:val="18"/>
                    </w:rPr>
                    <w:t>245</w:t>
                  </w:r>
                  <w:r w:rsidRPr="0057096D">
                    <w:rPr>
                      <w:rFonts w:ascii="ITC Avant Garde" w:hAnsi="ITC Avant Garde"/>
                      <w:b/>
                      <w:sz w:val="18"/>
                      <w:szCs w:val="18"/>
                    </w:rPr>
                    <w:t xml:space="preserve"> </w:t>
                  </w:r>
                </w:p>
              </w:tc>
            </w:tr>
            <w:tr w:rsidR="00972415" w:rsidRPr="00DD06A0" w14:paraId="16C25B72" w14:textId="77777777" w:rsidTr="00972415">
              <w:tc>
                <w:tcPr>
                  <w:tcW w:w="4301" w:type="dxa"/>
                  <w:shd w:val="clear" w:color="auto" w:fill="E2EFD9" w:themeFill="accent6" w:themeFillTint="33"/>
                </w:tcPr>
                <w:p w14:paraId="4F2A0F26" w14:textId="74AAB149" w:rsidR="00972415" w:rsidRPr="00090C98" w:rsidRDefault="00A12968" w:rsidP="00972415">
                  <w:pPr>
                    <w:jc w:val="both"/>
                    <w:rPr>
                      <w:rFonts w:ascii="ITC Avant Garde" w:hAnsi="ITC Avant Garde"/>
                      <w:b/>
                      <w:sz w:val="18"/>
                      <w:szCs w:val="18"/>
                    </w:rPr>
                  </w:pPr>
                  <w:r w:rsidRPr="00090C98">
                    <w:rPr>
                      <w:rFonts w:ascii="ITC Avant Garde" w:hAnsi="ITC Avant Garde"/>
                      <w:b/>
                      <w:sz w:val="18"/>
                      <w:szCs w:val="18"/>
                    </w:rPr>
                    <w:t>Usuarios Móviles Activos</w:t>
                  </w:r>
                </w:p>
              </w:tc>
              <w:tc>
                <w:tcPr>
                  <w:tcW w:w="4301" w:type="dxa"/>
                  <w:shd w:val="clear" w:color="auto" w:fill="E2EFD9" w:themeFill="accent6" w:themeFillTint="33"/>
                </w:tcPr>
                <w:p w14:paraId="1B93F8F4" w14:textId="36E17B82" w:rsidR="00972415" w:rsidRPr="0057096D" w:rsidRDefault="0057096D" w:rsidP="00972415">
                  <w:pPr>
                    <w:jc w:val="both"/>
                    <w:rPr>
                      <w:rFonts w:ascii="Arial" w:hAnsi="Arial" w:cs="Arial"/>
                      <w:sz w:val="18"/>
                      <w:szCs w:val="18"/>
                    </w:rPr>
                  </w:pPr>
                  <w:r w:rsidRPr="0057096D">
                    <w:rPr>
                      <w:rFonts w:ascii="ITC Avant Garde" w:hAnsi="ITC Avant Garde"/>
                      <w:b/>
                      <w:sz w:val="18"/>
                      <w:szCs w:val="18"/>
                    </w:rPr>
                    <w:t>13</w:t>
                  </w:r>
                  <w:r w:rsidR="00815CFB">
                    <w:rPr>
                      <w:rFonts w:ascii="ITC Avant Garde" w:hAnsi="ITC Avant Garde"/>
                      <w:b/>
                      <w:sz w:val="18"/>
                      <w:szCs w:val="18"/>
                    </w:rPr>
                    <w:t>7</w:t>
                  </w:r>
                  <w:r w:rsidRPr="0057096D">
                    <w:rPr>
                      <w:rFonts w:ascii="ITC Avant Garde" w:hAnsi="ITC Avant Garde"/>
                      <w:b/>
                      <w:sz w:val="18"/>
                      <w:szCs w:val="18"/>
                    </w:rPr>
                    <w:t>,</w:t>
                  </w:r>
                  <w:r w:rsidR="00815CFB">
                    <w:rPr>
                      <w:rFonts w:ascii="ITC Avant Garde" w:hAnsi="ITC Avant Garde"/>
                      <w:b/>
                      <w:sz w:val="18"/>
                      <w:szCs w:val="18"/>
                    </w:rPr>
                    <w:t>374</w:t>
                  </w:r>
                  <w:r w:rsidRPr="0057096D">
                    <w:rPr>
                      <w:rFonts w:ascii="ITC Avant Garde" w:hAnsi="ITC Avant Garde"/>
                      <w:b/>
                      <w:sz w:val="18"/>
                      <w:szCs w:val="18"/>
                    </w:rPr>
                    <w:t>,8</w:t>
                  </w:r>
                  <w:r w:rsidR="00815CFB">
                    <w:rPr>
                      <w:rFonts w:ascii="ITC Avant Garde" w:hAnsi="ITC Avant Garde"/>
                      <w:b/>
                      <w:sz w:val="18"/>
                      <w:szCs w:val="18"/>
                    </w:rPr>
                    <w:t>15</w:t>
                  </w:r>
                  <w:r w:rsidRPr="0057096D">
                    <w:rPr>
                      <w:rFonts w:ascii="ITC Avant Garde" w:hAnsi="ITC Avant Garde"/>
                      <w:b/>
                      <w:sz w:val="18"/>
                      <w:szCs w:val="18"/>
                    </w:rPr>
                    <w:t>.2</w:t>
                  </w:r>
                  <w:r w:rsidR="00815CFB">
                    <w:rPr>
                      <w:rFonts w:ascii="ITC Avant Garde" w:hAnsi="ITC Avant Garde"/>
                      <w:b/>
                      <w:sz w:val="18"/>
                      <w:szCs w:val="18"/>
                    </w:rPr>
                    <w:t>6</w:t>
                  </w:r>
                  <w:r>
                    <w:rPr>
                      <w:rFonts w:ascii="Arial" w:hAnsi="Arial" w:cs="Arial"/>
                      <w:sz w:val="18"/>
                      <w:szCs w:val="18"/>
                    </w:rPr>
                    <w:t xml:space="preserve"> </w:t>
                  </w:r>
                </w:p>
              </w:tc>
            </w:tr>
          </w:tbl>
          <w:tbl>
            <w:tblPr>
              <w:tblStyle w:val="Tablaconcuadrcula"/>
              <w:tblW w:w="0" w:type="auto"/>
              <w:tblLook w:val="04A0" w:firstRow="1" w:lastRow="0" w:firstColumn="1" w:lastColumn="0" w:noHBand="0" w:noVBand="1"/>
            </w:tblPr>
            <w:tblGrid>
              <w:gridCol w:w="8602"/>
            </w:tblGrid>
            <w:tr w:rsidR="00063915" w:rsidRPr="002E1E10" w14:paraId="475A1CF2" w14:textId="77777777" w:rsidTr="00081B87">
              <w:tc>
                <w:tcPr>
                  <w:tcW w:w="8602" w:type="dxa"/>
                  <w:shd w:val="clear" w:color="auto" w:fill="A8D08D"/>
                </w:tcPr>
                <w:p w14:paraId="4AD7796D" w14:textId="77777777" w:rsidR="00063915" w:rsidRPr="003A73F8" w:rsidRDefault="00063915" w:rsidP="00063915">
                  <w:pPr>
                    <w:jc w:val="both"/>
                    <w:rPr>
                      <w:rFonts w:ascii="ITC Avant Garde" w:eastAsia="Calibri" w:hAnsi="ITC Avant Garde" w:cs="Times New Roman"/>
                      <w:b/>
                      <w:sz w:val="18"/>
                      <w:szCs w:val="18"/>
                    </w:rPr>
                  </w:pPr>
                  <w:r w:rsidRPr="003A73F8">
                    <w:rPr>
                      <w:rFonts w:ascii="ITC Avant Garde" w:eastAsia="Calibri" w:hAnsi="ITC Avant Garde" w:cs="Times New Roman"/>
                      <w:b/>
                      <w:sz w:val="18"/>
                      <w:szCs w:val="18"/>
                    </w:rPr>
                    <w:t>Subsector o mercado impactado por la propuesta de regulación</w:t>
                  </w:r>
                </w:p>
              </w:tc>
            </w:tr>
            <w:tr w:rsidR="00063915" w:rsidRPr="002E1E10" w14:paraId="34907BBF" w14:textId="77777777" w:rsidTr="00081B87">
              <w:sdt>
                <w:sdtPr>
                  <w:rPr>
                    <w:rFonts w:ascii="ITC Avant Garde" w:eastAsia="Calibri" w:hAnsi="ITC Avant Garde" w:cs="Times New Roman"/>
                    <w:sz w:val="18"/>
                    <w:szCs w:val="18"/>
                  </w:rPr>
                  <w:alias w:val="Subsector o mercado"/>
                  <w:tag w:val="Subsector o mercado"/>
                  <w:id w:val="-988098317"/>
                  <w:placeholder>
                    <w:docPart w:val="F728FAFD66AC452C9244665F8249802A"/>
                  </w:placeholder>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5110 Transmisión de programas de radio" w:value="515110 Transmisión de programas de radio"/>
                    <w:listItem w:displayText="515120 Transmisión de programas de televisión" w:value="515120 Transmisión de programas de televisión"/>
                    <w:listItem w:displayText="515210 Producción de programación de canales para sistemas de televisión por cable o satelitales" w:value="515210 Producción de programación de canales para sistemas de televisión por cable o satelitales"/>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íficar clase y nombre" w:value="Otra clase de actividad económica, favor de específicar clase y nombre"/>
                  </w:dropDownList>
                </w:sdtPr>
                <w:sdtEndPr/>
                <w:sdtContent>
                  <w:tc>
                    <w:tcPr>
                      <w:tcW w:w="8602" w:type="dxa"/>
                      <w:shd w:val="clear" w:color="auto" w:fill="E2EFD9"/>
                    </w:tcPr>
                    <w:p w14:paraId="67153B4A" w14:textId="026B630B" w:rsidR="00063915" w:rsidRPr="003A73F8" w:rsidRDefault="00940497"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517110 Operadores de servicios de telecomunicaciones alámbricas</w:t>
                      </w:r>
                    </w:p>
                  </w:tc>
                </w:sdtContent>
              </w:sdt>
            </w:tr>
            <w:tr w:rsidR="00940497" w:rsidRPr="002E1E10" w14:paraId="791F6B68" w14:textId="77777777" w:rsidTr="00081B87">
              <w:tc>
                <w:tcPr>
                  <w:tcW w:w="8602" w:type="dxa"/>
                  <w:shd w:val="clear" w:color="auto" w:fill="E2EFD9"/>
                </w:tcPr>
                <w:p w14:paraId="0AEB1F60" w14:textId="030F93D1" w:rsidR="00940497" w:rsidRDefault="00940497"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517210 Operadores de servicios de telecomunicaciones inalámbricas</w:t>
                  </w:r>
                  <w:r w:rsidR="006C104B">
                    <w:rPr>
                      <w:rFonts w:ascii="ITC Avant Garde" w:eastAsia="Calibri" w:hAnsi="ITC Avant Garde" w:cs="Times New Roman"/>
                      <w:sz w:val="18"/>
                      <w:szCs w:val="18"/>
                    </w:rPr>
                    <w:t xml:space="preserve"> </w:t>
                  </w:r>
                </w:p>
              </w:tc>
            </w:tr>
            <w:tr w:rsidR="00A51880" w:rsidRPr="002E1E10" w14:paraId="41ACB535" w14:textId="77777777" w:rsidTr="00081B87">
              <w:tc>
                <w:tcPr>
                  <w:tcW w:w="8602" w:type="dxa"/>
                  <w:shd w:val="clear" w:color="auto" w:fill="E2EFD9"/>
                </w:tcPr>
                <w:p w14:paraId="1FE224DB" w14:textId="3CB0ECCC" w:rsidR="00A51880" w:rsidRDefault="00A51880"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 xml:space="preserve">931310 Regulación y fomento del desarrollo económico </w:t>
                  </w:r>
                </w:p>
              </w:tc>
            </w:tr>
          </w:tbl>
          <w:p w14:paraId="1038B24E" w14:textId="77777777" w:rsidR="002025CB" w:rsidRPr="00DD06A0" w:rsidRDefault="002025CB" w:rsidP="00225DA6">
            <w:pPr>
              <w:jc w:val="both"/>
              <w:rPr>
                <w:rFonts w:ascii="ITC Avant Garde" w:hAnsi="ITC Avant Garde"/>
                <w:b/>
                <w:sz w:val="18"/>
                <w:szCs w:val="18"/>
              </w:rPr>
            </w:pPr>
          </w:p>
        </w:tc>
      </w:tr>
    </w:tbl>
    <w:p w14:paraId="7B454C97"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3C3084">
        <w:tc>
          <w:tcPr>
            <w:tcW w:w="8828" w:type="dxa"/>
          </w:tcPr>
          <w:p w14:paraId="2C9825FB"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Pr="00DD06A0" w:rsidRDefault="003C3084" w:rsidP="001932FC">
            <w:pPr>
              <w:jc w:val="both"/>
              <w:rPr>
                <w:rFonts w:ascii="ITC Avant Garde" w:hAnsi="ITC Avant Garde"/>
                <w:sz w:val="18"/>
                <w:szCs w:val="18"/>
              </w:rPr>
            </w:pPr>
          </w:p>
          <w:p w14:paraId="27E0DF20" w14:textId="40680DEE"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El ordenamiento jurídico propuesto respecto de las condiciones técnicas mínimas para la interconexión </w:t>
            </w:r>
            <w:r w:rsidR="00182D8E">
              <w:rPr>
                <w:rFonts w:ascii="ITC Avant Garde" w:hAnsi="ITC Avant Garde"/>
                <w:sz w:val="18"/>
                <w:szCs w:val="18"/>
              </w:rPr>
              <w:t xml:space="preserve">y </w:t>
            </w:r>
            <w:r w:rsidR="00182D8E" w:rsidRPr="003C40F9">
              <w:rPr>
                <w:rFonts w:ascii="ITC Avant Garde" w:hAnsi="ITC Avant Garde"/>
                <w:sz w:val="18"/>
                <w:szCs w:val="18"/>
              </w:rPr>
              <w:t>la descripción de los modelos de costos para los servicios de conducción de tráfico, coubicación, enlaces de interconexión y enlaces de transmisión entre coubicaciones, así como las tarifas que resulten de la aplicación de los modelos de costos que</w:t>
            </w:r>
            <w:r w:rsidR="00182D8E">
              <w:rPr>
                <w:rFonts w:ascii="ITC Avant Garde" w:hAnsi="ITC Avant Garde"/>
                <w:sz w:val="18"/>
                <w:szCs w:val="18"/>
              </w:rPr>
              <w:t xml:space="preserve"> serán aplicables </w:t>
            </w:r>
            <w:r w:rsidRPr="005F2477">
              <w:rPr>
                <w:rFonts w:ascii="ITC Avant Garde" w:hAnsi="ITC Avant Garde"/>
                <w:sz w:val="18"/>
                <w:szCs w:val="18"/>
              </w:rPr>
              <w:t>es una disposición administrativa de carácter general de acuerdo a lo dispues</w:t>
            </w:r>
            <w:r w:rsidR="00182D8E">
              <w:rPr>
                <w:rFonts w:ascii="ITC Avant Garde" w:hAnsi="ITC Avant Garde"/>
                <w:sz w:val="18"/>
                <w:szCs w:val="18"/>
              </w:rPr>
              <w:t>to en el artículo 137 de la LFT</w:t>
            </w:r>
            <w:r w:rsidRPr="005F2477">
              <w:rPr>
                <w:rFonts w:ascii="ITC Avant Garde" w:hAnsi="ITC Avant Garde"/>
                <w:sz w:val="18"/>
                <w:szCs w:val="18"/>
              </w:rPr>
              <w:t>R</w:t>
            </w:r>
            <w:r w:rsidR="00E8557A" w:rsidRPr="005F2477">
              <w:rPr>
                <w:rFonts w:ascii="ITC Avant Garde" w:hAnsi="ITC Avant Garde"/>
                <w:sz w:val="18"/>
                <w:szCs w:val="18"/>
              </w:rPr>
              <w:t>,</w:t>
            </w:r>
            <w:r w:rsidR="00B4301B" w:rsidRPr="005F2477">
              <w:rPr>
                <w:rFonts w:ascii="ITC Avant Garde" w:hAnsi="ITC Avant Garde"/>
                <w:sz w:val="18"/>
                <w:szCs w:val="18"/>
              </w:rPr>
              <w:t xml:space="preserve"> </w:t>
            </w:r>
            <w:r w:rsidR="00E8557A" w:rsidRPr="005F2477">
              <w:rPr>
                <w:rFonts w:ascii="ITC Avant Garde" w:hAnsi="ITC Avant Garde"/>
                <w:sz w:val="18"/>
                <w:szCs w:val="18"/>
              </w:rPr>
              <w:t xml:space="preserve">la cual </w:t>
            </w:r>
            <w:r w:rsidRPr="005F2477">
              <w:rPr>
                <w:rFonts w:ascii="ITC Avant Garde" w:hAnsi="ITC Avant Garde"/>
                <w:sz w:val="18"/>
                <w:szCs w:val="18"/>
              </w:rPr>
              <w:t>establece que el Instituto publicará en el DOF</w:t>
            </w:r>
            <w:r w:rsidR="00E8557A" w:rsidRPr="005F2477">
              <w:rPr>
                <w:rFonts w:ascii="ITC Avant Garde" w:hAnsi="ITC Avant Garde"/>
                <w:sz w:val="18"/>
                <w:szCs w:val="18"/>
              </w:rPr>
              <w:t xml:space="preserve"> durante el último trimestre del año</w:t>
            </w:r>
            <w:r w:rsidRPr="005F2477">
              <w:rPr>
                <w:rFonts w:ascii="ITC Avant Garde" w:hAnsi="ITC Avant Garde"/>
                <w:sz w:val="18"/>
                <w:szCs w:val="18"/>
              </w:rPr>
              <w:t xml:space="preserve"> las condiciones técnicas mínimas y las tarifas que hayan resultado de la metodología de costos </w:t>
            </w:r>
            <w:r w:rsidRPr="005F2477">
              <w:rPr>
                <w:rFonts w:ascii="ITC Avant Garde" w:hAnsi="ITC Avant Garde"/>
                <w:sz w:val="18"/>
                <w:szCs w:val="18"/>
              </w:rPr>
              <w:lastRenderedPageBreak/>
              <w:t xml:space="preserve">correspondientes a los servicios de interconexión, mismas que estarán vigentes en el año calendario inmediato siguiente. </w:t>
            </w:r>
          </w:p>
          <w:p w14:paraId="78DCA012" w14:textId="77777777" w:rsidR="0031086E" w:rsidRPr="005F2477" w:rsidRDefault="0031086E" w:rsidP="0031086E">
            <w:pPr>
              <w:shd w:val="clear" w:color="auto" w:fill="FFFFFF" w:themeFill="background1"/>
              <w:jc w:val="both"/>
              <w:rPr>
                <w:rFonts w:ascii="ITC Avant Garde" w:hAnsi="ITC Avant Garde"/>
                <w:sz w:val="18"/>
                <w:szCs w:val="18"/>
              </w:rPr>
            </w:pPr>
          </w:p>
          <w:p w14:paraId="42F5BD63" w14:textId="77777777"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Las disposiciones jurídicas aplicables de condiciones técnicas mínimas vigentes son:</w:t>
            </w:r>
          </w:p>
          <w:p w14:paraId="686F59B3" w14:textId="77777777" w:rsidR="0031086E" w:rsidRPr="005F2477" w:rsidRDefault="0031086E" w:rsidP="0031086E">
            <w:pPr>
              <w:shd w:val="clear" w:color="auto" w:fill="FFFFFF" w:themeFill="background1"/>
              <w:jc w:val="both"/>
              <w:rPr>
                <w:rFonts w:ascii="ITC Avant Garde" w:hAnsi="ITC Avant Garde"/>
                <w:sz w:val="18"/>
                <w:szCs w:val="18"/>
              </w:rPr>
            </w:pPr>
          </w:p>
          <w:p w14:paraId="12D126F5" w14:textId="66BFAA60" w:rsidR="0031086E" w:rsidRPr="005F2477" w:rsidRDefault="0031086E" w:rsidP="0031086E">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Plan Técnico Fundamental de Interconexión</w:t>
            </w:r>
            <w:r w:rsidR="00D215FB" w:rsidRPr="005F2477">
              <w:rPr>
                <w:rFonts w:ascii="ITC Avant Garde" w:hAnsi="ITC Avant Garde"/>
                <w:sz w:val="18"/>
                <w:szCs w:val="18"/>
              </w:rPr>
              <w:t xml:space="preserve"> e interoperabilidad, publicado en el DOF el </w:t>
            </w:r>
            <w:r w:rsidR="00841C4C" w:rsidRPr="005F2477">
              <w:rPr>
                <w:rFonts w:ascii="ITC Avant Garde" w:hAnsi="ITC Avant Garde"/>
                <w:sz w:val="18"/>
                <w:szCs w:val="18"/>
              </w:rPr>
              <w:t>10 de febrero de</w:t>
            </w:r>
            <w:r w:rsidR="00D215FB" w:rsidRPr="005F2477">
              <w:rPr>
                <w:rFonts w:ascii="ITC Avant Garde" w:hAnsi="ITC Avant Garde"/>
                <w:sz w:val="18"/>
                <w:szCs w:val="18"/>
              </w:rPr>
              <w:t xml:space="preserve"> 20</w:t>
            </w:r>
            <w:r w:rsidR="00432C9D">
              <w:rPr>
                <w:rFonts w:ascii="ITC Avant Garde" w:hAnsi="ITC Avant Garde"/>
                <w:sz w:val="18"/>
                <w:szCs w:val="18"/>
              </w:rPr>
              <w:t>09</w:t>
            </w:r>
          </w:p>
          <w:p w14:paraId="7CD0534D" w14:textId="77777777" w:rsidR="0031086E" w:rsidRPr="005F2477" w:rsidRDefault="0031086E" w:rsidP="0031086E">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Convenio Marco de Interconexión</w:t>
            </w:r>
          </w:p>
          <w:p w14:paraId="5040C94E" w14:textId="45172630" w:rsidR="0031086E" w:rsidRPr="005F2477" w:rsidRDefault="0031086E" w:rsidP="00081B87">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Acuerdo mediante el cual el Pleno del Instituto Federal de Telecomunicaciones establece las condiciones técnicas mínimas </w:t>
            </w:r>
            <w:r w:rsidR="00D215FB" w:rsidRPr="005F2477">
              <w:rPr>
                <w:rFonts w:ascii="ITC Avant Garde" w:hAnsi="ITC Avant Garde"/>
                <w:sz w:val="18"/>
                <w:szCs w:val="18"/>
              </w:rPr>
              <w:t>para la interconexión entre concesionarios que operen redes públicas de telecomunicaciones y determina las tarifas de interconexión resultado de la metodología para el cálculo de costos de interconexión que estarán vigentes del 1 de enero al 31 de diciembre de 20</w:t>
            </w:r>
            <w:r w:rsidR="00596A90">
              <w:rPr>
                <w:rFonts w:ascii="ITC Avant Garde" w:hAnsi="ITC Avant Garde"/>
                <w:sz w:val="18"/>
                <w:szCs w:val="18"/>
              </w:rPr>
              <w:t>2</w:t>
            </w:r>
            <w:r w:rsidR="008E2028">
              <w:rPr>
                <w:rFonts w:ascii="ITC Avant Garde" w:hAnsi="ITC Avant Garde"/>
                <w:sz w:val="18"/>
                <w:szCs w:val="18"/>
              </w:rPr>
              <w:t>2</w:t>
            </w:r>
            <w:r w:rsidR="00B2222A">
              <w:rPr>
                <w:rFonts w:ascii="ITC Avant Garde" w:hAnsi="ITC Avant Garde"/>
                <w:sz w:val="18"/>
                <w:szCs w:val="18"/>
              </w:rPr>
              <w:t>.</w:t>
            </w:r>
            <w:r w:rsidR="00D215FB" w:rsidRPr="005F2477">
              <w:rPr>
                <w:rFonts w:ascii="ITC Avant Garde" w:hAnsi="ITC Avant Garde"/>
                <w:sz w:val="18"/>
                <w:szCs w:val="18"/>
              </w:rPr>
              <w:t xml:space="preserve"> </w:t>
            </w:r>
          </w:p>
          <w:p w14:paraId="2F3BE893" w14:textId="77777777" w:rsidR="00D215FB" w:rsidRPr="005F2477" w:rsidRDefault="00D215FB" w:rsidP="00D215FB">
            <w:pPr>
              <w:pStyle w:val="Prrafodelista"/>
              <w:shd w:val="clear" w:color="auto" w:fill="FFFFFF" w:themeFill="background1"/>
              <w:jc w:val="both"/>
              <w:rPr>
                <w:rFonts w:ascii="ITC Avant Garde" w:hAnsi="ITC Avant Garde"/>
                <w:sz w:val="18"/>
                <w:szCs w:val="18"/>
              </w:rPr>
            </w:pPr>
          </w:p>
          <w:p w14:paraId="60779697" w14:textId="782107A1"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Las condiciones técnicas mínimas presentadas en el Anteproyecto de Acuerdo están fundamentadas en dichas disposiciones, ya que el Plan Técnico Fundamental de Interconexión e Interoperabilidad establece condiciones técnicas relacionadas con estándares de transmisión y protocolos de señalización que tienen el propósito de permitir la interconexión de las redes públicas de telecomunicaciones de forma eficiente. Asimismo, en el Convenio Marco de Interconexión se determinaron condiciones técnicas en materia de enlaces de transmisión para interconexión, puertos de acc</w:t>
            </w:r>
            <w:r w:rsidR="00F06FC4" w:rsidRPr="005F2477">
              <w:rPr>
                <w:rFonts w:ascii="ITC Avant Garde" w:hAnsi="ITC Avant Garde"/>
                <w:sz w:val="18"/>
                <w:szCs w:val="18"/>
              </w:rPr>
              <w:t>eso, protocolos de señalización</w:t>
            </w:r>
            <w:r w:rsidRPr="005F2477">
              <w:rPr>
                <w:rFonts w:ascii="ITC Avant Garde" w:hAnsi="ITC Avant Garde"/>
                <w:sz w:val="18"/>
                <w:szCs w:val="18"/>
              </w:rPr>
              <w:t xml:space="preserve"> y coubicación con el objeto de q</w:t>
            </w:r>
            <w:r w:rsidR="00D21B31">
              <w:rPr>
                <w:rFonts w:ascii="ITC Avant Garde" w:hAnsi="ITC Avant Garde"/>
                <w:sz w:val="18"/>
                <w:szCs w:val="18"/>
              </w:rPr>
              <w:t>ue los concesionarios accedan</w:t>
            </w:r>
            <w:r w:rsidRPr="005F2477">
              <w:rPr>
                <w:rFonts w:ascii="ITC Avant Garde" w:hAnsi="ITC Avant Garde"/>
                <w:sz w:val="18"/>
                <w:szCs w:val="18"/>
              </w:rPr>
              <w:t xml:space="preserve"> a condiciones equitativas de interconexión.</w:t>
            </w:r>
          </w:p>
          <w:p w14:paraId="66D91637" w14:textId="77777777" w:rsidR="0031086E" w:rsidRPr="005F2477" w:rsidRDefault="0031086E" w:rsidP="0031086E">
            <w:pPr>
              <w:shd w:val="clear" w:color="auto" w:fill="FFFFFF" w:themeFill="background1"/>
              <w:jc w:val="both"/>
              <w:rPr>
                <w:rFonts w:ascii="ITC Avant Garde" w:hAnsi="ITC Avant Garde"/>
                <w:sz w:val="18"/>
                <w:szCs w:val="18"/>
              </w:rPr>
            </w:pPr>
          </w:p>
          <w:p w14:paraId="31362362" w14:textId="3265B9C7" w:rsidR="0031086E" w:rsidRPr="005F2477" w:rsidRDefault="0031086E" w:rsidP="0031086E">
            <w:pPr>
              <w:shd w:val="clear" w:color="auto" w:fill="FFFFFF" w:themeFill="background1"/>
              <w:jc w:val="both"/>
              <w:rPr>
                <w:rFonts w:ascii="ITC Avant Garde" w:hAnsi="ITC Avant Garde"/>
                <w:sz w:val="18"/>
                <w:szCs w:val="18"/>
              </w:rPr>
            </w:pPr>
            <w:r w:rsidRPr="00DE1518">
              <w:rPr>
                <w:rFonts w:ascii="ITC Avant Garde" w:hAnsi="ITC Avant Garde"/>
                <w:sz w:val="18"/>
                <w:szCs w:val="18"/>
              </w:rPr>
              <w:t xml:space="preserve">En el mismo sentido, el </w:t>
            </w:r>
            <w:r w:rsidR="00F90C7B" w:rsidRPr="00DE1518">
              <w:rPr>
                <w:rFonts w:ascii="ITC Avant Garde" w:hAnsi="ITC Avant Garde"/>
                <w:sz w:val="18"/>
                <w:szCs w:val="18"/>
              </w:rPr>
              <w:t>Anteproyecto</w:t>
            </w:r>
            <w:r w:rsidRPr="00DE1518">
              <w:rPr>
                <w:rFonts w:ascii="ITC Avant Garde" w:hAnsi="ITC Avant Garde"/>
                <w:sz w:val="18"/>
                <w:szCs w:val="18"/>
              </w:rPr>
              <w:t xml:space="preserve"> contiene los procedimientos, parámetros y métodos necesarios para la interoperabilidad entre redes públicas de telecomunicaciones mediante protocolo de señalización SIP.</w:t>
            </w:r>
            <w:r w:rsidRPr="005F2477">
              <w:rPr>
                <w:rFonts w:ascii="ITC Avant Garde" w:hAnsi="ITC Avant Garde"/>
                <w:sz w:val="18"/>
                <w:szCs w:val="18"/>
              </w:rPr>
              <w:t xml:space="preserve"> </w:t>
            </w:r>
          </w:p>
          <w:p w14:paraId="04F8338F" w14:textId="77777777" w:rsidR="0031086E" w:rsidRPr="005F2477" w:rsidRDefault="0031086E" w:rsidP="0031086E">
            <w:pPr>
              <w:shd w:val="clear" w:color="auto" w:fill="FFFFFF" w:themeFill="background1"/>
              <w:jc w:val="both"/>
              <w:rPr>
                <w:rFonts w:ascii="ITC Avant Garde" w:hAnsi="ITC Avant Garde"/>
                <w:sz w:val="18"/>
                <w:szCs w:val="18"/>
              </w:rPr>
            </w:pPr>
          </w:p>
          <w:p w14:paraId="40DE96F8" w14:textId="77777777"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Es por ello que se considera que el Anteproyecto de Acuerdo de condiciones técnicas mínimas considera aspectos adicionales que complementan las disposiciones jurídicas aplicables vigentes.</w:t>
            </w:r>
          </w:p>
          <w:p w14:paraId="36526D67" w14:textId="77777777" w:rsidR="0031086E" w:rsidRPr="005F2477" w:rsidRDefault="0031086E" w:rsidP="0031086E">
            <w:pPr>
              <w:shd w:val="clear" w:color="auto" w:fill="FFFFFF" w:themeFill="background1"/>
              <w:jc w:val="both"/>
              <w:rPr>
                <w:rFonts w:ascii="ITC Avant Garde" w:hAnsi="ITC Avant Garde"/>
                <w:sz w:val="18"/>
                <w:szCs w:val="18"/>
              </w:rPr>
            </w:pPr>
          </w:p>
          <w:p w14:paraId="133BE2EF" w14:textId="2690487A"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Por otra parte, sobre la publicación de las tarifas que hayan resultado de la metodología de costos el ordenamiento jurídico propuesto es una disposición administrativa de carácter general, de conformidad con el a</w:t>
            </w:r>
            <w:r w:rsidR="00643588">
              <w:rPr>
                <w:rFonts w:ascii="ITC Avant Garde" w:hAnsi="ITC Avant Garde"/>
                <w:sz w:val="18"/>
                <w:szCs w:val="18"/>
              </w:rPr>
              <w:t>rtículo 15 fracción I de la LFT</w:t>
            </w:r>
            <w:r w:rsidRPr="005F2477">
              <w:rPr>
                <w:rFonts w:ascii="ITC Avant Garde" w:hAnsi="ITC Avant Garde"/>
                <w:sz w:val="18"/>
                <w:szCs w:val="18"/>
              </w:rPr>
              <w:t xml:space="preserve">R. </w:t>
            </w:r>
          </w:p>
          <w:p w14:paraId="7B7DAE7B" w14:textId="77777777" w:rsidR="0031086E" w:rsidRPr="005F2477" w:rsidRDefault="0031086E" w:rsidP="0031086E">
            <w:pPr>
              <w:shd w:val="clear" w:color="auto" w:fill="FFFFFF" w:themeFill="background1"/>
              <w:jc w:val="both"/>
              <w:rPr>
                <w:rFonts w:ascii="ITC Avant Garde" w:hAnsi="ITC Avant Garde"/>
                <w:sz w:val="18"/>
                <w:szCs w:val="18"/>
              </w:rPr>
            </w:pPr>
          </w:p>
          <w:p w14:paraId="1F9BA5B6" w14:textId="77777777"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Las disposiciones jurídicas vigentes aplicables en materia de la metodología para desarrollar modelos de costos son:</w:t>
            </w:r>
          </w:p>
          <w:p w14:paraId="313108DD" w14:textId="77777777" w:rsidR="0031086E" w:rsidRPr="005F2477" w:rsidRDefault="0031086E" w:rsidP="0031086E">
            <w:pPr>
              <w:shd w:val="clear" w:color="auto" w:fill="FFFFFF" w:themeFill="background1"/>
              <w:jc w:val="both"/>
              <w:rPr>
                <w:rFonts w:ascii="ITC Avant Garde" w:hAnsi="ITC Avant Garde"/>
                <w:sz w:val="18"/>
                <w:szCs w:val="18"/>
              </w:rPr>
            </w:pPr>
          </w:p>
          <w:p w14:paraId="412DE6A5" w14:textId="34AFCB65" w:rsidR="0031086E" w:rsidRPr="005F2477" w:rsidRDefault="0031086E" w:rsidP="0031086E">
            <w:pPr>
              <w:pStyle w:val="Prrafodelista"/>
              <w:numPr>
                <w:ilvl w:val="0"/>
                <w:numId w:val="18"/>
              </w:numPr>
              <w:shd w:val="clear" w:color="auto" w:fill="FFFFFF" w:themeFill="background1"/>
              <w:ind w:left="596" w:hanging="236"/>
              <w:jc w:val="both"/>
              <w:rPr>
                <w:rFonts w:ascii="ITC Avant Garde" w:hAnsi="ITC Avant Garde"/>
                <w:sz w:val="18"/>
                <w:szCs w:val="18"/>
              </w:rPr>
            </w:pPr>
            <w:r w:rsidRPr="005F2477">
              <w:rPr>
                <w:rFonts w:ascii="ITC Avant Garde" w:hAnsi="ITC Avant Garde"/>
                <w:sz w:val="18"/>
                <w:szCs w:val="18"/>
              </w:rPr>
              <w:t>Acuerdo mediante el cual el Pleno del Instituto Federal de Telecomunicaciones emite la metodología para el cálculo de costos de interconexión de conformidad con la Ley Federal de Telecomunicaciones y Radiodifusión</w:t>
            </w:r>
            <w:r w:rsidR="00841C4C" w:rsidRPr="005F2477">
              <w:rPr>
                <w:rFonts w:ascii="ITC Avant Garde" w:hAnsi="ITC Avant Garde"/>
                <w:sz w:val="18"/>
                <w:szCs w:val="18"/>
              </w:rPr>
              <w:t>,</w:t>
            </w:r>
            <w:r w:rsidRPr="005F2477">
              <w:rPr>
                <w:rFonts w:ascii="ITC Avant Garde" w:hAnsi="ITC Avant Garde"/>
                <w:sz w:val="18"/>
                <w:szCs w:val="18"/>
              </w:rPr>
              <w:t xml:space="preserve"> publicado</w:t>
            </w:r>
            <w:r w:rsidR="00841C4C" w:rsidRPr="005F2477">
              <w:rPr>
                <w:rFonts w:ascii="ITC Avant Garde" w:hAnsi="ITC Avant Garde"/>
                <w:sz w:val="18"/>
                <w:szCs w:val="18"/>
              </w:rPr>
              <w:t xml:space="preserve"> en el DOF</w:t>
            </w:r>
            <w:r w:rsidRPr="005F2477">
              <w:rPr>
                <w:rFonts w:ascii="ITC Avant Garde" w:hAnsi="ITC Avant Garde"/>
                <w:sz w:val="18"/>
                <w:szCs w:val="18"/>
              </w:rPr>
              <w:t xml:space="preserve"> el 18 de diciembre de 2014 (en lo sucesivo, “Metodología de Costos”).</w:t>
            </w:r>
          </w:p>
          <w:p w14:paraId="18F6120C" w14:textId="77777777" w:rsidR="0031086E" w:rsidRPr="005F2477" w:rsidRDefault="0031086E" w:rsidP="0031086E">
            <w:pPr>
              <w:pStyle w:val="Prrafodelista"/>
              <w:shd w:val="clear" w:color="auto" w:fill="FFFFFF" w:themeFill="background1"/>
              <w:ind w:left="596"/>
              <w:jc w:val="both"/>
              <w:rPr>
                <w:rFonts w:ascii="ITC Avant Garde" w:hAnsi="ITC Avant Garde"/>
                <w:sz w:val="18"/>
                <w:szCs w:val="18"/>
              </w:rPr>
            </w:pPr>
          </w:p>
          <w:p w14:paraId="6AED0A32" w14:textId="79F6C594" w:rsidR="003C3084" w:rsidRPr="00DD06A0" w:rsidRDefault="0031086E" w:rsidP="00BC7937">
            <w:pPr>
              <w:jc w:val="both"/>
              <w:rPr>
                <w:rFonts w:ascii="ITC Avant Garde" w:hAnsi="ITC Avant Garde"/>
                <w:sz w:val="18"/>
                <w:szCs w:val="18"/>
              </w:rPr>
            </w:pPr>
            <w:r w:rsidRPr="005F2477">
              <w:rPr>
                <w:rFonts w:ascii="ITC Avant Garde" w:hAnsi="ITC Avant Garde"/>
                <w:sz w:val="18"/>
                <w:szCs w:val="18"/>
              </w:rPr>
              <w:t>De acuerdo a la Metodología de Costos y conforme a lo dispues</w:t>
            </w:r>
            <w:r w:rsidR="00643588">
              <w:rPr>
                <w:rFonts w:ascii="ITC Avant Garde" w:hAnsi="ITC Avant Garde"/>
                <w:sz w:val="18"/>
                <w:szCs w:val="18"/>
              </w:rPr>
              <w:t>to en el artículo 137 de la LFT</w:t>
            </w:r>
            <w:r w:rsidRPr="005F2477">
              <w:rPr>
                <w:rFonts w:ascii="ITC Avant Garde" w:hAnsi="ITC Avant Garde"/>
                <w:sz w:val="18"/>
                <w:szCs w:val="18"/>
              </w:rPr>
              <w:t>R</w:t>
            </w:r>
            <w:r w:rsidR="00841C4C" w:rsidRPr="005F2477">
              <w:rPr>
                <w:rFonts w:ascii="ITC Avant Garde" w:hAnsi="ITC Avant Garde"/>
                <w:sz w:val="18"/>
                <w:szCs w:val="18"/>
              </w:rPr>
              <w:t>,</w:t>
            </w:r>
            <w:r w:rsidRPr="005F2477">
              <w:rPr>
                <w:rFonts w:ascii="ITC Avant Garde" w:hAnsi="ITC Avant Garde"/>
                <w:sz w:val="18"/>
                <w:szCs w:val="18"/>
              </w:rPr>
              <w:t xml:space="preserve"> se hace necesario el Anteproyecto de resolución para que con base en la metodología de costos emitida por el Instituto y los modelos de costos desarrollados a tal efecto</w:t>
            </w:r>
            <w:r w:rsidR="003273CA" w:rsidRPr="005F2477">
              <w:rPr>
                <w:rFonts w:ascii="ITC Avant Garde" w:hAnsi="ITC Avant Garde"/>
                <w:sz w:val="18"/>
                <w:szCs w:val="18"/>
              </w:rPr>
              <w:t>,</w:t>
            </w:r>
            <w:r w:rsidRPr="005F2477">
              <w:rPr>
                <w:rFonts w:ascii="ITC Avant Garde" w:hAnsi="ITC Avant Garde"/>
                <w:sz w:val="18"/>
                <w:szCs w:val="18"/>
              </w:rPr>
              <w:t xml:space="preserve"> se determinen las tarifas para resolver condiciones no convenidas correspondientes al periodo del 1 de enero al 31 de diciembre de</w:t>
            </w:r>
            <w:r w:rsidR="00882853" w:rsidRPr="005F2477">
              <w:rPr>
                <w:rFonts w:ascii="ITC Avant Garde" w:hAnsi="ITC Avant Garde"/>
                <w:sz w:val="18"/>
                <w:szCs w:val="18"/>
              </w:rPr>
              <w:t xml:space="preserve"> 20</w:t>
            </w:r>
            <w:r w:rsidR="005A1904">
              <w:rPr>
                <w:rFonts w:ascii="ITC Avant Garde" w:hAnsi="ITC Avant Garde"/>
                <w:sz w:val="18"/>
                <w:szCs w:val="18"/>
              </w:rPr>
              <w:t>2</w:t>
            </w:r>
            <w:r w:rsidR="00914038">
              <w:rPr>
                <w:rFonts w:ascii="ITC Avant Garde" w:hAnsi="ITC Avant Garde"/>
                <w:sz w:val="18"/>
                <w:szCs w:val="18"/>
              </w:rPr>
              <w:t>3</w:t>
            </w:r>
            <w:r w:rsidR="00882853" w:rsidRPr="005F2477">
              <w:rPr>
                <w:rFonts w:ascii="ITC Avant Garde" w:hAnsi="ITC Avant Garde"/>
                <w:sz w:val="18"/>
                <w:szCs w:val="18"/>
              </w:rPr>
              <w:t>.</w:t>
            </w:r>
          </w:p>
        </w:tc>
      </w:tr>
    </w:tbl>
    <w:p w14:paraId="64586392" w14:textId="77777777" w:rsidR="003C3084" w:rsidRPr="00DD06A0" w:rsidRDefault="003C3084" w:rsidP="001932FC">
      <w:pPr>
        <w:jc w:val="both"/>
        <w:rPr>
          <w:rFonts w:ascii="ITC Avant Garde" w:hAnsi="ITC Avant Garde"/>
          <w:sz w:val="18"/>
          <w:szCs w:val="18"/>
        </w:rPr>
      </w:pPr>
    </w:p>
    <w:p w14:paraId="2DF0B7F3"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1B49D4AE" w14:textId="7BB1AA88" w:rsidR="003C3084" w:rsidRDefault="003C3084" w:rsidP="00225DA6">
            <w:pPr>
              <w:jc w:val="both"/>
              <w:rPr>
                <w:rFonts w:ascii="ITC Avant Garde" w:hAnsi="ITC Avant Garde"/>
                <w:sz w:val="18"/>
                <w:szCs w:val="18"/>
              </w:rPr>
            </w:pPr>
            <w:r w:rsidRPr="00090C98">
              <w:rPr>
                <w:rFonts w:ascii="ITC Avant Garde" w:hAnsi="ITC Avant Garde"/>
                <w:sz w:val="18"/>
                <w:szCs w:val="18"/>
              </w:rPr>
              <w:lastRenderedPageBreak/>
              <w:t>Seleccione las alternativas aplicables y</w:t>
            </w:r>
            <w:r w:rsidR="00B76C9A" w:rsidRPr="00090C98">
              <w:rPr>
                <w:rFonts w:ascii="ITC Avant Garde" w:hAnsi="ITC Avant Garde"/>
                <w:sz w:val="18"/>
                <w:szCs w:val="18"/>
              </w:rPr>
              <w:t>,</w:t>
            </w:r>
            <w:r w:rsidRPr="00090C98">
              <w:rPr>
                <w:rFonts w:ascii="ITC Avant Garde" w:hAnsi="ITC Avant Garde"/>
                <w:sz w:val="18"/>
                <w:szCs w:val="18"/>
              </w:rPr>
              <w:t xml:space="preserve"> en su c</w:t>
            </w:r>
            <w:r w:rsidR="00E3567A" w:rsidRPr="00090C98">
              <w:rPr>
                <w:rFonts w:ascii="ITC Avant Garde" w:hAnsi="ITC Avant Garde"/>
                <w:sz w:val="18"/>
                <w:szCs w:val="18"/>
              </w:rPr>
              <w:t>aso, seleccione y describa otra. C</w:t>
            </w:r>
            <w:r w:rsidRPr="00090C98">
              <w:rPr>
                <w:rFonts w:ascii="ITC Avant Garde" w:hAnsi="ITC Avant Garde"/>
                <w:sz w:val="18"/>
                <w:szCs w:val="18"/>
              </w:rPr>
              <w:t>onsidere al menos tres opciones entre las cuales se encuentre la opción de no intervención.</w:t>
            </w:r>
            <w:r w:rsidR="00773730" w:rsidRPr="00090C98">
              <w:rPr>
                <w:rFonts w:ascii="ITC Avant Garde" w:hAnsi="ITC Avant Garde"/>
                <w:sz w:val="18"/>
                <w:szCs w:val="18"/>
              </w:rPr>
              <w:t xml:space="preserve"> </w:t>
            </w:r>
            <w:r w:rsidR="00435A5D" w:rsidRPr="00090C98">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69E81332" w14:textId="0DC50552" w:rsidR="005F1F0C" w:rsidRPr="005F1F0C" w:rsidRDefault="005F1F0C" w:rsidP="00225DA6">
            <w:pPr>
              <w:jc w:val="both"/>
              <w:rPr>
                <w:rFonts w:ascii="ITC Avant Garde" w:hAnsi="ITC Avant Garde"/>
                <w:sz w:val="18"/>
                <w:szCs w:val="18"/>
              </w:rPr>
            </w:pPr>
          </w:p>
          <w:p w14:paraId="0FCF23D4" w14:textId="73348D67" w:rsidR="005F1F0C" w:rsidRPr="005F1F0C" w:rsidRDefault="005F1F0C" w:rsidP="005F1F0C">
            <w:pPr>
              <w:shd w:val="clear" w:color="auto" w:fill="FFFFFF" w:themeFill="background1"/>
              <w:jc w:val="both"/>
              <w:rPr>
                <w:rFonts w:ascii="ITC Avant Garde" w:hAnsi="ITC Avant Garde"/>
                <w:sz w:val="18"/>
                <w:szCs w:val="18"/>
              </w:rPr>
            </w:pPr>
            <w:r w:rsidRPr="005F1F0C">
              <w:rPr>
                <w:rFonts w:ascii="ITC Avant Garde" w:hAnsi="ITC Avant Garde"/>
                <w:sz w:val="18"/>
                <w:szCs w:val="18"/>
              </w:rPr>
              <w:t>El artículo 137</w:t>
            </w:r>
            <w:r>
              <w:rPr>
                <w:rFonts w:ascii="ITC Avant Garde" w:hAnsi="ITC Avant Garde"/>
                <w:sz w:val="18"/>
                <w:szCs w:val="18"/>
              </w:rPr>
              <w:t xml:space="preserve"> de la LFT</w:t>
            </w:r>
            <w:r w:rsidRPr="005F1F0C">
              <w:rPr>
                <w:rFonts w:ascii="ITC Avant Garde" w:hAnsi="ITC Avant Garde"/>
                <w:sz w:val="18"/>
                <w:szCs w:val="18"/>
              </w:rPr>
              <w:t xml:space="preserve">R establece indubitablemente la obligación a cargo del Instituto de publicar en el último trimestre del año, las condiciones técnicas mínimas y las tarifas que hayan resultado de la metodología de costos que estarán vigentes en el año calendario inmediato siguiente. </w:t>
            </w:r>
          </w:p>
          <w:p w14:paraId="7A70DD6A" w14:textId="64F5E44A"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BE72692" w14:textId="6C7F69AD"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2F8718B2" w:rsidR="007140E1" w:rsidRPr="00EF60BA" w:rsidRDefault="005B52E5"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05397A0D" w14:textId="44EB46AB" w:rsidR="007140E1" w:rsidRPr="00DD06A0" w:rsidRDefault="005F1F0C" w:rsidP="005F1F0C">
                  <w:pPr>
                    <w:jc w:val="both"/>
                    <w:rPr>
                      <w:rFonts w:ascii="ITC Avant Garde" w:hAnsi="ITC Avant Garde"/>
                      <w:sz w:val="18"/>
                      <w:szCs w:val="18"/>
                    </w:rPr>
                  </w:pPr>
                  <w:r>
                    <w:rPr>
                      <w:rFonts w:ascii="ITC Avant Garde" w:hAnsi="ITC Avant Garde"/>
                      <w:sz w:val="18"/>
                      <w:szCs w:val="18"/>
                    </w:rPr>
                    <w:t>Los concesionarios determinarán</w:t>
                  </w:r>
                  <w:r w:rsidR="006E761D">
                    <w:rPr>
                      <w:rFonts w:ascii="ITC Avant Garde" w:hAnsi="ITC Avant Garde"/>
                      <w:sz w:val="18"/>
                      <w:szCs w:val="18"/>
                    </w:rPr>
                    <w:t xml:space="preserve"> </w:t>
                  </w:r>
                  <w:r>
                    <w:rPr>
                      <w:rFonts w:ascii="ITC Avant Garde" w:hAnsi="ITC Avant Garde"/>
                      <w:sz w:val="18"/>
                      <w:szCs w:val="18"/>
                    </w:rPr>
                    <w:t>las condiciones técnicas y las tarifas bajo las cuales se prestarán los servicios de interconexión señalados en el artículo 127 de la LFTR.</w:t>
                  </w:r>
                </w:p>
              </w:tc>
              <w:tc>
                <w:tcPr>
                  <w:tcW w:w="2648" w:type="dxa"/>
                </w:tcPr>
                <w:p w14:paraId="090BFC9F" w14:textId="60B988A0" w:rsidR="007140E1" w:rsidRPr="00DD06A0" w:rsidRDefault="00643588" w:rsidP="00225DA6">
                  <w:pPr>
                    <w:jc w:val="center"/>
                    <w:rPr>
                      <w:rFonts w:ascii="ITC Avant Garde" w:hAnsi="ITC Avant Garde"/>
                      <w:sz w:val="18"/>
                      <w:szCs w:val="18"/>
                    </w:rPr>
                  </w:pPr>
                  <w:r>
                    <w:rPr>
                      <w:rFonts w:ascii="ITC Avant Garde" w:hAnsi="ITC Avant Garde"/>
                      <w:sz w:val="18"/>
                      <w:szCs w:val="18"/>
                    </w:rPr>
                    <w:t>Ninguna i</w:t>
                  </w:r>
                  <w:r w:rsidR="005F1307">
                    <w:rPr>
                      <w:rFonts w:ascii="ITC Avant Garde" w:hAnsi="ITC Avant Garde"/>
                      <w:sz w:val="18"/>
                      <w:szCs w:val="18"/>
                    </w:rPr>
                    <w:t xml:space="preserve">dentificable </w:t>
                  </w:r>
                </w:p>
              </w:tc>
              <w:tc>
                <w:tcPr>
                  <w:tcW w:w="2355" w:type="dxa"/>
                </w:tcPr>
                <w:p w14:paraId="14DC6F90" w14:textId="156EE182" w:rsidR="007140E1" w:rsidRDefault="006E761D" w:rsidP="005F1F0C">
                  <w:pPr>
                    <w:jc w:val="both"/>
                    <w:rPr>
                      <w:rFonts w:ascii="ITC Avant Garde" w:hAnsi="ITC Avant Garde"/>
                      <w:sz w:val="18"/>
                      <w:szCs w:val="18"/>
                    </w:rPr>
                  </w:pPr>
                  <w:r>
                    <w:rPr>
                      <w:rFonts w:ascii="ITC Avant Garde" w:hAnsi="ITC Avant Garde"/>
                      <w:sz w:val="18"/>
                      <w:szCs w:val="18"/>
                    </w:rPr>
                    <w:t>Incumplim</w:t>
                  </w:r>
                  <w:r w:rsidR="00643588">
                    <w:rPr>
                      <w:rFonts w:ascii="ITC Avant Garde" w:hAnsi="ITC Avant Garde"/>
                      <w:sz w:val="18"/>
                      <w:szCs w:val="18"/>
                    </w:rPr>
                    <w:t>iento al artículo 137 de la LFT</w:t>
                  </w:r>
                  <w:r>
                    <w:rPr>
                      <w:rFonts w:ascii="ITC Avant Garde" w:hAnsi="ITC Avant Garde"/>
                      <w:sz w:val="18"/>
                      <w:szCs w:val="18"/>
                    </w:rPr>
                    <w:t>R</w:t>
                  </w:r>
                  <w:r w:rsidR="005F1F0C">
                    <w:rPr>
                      <w:rFonts w:ascii="ITC Avant Garde" w:hAnsi="ITC Avant Garde"/>
                      <w:sz w:val="18"/>
                      <w:szCs w:val="18"/>
                    </w:rPr>
                    <w:t xml:space="preserve"> y</w:t>
                  </w:r>
                  <w:r w:rsidR="00AF76E0">
                    <w:rPr>
                      <w:rFonts w:ascii="ITC Avant Garde" w:hAnsi="ITC Avant Garde"/>
                      <w:sz w:val="18"/>
                      <w:szCs w:val="18"/>
                    </w:rPr>
                    <w:t xml:space="preserve"> </w:t>
                  </w:r>
                  <w:r w:rsidR="005F1F0C" w:rsidRPr="005F1F0C">
                    <w:rPr>
                      <w:rFonts w:ascii="ITC Avant Garde" w:hAnsi="ITC Avant Garde"/>
                      <w:sz w:val="18"/>
                      <w:szCs w:val="18"/>
                    </w:rPr>
                    <w:t xml:space="preserve">no se establecerían las condiciones técnicas necesarias para la interconexión eficiente de redes públicas de telecomunicaciones de concesionarios, así como el procedimiento de migración a </w:t>
                  </w:r>
                  <w:r w:rsidR="00AA63CA">
                    <w:rPr>
                      <w:rFonts w:ascii="ITC Avant Garde" w:hAnsi="ITC Avant Garde"/>
                      <w:sz w:val="18"/>
                      <w:szCs w:val="18"/>
                    </w:rPr>
                    <w:t>protocolo de señalización S</w:t>
                  </w:r>
                  <w:r w:rsidR="005F1F0C" w:rsidRPr="005F1F0C">
                    <w:rPr>
                      <w:rFonts w:ascii="ITC Avant Garde" w:hAnsi="ITC Avant Garde"/>
                      <w:sz w:val="18"/>
                      <w:szCs w:val="18"/>
                    </w:rPr>
                    <w:t>IP</w:t>
                  </w:r>
                  <w:r w:rsidR="00AA63CA">
                    <w:rPr>
                      <w:rFonts w:ascii="ITC Avant Garde" w:hAnsi="ITC Avant Garde"/>
                      <w:sz w:val="18"/>
                      <w:szCs w:val="18"/>
                    </w:rPr>
                    <w:t xml:space="preserve"> (Session Initiation Protocol)</w:t>
                  </w:r>
                  <w:r w:rsidR="005F1F0C" w:rsidRPr="005F1F0C">
                    <w:rPr>
                      <w:rFonts w:ascii="ITC Avant Garde" w:hAnsi="ITC Avant Garde"/>
                      <w:sz w:val="18"/>
                      <w:szCs w:val="18"/>
                    </w:rPr>
                    <w:t xml:space="preserve"> lo cual puede derivar en retrasos en la substitución de tecnologías que impactarían negativamente la calidad de los servicios que se prestan a los usuarios finales</w:t>
                  </w:r>
                  <w:r w:rsidR="00AA63CA">
                    <w:rPr>
                      <w:rFonts w:ascii="ITC Avant Garde" w:hAnsi="ITC Avant Garde"/>
                      <w:sz w:val="18"/>
                      <w:szCs w:val="18"/>
                    </w:rPr>
                    <w:t>, así como incrementaría los costos de mantenimiento de una tecnología obsoleta.</w:t>
                  </w:r>
                </w:p>
                <w:p w14:paraId="59CDF8E3" w14:textId="2D26D779" w:rsidR="002120CB" w:rsidRDefault="002120CB" w:rsidP="005F1F0C">
                  <w:pPr>
                    <w:jc w:val="both"/>
                    <w:rPr>
                      <w:rFonts w:ascii="ITC Avant Garde" w:hAnsi="ITC Avant Garde"/>
                      <w:sz w:val="18"/>
                      <w:szCs w:val="18"/>
                    </w:rPr>
                  </w:pPr>
                </w:p>
                <w:p w14:paraId="4624FE72" w14:textId="3F1C820A" w:rsidR="002120CB" w:rsidRDefault="002120CB" w:rsidP="005F1F0C">
                  <w:pPr>
                    <w:jc w:val="both"/>
                    <w:rPr>
                      <w:rFonts w:ascii="ITC Avant Garde" w:hAnsi="ITC Avant Garde"/>
                      <w:sz w:val="18"/>
                      <w:szCs w:val="18"/>
                    </w:rPr>
                  </w:pPr>
                  <w:r w:rsidRPr="002120CB">
                    <w:rPr>
                      <w:rFonts w:ascii="ITC Avant Garde" w:hAnsi="ITC Avant Garde"/>
                      <w:sz w:val="18"/>
                      <w:szCs w:val="18"/>
                    </w:rPr>
                    <w:t xml:space="preserve">Por otra parte, de no contar con tarifas determinadas de acuerdo a la metodología de costos aplicables a la resolución de condiciones no convenidas el Instituto no estará en posibilidades de resolver los desacuerdos que se presenten entre concesionarios por cuanto hace a tarifas </w:t>
                  </w:r>
                  <w:r w:rsidRPr="002120CB">
                    <w:rPr>
                      <w:rFonts w:ascii="ITC Avant Garde" w:hAnsi="ITC Avant Garde"/>
                      <w:sz w:val="18"/>
                      <w:szCs w:val="18"/>
                    </w:rPr>
                    <w:lastRenderedPageBreak/>
                    <w:t>de servicios de interconexión.</w:t>
                  </w:r>
                </w:p>
                <w:p w14:paraId="6F06054F" w14:textId="30D9213A" w:rsidR="00AA63CA" w:rsidRPr="00DD06A0" w:rsidRDefault="00AA63CA" w:rsidP="005F1F0C">
                  <w:pPr>
                    <w:jc w:val="both"/>
                    <w:rPr>
                      <w:rFonts w:ascii="ITC Avant Garde" w:hAnsi="ITC Avant Garde"/>
                      <w:sz w:val="18"/>
                      <w:szCs w:val="18"/>
                    </w:rPr>
                  </w:pPr>
                </w:p>
              </w:tc>
            </w:tr>
            <w:tr w:rsidR="00790373" w:rsidRPr="00DD06A0" w14:paraId="39CAE2D9" w14:textId="5506A474" w:rsidTr="00CE2F13">
              <w:sdt>
                <w:sdtPr>
                  <w:rPr>
                    <w:rFonts w:ascii="ITC Avant Garde" w:hAnsi="ITC Avant Garde"/>
                    <w:i/>
                    <w:sz w:val="18"/>
                    <w:szCs w:val="18"/>
                  </w:rPr>
                  <w:alias w:val="Alternativa evaluada"/>
                  <w:tag w:val="Alternativa evaluada"/>
                  <w:id w:val="-953243621"/>
                  <w:placeholder>
                    <w:docPart w:val="676272EAD4A645D9BD28A8CF0D01D837"/>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1F569E3F"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79EBDC27" w14:textId="77777777" w:rsidR="00790373" w:rsidRPr="00DD06A0" w:rsidRDefault="00790373" w:rsidP="00790373">
                  <w:pPr>
                    <w:jc w:val="center"/>
                    <w:rPr>
                      <w:rFonts w:ascii="ITC Avant Garde" w:hAnsi="ITC Avant Garde"/>
                      <w:sz w:val="18"/>
                      <w:szCs w:val="18"/>
                    </w:rPr>
                  </w:pPr>
                </w:p>
              </w:tc>
              <w:tc>
                <w:tcPr>
                  <w:tcW w:w="2648" w:type="dxa"/>
                </w:tcPr>
                <w:p w14:paraId="6869B17C" w14:textId="77777777" w:rsidR="00790373" w:rsidRPr="00DD06A0" w:rsidRDefault="00790373" w:rsidP="00790373">
                  <w:pPr>
                    <w:jc w:val="center"/>
                    <w:rPr>
                      <w:rFonts w:ascii="ITC Avant Garde" w:hAnsi="ITC Avant Garde"/>
                      <w:sz w:val="18"/>
                      <w:szCs w:val="18"/>
                    </w:rPr>
                  </w:pPr>
                </w:p>
              </w:tc>
              <w:tc>
                <w:tcPr>
                  <w:tcW w:w="2355" w:type="dxa"/>
                </w:tcPr>
                <w:p w14:paraId="7ADFE09C" w14:textId="77777777" w:rsidR="00790373" w:rsidRPr="00DD06A0" w:rsidRDefault="00790373" w:rsidP="00790373">
                  <w:pPr>
                    <w:jc w:val="center"/>
                    <w:rPr>
                      <w:rFonts w:ascii="ITC Avant Garde" w:hAnsi="ITC Avant Garde"/>
                      <w:sz w:val="18"/>
                      <w:szCs w:val="18"/>
                    </w:rPr>
                  </w:pPr>
                </w:p>
              </w:tc>
            </w:tr>
            <w:tr w:rsidR="00790373" w:rsidRPr="00DD06A0" w14:paraId="6BE3E40A" w14:textId="79B8C524" w:rsidTr="00CE2F13">
              <w:sdt>
                <w:sdtPr>
                  <w:rPr>
                    <w:rFonts w:ascii="ITC Avant Garde" w:hAnsi="ITC Avant Garde"/>
                    <w:i/>
                    <w:sz w:val="18"/>
                    <w:szCs w:val="18"/>
                  </w:rPr>
                  <w:alias w:val="Alternativa evaluada"/>
                  <w:tag w:val="Alternativa evaluada"/>
                  <w:id w:val="-1278097759"/>
                  <w:placeholder>
                    <w:docPart w:val="4EEE2612CF1041A4977B42CAC5441D09"/>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57FE7" w14:textId="0550C716"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27088182" w14:textId="77777777" w:rsidR="00790373" w:rsidRPr="00DD06A0" w:rsidRDefault="00790373" w:rsidP="00790373">
                  <w:pPr>
                    <w:jc w:val="center"/>
                    <w:rPr>
                      <w:rFonts w:ascii="ITC Avant Garde" w:hAnsi="ITC Avant Garde"/>
                      <w:sz w:val="18"/>
                      <w:szCs w:val="18"/>
                    </w:rPr>
                  </w:pPr>
                </w:p>
              </w:tc>
              <w:tc>
                <w:tcPr>
                  <w:tcW w:w="2648" w:type="dxa"/>
                </w:tcPr>
                <w:p w14:paraId="0C5D21BC" w14:textId="77777777" w:rsidR="00790373" w:rsidRPr="00DD06A0" w:rsidRDefault="00790373" w:rsidP="00790373">
                  <w:pPr>
                    <w:jc w:val="center"/>
                    <w:rPr>
                      <w:rFonts w:ascii="ITC Avant Garde" w:hAnsi="ITC Avant Garde"/>
                      <w:sz w:val="18"/>
                      <w:szCs w:val="18"/>
                    </w:rPr>
                  </w:pPr>
                </w:p>
              </w:tc>
              <w:tc>
                <w:tcPr>
                  <w:tcW w:w="2355" w:type="dxa"/>
                </w:tcPr>
                <w:p w14:paraId="406FFBAD" w14:textId="77777777" w:rsidR="00790373" w:rsidRPr="00DD06A0" w:rsidRDefault="00790373" w:rsidP="00790373">
                  <w:pPr>
                    <w:jc w:val="center"/>
                    <w:rPr>
                      <w:rFonts w:ascii="ITC Avant Garde" w:hAnsi="ITC Avant Garde"/>
                      <w:sz w:val="18"/>
                      <w:szCs w:val="18"/>
                    </w:rPr>
                  </w:pPr>
                </w:p>
              </w:tc>
            </w:tr>
            <w:tr w:rsidR="00790373" w:rsidRPr="00DD06A0" w14:paraId="08E24F89" w14:textId="2316F098" w:rsidTr="00CE2F13">
              <w:sdt>
                <w:sdtPr>
                  <w:rPr>
                    <w:rFonts w:ascii="ITC Avant Garde" w:hAnsi="ITC Avant Garde"/>
                    <w:i/>
                    <w:sz w:val="18"/>
                    <w:szCs w:val="18"/>
                  </w:rPr>
                  <w:alias w:val="Alternativa evaluada"/>
                  <w:tag w:val="Alternativa evaluada"/>
                  <w:id w:val="-1731758609"/>
                  <w:placeholder>
                    <w:docPart w:val="A1B57F9BBBC74E0ABB461FAF991D91B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9E1BF" w14:textId="5A34EC2F"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12E62D3D" w14:textId="77777777" w:rsidR="00790373" w:rsidRPr="00DD06A0" w:rsidRDefault="00790373" w:rsidP="00790373">
                  <w:pPr>
                    <w:jc w:val="center"/>
                    <w:rPr>
                      <w:rFonts w:ascii="ITC Avant Garde" w:hAnsi="ITC Avant Garde"/>
                      <w:sz w:val="18"/>
                      <w:szCs w:val="18"/>
                    </w:rPr>
                  </w:pPr>
                </w:p>
              </w:tc>
              <w:tc>
                <w:tcPr>
                  <w:tcW w:w="2648" w:type="dxa"/>
                </w:tcPr>
                <w:p w14:paraId="23623043" w14:textId="77777777" w:rsidR="00790373" w:rsidRPr="00DD06A0" w:rsidRDefault="00790373" w:rsidP="00790373">
                  <w:pPr>
                    <w:jc w:val="center"/>
                    <w:rPr>
                      <w:rFonts w:ascii="ITC Avant Garde" w:hAnsi="ITC Avant Garde"/>
                      <w:sz w:val="18"/>
                      <w:szCs w:val="18"/>
                    </w:rPr>
                  </w:pPr>
                </w:p>
              </w:tc>
              <w:tc>
                <w:tcPr>
                  <w:tcW w:w="2355" w:type="dxa"/>
                </w:tcPr>
                <w:p w14:paraId="4218BB67" w14:textId="77777777" w:rsidR="00790373" w:rsidRPr="00DD06A0" w:rsidRDefault="00790373" w:rsidP="00790373">
                  <w:pPr>
                    <w:jc w:val="center"/>
                    <w:rPr>
                      <w:rFonts w:ascii="ITC Avant Garde" w:hAnsi="ITC Avant Garde"/>
                      <w:sz w:val="18"/>
                      <w:szCs w:val="18"/>
                    </w:rPr>
                  </w:pPr>
                </w:p>
              </w:tc>
            </w:tr>
          </w:tbl>
          <w:p w14:paraId="15F06890" w14:textId="651A976A" w:rsidR="002025CB" w:rsidRPr="00DD06A0" w:rsidRDefault="002025CB" w:rsidP="00225DA6">
            <w:pPr>
              <w:jc w:val="both"/>
              <w:rPr>
                <w:rFonts w:ascii="ITC Avant Garde" w:hAnsi="ITC Avant Garde"/>
                <w:sz w:val="18"/>
                <w:szCs w:val="18"/>
              </w:rPr>
            </w:pPr>
          </w:p>
        </w:tc>
      </w:tr>
    </w:tbl>
    <w:p w14:paraId="5CF19BB3"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21998EE4" w14:textId="77777777" w:rsidTr="00225DA6">
        <w:tc>
          <w:tcPr>
            <w:tcW w:w="8828" w:type="dxa"/>
          </w:tcPr>
          <w:p w14:paraId="3BEEFE57" w14:textId="082EBF6E"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3DBD6434"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4C20DA92"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4B42041E" w14:textId="77777777" w:rsidTr="00225DA6">
              <w:tc>
                <w:tcPr>
                  <w:tcW w:w="8602" w:type="dxa"/>
                  <w:gridSpan w:val="2"/>
                  <w:shd w:val="clear" w:color="auto" w:fill="A8D08D" w:themeFill="accent6" w:themeFillTint="99"/>
                </w:tcPr>
                <w:p w14:paraId="236DEDA1"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2E49A315" w14:textId="77777777" w:rsidTr="00DC156F">
              <w:tc>
                <w:tcPr>
                  <w:tcW w:w="3993" w:type="dxa"/>
                </w:tcPr>
                <w:p w14:paraId="3EA4C97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2D0C606" w14:textId="02956430" w:rsidR="00DC156F" w:rsidRPr="00DD06A0" w:rsidRDefault="00A66753" w:rsidP="00225DA6">
                  <w:pPr>
                    <w:jc w:val="both"/>
                    <w:rPr>
                      <w:rFonts w:ascii="ITC Avant Garde" w:hAnsi="ITC Avant Garde"/>
                      <w:sz w:val="18"/>
                      <w:szCs w:val="18"/>
                    </w:rPr>
                  </w:pPr>
                  <w:r>
                    <w:rPr>
                      <w:rFonts w:ascii="ITC Avant Garde" w:hAnsi="ITC Avant Garde"/>
                      <w:sz w:val="18"/>
                      <w:szCs w:val="18"/>
                    </w:rPr>
                    <w:t>Argentina</w:t>
                  </w:r>
                </w:p>
              </w:tc>
            </w:tr>
            <w:tr w:rsidR="00DC156F" w:rsidRPr="00DD06A0" w14:paraId="162ACC19" w14:textId="77777777" w:rsidTr="00DC156F">
              <w:tc>
                <w:tcPr>
                  <w:tcW w:w="3993" w:type="dxa"/>
                </w:tcPr>
                <w:p w14:paraId="5A021A5E"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1DBA7BC4" w14:textId="1EA16E94" w:rsidR="00DC156F" w:rsidRPr="00DD06A0" w:rsidRDefault="00511573" w:rsidP="00225DA6">
                  <w:pPr>
                    <w:jc w:val="both"/>
                    <w:rPr>
                      <w:rFonts w:ascii="ITC Avant Garde" w:hAnsi="ITC Avant Garde"/>
                      <w:sz w:val="18"/>
                      <w:szCs w:val="18"/>
                    </w:rPr>
                  </w:pPr>
                  <w:r>
                    <w:rPr>
                      <w:rFonts w:ascii="ITC Avant Garde" w:hAnsi="ITC Avant Garde"/>
                      <w:sz w:val="18"/>
                      <w:szCs w:val="18"/>
                    </w:rPr>
                    <w:t>Reglamento</w:t>
                  </w:r>
                  <w:r w:rsidR="00FB5392">
                    <w:rPr>
                      <w:rFonts w:ascii="ITC Avant Garde" w:hAnsi="ITC Avant Garde"/>
                      <w:sz w:val="18"/>
                      <w:szCs w:val="18"/>
                    </w:rPr>
                    <w:t xml:space="preserve"> General</w:t>
                  </w:r>
                  <w:r>
                    <w:rPr>
                      <w:rFonts w:ascii="ITC Avant Garde" w:hAnsi="ITC Avant Garde"/>
                      <w:sz w:val="18"/>
                      <w:szCs w:val="18"/>
                    </w:rPr>
                    <w:t xml:space="preserve"> de Interconexión</w:t>
                  </w:r>
                  <w:r w:rsidR="00FB5392">
                    <w:rPr>
                      <w:rFonts w:ascii="ITC Avant Garde" w:hAnsi="ITC Avant Garde"/>
                      <w:sz w:val="18"/>
                      <w:szCs w:val="18"/>
                    </w:rPr>
                    <w:t xml:space="preserve"> y Acceso</w:t>
                  </w:r>
                </w:p>
              </w:tc>
            </w:tr>
            <w:tr w:rsidR="00DC156F" w:rsidRPr="00DD06A0" w14:paraId="412C8030" w14:textId="77777777" w:rsidTr="00DC156F">
              <w:tc>
                <w:tcPr>
                  <w:tcW w:w="3993" w:type="dxa"/>
                </w:tcPr>
                <w:p w14:paraId="02E48FE9"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571934C" w14:textId="74A89736" w:rsidR="00DC156F" w:rsidRPr="008A7F63" w:rsidRDefault="004C6D77" w:rsidP="00225DA6">
                  <w:pPr>
                    <w:jc w:val="both"/>
                    <w:rPr>
                      <w:rFonts w:ascii="ITC Avant Garde" w:hAnsi="ITC Avant Garde"/>
                      <w:sz w:val="18"/>
                      <w:szCs w:val="18"/>
                      <w:highlight w:val="yellow"/>
                    </w:rPr>
                  </w:pPr>
                  <w:r w:rsidRPr="00552C62">
                    <w:rPr>
                      <w:rFonts w:ascii="ITC Avant Garde" w:hAnsi="ITC Avant Garde"/>
                      <w:sz w:val="18"/>
                      <w:szCs w:val="18"/>
                    </w:rPr>
                    <w:t xml:space="preserve">Regulación detallada sobre la interconexión indirecta o </w:t>
                  </w:r>
                  <w:r w:rsidR="00F450FE" w:rsidRPr="00552C62">
                    <w:rPr>
                      <w:rFonts w:ascii="ITC Avant Garde" w:hAnsi="ITC Avant Garde"/>
                      <w:sz w:val="18"/>
                      <w:szCs w:val="18"/>
                    </w:rPr>
                    <w:t xml:space="preserve">servicio de </w:t>
                  </w:r>
                  <w:r w:rsidRPr="00552C62">
                    <w:rPr>
                      <w:rFonts w:ascii="ITC Avant Garde" w:hAnsi="ITC Avant Garde"/>
                      <w:sz w:val="18"/>
                      <w:szCs w:val="18"/>
                    </w:rPr>
                    <w:t>“tránsito”.</w:t>
                  </w:r>
                </w:p>
              </w:tc>
            </w:tr>
            <w:tr w:rsidR="00DC156F" w:rsidRPr="00DD06A0" w14:paraId="6D78A423" w14:textId="77777777" w:rsidTr="00DC156F">
              <w:tc>
                <w:tcPr>
                  <w:tcW w:w="3993" w:type="dxa"/>
                </w:tcPr>
                <w:p w14:paraId="633E770B"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E69D761" w14:textId="45797311" w:rsidR="00DC156F" w:rsidRPr="00DD06A0" w:rsidRDefault="00A66753" w:rsidP="004F6C44">
                  <w:pPr>
                    <w:jc w:val="both"/>
                    <w:rPr>
                      <w:rFonts w:ascii="ITC Avant Garde" w:hAnsi="ITC Avant Garde"/>
                      <w:sz w:val="18"/>
                      <w:szCs w:val="18"/>
                    </w:rPr>
                  </w:pPr>
                  <w:r>
                    <w:rPr>
                      <w:rFonts w:ascii="ITC Avant Garde" w:hAnsi="ITC Avant Garde"/>
                      <w:sz w:val="18"/>
                      <w:szCs w:val="18"/>
                    </w:rPr>
                    <w:t>RESOL-2018-286-APN-MM</w:t>
                  </w:r>
                </w:p>
              </w:tc>
            </w:tr>
            <w:tr w:rsidR="00DC156F" w:rsidRPr="00DD06A0" w14:paraId="703BC2C1" w14:textId="77777777" w:rsidTr="00DC156F">
              <w:tc>
                <w:tcPr>
                  <w:tcW w:w="3993" w:type="dxa"/>
                </w:tcPr>
                <w:p w14:paraId="483DD55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072D4EFC" w14:textId="1BBA69F3" w:rsidR="00DC156F" w:rsidRPr="00DD06A0" w:rsidRDefault="00FB5392" w:rsidP="00225DA6">
                  <w:pPr>
                    <w:jc w:val="both"/>
                    <w:rPr>
                      <w:rFonts w:ascii="ITC Avant Garde" w:hAnsi="ITC Avant Garde"/>
                      <w:sz w:val="18"/>
                      <w:szCs w:val="18"/>
                    </w:rPr>
                  </w:pPr>
                  <w:r w:rsidRPr="00FB5392">
                    <w:rPr>
                      <w:rFonts w:ascii="ITC Avant Garde" w:hAnsi="ITC Avant Garde"/>
                      <w:sz w:val="18"/>
                      <w:szCs w:val="18"/>
                    </w:rPr>
                    <w:t>https://www.enacom.gob.ar/multimedia/normativas/2018/res286MM.pdf</w:t>
                  </w:r>
                </w:p>
              </w:tc>
            </w:tr>
            <w:tr w:rsidR="00DC156F" w:rsidRPr="00DD06A0" w14:paraId="3FA2E0CF" w14:textId="77777777" w:rsidTr="00DC156F">
              <w:tc>
                <w:tcPr>
                  <w:tcW w:w="3993" w:type="dxa"/>
                </w:tcPr>
                <w:p w14:paraId="3FAB6292"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CF149A4" w14:textId="77777777" w:rsidR="00DC156F" w:rsidRPr="00DD06A0" w:rsidRDefault="00DC156F" w:rsidP="00225DA6">
                  <w:pPr>
                    <w:jc w:val="both"/>
                    <w:rPr>
                      <w:rFonts w:ascii="ITC Avant Garde" w:hAnsi="ITC Avant Garde"/>
                      <w:sz w:val="18"/>
                      <w:szCs w:val="18"/>
                    </w:rPr>
                  </w:pPr>
                </w:p>
              </w:tc>
            </w:tr>
          </w:tbl>
          <w:p w14:paraId="35F5B2B8"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013E4067" w14:textId="77777777" w:rsidTr="00225DA6">
              <w:tc>
                <w:tcPr>
                  <w:tcW w:w="8602" w:type="dxa"/>
                  <w:gridSpan w:val="2"/>
                  <w:shd w:val="clear" w:color="auto" w:fill="A8D08D" w:themeFill="accent6" w:themeFillTint="99"/>
                </w:tcPr>
                <w:p w14:paraId="6B178B0C"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DD06A0" w14:paraId="003F6673" w14:textId="77777777" w:rsidTr="00225DA6">
              <w:tc>
                <w:tcPr>
                  <w:tcW w:w="3993" w:type="dxa"/>
                </w:tcPr>
                <w:p w14:paraId="4C39586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F014EF8" w14:textId="5010C7D0" w:rsidR="00DC156F" w:rsidRPr="00DD06A0" w:rsidRDefault="00081B87" w:rsidP="00DC156F">
                  <w:pPr>
                    <w:jc w:val="both"/>
                    <w:rPr>
                      <w:rFonts w:ascii="ITC Avant Garde" w:hAnsi="ITC Avant Garde"/>
                      <w:sz w:val="18"/>
                      <w:szCs w:val="18"/>
                    </w:rPr>
                  </w:pPr>
                  <w:r>
                    <w:rPr>
                      <w:rFonts w:ascii="ITC Avant Garde" w:hAnsi="ITC Avant Garde"/>
                      <w:sz w:val="18"/>
                      <w:szCs w:val="18"/>
                    </w:rPr>
                    <w:t>España</w:t>
                  </w:r>
                </w:p>
              </w:tc>
            </w:tr>
            <w:tr w:rsidR="00DC156F" w:rsidRPr="00DD06A0" w14:paraId="50721584" w14:textId="77777777" w:rsidTr="00225DA6">
              <w:tc>
                <w:tcPr>
                  <w:tcW w:w="3993" w:type="dxa"/>
                </w:tcPr>
                <w:p w14:paraId="1B4A01E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0137B046" w14:textId="71993C08" w:rsidR="00DC156F" w:rsidRPr="00DD06A0" w:rsidRDefault="00450FD2" w:rsidP="00450FD2">
                  <w:pPr>
                    <w:jc w:val="both"/>
                    <w:rPr>
                      <w:rFonts w:ascii="ITC Avant Garde" w:hAnsi="ITC Avant Garde"/>
                      <w:sz w:val="18"/>
                      <w:szCs w:val="18"/>
                    </w:rPr>
                  </w:pPr>
                  <w:r w:rsidRPr="00450FD2">
                    <w:rPr>
                      <w:rFonts w:ascii="ITC Avant Garde" w:hAnsi="ITC Avant Garde"/>
                      <w:sz w:val="18"/>
                      <w:szCs w:val="18"/>
                    </w:rPr>
                    <w:t>RESOLUCIÓN POR LA CUAL SE APRUEBA LA DEFINICIÓN Y ANÁLISIS</w:t>
                  </w:r>
                  <w:r>
                    <w:rPr>
                      <w:rFonts w:ascii="ITC Avant Garde" w:hAnsi="ITC Avant Garde"/>
                      <w:sz w:val="18"/>
                      <w:szCs w:val="18"/>
                    </w:rPr>
                    <w:t xml:space="preserve"> </w:t>
                  </w:r>
                  <w:r w:rsidRPr="00450FD2">
                    <w:rPr>
                      <w:rFonts w:ascii="ITC Avant Garde" w:hAnsi="ITC Avant Garde"/>
                      <w:sz w:val="18"/>
                      <w:szCs w:val="18"/>
                    </w:rPr>
                    <w:t>DE LOS MERCADOS DE TERMINACIÓN DE LLAMADAS VOCALES EN</w:t>
                  </w:r>
                  <w:r>
                    <w:rPr>
                      <w:rFonts w:ascii="ITC Avant Garde" w:hAnsi="ITC Avant Garde"/>
                      <w:sz w:val="18"/>
                      <w:szCs w:val="18"/>
                    </w:rPr>
                    <w:t xml:space="preserve"> </w:t>
                  </w:r>
                  <w:r w:rsidRPr="00450FD2">
                    <w:rPr>
                      <w:rFonts w:ascii="ITC Avant Garde" w:hAnsi="ITC Avant Garde"/>
                      <w:sz w:val="18"/>
                      <w:szCs w:val="18"/>
                    </w:rPr>
                    <w:t>REDES MÓVILES INDIVIDUALES (MERCADO 2/2014), LA DESIGNACIÓN</w:t>
                  </w:r>
                  <w:r>
                    <w:rPr>
                      <w:rFonts w:ascii="ITC Avant Garde" w:hAnsi="ITC Avant Garde"/>
                      <w:sz w:val="18"/>
                      <w:szCs w:val="18"/>
                    </w:rPr>
                    <w:t xml:space="preserve"> </w:t>
                  </w:r>
                  <w:r w:rsidRPr="00450FD2">
                    <w:rPr>
                      <w:rFonts w:ascii="ITC Avant Garde" w:hAnsi="ITC Avant Garde"/>
                      <w:sz w:val="18"/>
                      <w:szCs w:val="18"/>
                    </w:rPr>
                    <w:t>DE OPERADORES CON PODER SIGNIFICATIVO DE MERCADO Y LA</w:t>
                  </w:r>
                  <w:r>
                    <w:rPr>
                      <w:rFonts w:ascii="ITC Avant Garde" w:hAnsi="ITC Avant Garde"/>
                      <w:sz w:val="18"/>
                      <w:szCs w:val="18"/>
                    </w:rPr>
                    <w:t xml:space="preserve"> </w:t>
                  </w:r>
                  <w:r w:rsidRPr="00450FD2">
                    <w:rPr>
                      <w:rFonts w:ascii="ITC Avant Garde" w:hAnsi="ITC Avant Garde"/>
                      <w:sz w:val="18"/>
                      <w:szCs w:val="18"/>
                    </w:rPr>
                    <w:t>IMPOSICIÓN DE OBLIGACIONES ESPECÍFICAS, Y SE ACUERDA SU</w:t>
                  </w:r>
                  <w:r>
                    <w:rPr>
                      <w:rFonts w:ascii="ITC Avant Garde" w:hAnsi="ITC Avant Garde"/>
                      <w:sz w:val="18"/>
                      <w:szCs w:val="18"/>
                    </w:rPr>
                    <w:t xml:space="preserve"> </w:t>
                  </w:r>
                  <w:r w:rsidRPr="00450FD2">
                    <w:rPr>
                      <w:rFonts w:ascii="ITC Avant Garde" w:hAnsi="ITC Avant Garde"/>
                      <w:sz w:val="18"/>
                      <w:szCs w:val="18"/>
                    </w:rPr>
                    <w:t>NOTIFICACION A LA COMISIÓN EUROPEA Y AL ORGANISMO DE</w:t>
                  </w:r>
                  <w:r>
                    <w:rPr>
                      <w:rFonts w:ascii="ITC Avant Garde" w:hAnsi="ITC Avant Garde"/>
                      <w:sz w:val="18"/>
                      <w:szCs w:val="18"/>
                    </w:rPr>
                    <w:t xml:space="preserve"> </w:t>
                  </w:r>
                  <w:r w:rsidRPr="00450FD2">
                    <w:rPr>
                      <w:rFonts w:ascii="ITC Avant Garde" w:hAnsi="ITC Avant Garde"/>
                      <w:sz w:val="18"/>
                      <w:szCs w:val="18"/>
                    </w:rPr>
                    <w:t>REGULADORES EUROPEOS DE COMUNICACIONES ELECTRÓNICAS</w:t>
                  </w:r>
                  <w:r>
                    <w:rPr>
                      <w:rFonts w:ascii="ITC Avant Garde" w:hAnsi="ITC Avant Garde"/>
                      <w:sz w:val="18"/>
                      <w:szCs w:val="18"/>
                    </w:rPr>
                    <w:t xml:space="preserve"> </w:t>
                  </w:r>
                  <w:r w:rsidRPr="00450FD2">
                    <w:rPr>
                      <w:rFonts w:ascii="ITC Avant Garde" w:hAnsi="ITC Avant Garde"/>
                      <w:sz w:val="18"/>
                      <w:szCs w:val="18"/>
                    </w:rPr>
                    <w:t>(ORECE)</w:t>
                  </w:r>
                </w:p>
              </w:tc>
            </w:tr>
            <w:tr w:rsidR="00DC156F" w:rsidRPr="00DD06A0" w14:paraId="1DBD4D87" w14:textId="77777777" w:rsidTr="00225DA6">
              <w:tc>
                <w:tcPr>
                  <w:tcW w:w="3993" w:type="dxa"/>
                </w:tcPr>
                <w:p w14:paraId="43B0499D"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D04D71D" w14:textId="42C4ECA9" w:rsidR="00DC156F" w:rsidRPr="00DD06A0" w:rsidRDefault="00A21A21" w:rsidP="00DC156F">
                  <w:pPr>
                    <w:jc w:val="both"/>
                    <w:rPr>
                      <w:rFonts w:ascii="ITC Avant Garde" w:hAnsi="ITC Avant Garde"/>
                      <w:sz w:val="18"/>
                      <w:szCs w:val="18"/>
                    </w:rPr>
                  </w:pPr>
                  <w:r>
                    <w:rPr>
                      <w:rFonts w:ascii="ITC Avant Garde" w:hAnsi="ITC Avant Garde"/>
                      <w:sz w:val="18"/>
                      <w:szCs w:val="18"/>
                    </w:rPr>
                    <w:t>Aumento del tráfico de voz en las redes móviles, la reducción de los precios de telefonía móvil y la generalización de tarifas planas.</w:t>
                  </w:r>
                </w:p>
              </w:tc>
            </w:tr>
            <w:tr w:rsidR="00450FD2" w:rsidRPr="00DD06A0" w14:paraId="1C0B5EE3" w14:textId="77777777" w:rsidTr="00225DA6">
              <w:tc>
                <w:tcPr>
                  <w:tcW w:w="3993" w:type="dxa"/>
                </w:tcPr>
                <w:p w14:paraId="0253ED4B" w14:textId="77777777" w:rsidR="00450FD2" w:rsidRPr="00DD06A0" w:rsidRDefault="00450FD2" w:rsidP="00450FD2">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8C30107" w14:textId="6C8DD314" w:rsidR="00450FD2" w:rsidRPr="00DD06A0" w:rsidRDefault="00450FD2" w:rsidP="00450FD2">
                  <w:pPr>
                    <w:jc w:val="both"/>
                    <w:rPr>
                      <w:rFonts w:ascii="ITC Avant Garde" w:hAnsi="ITC Avant Garde"/>
                      <w:sz w:val="18"/>
                      <w:szCs w:val="18"/>
                    </w:rPr>
                  </w:pPr>
                  <w:r w:rsidRPr="0088599F">
                    <w:rPr>
                      <w:rFonts w:ascii="ITC Avant Garde" w:hAnsi="ITC Avant Garde"/>
                      <w:sz w:val="18"/>
                      <w:szCs w:val="18"/>
                    </w:rPr>
                    <w:t>ANME/DTSA/002/17/M2-2014</w:t>
                  </w:r>
                </w:p>
              </w:tc>
            </w:tr>
            <w:tr w:rsidR="00450FD2" w:rsidRPr="00DD06A0" w14:paraId="49A81370" w14:textId="77777777" w:rsidTr="00225DA6">
              <w:tc>
                <w:tcPr>
                  <w:tcW w:w="3993" w:type="dxa"/>
                </w:tcPr>
                <w:p w14:paraId="7B43DFCF" w14:textId="77777777" w:rsidR="00450FD2" w:rsidRPr="00DD06A0" w:rsidRDefault="00450FD2" w:rsidP="00450FD2">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5EE14FD" w14:textId="2757C418" w:rsidR="00450FD2" w:rsidRPr="00DD06A0" w:rsidRDefault="00A065B6" w:rsidP="00450FD2">
                  <w:pPr>
                    <w:jc w:val="both"/>
                    <w:rPr>
                      <w:rFonts w:ascii="ITC Avant Garde" w:hAnsi="ITC Avant Garde"/>
                      <w:sz w:val="18"/>
                      <w:szCs w:val="18"/>
                    </w:rPr>
                  </w:pPr>
                  <w:hyperlink r:id="rId11" w:history="1">
                    <w:r w:rsidR="0096358F" w:rsidRPr="008F0D98">
                      <w:rPr>
                        <w:rStyle w:val="Hipervnculo"/>
                        <w:rFonts w:ascii="ITC Avant Garde" w:hAnsi="ITC Avant Garde"/>
                        <w:sz w:val="18"/>
                        <w:szCs w:val="18"/>
                      </w:rPr>
                      <w:t>https://www.cnmc.es/sites/default/files/1910470_12.pdf</w:t>
                    </w:r>
                  </w:hyperlink>
                </w:p>
              </w:tc>
            </w:tr>
            <w:tr w:rsidR="00450FD2" w:rsidRPr="00DD06A0" w14:paraId="608AABDF" w14:textId="77777777" w:rsidTr="00225DA6">
              <w:tc>
                <w:tcPr>
                  <w:tcW w:w="3993" w:type="dxa"/>
                </w:tcPr>
                <w:p w14:paraId="4FFE8E52" w14:textId="77777777" w:rsidR="00450FD2" w:rsidRPr="00DD06A0" w:rsidRDefault="00450FD2" w:rsidP="00450FD2">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73A6C96F" w14:textId="77777777" w:rsidR="00450FD2" w:rsidRPr="00DD06A0" w:rsidRDefault="00450FD2" w:rsidP="00450FD2">
                  <w:pPr>
                    <w:jc w:val="both"/>
                    <w:rPr>
                      <w:rFonts w:ascii="ITC Avant Garde" w:hAnsi="ITC Avant Garde"/>
                      <w:sz w:val="18"/>
                      <w:szCs w:val="18"/>
                    </w:rPr>
                  </w:pPr>
                </w:p>
              </w:tc>
            </w:tr>
          </w:tbl>
          <w:p w14:paraId="64B6069C" w14:textId="7A708D4C" w:rsidR="00DC156F"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552C62" w:rsidRPr="00DD06A0" w14:paraId="5D077585" w14:textId="77777777" w:rsidTr="0096358F">
              <w:tc>
                <w:tcPr>
                  <w:tcW w:w="8602" w:type="dxa"/>
                  <w:gridSpan w:val="2"/>
                  <w:shd w:val="clear" w:color="auto" w:fill="A8D08D" w:themeFill="accent6" w:themeFillTint="99"/>
                </w:tcPr>
                <w:p w14:paraId="1E988A89" w14:textId="4C92F2EB" w:rsidR="00552C62" w:rsidRPr="00DD06A0" w:rsidRDefault="00552C62" w:rsidP="00552C62">
                  <w:pPr>
                    <w:jc w:val="both"/>
                    <w:rPr>
                      <w:rFonts w:ascii="ITC Avant Garde" w:hAnsi="ITC Avant Garde"/>
                      <w:b/>
                      <w:sz w:val="18"/>
                      <w:szCs w:val="18"/>
                    </w:rPr>
                  </w:pPr>
                  <w:r>
                    <w:rPr>
                      <w:rFonts w:ascii="ITC Avant Garde" w:hAnsi="ITC Avant Garde"/>
                      <w:b/>
                      <w:sz w:val="18"/>
                      <w:szCs w:val="18"/>
                    </w:rPr>
                    <w:t>Caso 3</w:t>
                  </w:r>
                </w:p>
              </w:tc>
            </w:tr>
            <w:tr w:rsidR="00552C62" w:rsidRPr="00DD06A0" w14:paraId="63ADC787" w14:textId="77777777" w:rsidTr="0096358F">
              <w:tc>
                <w:tcPr>
                  <w:tcW w:w="3993" w:type="dxa"/>
                </w:tcPr>
                <w:p w14:paraId="023461A9"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2E934AEA" w14:textId="1D04A573" w:rsidR="00552C62" w:rsidRPr="00DD06A0" w:rsidRDefault="00552C62" w:rsidP="00552C62">
                  <w:pPr>
                    <w:jc w:val="both"/>
                    <w:rPr>
                      <w:rFonts w:ascii="ITC Avant Garde" w:hAnsi="ITC Avant Garde"/>
                      <w:sz w:val="18"/>
                      <w:szCs w:val="18"/>
                    </w:rPr>
                  </w:pPr>
                  <w:r>
                    <w:rPr>
                      <w:rFonts w:ascii="ITC Avant Garde" w:hAnsi="ITC Avant Garde"/>
                      <w:sz w:val="18"/>
                      <w:szCs w:val="18"/>
                    </w:rPr>
                    <w:t>Australia</w:t>
                  </w:r>
                </w:p>
              </w:tc>
            </w:tr>
            <w:tr w:rsidR="00552C62" w:rsidRPr="00DD06A0" w14:paraId="67BD81E0" w14:textId="77777777" w:rsidTr="0096358F">
              <w:tc>
                <w:tcPr>
                  <w:tcW w:w="3993" w:type="dxa"/>
                </w:tcPr>
                <w:p w14:paraId="1CCC72B1"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4C11F563" w14:textId="47E1E217" w:rsidR="00552C62" w:rsidRDefault="00552C62" w:rsidP="00552C62">
                  <w:pPr>
                    <w:jc w:val="both"/>
                    <w:rPr>
                      <w:rFonts w:ascii="ITC Avant Garde" w:hAnsi="ITC Avant Garde"/>
                      <w:sz w:val="18"/>
                      <w:szCs w:val="18"/>
                    </w:rPr>
                  </w:pPr>
                  <w:r>
                    <w:rPr>
                      <w:rFonts w:ascii="ITC Avant Garde" w:hAnsi="ITC Avant Garde"/>
                      <w:sz w:val="18"/>
                      <w:szCs w:val="18"/>
                    </w:rPr>
                    <w:t xml:space="preserve">Access Pricing Principles </w:t>
                  </w:r>
                  <w:r w:rsidR="004533A7">
                    <w:rPr>
                      <w:rFonts w:ascii="ITC Avant Garde" w:hAnsi="ITC Avant Garde"/>
                      <w:sz w:val="18"/>
                      <w:szCs w:val="18"/>
                    </w:rPr>
                    <w:t>–</w:t>
                  </w:r>
                  <w:r>
                    <w:rPr>
                      <w:rFonts w:ascii="ITC Avant Garde" w:hAnsi="ITC Avant Garde"/>
                      <w:sz w:val="18"/>
                      <w:szCs w:val="18"/>
                    </w:rPr>
                    <w:t xml:space="preserve"> Telecommunications</w:t>
                  </w:r>
                </w:p>
                <w:p w14:paraId="6A58B24F" w14:textId="2C533717" w:rsidR="004533A7" w:rsidRPr="00DD06A0" w:rsidRDefault="004533A7" w:rsidP="00552C62">
                  <w:pPr>
                    <w:jc w:val="both"/>
                    <w:rPr>
                      <w:rFonts w:ascii="ITC Avant Garde" w:hAnsi="ITC Avant Garde"/>
                      <w:sz w:val="18"/>
                      <w:szCs w:val="18"/>
                    </w:rPr>
                  </w:pPr>
                  <w:r>
                    <w:rPr>
                      <w:rFonts w:ascii="ITC Avant Garde" w:hAnsi="ITC Avant Garde"/>
                      <w:sz w:val="18"/>
                      <w:szCs w:val="18"/>
                    </w:rPr>
                    <w:t>“Principios aplicables a las tarifas de acceso” - Telecomunicaciones</w:t>
                  </w:r>
                </w:p>
              </w:tc>
            </w:tr>
            <w:tr w:rsidR="00552C62" w:rsidRPr="00DD06A0" w14:paraId="26DA4AE6" w14:textId="77777777" w:rsidTr="0096358F">
              <w:tc>
                <w:tcPr>
                  <w:tcW w:w="3993" w:type="dxa"/>
                </w:tcPr>
                <w:p w14:paraId="6C2C4DE8"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7AB5ADD2" w14:textId="098A4D2B" w:rsidR="00552C62" w:rsidRPr="00DD06A0" w:rsidRDefault="00CB1B29" w:rsidP="004533A7">
                  <w:pPr>
                    <w:jc w:val="both"/>
                    <w:rPr>
                      <w:rFonts w:ascii="ITC Avant Garde" w:hAnsi="ITC Avant Garde"/>
                      <w:sz w:val="18"/>
                      <w:szCs w:val="18"/>
                    </w:rPr>
                  </w:pPr>
                  <w:r>
                    <w:rPr>
                      <w:rFonts w:ascii="ITC Avant Garde" w:hAnsi="ITC Avant Garde"/>
                      <w:sz w:val="18"/>
                      <w:szCs w:val="18"/>
                    </w:rPr>
                    <w:t xml:space="preserve">Promover la competencia en el mercado, promover el uso económicamente eficiente de </w:t>
                  </w:r>
                  <w:r w:rsidR="004533A7">
                    <w:rPr>
                      <w:rFonts w:ascii="ITC Avant Garde" w:hAnsi="ITC Avant Garde"/>
                      <w:sz w:val="18"/>
                      <w:szCs w:val="18"/>
                    </w:rPr>
                    <w:t xml:space="preserve">la </w:t>
                  </w:r>
                  <w:r w:rsidR="004533A7">
                    <w:rPr>
                      <w:rFonts w:ascii="ITC Avant Garde" w:hAnsi="ITC Avant Garde"/>
                      <w:sz w:val="18"/>
                      <w:szCs w:val="18"/>
                    </w:rPr>
                    <w:lastRenderedPageBreak/>
                    <w:t xml:space="preserve">infraestructura de los servicios </w:t>
                  </w:r>
                  <w:r>
                    <w:rPr>
                      <w:rFonts w:ascii="ITC Avant Garde" w:hAnsi="ITC Avant Garde"/>
                      <w:sz w:val="18"/>
                      <w:szCs w:val="18"/>
                    </w:rPr>
                    <w:t>y la inversi</w:t>
                  </w:r>
                  <w:r w:rsidR="004533A7">
                    <w:rPr>
                      <w:rFonts w:ascii="ITC Avant Garde" w:hAnsi="ITC Avant Garde"/>
                      <w:sz w:val="18"/>
                      <w:szCs w:val="18"/>
                    </w:rPr>
                    <w:t>ón en dicha infraestructura</w:t>
                  </w:r>
                  <w:r>
                    <w:rPr>
                      <w:rFonts w:ascii="ITC Avant Garde" w:hAnsi="ITC Avant Garde"/>
                      <w:sz w:val="18"/>
                      <w:szCs w:val="18"/>
                    </w:rPr>
                    <w:t xml:space="preserve">. </w:t>
                  </w:r>
                </w:p>
              </w:tc>
            </w:tr>
            <w:tr w:rsidR="00552C62" w:rsidRPr="00DD06A0" w14:paraId="07001B1D" w14:textId="77777777" w:rsidTr="0096358F">
              <w:tc>
                <w:tcPr>
                  <w:tcW w:w="3993" w:type="dxa"/>
                </w:tcPr>
                <w:p w14:paraId="1F782BE7"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6039084B" w14:textId="4911E385" w:rsidR="00552C62" w:rsidRPr="00DD06A0" w:rsidRDefault="00552C62" w:rsidP="00552C62">
                  <w:pPr>
                    <w:jc w:val="both"/>
                    <w:rPr>
                      <w:rFonts w:ascii="ITC Avant Garde" w:hAnsi="ITC Avant Garde"/>
                      <w:sz w:val="18"/>
                      <w:szCs w:val="18"/>
                    </w:rPr>
                  </w:pPr>
                </w:p>
              </w:tc>
            </w:tr>
            <w:tr w:rsidR="00552C62" w:rsidRPr="00DD06A0" w14:paraId="111592DE" w14:textId="77777777" w:rsidTr="0096358F">
              <w:tc>
                <w:tcPr>
                  <w:tcW w:w="3993" w:type="dxa"/>
                </w:tcPr>
                <w:p w14:paraId="2A1CD04C"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E6FC642" w14:textId="3276D0E2" w:rsidR="00CB1B29" w:rsidRPr="00DD06A0" w:rsidRDefault="00A065B6" w:rsidP="00552C62">
                  <w:pPr>
                    <w:jc w:val="both"/>
                    <w:rPr>
                      <w:rFonts w:ascii="ITC Avant Garde" w:hAnsi="ITC Avant Garde"/>
                      <w:sz w:val="18"/>
                      <w:szCs w:val="18"/>
                    </w:rPr>
                  </w:pPr>
                  <w:hyperlink r:id="rId12" w:history="1">
                    <w:r w:rsidR="00CB1B29" w:rsidRPr="006F626E">
                      <w:rPr>
                        <w:rStyle w:val="Hipervnculo"/>
                        <w:rFonts w:ascii="ITC Avant Garde" w:hAnsi="ITC Avant Garde"/>
                        <w:sz w:val="18"/>
                        <w:szCs w:val="18"/>
                      </w:rPr>
                      <w:t>https://www.accc.gov.au/system/files/Fn%2042%20-%20ACCC%20Access%20Pricing%20Principles.pdf</w:t>
                    </w:r>
                  </w:hyperlink>
                </w:p>
              </w:tc>
            </w:tr>
            <w:tr w:rsidR="00552C62" w:rsidRPr="00DD06A0" w14:paraId="38D38B29" w14:textId="77777777" w:rsidTr="0096358F">
              <w:tc>
                <w:tcPr>
                  <w:tcW w:w="3993" w:type="dxa"/>
                </w:tcPr>
                <w:p w14:paraId="03B00DAB"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14090362" w14:textId="77777777" w:rsidR="00552C62" w:rsidRPr="00DD06A0" w:rsidRDefault="00552C62" w:rsidP="00552C62">
                  <w:pPr>
                    <w:jc w:val="both"/>
                    <w:rPr>
                      <w:rFonts w:ascii="ITC Avant Garde" w:hAnsi="ITC Avant Garde"/>
                      <w:sz w:val="18"/>
                      <w:szCs w:val="18"/>
                    </w:rPr>
                  </w:pPr>
                </w:p>
              </w:tc>
            </w:tr>
          </w:tbl>
          <w:p w14:paraId="4AE9A07C" w14:textId="77777777" w:rsidR="00552C62" w:rsidRPr="00DD06A0" w:rsidRDefault="00552C62" w:rsidP="00225DA6">
            <w:pPr>
              <w:jc w:val="both"/>
              <w:rPr>
                <w:rFonts w:ascii="ITC Avant Garde" w:hAnsi="ITC Avant Garde"/>
                <w:sz w:val="18"/>
                <w:szCs w:val="18"/>
                <w:highlight w:val="yellow"/>
              </w:rPr>
            </w:pPr>
          </w:p>
          <w:p w14:paraId="1D109E67" w14:textId="77777777" w:rsidR="002025CB" w:rsidRPr="00DD06A0" w:rsidRDefault="002025CB" w:rsidP="00225DA6">
            <w:pPr>
              <w:jc w:val="both"/>
              <w:rPr>
                <w:rFonts w:ascii="ITC Avant Garde" w:hAnsi="ITC Avant Garde"/>
                <w:sz w:val="18"/>
                <w:szCs w:val="18"/>
                <w:highlight w:val="yellow"/>
              </w:rPr>
            </w:pPr>
          </w:p>
        </w:tc>
      </w:tr>
    </w:tbl>
    <w:p w14:paraId="1B0B8085" w14:textId="77777777" w:rsidR="00F0449E" w:rsidRPr="00DD06A0" w:rsidRDefault="00F0449E" w:rsidP="001932FC">
      <w:pPr>
        <w:jc w:val="both"/>
        <w:rPr>
          <w:rFonts w:ascii="ITC Avant Garde" w:hAnsi="ITC Avant Garde"/>
          <w:sz w:val="18"/>
          <w:szCs w:val="18"/>
        </w:rPr>
      </w:pPr>
    </w:p>
    <w:p w14:paraId="234E30EE"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847780B"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4"/>
            </w:r>
            <w:r w:rsidR="00DC156F" w:rsidRPr="00DD06A0">
              <w:rPr>
                <w:rFonts w:ascii="ITC Avant Garde" w:hAnsi="ITC Avant Garde"/>
                <w:b/>
                <w:sz w:val="18"/>
                <w:szCs w:val="18"/>
              </w:rPr>
              <w:t>.</w:t>
            </w:r>
          </w:p>
          <w:p w14:paraId="6E24822C" w14:textId="4CB81241"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09A2C587" w14:textId="77777777" w:rsidR="00DC156F" w:rsidRPr="00DD06A0" w:rsidRDefault="00DC156F" w:rsidP="00225DA6">
            <w:pPr>
              <w:jc w:val="both"/>
              <w:rPr>
                <w:rFonts w:ascii="ITC Avant Garde" w:hAnsi="ITC Avant Garde"/>
                <w:sz w:val="18"/>
                <w:szCs w:val="18"/>
              </w:rPr>
            </w:pPr>
          </w:p>
          <w:p w14:paraId="29A1AF0B" w14:textId="20176B17"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Trámite 1.</w:t>
            </w:r>
          </w:p>
          <w:p w14:paraId="3AC4FA09" w14:textId="77777777" w:rsidR="00505B08" w:rsidRPr="00DD06A0"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14:paraId="674CB80D" w14:textId="77777777" w:rsidTr="00225DA6">
              <w:trPr>
                <w:trHeight w:val="270"/>
              </w:trPr>
              <w:tc>
                <w:tcPr>
                  <w:tcW w:w="2273" w:type="dxa"/>
                  <w:shd w:val="clear" w:color="auto" w:fill="A8D08D" w:themeFill="accent6" w:themeFillTint="99"/>
                </w:tcPr>
                <w:p w14:paraId="4480831E"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132DCC9"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156F" w:rsidRPr="00DD06A0" w14:paraId="2A8A3AA5" w14:textId="77777777" w:rsidTr="00225DA6">
              <w:trPr>
                <w:trHeight w:val="230"/>
              </w:trPr>
              <w:tc>
                <w:tcPr>
                  <w:tcW w:w="2273" w:type="dxa"/>
                  <w:shd w:val="clear" w:color="auto" w:fill="E2EFD9" w:themeFill="accent6" w:themeFillTint="33"/>
                </w:tcPr>
                <w:p w14:paraId="053DAAEF" w14:textId="5136FE47" w:rsidR="00DC156F" w:rsidRPr="00DD06A0" w:rsidRDefault="00A065B6"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showingPlcHdr/>
                      <w15:color w:val="339966"/>
                      <w:comboBox>
                        <w:listItem w:value="Elija un elemento."/>
                        <w:listItem w:displayText="Creación" w:value="Creación"/>
                        <w:listItem w:displayText="Modificación" w:value="Modificación"/>
                        <w:listItem w:displayText="Eliminación" w:value="Eliminación"/>
                      </w:comboBox>
                    </w:sdtPr>
                    <w:sdtEndPr/>
                    <w:sdtContent>
                      <w:r w:rsidR="00DC156F" w:rsidRPr="00DD06A0">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showingPlcHd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29D34EFE" w14:textId="601D10FA" w:rsidR="00DC156F" w:rsidRPr="00DD06A0" w:rsidRDefault="00DC156F" w:rsidP="00225DA6">
                      <w:pPr>
                        <w:ind w:left="171" w:hanging="171"/>
                        <w:jc w:val="both"/>
                        <w:rPr>
                          <w:rFonts w:ascii="ITC Avant Garde" w:hAnsi="ITC Avant Garde"/>
                          <w:sz w:val="18"/>
                          <w:szCs w:val="18"/>
                        </w:rPr>
                      </w:pPr>
                      <w:r w:rsidRPr="00DD06A0">
                        <w:rPr>
                          <w:rStyle w:val="Textodelmarcadordeposicin"/>
                          <w:rFonts w:ascii="ITC Avant Garde" w:hAnsi="ITC Avant Garde"/>
                          <w:sz w:val="18"/>
                          <w:szCs w:val="18"/>
                        </w:rPr>
                        <w:t>Elija un elemento.</w:t>
                      </w:r>
                    </w:p>
                  </w:sdtContent>
                </w:sdt>
              </w:tc>
            </w:tr>
          </w:tbl>
          <w:p w14:paraId="13F893A7" w14:textId="77777777"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41E966AC"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Nombre</w:t>
                  </w:r>
                  <w:r w:rsidRPr="00643588">
                    <w:rPr>
                      <w:rFonts w:ascii="ITC Avant Garde" w:hAnsi="ITC Avant Garde"/>
                      <w:sz w:val="18"/>
                      <w:szCs w:val="18"/>
                    </w:rPr>
                    <w:t>:</w:t>
                  </w:r>
                  <w:r w:rsidR="00081B87" w:rsidRPr="00643588">
                    <w:rPr>
                      <w:rFonts w:ascii="ITC Avant Garde" w:hAnsi="ITC Avant Garde"/>
                      <w:sz w:val="18"/>
                      <w:szCs w:val="18"/>
                    </w:rPr>
                    <w:t xml:space="preserve"> No Aplica</w:t>
                  </w:r>
                </w:p>
              </w:tc>
            </w:tr>
            <w:tr w:rsidR="00DC156F" w:rsidRPr="00DD06A0"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77777777"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p>
              </w:tc>
            </w:tr>
            <w:tr w:rsidR="00DC156F" w:rsidRPr="00DD06A0" w14:paraId="29471ABE" w14:textId="77777777" w:rsidTr="00225DA6">
              <w:trPr>
                <w:jc w:val="right"/>
              </w:trPr>
              <w:tc>
                <w:tcPr>
                  <w:tcW w:w="8529" w:type="dxa"/>
                  <w:gridSpan w:val="3"/>
                  <w:tcBorders>
                    <w:left w:val="single" w:sz="4" w:space="0" w:color="auto"/>
                  </w:tcBorders>
                  <w:shd w:val="clear" w:color="auto" w:fill="FFFFFF" w:themeFill="background1"/>
                </w:tcPr>
                <w:p w14:paraId="3645A7E7"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p>
              </w:tc>
            </w:tr>
            <w:tr w:rsidR="00DC156F" w:rsidRPr="00DD06A0"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Medio de presentación:</w:t>
                  </w:r>
                </w:p>
              </w:tc>
            </w:tr>
            <w:tr w:rsidR="00DC156F" w:rsidRPr="00DD06A0" w14:paraId="1669B89A"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4B8F3B2" w14:textId="5A39ED4C"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3520BCAA" w14:textId="77777777" w:rsidTr="00225DA6">
              <w:trPr>
                <w:jc w:val="right"/>
              </w:trPr>
              <w:tc>
                <w:tcPr>
                  <w:tcW w:w="8529" w:type="dxa"/>
                  <w:gridSpan w:val="3"/>
                  <w:tcBorders>
                    <w:left w:val="single" w:sz="4" w:space="0" w:color="auto"/>
                  </w:tcBorders>
                  <w:shd w:val="clear" w:color="auto" w:fill="FFFFFF" w:themeFill="background1"/>
                </w:tcPr>
                <w:p w14:paraId="70DBA39D"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Datos y documentos específicos</w:t>
                  </w:r>
                  <w:r w:rsidR="00E84534" w:rsidRPr="00DD06A0">
                    <w:rPr>
                      <w:rFonts w:ascii="ITC Avant Garde" w:hAnsi="ITC Avant Garde"/>
                      <w:sz w:val="18"/>
                      <w:szCs w:val="18"/>
                    </w:rPr>
                    <w:t xml:space="preserve"> que deberán presentarse</w:t>
                  </w:r>
                  <w:r w:rsidRPr="00DD06A0">
                    <w:rPr>
                      <w:rFonts w:ascii="ITC Avant Garde" w:hAnsi="ITC Avant Garde"/>
                      <w:sz w:val="18"/>
                      <w:szCs w:val="18"/>
                    </w:rPr>
                    <w:t>:</w:t>
                  </w:r>
                </w:p>
              </w:tc>
            </w:tr>
            <w:tr w:rsidR="00DC156F" w:rsidRPr="00DD06A0" w14:paraId="4DBF03CE" w14:textId="77777777" w:rsidTr="00225DA6">
              <w:trPr>
                <w:jc w:val="right"/>
              </w:trPr>
              <w:tc>
                <w:tcPr>
                  <w:tcW w:w="8529" w:type="dxa"/>
                  <w:gridSpan w:val="3"/>
                  <w:tcBorders>
                    <w:left w:val="single" w:sz="4" w:space="0" w:color="auto"/>
                  </w:tcBorders>
                  <w:shd w:val="clear" w:color="auto" w:fill="FFFFFF" w:themeFill="background1"/>
                </w:tcPr>
                <w:p w14:paraId="43F29EB3"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DC156F" w:rsidRPr="00DD06A0" w14:paraId="46211F28" w14:textId="77777777" w:rsidTr="00225DA6">
              <w:trPr>
                <w:jc w:val="right"/>
              </w:trPr>
              <w:tc>
                <w:tcPr>
                  <w:tcW w:w="8529" w:type="dxa"/>
                  <w:gridSpan w:val="3"/>
                  <w:tcBorders>
                    <w:left w:val="single" w:sz="4" w:space="0" w:color="auto"/>
                  </w:tcBorders>
                  <w:shd w:val="clear" w:color="auto" w:fill="FFFFFF" w:themeFill="background1"/>
                </w:tcPr>
                <w:p w14:paraId="3401DA51" w14:textId="0D0243E5" w:rsidR="00DC156F" w:rsidRPr="00DD06A0" w:rsidRDefault="00DC156F" w:rsidP="0082151C">
                  <w:pPr>
                    <w:rPr>
                      <w:rFonts w:ascii="ITC Avant Garde" w:hAnsi="ITC Avant Garde"/>
                      <w:sz w:val="18"/>
                      <w:szCs w:val="18"/>
                    </w:rPr>
                  </w:pPr>
                  <w:r w:rsidRPr="00DD06A0">
                    <w:rPr>
                      <w:rFonts w:ascii="ITC Avant Garde" w:hAnsi="ITC Avant Garde"/>
                      <w:sz w:val="18"/>
                      <w:szCs w:val="18"/>
                    </w:rPr>
                    <w:t>Tipo de ficta:</w:t>
                  </w:r>
                </w:p>
              </w:tc>
            </w:tr>
            <w:tr w:rsidR="00DC156F" w:rsidRPr="00DD06A0" w14:paraId="6060EEC5"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6FCBAA4B"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5B064266" w:rsidR="007140E1"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w:t>
                  </w:r>
                  <w:r w:rsidR="00C50E57" w:rsidRPr="00DD06A0">
                    <w:rPr>
                      <w:rFonts w:ascii="ITC Avant Garde" w:hAnsi="ITC Avant Garde"/>
                      <w:sz w:val="18"/>
                      <w:szCs w:val="18"/>
                    </w:rPr>
                    <w:t xml:space="preserve">de </w:t>
                  </w:r>
                  <w:r w:rsidRPr="00DD06A0">
                    <w:rPr>
                      <w:rFonts w:ascii="ITC Avant Garde" w:hAnsi="ITC Avant Garde"/>
                      <w:sz w:val="18"/>
                      <w:szCs w:val="18"/>
                    </w:rPr>
                    <w:t>prevención</w:t>
                  </w:r>
                  <w:r w:rsidR="00EB24EB" w:rsidRPr="00DD06A0">
                    <w:rPr>
                      <w:rFonts w:ascii="ITC Avant Garde" w:hAnsi="ITC Avant Garde"/>
                      <w:sz w:val="18"/>
                      <w:szCs w:val="18"/>
                    </w:rPr>
                    <w:t xml:space="preserve"> </w:t>
                  </w:r>
                  <w:r w:rsidR="003A524A" w:rsidRPr="00DD06A0">
                    <w:rPr>
                      <w:rFonts w:ascii="ITC Avant Garde" w:hAnsi="ITC Avant Garde"/>
                      <w:sz w:val="18"/>
                      <w:szCs w:val="18"/>
                    </w:rPr>
                    <w:t xml:space="preserve">a cargo del Instituto </w:t>
                  </w:r>
                  <w:r w:rsidR="00EB24EB" w:rsidRPr="00DD06A0">
                    <w:rPr>
                      <w:rFonts w:ascii="ITC Avant Garde" w:hAnsi="ITC Avant Garde"/>
                      <w:sz w:val="18"/>
                      <w:szCs w:val="18"/>
                    </w:rPr>
                    <w:t>para notificar al interesado</w:t>
                  </w:r>
                  <w:r w:rsidRPr="00DD06A0">
                    <w:rPr>
                      <w:rFonts w:ascii="ITC Avant Garde" w:hAnsi="ITC Avant Garde"/>
                      <w:sz w:val="18"/>
                      <w:szCs w:val="18"/>
                    </w:rPr>
                    <w:t>:</w:t>
                  </w:r>
                </w:p>
              </w:tc>
            </w:tr>
            <w:tr w:rsidR="00EB24EB" w:rsidRPr="00DD06A0"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69A057C0" w:rsidR="00EB24EB" w:rsidRPr="00DD06A0" w:rsidRDefault="00EB24EB" w:rsidP="005707DC">
                  <w:pPr>
                    <w:rPr>
                      <w:rFonts w:ascii="ITC Avant Garde" w:hAnsi="ITC Avant Garde"/>
                      <w:sz w:val="18"/>
                      <w:szCs w:val="18"/>
                    </w:rPr>
                  </w:pPr>
                  <w:r w:rsidRPr="00DD06A0">
                    <w:rPr>
                      <w:rFonts w:ascii="ITC Avant Garde" w:hAnsi="ITC Avant Garde"/>
                      <w:sz w:val="18"/>
                      <w:szCs w:val="18"/>
                    </w:rPr>
                    <w:t>Plazo del interesado para subsanar documentación o información:</w:t>
                  </w:r>
                </w:p>
              </w:tc>
            </w:tr>
            <w:tr w:rsidR="00DC156F" w:rsidRPr="00DD06A0"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1BAD49DC" w14:textId="690F48F2" w:rsidR="00DC156F" w:rsidRPr="00DD06A0" w:rsidRDefault="00DC156F" w:rsidP="00225DA6">
                  <w:pPr>
                    <w:rPr>
                      <w:rFonts w:ascii="ITC Avant Garde" w:hAnsi="ITC Avant Garde"/>
                      <w:sz w:val="18"/>
                      <w:szCs w:val="18"/>
                    </w:rPr>
                  </w:pPr>
                  <w:r w:rsidRPr="00DD06A0">
                    <w:rPr>
                      <w:rFonts w:ascii="ITC Avant Garde" w:hAnsi="ITC Avant Garde"/>
                      <w:sz w:val="18"/>
                      <w:szCs w:val="18"/>
                    </w:rPr>
                    <w:t>Monto de la</w:t>
                  </w:r>
                  <w:r w:rsidR="00C50E57" w:rsidRPr="00DD06A0">
                    <w:rPr>
                      <w:rFonts w:ascii="ITC Avant Garde" w:hAnsi="ITC Avant Garde"/>
                      <w:sz w:val="18"/>
                      <w:szCs w:val="18"/>
                    </w:rPr>
                    <w:t>s</w:t>
                  </w:r>
                  <w:r w:rsidRPr="00DD06A0">
                    <w:rPr>
                      <w:rFonts w:ascii="ITC Avant Garde" w:hAnsi="ITC Avant Garde"/>
                      <w:sz w:val="18"/>
                      <w:szCs w:val="18"/>
                    </w:rPr>
                    <w:t xml:space="preserve"> contraprestaciones, derechos o aprovechamientos aplicables, en su caso, y fundamento legal que da origen a estos: $__________.</w:t>
                  </w:r>
                </w:p>
              </w:tc>
            </w:tr>
            <w:tr w:rsidR="00DC156F" w:rsidRPr="00DD06A0"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64C8F68D" w14:textId="25D4BD8C" w:rsidR="00DC156F" w:rsidRPr="00DD06A0" w:rsidRDefault="00DC156F" w:rsidP="00C50E57">
                  <w:pPr>
                    <w:rPr>
                      <w:rFonts w:ascii="ITC Avant Garde" w:hAnsi="ITC Avant Garde"/>
                      <w:sz w:val="18"/>
                      <w:szCs w:val="18"/>
                    </w:rPr>
                  </w:pPr>
                  <w:r w:rsidRPr="00DD06A0">
                    <w:rPr>
                      <w:rFonts w:ascii="ITC Avant Garde" w:hAnsi="ITC Avant Garde"/>
                      <w:sz w:val="18"/>
                      <w:szCs w:val="18"/>
                    </w:rPr>
                    <w:t>Tipo de respuesta</w:t>
                  </w:r>
                  <w:r w:rsidR="00E84534" w:rsidRPr="00DD06A0">
                    <w:rPr>
                      <w:rFonts w:ascii="ITC Avant Garde" w:hAnsi="ITC Avant Garde"/>
                      <w:sz w:val="18"/>
                      <w:szCs w:val="18"/>
                    </w:rPr>
                    <w:t xml:space="preserve">,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p>
              </w:tc>
            </w:tr>
            <w:tr w:rsidR="00DC156F" w:rsidRPr="00DD06A0" w14:paraId="695F1988" w14:textId="77777777" w:rsidTr="00225DA6">
              <w:trPr>
                <w:jc w:val="right"/>
              </w:trPr>
              <w:tc>
                <w:tcPr>
                  <w:tcW w:w="8529" w:type="dxa"/>
                  <w:gridSpan w:val="3"/>
                  <w:tcBorders>
                    <w:left w:val="single" w:sz="4" w:space="0" w:color="auto"/>
                  </w:tcBorders>
                  <w:shd w:val="clear" w:color="auto" w:fill="FFFFFF" w:themeFill="background1"/>
                </w:tcPr>
                <w:p w14:paraId="0C63BD3A" w14:textId="6D785C6E" w:rsidR="00DC156F" w:rsidRPr="00DD06A0" w:rsidRDefault="00DC156F" w:rsidP="00C50E57">
                  <w:pPr>
                    <w:rPr>
                      <w:rFonts w:ascii="ITC Avant Garde" w:hAnsi="ITC Avant Garde"/>
                      <w:sz w:val="18"/>
                      <w:szCs w:val="18"/>
                    </w:rPr>
                  </w:pPr>
                  <w:r w:rsidRPr="00DD06A0">
                    <w:rPr>
                      <w:rFonts w:ascii="ITC Avant Garde" w:hAnsi="ITC Avant Garde"/>
                      <w:sz w:val="18"/>
                      <w:szCs w:val="18"/>
                    </w:rPr>
                    <w:t>Vigencia</w:t>
                  </w:r>
                  <w:r w:rsidR="00E84534" w:rsidRPr="00DD06A0">
                    <w:rPr>
                      <w:rFonts w:ascii="ITC Avant Garde" w:hAnsi="ITC Avant Garde"/>
                      <w:sz w:val="18"/>
                      <w:szCs w:val="18"/>
                    </w:rPr>
                    <w:t xml:space="preserve"> de la respuesta,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Pr="00DD06A0">
                    <w:rPr>
                      <w:rFonts w:ascii="ITC Avant Garde" w:hAnsi="ITC Avant Garde"/>
                      <w:sz w:val="18"/>
                      <w:szCs w:val="18"/>
                    </w:rPr>
                    <w:t>:</w:t>
                  </w:r>
                </w:p>
              </w:tc>
            </w:tr>
            <w:tr w:rsidR="00DC156F" w:rsidRPr="00DD06A0" w14:paraId="01ECBA4E" w14:textId="77777777" w:rsidTr="00225DA6">
              <w:trPr>
                <w:jc w:val="right"/>
              </w:trPr>
              <w:tc>
                <w:tcPr>
                  <w:tcW w:w="8529" w:type="dxa"/>
                  <w:gridSpan w:val="3"/>
                  <w:tcBorders>
                    <w:left w:val="single" w:sz="4" w:space="0" w:color="auto"/>
                  </w:tcBorders>
                  <w:shd w:val="clear" w:color="auto" w:fill="FFFFFF" w:themeFill="background1"/>
                </w:tcPr>
                <w:p w14:paraId="006370D8" w14:textId="18935DE6" w:rsidR="00DC156F" w:rsidRPr="00DD06A0" w:rsidRDefault="00E84534" w:rsidP="003A524A">
                  <w:pPr>
                    <w:rPr>
                      <w:rFonts w:ascii="ITC Avant Garde" w:hAnsi="ITC Avant Garde"/>
                      <w:sz w:val="18"/>
                      <w:szCs w:val="18"/>
                    </w:rPr>
                  </w:pPr>
                  <w:r w:rsidRPr="00DD06A0">
                    <w:rPr>
                      <w:rFonts w:ascii="ITC Avant Garde" w:hAnsi="ITC Avant Garde"/>
                      <w:sz w:val="18"/>
                      <w:szCs w:val="18"/>
                    </w:rPr>
                    <w:t xml:space="preserve">Criterios que </w:t>
                  </w:r>
                  <w:r w:rsidR="003A524A" w:rsidRPr="00DD06A0">
                    <w:rPr>
                      <w:rFonts w:ascii="ITC Avant Garde" w:hAnsi="ITC Avant Garde"/>
                      <w:sz w:val="18"/>
                      <w:szCs w:val="18"/>
                    </w:rPr>
                    <w:t>podría</w:t>
                  </w:r>
                  <w:r w:rsidRPr="00DD06A0">
                    <w:rPr>
                      <w:rFonts w:ascii="ITC Avant Garde" w:hAnsi="ITC Avant Garde"/>
                      <w:sz w:val="18"/>
                      <w:szCs w:val="18"/>
                    </w:rPr>
                    <w:t xml:space="preserve"> emplear </w:t>
                  </w:r>
                  <w:r w:rsidR="003A524A" w:rsidRPr="00DD06A0">
                    <w:rPr>
                      <w:rFonts w:ascii="ITC Avant Garde" w:hAnsi="ITC Avant Garde"/>
                      <w:sz w:val="18"/>
                      <w:szCs w:val="18"/>
                    </w:rPr>
                    <w:t xml:space="preserve">el Instituto </w:t>
                  </w:r>
                  <w:r w:rsidR="00DC156F" w:rsidRPr="00DD06A0">
                    <w:rPr>
                      <w:rFonts w:ascii="ITC Avant Garde" w:hAnsi="ITC Avant Garde"/>
                      <w:sz w:val="18"/>
                      <w:szCs w:val="18"/>
                    </w:rPr>
                    <w:t>para resolver favorablemente el trámite</w:t>
                  </w:r>
                  <w:r w:rsidR="003A524A" w:rsidRPr="00DD06A0">
                    <w:rPr>
                      <w:rFonts w:ascii="ITC Avant Garde" w:hAnsi="ITC Avant Garde"/>
                      <w:sz w:val="18"/>
                      <w:szCs w:val="18"/>
                    </w:rPr>
                    <w:t>, así como su fundamentación jurídica</w:t>
                  </w:r>
                  <w:r w:rsidR="00DC156F" w:rsidRPr="00DD06A0">
                    <w:rPr>
                      <w:rFonts w:ascii="ITC Avant Garde" w:hAnsi="ITC Avant Garde"/>
                      <w:sz w:val="18"/>
                      <w:szCs w:val="18"/>
                    </w:rPr>
                    <w:t>:</w:t>
                  </w:r>
                </w:p>
              </w:tc>
            </w:tr>
          </w:tbl>
          <w:p w14:paraId="51928B32" w14:textId="77777777" w:rsidR="00C50E57" w:rsidRPr="00DD06A0"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79137D" w:rsidRPr="00DD06A0"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6AB0036A" w:rsidR="0079137D" w:rsidRPr="00DD06A0" w:rsidRDefault="0079137D" w:rsidP="003A524A">
                  <w:pPr>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14:paraId="30E4D454" w14:textId="77777777" w:rsidTr="00435A5D">
              <w:tblPrEx>
                <w:jc w:val="center"/>
              </w:tblPrEx>
              <w:trPr>
                <w:jc w:val="center"/>
              </w:trPr>
              <w:tc>
                <w:tcPr>
                  <w:tcW w:w="2134" w:type="dxa"/>
                  <w:tcBorders>
                    <w:bottom w:val="single" w:sz="4" w:space="0" w:color="auto"/>
                  </w:tcBorders>
                  <w:shd w:val="clear" w:color="auto" w:fill="A8D08D" w:themeFill="accent6" w:themeFillTint="99"/>
                  <w:vAlign w:val="center"/>
                </w:tcPr>
                <w:p w14:paraId="5B6A04E5" w14:textId="1E9BCDE6"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lastRenderedPageBreak/>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22" w:type="dxa"/>
                  <w:tcBorders>
                    <w:bottom w:val="single" w:sz="4" w:space="0" w:color="auto"/>
                  </w:tcBorders>
                  <w:shd w:val="clear" w:color="auto" w:fill="A8D08D" w:themeFill="accent6" w:themeFillTint="99"/>
                  <w:vAlign w:val="center"/>
                </w:tcPr>
                <w:p w14:paraId="0D4A9E22" w14:textId="43447271"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1288" w:type="dxa"/>
                  <w:tcBorders>
                    <w:bottom w:val="single" w:sz="4" w:space="0" w:color="auto"/>
                  </w:tcBorders>
                  <w:shd w:val="clear" w:color="auto" w:fill="A8D08D" w:themeFill="accent6" w:themeFillTint="99"/>
                  <w:vAlign w:val="center"/>
                </w:tcPr>
                <w:p w14:paraId="59891A53" w14:textId="425706D0"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404" w:type="dxa"/>
                  <w:tcBorders>
                    <w:bottom w:val="single" w:sz="4" w:space="0" w:color="auto"/>
                  </w:tcBorders>
                  <w:shd w:val="clear" w:color="auto" w:fill="A8D08D" w:themeFill="accent6" w:themeFillTint="99"/>
                  <w:vAlign w:val="center"/>
                </w:tcPr>
                <w:p w14:paraId="02A14922" w14:textId="7308EA15"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2354" w:type="dxa"/>
                  <w:tcBorders>
                    <w:bottom w:val="single" w:sz="4" w:space="0" w:color="auto"/>
                  </w:tcBorders>
                  <w:shd w:val="clear" w:color="auto" w:fill="A8D08D" w:themeFill="accent6" w:themeFillTint="99"/>
                  <w:vAlign w:val="center"/>
                </w:tcPr>
                <w:p w14:paraId="007F5B79" w14:textId="77777777"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A918CC" w:rsidRPr="00DD06A0" w14:paraId="76096097" w14:textId="77777777" w:rsidTr="00EA1D0E">
              <w:tblPrEx>
                <w:jc w:val="center"/>
              </w:tblPrEx>
              <w:trPr>
                <w:trHeight w:val="316"/>
                <w:jc w:val="center"/>
              </w:trPr>
              <w:sdt>
                <w:sdtPr>
                  <w:rPr>
                    <w:rFonts w:ascii="ITC Avant Garde" w:hAnsi="ITC Avant Garde"/>
                    <w:sz w:val="18"/>
                    <w:szCs w:val="18"/>
                  </w:rPr>
                  <w:alias w:val="Actividad"/>
                  <w:tag w:val="Actividad"/>
                  <w:id w:val="-328599560"/>
                  <w:placeholder>
                    <w:docPart w:val="2DC38119B7D7421080309FE8DE85B5C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42E4B07A" w:rsidR="00552E7C" w:rsidRPr="00DD06A0" w:rsidRDefault="000271CF" w:rsidP="0003274F">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826616317"/>
                  <w:placeholder>
                    <w:docPart w:val="25D19FECDA88408FBFB14E27367C920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6233FFB4" w:rsidR="00552E7C" w:rsidRPr="00DD06A0" w:rsidRDefault="00552E7C" w:rsidP="0003274F">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9AA9F" w14:textId="28797F9A" w:rsidR="00552E7C" w:rsidRPr="00643588" w:rsidRDefault="006A2765" w:rsidP="00EA1D0E">
                  <w:pPr>
                    <w:jc w:val="center"/>
                    <w:rPr>
                      <w:rFonts w:ascii="ITC Avant Garde" w:hAnsi="ITC Avant Garde"/>
                      <w:sz w:val="18"/>
                      <w:szCs w:val="18"/>
                    </w:rPr>
                  </w:pPr>
                  <w:r w:rsidRPr="00643588">
                    <w:rPr>
                      <w:rFonts w:ascii="ITC Avant Garde" w:hAnsi="ITC Avant Garde"/>
                      <w:sz w:val="18"/>
                      <w:szCs w:val="18"/>
                    </w:rPr>
                    <w:t>No Aplica</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4DDD5" w14:textId="15734014" w:rsidR="00552E7C" w:rsidRPr="00643588" w:rsidRDefault="006A2765" w:rsidP="006A2765">
                  <w:pPr>
                    <w:jc w:val="center"/>
                    <w:rPr>
                      <w:rFonts w:ascii="ITC Avant Garde" w:hAnsi="ITC Avant Garde"/>
                      <w:sz w:val="18"/>
                      <w:szCs w:val="18"/>
                    </w:rPr>
                  </w:pPr>
                  <w:r w:rsidRPr="00643588">
                    <w:rPr>
                      <w:rFonts w:ascii="ITC Avant Garde" w:hAnsi="ITC Avant Garde"/>
                      <w:sz w:val="18"/>
                      <w:szCs w:val="18"/>
                    </w:rPr>
                    <w:t>No Aplica</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DD38" w14:textId="11C1E517" w:rsidR="00552E7C" w:rsidRPr="00643588" w:rsidRDefault="006A2765" w:rsidP="006A2765">
                  <w:pPr>
                    <w:jc w:val="center"/>
                    <w:rPr>
                      <w:rFonts w:ascii="ITC Avant Garde" w:hAnsi="ITC Avant Garde"/>
                      <w:sz w:val="18"/>
                      <w:szCs w:val="18"/>
                    </w:rPr>
                  </w:pPr>
                  <w:r w:rsidRPr="00643588">
                    <w:rPr>
                      <w:rFonts w:ascii="ITC Avant Garde" w:hAnsi="ITC Avant Garde"/>
                      <w:sz w:val="18"/>
                      <w:szCs w:val="18"/>
                    </w:rPr>
                    <w:t>No Aplica</w:t>
                  </w:r>
                </w:p>
              </w:tc>
            </w:tr>
            <w:tr w:rsidR="00435A5D" w:rsidRPr="00DD06A0" w14:paraId="520016A5" w14:textId="77777777" w:rsidTr="00435A5D">
              <w:tblPrEx>
                <w:jc w:val="center"/>
              </w:tblPrEx>
              <w:trPr>
                <w:jc w:val="center"/>
              </w:trPr>
              <w:sdt>
                <w:sdtPr>
                  <w:rPr>
                    <w:rFonts w:ascii="ITC Avant Garde" w:hAnsi="ITC Avant Garde"/>
                    <w:sz w:val="18"/>
                    <w:szCs w:val="18"/>
                  </w:rPr>
                  <w:alias w:val="Actividad"/>
                  <w:tag w:val="Actividad"/>
                  <w:id w:val="1953367705"/>
                  <w:placeholder>
                    <w:docPart w:val="2C52B598AF7741C296EC0995BBFE00F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0CB8A59" w14:textId="3CB51597"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021429924"/>
                  <w:placeholder>
                    <w:docPart w:val="DF0D16220F694C6285C1662ABDC642EE"/>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75E28" w14:textId="0DFAB9A6"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7ABF525"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41EF8" w14:textId="25534C89"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4BC13" w14:textId="77777777" w:rsidR="00435A5D" w:rsidRPr="00DD06A0" w:rsidRDefault="00435A5D" w:rsidP="00435A5D">
                  <w:pPr>
                    <w:jc w:val="center"/>
                    <w:rPr>
                      <w:rFonts w:ascii="ITC Avant Garde" w:hAnsi="ITC Avant Garde"/>
                      <w:sz w:val="18"/>
                      <w:szCs w:val="18"/>
                    </w:rPr>
                  </w:pPr>
                </w:p>
              </w:tc>
            </w:tr>
            <w:tr w:rsidR="00435A5D" w:rsidRPr="00DD06A0" w14:paraId="60FFB20E" w14:textId="77777777" w:rsidTr="00435A5D">
              <w:tblPrEx>
                <w:jc w:val="center"/>
              </w:tblPrEx>
              <w:trPr>
                <w:jc w:val="center"/>
              </w:trPr>
              <w:sdt>
                <w:sdtPr>
                  <w:rPr>
                    <w:rFonts w:ascii="ITC Avant Garde" w:hAnsi="ITC Avant Garde"/>
                    <w:sz w:val="18"/>
                    <w:szCs w:val="18"/>
                  </w:rPr>
                  <w:alias w:val="Actividad"/>
                  <w:tag w:val="Actividad"/>
                  <w:id w:val="-345796600"/>
                  <w:placeholder>
                    <w:docPart w:val="A6A288A769004B3FAC86ABAF9B59A87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8718770" w14:textId="013BC7A3"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407386032"/>
                  <w:placeholder>
                    <w:docPart w:val="C79FE446F4AD40EBB25BB48353C423ED"/>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C92C" w14:textId="7A5BD2D8"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6C6A1AB6"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95FE" w14:textId="6AE849F5"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E1886" w14:textId="77777777" w:rsidR="00435A5D" w:rsidRPr="00DD06A0" w:rsidRDefault="00435A5D" w:rsidP="00435A5D">
                  <w:pPr>
                    <w:jc w:val="center"/>
                    <w:rPr>
                      <w:rFonts w:ascii="ITC Avant Garde" w:hAnsi="ITC Avant Garde"/>
                      <w:sz w:val="18"/>
                      <w:szCs w:val="18"/>
                    </w:rPr>
                  </w:pPr>
                </w:p>
              </w:tc>
            </w:tr>
            <w:tr w:rsidR="00435A5D" w:rsidRPr="00DD06A0" w14:paraId="693D09CC" w14:textId="77777777" w:rsidTr="00435A5D">
              <w:tblPrEx>
                <w:jc w:val="center"/>
              </w:tblPrEx>
              <w:trPr>
                <w:jc w:val="center"/>
              </w:trPr>
              <w:sdt>
                <w:sdtPr>
                  <w:rPr>
                    <w:rFonts w:ascii="ITC Avant Garde" w:hAnsi="ITC Avant Garde"/>
                    <w:sz w:val="18"/>
                    <w:szCs w:val="18"/>
                  </w:rPr>
                  <w:alias w:val="Actividad"/>
                  <w:tag w:val="Actividad"/>
                  <w:id w:val="1312753936"/>
                  <w:placeholder>
                    <w:docPart w:val="A61FE0C705CD469985DD7E70D450A31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4C5EBA12" w14:textId="61983181"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590910"/>
                  <w:placeholder>
                    <w:docPart w:val="E961E4E183AF4E4EBD3EFDBD7C147C58"/>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52F76" w14:textId="5C107BF9"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4B490E6F"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AA36C" w14:textId="3D8FA8BC"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C531B" w14:textId="77777777" w:rsidR="00435A5D" w:rsidRPr="00DD06A0" w:rsidRDefault="00435A5D" w:rsidP="00435A5D">
                  <w:pPr>
                    <w:jc w:val="center"/>
                    <w:rPr>
                      <w:rFonts w:ascii="ITC Avant Garde" w:hAnsi="ITC Avant Garde"/>
                      <w:sz w:val="18"/>
                      <w:szCs w:val="18"/>
                    </w:rPr>
                  </w:pPr>
                </w:p>
              </w:tc>
            </w:tr>
          </w:tbl>
          <w:p w14:paraId="65ADD2E4" w14:textId="1EA022FF"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14:paraId="5880515D" w14:textId="77777777" w:rsidR="00344D0C" w:rsidRPr="00DD06A0"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DD06A0" w14:paraId="1FD0A43E" w14:textId="77777777" w:rsidTr="002025CB">
              <w:trPr>
                <w:jc w:val="right"/>
              </w:trPr>
              <w:tc>
                <w:tcPr>
                  <w:tcW w:w="8529" w:type="dxa"/>
                  <w:tcBorders>
                    <w:left w:val="single" w:sz="4" w:space="0" w:color="auto"/>
                  </w:tcBorders>
                  <w:shd w:val="clear" w:color="auto" w:fill="A8D08D" w:themeFill="accent6" w:themeFillTint="99"/>
                </w:tcPr>
                <w:p w14:paraId="4218B9BD" w14:textId="77777777" w:rsidR="00552E7C" w:rsidRPr="00DD06A0" w:rsidRDefault="00344D0C" w:rsidP="00344D0C">
                  <w:pPr>
                    <w:ind w:left="171" w:hanging="171"/>
                    <w:jc w:val="center"/>
                    <w:rPr>
                      <w:rFonts w:ascii="ITC Avant Garde" w:hAnsi="ITC Avant Garde"/>
                      <w:sz w:val="18"/>
                      <w:szCs w:val="18"/>
                    </w:rPr>
                  </w:pPr>
                  <w:r w:rsidRPr="00DD06A0">
                    <w:rPr>
                      <w:rFonts w:ascii="ITC Avant Garde" w:hAnsi="ITC Avant Garde"/>
                      <w:sz w:val="18"/>
                      <w:szCs w:val="18"/>
                    </w:rPr>
                    <w:tab/>
                  </w:r>
                </w:p>
                <w:p w14:paraId="4DBE4323" w14:textId="25AB57F5" w:rsidR="00344D0C" w:rsidRPr="00DD06A0" w:rsidRDefault="00B15AF6" w:rsidP="00344D0C">
                  <w:pPr>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5"/>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14:paraId="17227434" w14:textId="1B3E5A3E" w:rsidR="00341560" w:rsidRPr="00DD06A0" w:rsidRDefault="00341560" w:rsidP="00552E7C">
                  <w:pPr>
                    <w:rPr>
                      <w:rFonts w:ascii="ITC Avant Garde" w:hAnsi="ITC Avant Garde"/>
                      <w:b/>
                      <w:sz w:val="18"/>
                      <w:szCs w:val="18"/>
                    </w:rPr>
                  </w:pPr>
                </w:p>
              </w:tc>
            </w:tr>
            <w:tr w:rsidR="00344D0C" w:rsidRPr="00DD06A0" w14:paraId="2BF843C7" w14:textId="77777777" w:rsidTr="002025CB">
              <w:trPr>
                <w:jc w:val="right"/>
              </w:trPr>
              <w:tc>
                <w:tcPr>
                  <w:tcW w:w="8529" w:type="dxa"/>
                  <w:tcBorders>
                    <w:left w:val="single" w:sz="4" w:space="0" w:color="auto"/>
                  </w:tcBorders>
                  <w:shd w:val="clear" w:color="auto" w:fill="FFFFFF" w:themeFill="background1"/>
                </w:tcPr>
                <w:p w14:paraId="12FC1E4B" w14:textId="319E82AC" w:rsidR="00344D0C" w:rsidRPr="00DD06A0" w:rsidRDefault="00344D0C" w:rsidP="004533A7">
                  <w:pPr>
                    <w:rPr>
                      <w:rFonts w:ascii="ITC Avant Garde" w:hAnsi="ITC Avant Garde"/>
                      <w:sz w:val="18"/>
                      <w:szCs w:val="18"/>
                    </w:rPr>
                  </w:pPr>
                </w:p>
                <w:p w14:paraId="36741BE8" w14:textId="232738C8" w:rsidR="00344D0C" w:rsidRPr="00DD06A0" w:rsidRDefault="00344D0C" w:rsidP="00643588">
                  <w:pPr>
                    <w:rPr>
                      <w:rFonts w:ascii="ITC Avant Garde" w:hAnsi="ITC Avant Garde"/>
                      <w:sz w:val="18"/>
                      <w:szCs w:val="18"/>
                    </w:rPr>
                  </w:pPr>
                </w:p>
                <w:p w14:paraId="1F5F742A" w14:textId="77777777" w:rsidR="00344D0C" w:rsidRPr="00DD06A0" w:rsidRDefault="00344D0C" w:rsidP="00344D0C">
                  <w:pPr>
                    <w:ind w:left="171" w:hanging="171"/>
                    <w:rPr>
                      <w:rFonts w:ascii="ITC Avant Garde" w:hAnsi="ITC Avant Garde"/>
                      <w:sz w:val="18"/>
                      <w:szCs w:val="18"/>
                    </w:rPr>
                  </w:pPr>
                </w:p>
              </w:tc>
            </w:tr>
          </w:tbl>
          <w:p w14:paraId="4C4E8667" w14:textId="77777777" w:rsidR="00505B08" w:rsidRPr="00DD06A0" w:rsidRDefault="00505B08" w:rsidP="00225DA6">
            <w:pPr>
              <w:jc w:val="both"/>
              <w:rPr>
                <w:rFonts w:ascii="ITC Avant Garde" w:hAnsi="ITC Avant Garde"/>
                <w:sz w:val="18"/>
                <w:szCs w:val="18"/>
              </w:rPr>
            </w:pPr>
          </w:p>
          <w:p w14:paraId="06DF0B18" w14:textId="5F7A6085"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 xml:space="preserve">Trámite </w:t>
            </w:r>
            <w:r w:rsidR="00126284" w:rsidRPr="00DD06A0">
              <w:rPr>
                <w:rFonts w:ascii="ITC Avant Garde" w:hAnsi="ITC Avant Garde"/>
                <w:sz w:val="18"/>
                <w:szCs w:val="18"/>
              </w:rPr>
              <w:t>2</w:t>
            </w:r>
            <w:r w:rsidRPr="00DD06A0">
              <w:rPr>
                <w:rFonts w:ascii="ITC Avant Garde" w:hAnsi="ITC Avant Garde"/>
                <w:sz w:val="18"/>
                <w:szCs w:val="18"/>
              </w:rPr>
              <w:t>.</w:t>
            </w:r>
          </w:p>
          <w:p w14:paraId="266D3325" w14:textId="77777777" w:rsidR="00505B08" w:rsidRPr="00DD06A0" w:rsidRDefault="00505B08" w:rsidP="00225DA6">
            <w:pPr>
              <w:jc w:val="both"/>
              <w:rPr>
                <w:rFonts w:ascii="ITC Avant Garde" w:hAnsi="ITC Avant Garde"/>
                <w:sz w:val="18"/>
                <w:szCs w:val="18"/>
              </w:rPr>
            </w:pPr>
          </w:p>
          <w:p w14:paraId="0280340B" w14:textId="77777777" w:rsidR="00CE3C00" w:rsidRPr="00DD06A0" w:rsidRDefault="00CE3C00" w:rsidP="00CE3C0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E3C00" w:rsidRPr="00DD06A0" w14:paraId="288798D3" w14:textId="77777777" w:rsidTr="00CE3C00">
              <w:trPr>
                <w:trHeight w:val="270"/>
              </w:trPr>
              <w:tc>
                <w:tcPr>
                  <w:tcW w:w="2273" w:type="dxa"/>
                  <w:shd w:val="clear" w:color="auto" w:fill="A8D08D" w:themeFill="accent6" w:themeFillTint="99"/>
                </w:tcPr>
                <w:p w14:paraId="0B5936A8"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8928866"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E3C00" w:rsidRPr="00DD06A0" w14:paraId="160997F2" w14:textId="77777777" w:rsidTr="00CE3C00">
              <w:trPr>
                <w:trHeight w:val="230"/>
              </w:trPr>
              <w:tc>
                <w:tcPr>
                  <w:tcW w:w="2273" w:type="dxa"/>
                  <w:shd w:val="clear" w:color="auto" w:fill="E2EFD9" w:themeFill="accent6" w:themeFillTint="33"/>
                </w:tcPr>
                <w:p w14:paraId="74FE90DE" w14:textId="00B671CA" w:rsidR="00CE3C00" w:rsidRPr="00DD06A0" w:rsidRDefault="00A065B6" w:rsidP="00CE3C0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7471DBC9D0094BB2AFB2FEE87522A099"/>
                      </w:placeholder>
                      <w:showingPlcHdr/>
                      <w15:color w:val="339966"/>
                      <w:comboBox>
                        <w:listItem w:value="Elija un elemento."/>
                        <w:listItem w:displayText="Creación" w:value="Creación"/>
                        <w:listItem w:displayText="Modificación" w:value="Modificación"/>
                        <w:listItem w:displayText="Eliminación" w:value="Eliminación"/>
                      </w:comboBox>
                    </w:sdtPr>
                    <w:sdtEndPr/>
                    <w:sdtContent>
                      <w:r w:rsidR="00CE3C00" w:rsidRPr="00DD06A0">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C0E65C1A00604DA3BB2D902572200D4D"/>
                    </w:placeholder>
                    <w:showingPlcHd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65089A05" w14:textId="13E5C3C0" w:rsidR="00CE3C00" w:rsidRPr="00DD06A0" w:rsidRDefault="00CE3C00" w:rsidP="00CE3C00">
                      <w:pPr>
                        <w:ind w:left="171" w:hanging="171"/>
                        <w:jc w:val="both"/>
                        <w:rPr>
                          <w:rFonts w:ascii="ITC Avant Garde" w:hAnsi="ITC Avant Garde"/>
                          <w:sz w:val="18"/>
                          <w:szCs w:val="18"/>
                        </w:rPr>
                      </w:pPr>
                      <w:r w:rsidRPr="00DD06A0">
                        <w:rPr>
                          <w:rStyle w:val="Textodelmarcadordeposicin"/>
                          <w:rFonts w:ascii="ITC Avant Garde" w:hAnsi="ITC Avant Garde"/>
                          <w:sz w:val="18"/>
                          <w:szCs w:val="18"/>
                        </w:rPr>
                        <w:t>Elija un elemento.</w:t>
                      </w:r>
                    </w:p>
                  </w:sdtContent>
                </w:sdt>
              </w:tc>
            </w:tr>
          </w:tbl>
          <w:p w14:paraId="0916E87F" w14:textId="77777777" w:rsidR="00CE3C00" w:rsidRPr="00DD06A0" w:rsidRDefault="00CE3C00" w:rsidP="00CE3C0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E3C00" w:rsidRPr="00DD06A0" w14:paraId="51D39722" w14:textId="77777777" w:rsidTr="00CE3C00">
              <w:trPr>
                <w:jc w:val="right"/>
              </w:trPr>
              <w:tc>
                <w:tcPr>
                  <w:tcW w:w="8529" w:type="dxa"/>
                  <w:gridSpan w:val="3"/>
                  <w:tcBorders>
                    <w:left w:val="single" w:sz="4" w:space="0" w:color="auto"/>
                  </w:tcBorders>
                  <w:shd w:val="clear" w:color="auto" w:fill="A8D08D" w:themeFill="accent6" w:themeFillTint="99"/>
                </w:tcPr>
                <w:p w14:paraId="4EE211D9"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CE3C00" w:rsidRPr="00DD06A0" w14:paraId="3C747C31" w14:textId="77777777" w:rsidTr="00CE3C00">
              <w:trPr>
                <w:jc w:val="right"/>
              </w:trPr>
              <w:tc>
                <w:tcPr>
                  <w:tcW w:w="8529" w:type="dxa"/>
                  <w:gridSpan w:val="3"/>
                  <w:tcBorders>
                    <w:left w:val="single" w:sz="4" w:space="0" w:color="auto"/>
                  </w:tcBorders>
                  <w:shd w:val="clear" w:color="auto" w:fill="FFFFFF" w:themeFill="background1"/>
                </w:tcPr>
                <w:p w14:paraId="3D59E35F" w14:textId="777777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Nombre:</w:t>
                  </w:r>
                </w:p>
              </w:tc>
            </w:tr>
            <w:tr w:rsidR="00CE3C00" w:rsidRPr="00DD06A0" w14:paraId="6CDC4193" w14:textId="77777777" w:rsidTr="00CE3C00">
              <w:trPr>
                <w:jc w:val="right"/>
              </w:trPr>
              <w:tc>
                <w:tcPr>
                  <w:tcW w:w="8529" w:type="dxa"/>
                  <w:gridSpan w:val="3"/>
                  <w:tcBorders>
                    <w:left w:val="single" w:sz="4" w:space="0" w:color="auto"/>
                  </w:tcBorders>
                  <w:shd w:val="clear" w:color="auto" w:fill="FFFFFF" w:themeFill="background1"/>
                </w:tcPr>
                <w:p w14:paraId="5BCD44FB" w14:textId="777777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p>
              </w:tc>
            </w:tr>
            <w:tr w:rsidR="00CE3C00" w:rsidRPr="00DD06A0" w14:paraId="3ABA43C0" w14:textId="77777777" w:rsidTr="00CE3C00">
              <w:trPr>
                <w:jc w:val="right"/>
              </w:trPr>
              <w:tc>
                <w:tcPr>
                  <w:tcW w:w="8529" w:type="dxa"/>
                  <w:gridSpan w:val="3"/>
                  <w:tcBorders>
                    <w:left w:val="single" w:sz="4" w:space="0" w:color="auto"/>
                  </w:tcBorders>
                  <w:shd w:val="clear" w:color="auto" w:fill="FFFFFF" w:themeFill="background1"/>
                </w:tcPr>
                <w:p w14:paraId="58CC8FEC"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p>
              </w:tc>
            </w:tr>
            <w:tr w:rsidR="00CE3C00" w:rsidRPr="00DD06A0" w14:paraId="42867C8E" w14:textId="77777777" w:rsidTr="00CE3C00">
              <w:trPr>
                <w:trHeight w:val="252"/>
                <w:jc w:val="right"/>
              </w:trPr>
              <w:tc>
                <w:tcPr>
                  <w:tcW w:w="8529" w:type="dxa"/>
                  <w:gridSpan w:val="3"/>
                  <w:tcBorders>
                    <w:left w:val="single" w:sz="4" w:space="0" w:color="auto"/>
                  </w:tcBorders>
                  <w:shd w:val="clear" w:color="auto" w:fill="FFFFFF" w:themeFill="background1"/>
                </w:tcPr>
                <w:p w14:paraId="16C5EF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Medio de presentación:</w:t>
                  </w:r>
                </w:p>
              </w:tc>
            </w:tr>
            <w:tr w:rsidR="00CE3C00" w:rsidRPr="00DD06A0" w14:paraId="106CE1B2" w14:textId="77777777" w:rsidTr="00CE3C00">
              <w:trPr>
                <w:gridAfter w:val="1"/>
                <w:wAfter w:w="5528" w:type="dxa"/>
                <w:trHeight w:val="252"/>
                <w:jc w:val="right"/>
              </w:trPr>
              <w:sdt>
                <w:sdtPr>
                  <w:rPr>
                    <w:rFonts w:ascii="ITC Avant Garde" w:hAnsi="ITC Avant Garde"/>
                    <w:sz w:val="18"/>
                    <w:szCs w:val="18"/>
                  </w:rPr>
                  <w:alias w:val="Medio de presentación"/>
                  <w:tag w:val="Medio de presentación"/>
                  <w:id w:val="-1854250194"/>
                  <w:placeholder>
                    <w:docPart w:val="4B6B1A86F03D4D36A92373EA80204393"/>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3C652C9A" w14:textId="7CF7F756"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7833D47F" w14:textId="77777777" w:rsidTr="00CE3C00">
              <w:trPr>
                <w:jc w:val="right"/>
              </w:trPr>
              <w:tc>
                <w:tcPr>
                  <w:tcW w:w="8529" w:type="dxa"/>
                  <w:gridSpan w:val="3"/>
                  <w:tcBorders>
                    <w:left w:val="single" w:sz="4" w:space="0" w:color="auto"/>
                  </w:tcBorders>
                  <w:shd w:val="clear" w:color="auto" w:fill="FFFFFF" w:themeFill="background1"/>
                </w:tcPr>
                <w:p w14:paraId="3C1B23A9"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Datos y documentos específicos que deberán presentarse:</w:t>
                  </w:r>
                </w:p>
              </w:tc>
            </w:tr>
            <w:tr w:rsidR="00CE3C00" w:rsidRPr="00DD06A0" w14:paraId="05142EF3" w14:textId="77777777" w:rsidTr="00CE3C00">
              <w:trPr>
                <w:jc w:val="right"/>
              </w:trPr>
              <w:tc>
                <w:tcPr>
                  <w:tcW w:w="8529" w:type="dxa"/>
                  <w:gridSpan w:val="3"/>
                  <w:tcBorders>
                    <w:left w:val="single" w:sz="4" w:space="0" w:color="auto"/>
                  </w:tcBorders>
                  <w:shd w:val="clear" w:color="auto" w:fill="FFFFFF" w:themeFill="background1"/>
                </w:tcPr>
                <w:p w14:paraId="776BFE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CE3C00" w:rsidRPr="00DD06A0" w14:paraId="7917FC10" w14:textId="77777777" w:rsidTr="00CE3C00">
              <w:trPr>
                <w:jc w:val="right"/>
              </w:trPr>
              <w:tc>
                <w:tcPr>
                  <w:tcW w:w="8529" w:type="dxa"/>
                  <w:gridSpan w:val="3"/>
                  <w:tcBorders>
                    <w:left w:val="single" w:sz="4" w:space="0" w:color="auto"/>
                  </w:tcBorders>
                  <w:shd w:val="clear" w:color="auto" w:fill="FFFFFF" w:themeFill="background1"/>
                </w:tcPr>
                <w:p w14:paraId="7259C64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ficta:</w:t>
                  </w:r>
                </w:p>
              </w:tc>
            </w:tr>
            <w:tr w:rsidR="00CE3C00" w:rsidRPr="00DD06A0" w14:paraId="01CD81B1" w14:textId="77777777" w:rsidTr="00CE2F13">
              <w:trPr>
                <w:gridAfter w:val="2"/>
                <w:wAfter w:w="5632" w:type="dxa"/>
                <w:jc w:val="right"/>
              </w:trPr>
              <w:sdt>
                <w:sdtPr>
                  <w:rPr>
                    <w:rFonts w:ascii="ITC Avant Garde" w:hAnsi="ITC Avant Garde"/>
                    <w:sz w:val="18"/>
                    <w:szCs w:val="18"/>
                  </w:rPr>
                  <w:alias w:val="Tipo de ficta"/>
                  <w:tag w:val="Tipo de ficta"/>
                  <w:id w:val="1149239094"/>
                  <w:placeholder>
                    <w:docPart w:val="9B367C01027340478B174CFE96FF688A"/>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282DD83E" w14:textId="5FBB5392"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2D2CB9D2"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43F51B7F"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 prevención a cargo del Instituto para notificar al interesado:</w:t>
                  </w:r>
                </w:p>
              </w:tc>
            </w:tr>
            <w:tr w:rsidR="00CE3C00" w:rsidRPr="00DD06A0" w14:paraId="11015A90"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27E1803D"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del interesado para subsanar documentación o información:</w:t>
                  </w:r>
                </w:p>
              </w:tc>
            </w:tr>
            <w:tr w:rsidR="00CE3C00" w:rsidRPr="00DD06A0" w14:paraId="0BECD498" w14:textId="77777777" w:rsidTr="00CE3C00">
              <w:trPr>
                <w:trHeight w:val="613"/>
                <w:jc w:val="right"/>
              </w:trPr>
              <w:tc>
                <w:tcPr>
                  <w:tcW w:w="8529" w:type="dxa"/>
                  <w:gridSpan w:val="3"/>
                  <w:tcBorders>
                    <w:left w:val="single" w:sz="4" w:space="0" w:color="auto"/>
                    <w:bottom w:val="nil"/>
                  </w:tcBorders>
                  <w:shd w:val="clear" w:color="auto" w:fill="FFFFFF" w:themeFill="background1"/>
                </w:tcPr>
                <w:p w14:paraId="7BFBF4D7"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Monto de las contraprestaciones, derechos o aprovechamientos aplicables, en su caso, y fundamento legal que da origen a estos: $__________.</w:t>
                  </w:r>
                </w:p>
              </w:tc>
            </w:tr>
            <w:tr w:rsidR="00CE3C00" w:rsidRPr="00DD06A0" w14:paraId="1D103F2A" w14:textId="77777777" w:rsidTr="00CE3C00">
              <w:trPr>
                <w:jc w:val="right"/>
              </w:trPr>
              <w:tc>
                <w:tcPr>
                  <w:tcW w:w="8529" w:type="dxa"/>
                  <w:gridSpan w:val="3"/>
                  <w:tcBorders>
                    <w:left w:val="single" w:sz="4" w:space="0" w:color="auto"/>
                    <w:bottom w:val="nil"/>
                  </w:tcBorders>
                  <w:shd w:val="clear" w:color="auto" w:fill="FFFFFF" w:themeFill="background1"/>
                </w:tcPr>
                <w:p w14:paraId="17A481B2"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respuesta, resolución o decisión que se obtendrá:</w:t>
                  </w:r>
                </w:p>
              </w:tc>
            </w:tr>
            <w:tr w:rsidR="00CE3C00" w:rsidRPr="00DD06A0" w14:paraId="18014D31" w14:textId="77777777" w:rsidTr="00CE3C00">
              <w:trPr>
                <w:jc w:val="right"/>
              </w:trPr>
              <w:tc>
                <w:tcPr>
                  <w:tcW w:w="8529" w:type="dxa"/>
                  <w:gridSpan w:val="3"/>
                  <w:tcBorders>
                    <w:left w:val="single" w:sz="4" w:space="0" w:color="auto"/>
                  </w:tcBorders>
                  <w:shd w:val="clear" w:color="auto" w:fill="FFFFFF" w:themeFill="background1"/>
                </w:tcPr>
                <w:p w14:paraId="1353FC4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Vigencia de la respuesta, resolución o decisión que se obtendrá:</w:t>
                  </w:r>
                </w:p>
              </w:tc>
            </w:tr>
            <w:tr w:rsidR="00CE3C00" w:rsidRPr="00DD06A0" w14:paraId="2CA66C0E" w14:textId="77777777" w:rsidTr="00CE3C00">
              <w:trPr>
                <w:jc w:val="right"/>
              </w:trPr>
              <w:tc>
                <w:tcPr>
                  <w:tcW w:w="8529" w:type="dxa"/>
                  <w:gridSpan w:val="3"/>
                  <w:tcBorders>
                    <w:left w:val="single" w:sz="4" w:space="0" w:color="auto"/>
                  </w:tcBorders>
                  <w:shd w:val="clear" w:color="auto" w:fill="FFFFFF" w:themeFill="background1"/>
                </w:tcPr>
                <w:p w14:paraId="04FB02C8"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lastRenderedPageBreak/>
                    <w:t>Criterios que podría emplear el Instituto para resolver favorablemente el trámite, así como su fundamentación jurídica:</w:t>
                  </w:r>
                </w:p>
              </w:tc>
            </w:tr>
          </w:tbl>
          <w:p w14:paraId="078C0DCF"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CE3C00" w:rsidRPr="00DD06A0" w14:paraId="7FCA8A47" w14:textId="77777777" w:rsidTr="00CE3C00">
              <w:trPr>
                <w:jc w:val="right"/>
              </w:trPr>
              <w:tc>
                <w:tcPr>
                  <w:tcW w:w="8602" w:type="dxa"/>
                  <w:gridSpan w:val="5"/>
                  <w:tcBorders>
                    <w:left w:val="single" w:sz="4" w:space="0" w:color="auto"/>
                  </w:tcBorders>
                  <w:shd w:val="clear" w:color="auto" w:fill="A8D08D" w:themeFill="accent6" w:themeFillTint="99"/>
                </w:tcPr>
                <w:p w14:paraId="22FA84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CE3C00" w:rsidRPr="00DD06A0" w14:paraId="750E2B92" w14:textId="77777777" w:rsidTr="00275351">
              <w:tblPrEx>
                <w:jc w:val="center"/>
              </w:tblPrEx>
              <w:trPr>
                <w:jc w:val="center"/>
              </w:trPr>
              <w:tc>
                <w:tcPr>
                  <w:tcW w:w="2104" w:type="dxa"/>
                  <w:tcBorders>
                    <w:bottom w:val="single" w:sz="4" w:space="0" w:color="auto"/>
                  </w:tcBorders>
                  <w:shd w:val="clear" w:color="auto" w:fill="A8D08D" w:themeFill="accent6" w:themeFillTint="99"/>
                  <w:vAlign w:val="center"/>
                </w:tcPr>
                <w:p w14:paraId="1827D49C"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4B14203D" w14:textId="760CEE12"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Unidad </w:t>
                  </w:r>
                  <w:r w:rsidR="00FB00F7">
                    <w:rPr>
                      <w:rFonts w:ascii="ITC Avant Garde" w:hAnsi="ITC Avant Garde"/>
                      <w:b/>
                      <w:sz w:val="18"/>
                      <w:szCs w:val="18"/>
                    </w:rPr>
                    <w:t>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5E25AD82"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393" w:type="dxa"/>
                  <w:tcBorders>
                    <w:bottom w:val="single" w:sz="4" w:space="0" w:color="auto"/>
                  </w:tcBorders>
                  <w:shd w:val="clear" w:color="auto" w:fill="A8D08D" w:themeFill="accent6" w:themeFillTint="99"/>
                  <w:vAlign w:val="center"/>
                </w:tcPr>
                <w:p w14:paraId="667E3CE6"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319" w:type="dxa"/>
                  <w:tcBorders>
                    <w:bottom w:val="single" w:sz="4" w:space="0" w:color="auto"/>
                  </w:tcBorders>
                  <w:shd w:val="clear" w:color="auto" w:fill="A8D08D" w:themeFill="accent6" w:themeFillTint="99"/>
                  <w:vAlign w:val="center"/>
                </w:tcPr>
                <w:p w14:paraId="13F33A3E"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Justificación</w:t>
                  </w:r>
                </w:p>
              </w:tc>
            </w:tr>
            <w:tr w:rsidR="00275351" w:rsidRPr="00DD06A0" w14:paraId="52487FD3" w14:textId="77777777" w:rsidTr="00275351">
              <w:tblPrEx>
                <w:jc w:val="center"/>
              </w:tblPrEx>
              <w:trPr>
                <w:trHeight w:val="316"/>
                <w:jc w:val="center"/>
              </w:trPr>
              <w:sdt>
                <w:sdtPr>
                  <w:rPr>
                    <w:rFonts w:ascii="ITC Avant Garde" w:hAnsi="ITC Avant Garde"/>
                    <w:sz w:val="18"/>
                    <w:szCs w:val="18"/>
                  </w:rPr>
                  <w:alias w:val="Actividad"/>
                  <w:tag w:val="Actividad"/>
                  <w:id w:val="614253106"/>
                  <w:placeholder>
                    <w:docPart w:val="B8158185B7EC40E5940F6F6FFA3FFC7C"/>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3BAA7215" w14:textId="2655AE92" w:rsidR="00275351" w:rsidRPr="00DD06A0" w:rsidRDefault="00275351" w:rsidP="00275351">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2434010"/>
                  <w:placeholder>
                    <w:docPart w:val="6482143C12B8403AB27E13C66FCBE92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4E754CA" w14:textId="4507F7DC" w:rsidR="00275351" w:rsidRPr="00DD06A0" w:rsidRDefault="00275351" w:rsidP="00275351">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C95F7" w14:textId="1DBD4391" w:rsidR="00275351" w:rsidRPr="004533A7" w:rsidRDefault="00275351" w:rsidP="00275351">
                  <w:pPr>
                    <w:jc w:val="center"/>
                    <w:rPr>
                      <w:rFonts w:ascii="ITC Avant Garde" w:hAnsi="ITC Avant Garde"/>
                      <w:sz w:val="18"/>
                      <w:szCs w:val="18"/>
                    </w:rPr>
                  </w:pPr>
                  <w:r w:rsidRPr="004533A7">
                    <w:rPr>
                      <w:rFonts w:ascii="ITC Avant Garde" w:hAnsi="ITC Avant Garde"/>
                      <w:sz w:val="18"/>
                      <w:szCs w:val="18"/>
                    </w:rPr>
                    <w:t>No Aplica</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1CA45" w14:textId="00D5DC02" w:rsidR="00275351" w:rsidRPr="004533A7" w:rsidRDefault="00275351" w:rsidP="00275351">
                  <w:pPr>
                    <w:jc w:val="center"/>
                    <w:rPr>
                      <w:rFonts w:ascii="ITC Avant Garde" w:hAnsi="ITC Avant Garde"/>
                      <w:sz w:val="18"/>
                      <w:szCs w:val="18"/>
                    </w:rPr>
                  </w:pPr>
                  <w:r w:rsidRPr="004533A7">
                    <w:rPr>
                      <w:rFonts w:ascii="ITC Avant Garde" w:hAnsi="ITC Avant Garde"/>
                      <w:sz w:val="18"/>
                      <w:szCs w:val="18"/>
                    </w:rPr>
                    <w:t>No Aplica</w:t>
                  </w: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992FC" w14:textId="2765F366" w:rsidR="00275351" w:rsidRPr="004533A7" w:rsidRDefault="00275351" w:rsidP="00275351">
                  <w:pPr>
                    <w:jc w:val="center"/>
                    <w:rPr>
                      <w:rFonts w:ascii="ITC Avant Garde" w:hAnsi="ITC Avant Garde"/>
                      <w:sz w:val="18"/>
                      <w:szCs w:val="18"/>
                    </w:rPr>
                  </w:pPr>
                  <w:r w:rsidRPr="004533A7">
                    <w:rPr>
                      <w:rFonts w:ascii="ITC Avant Garde" w:hAnsi="ITC Avant Garde"/>
                      <w:sz w:val="18"/>
                      <w:szCs w:val="18"/>
                    </w:rPr>
                    <w:t>No Aplica</w:t>
                  </w:r>
                </w:p>
              </w:tc>
            </w:tr>
            <w:tr w:rsidR="00275351" w:rsidRPr="00DD06A0" w14:paraId="3C8E8AD3" w14:textId="77777777" w:rsidTr="00275351">
              <w:tblPrEx>
                <w:jc w:val="center"/>
              </w:tblPrEx>
              <w:trPr>
                <w:jc w:val="center"/>
              </w:trPr>
              <w:sdt>
                <w:sdtPr>
                  <w:rPr>
                    <w:rFonts w:ascii="ITC Avant Garde" w:hAnsi="ITC Avant Garde"/>
                    <w:sz w:val="18"/>
                    <w:szCs w:val="18"/>
                  </w:rPr>
                  <w:alias w:val="Actividad"/>
                  <w:tag w:val="Actividad"/>
                  <w:id w:val="1971698576"/>
                  <w:placeholder>
                    <w:docPart w:val="4EE01C5BB4874705845AFCB5FA3DE5E0"/>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425C96EC" w14:textId="20EB9BB9"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32939706"/>
                  <w:placeholder>
                    <w:docPart w:val="AAA5FF68B7574F609DD2917A10286051"/>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6AA55" w14:textId="4F77898D"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01916D7A" w14:textId="77777777" w:rsidR="00275351" w:rsidRPr="00DD06A0" w:rsidRDefault="00275351" w:rsidP="00275351">
                  <w:pPr>
                    <w:jc w:val="center"/>
                    <w:rPr>
                      <w:rFonts w:ascii="ITC Avant Garde" w:hAnsi="ITC Avant Garde"/>
                      <w:sz w:val="18"/>
                      <w:szCs w:val="18"/>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98B1" w14:textId="77777777" w:rsidR="00275351" w:rsidRPr="00DD06A0" w:rsidRDefault="00275351" w:rsidP="00275351">
                  <w:pPr>
                    <w:jc w:val="center"/>
                    <w:rPr>
                      <w:rFonts w:ascii="ITC Avant Garde" w:hAnsi="ITC Avant Garde"/>
                      <w:sz w:val="18"/>
                      <w:szCs w:val="18"/>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BA10E" w14:textId="77777777" w:rsidR="00275351" w:rsidRPr="00DD06A0" w:rsidRDefault="00275351" w:rsidP="00275351">
                  <w:pPr>
                    <w:jc w:val="center"/>
                    <w:rPr>
                      <w:rFonts w:ascii="ITC Avant Garde" w:hAnsi="ITC Avant Garde"/>
                      <w:sz w:val="18"/>
                      <w:szCs w:val="18"/>
                    </w:rPr>
                  </w:pPr>
                </w:p>
              </w:tc>
            </w:tr>
            <w:tr w:rsidR="00275351" w:rsidRPr="00DD06A0" w14:paraId="7DB383A6" w14:textId="77777777" w:rsidTr="00275351">
              <w:tblPrEx>
                <w:jc w:val="center"/>
              </w:tblPrEx>
              <w:trPr>
                <w:jc w:val="center"/>
              </w:trPr>
              <w:sdt>
                <w:sdtPr>
                  <w:rPr>
                    <w:rFonts w:ascii="ITC Avant Garde" w:hAnsi="ITC Avant Garde"/>
                    <w:sz w:val="18"/>
                    <w:szCs w:val="18"/>
                  </w:rPr>
                  <w:alias w:val="Actividad"/>
                  <w:tag w:val="Actividad"/>
                  <w:id w:val="-1717268076"/>
                  <w:placeholder>
                    <w:docPart w:val="81D008E5F1CD4DFA85E1605B9C5F3F4E"/>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43709A7E" w14:textId="3C8889AC"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048657697"/>
                  <w:placeholder>
                    <w:docPart w:val="57BCE9E3468E4C298328503173EBDEC5"/>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3A572" w14:textId="79EE22FE"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254EDFCE" w14:textId="77777777" w:rsidR="00275351" w:rsidRPr="00DD06A0" w:rsidRDefault="00275351" w:rsidP="00275351">
                  <w:pPr>
                    <w:jc w:val="center"/>
                    <w:rPr>
                      <w:rFonts w:ascii="ITC Avant Garde" w:hAnsi="ITC Avant Garde"/>
                      <w:sz w:val="18"/>
                      <w:szCs w:val="18"/>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CB00F" w14:textId="77777777" w:rsidR="00275351" w:rsidRPr="00DD06A0" w:rsidRDefault="00275351" w:rsidP="00275351">
                  <w:pPr>
                    <w:jc w:val="center"/>
                    <w:rPr>
                      <w:rFonts w:ascii="ITC Avant Garde" w:hAnsi="ITC Avant Garde"/>
                      <w:sz w:val="18"/>
                      <w:szCs w:val="18"/>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B2190" w14:textId="77777777" w:rsidR="00275351" w:rsidRPr="00DD06A0" w:rsidRDefault="00275351" w:rsidP="00275351">
                  <w:pPr>
                    <w:jc w:val="center"/>
                    <w:rPr>
                      <w:rFonts w:ascii="ITC Avant Garde" w:hAnsi="ITC Avant Garde"/>
                      <w:sz w:val="18"/>
                      <w:szCs w:val="18"/>
                    </w:rPr>
                  </w:pPr>
                </w:p>
              </w:tc>
            </w:tr>
            <w:tr w:rsidR="00275351" w:rsidRPr="00DD06A0" w14:paraId="3A19C936" w14:textId="77777777" w:rsidTr="00275351">
              <w:tblPrEx>
                <w:jc w:val="center"/>
              </w:tblPrEx>
              <w:trPr>
                <w:jc w:val="center"/>
              </w:trPr>
              <w:sdt>
                <w:sdtPr>
                  <w:rPr>
                    <w:rFonts w:ascii="ITC Avant Garde" w:hAnsi="ITC Avant Garde"/>
                    <w:sz w:val="18"/>
                    <w:szCs w:val="18"/>
                  </w:rPr>
                  <w:alias w:val="Actividad"/>
                  <w:tag w:val="Actividad"/>
                  <w:id w:val="408363170"/>
                  <w:placeholder>
                    <w:docPart w:val="66259EF0E67B427CA808F71037456867"/>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6ACE7E8C" w14:textId="6B9224F1"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684244497"/>
                  <w:placeholder>
                    <w:docPart w:val="58FB4190592E4A56A8A0E9AA83D54E19"/>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9BBD2" w14:textId="745B3284"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52071D9C" w14:textId="77777777" w:rsidR="00275351" w:rsidRPr="00DD06A0" w:rsidRDefault="00275351" w:rsidP="00275351">
                  <w:pPr>
                    <w:jc w:val="center"/>
                    <w:rPr>
                      <w:rFonts w:ascii="ITC Avant Garde" w:hAnsi="ITC Avant Garde"/>
                      <w:sz w:val="18"/>
                      <w:szCs w:val="18"/>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7DDF5" w14:textId="77777777" w:rsidR="00275351" w:rsidRPr="00DD06A0" w:rsidRDefault="00275351" w:rsidP="00275351">
                  <w:pPr>
                    <w:jc w:val="center"/>
                    <w:rPr>
                      <w:rFonts w:ascii="ITC Avant Garde" w:hAnsi="ITC Avant Garde"/>
                      <w:sz w:val="18"/>
                      <w:szCs w:val="18"/>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AFC9D" w14:textId="77777777" w:rsidR="00275351" w:rsidRPr="00DD06A0" w:rsidRDefault="00275351" w:rsidP="00275351">
                  <w:pPr>
                    <w:jc w:val="center"/>
                    <w:rPr>
                      <w:rFonts w:ascii="ITC Avant Garde" w:hAnsi="ITC Avant Garde"/>
                      <w:sz w:val="18"/>
                      <w:szCs w:val="18"/>
                    </w:rPr>
                  </w:pPr>
                </w:p>
              </w:tc>
            </w:tr>
          </w:tbl>
          <w:p w14:paraId="0A48DC9C" w14:textId="77777777" w:rsidR="00CE3C00" w:rsidRPr="00DD06A0" w:rsidRDefault="00CE3C00" w:rsidP="00CE3C00">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284404CC"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CE3C00" w:rsidRPr="00DD06A0" w14:paraId="1E9BE09A" w14:textId="77777777" w:rsidTr="00CE3C00">
              <w:trPr>
                <w:jc w:val="right"/>
              </w:trPr>
              <w:tc>
                <w:tcPr>
                  <w:tcW w:w="8529" w:type="dxa"/>
                  <w:tcBorders>
                    <w:left w:val="single" w:sz="4" w:space="0" w:color="auto"/>
                  </w:tcBorders>
                  <w:shd w:val="clear" w:color="auto" w:fill="A8D08D" w:themeFill="accent6" w:themeFillTint="99"/>
                </w:tcPr>
                <w:p w14:paraId="5478BB75" w14:textId="77777777" w:rsidR="00CE3C00" w:rsidRPr="00DD06A0" w:rsidRDefault="00CE3C00" w:rsidP="00CE3C00">
                  <w:pPr>
                    <w:ind w:left="171" w:hanging="171"/>
                    <w:jc w:val="center"/>
                    <w:rPr>
                      <w:rFonts w:ascii="ITC Avant Garde" w:hAnsi="ITC Avant Garde"/>
                      <w:sz w:val="18"/>
                      <w:szCs w:val="18"/>
                    </w:rPr>
                  </w:pPr>
                  <w:r w:rsidRPr="00DD06A0">
                    <w:rPr>
                      <w:rFonts w:ascii="ITC Avant Garde" w:hAnsi="ITC Avant Garde"/>
                      <w:sz w:val="18"/>
                      <w:szCs w:val="18"/>
                    </w:rPr>
                    <w:tab/>
                  </w:r>
                </w:p>
                <w:p w14:paraId="36BC5D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6"/>
                  </w:r>
                  <w:r w:rsidRPr="00DD06A0">
                    <w:rPr>
                      <w:rFonts w:ascii="ITC Avant Garde" w:hAnsi="ITC Avant Garde"/>
                      <w:b/>
                      <w:sz w:val="18"/>
                      <w:szCs w:val="18"/>
                    </w:rPr>
                    <w:t xml:space="preserve"> del proceso interno que generará en el Instituto cada uno de los trámites identificados</w:t>
                  </w:r>
                </w:p>
                <w:p w14:paraId="736C58E9" w14:textId="77777777" w:rsidR="00CE3C00" w:rsidRPr="00DD06A0" w:rsidRDefault="00CE3C00" w:rsidP="00CE3C00">
                  <w:pPr>
                    <w:rPr>
                      <w:rFonts w:ascii="ITC Avant Garde" w:hAnsi="ITC Avant Garde"/>
                      <w:b/>
                      <w:sz w:val="18"/>
                      <w:szCs w:val="18"/>
                    </w:rPr>
                  </w:pPr>
                </w:p>
              </w:tc>
            </w:tr>
            <w:tr w:rsidR="00CE3C00" w:rsidRPr="00DD06A0" w14:paraId="16DAB858" w14:textId="77777777" w:rsidTr="00CE3C00">
              <w:trPr>
                <w:jc w:val="right"/>
              </w:trPr>
              <w:tc>
                <w:tcPr>
                  <w:tcW w:w="8529" w:type="dxa"/>
                  <w:tcBorders>
                    <w:left w:val="single" w:sz="4" w:space="0" w:color="auto"/>
                  </w:tcBorders>
                  <w:shd w:val="clear" w:color="auto" w:fill="FFFFFF" w:themeFill="background1"/>
                </w:tcPr>
                <w:p w14:paraId="4A195180" w14:textId="29D7823A" w:rsidR="00CE3C00" w:rsidRPr="00DD06A0" w:rsidRDefault="00CE3C00" w:rsidP="004533A7">
                  <w:pPr>
                    <w:rPr>
                      <w:rFonts w:ascii="ITC Avant Garde" w:hAnsi="ITC Avant Garde"/>
                      <w:sz w:val="18"/>
                      <w:szCs w:val="18"/>
                    </w:rPr>
                  </w:pPr>
                </w:p>
                <w:p w14:paraId="48586C1F" w14:textId="77777777" w:rsidR="00CE3C00" w:rsidRPr="00DD06A0" w:rsidRDefault="00CE3C00" w:rsidP="00CE3C00">
                  <w:pPr>
                    <w:ind w:left="171" w:hanging="171"/>
                    <w:rPr>
                      <w:rFonts w:ascii="ITC Avant Garde" w:hAnsi="ITC Avant Garde"/>
                      <w:sz w:val="18"/>
                      <w:szCs w:val="18"/>
                    </w:rPr>
                  </w:pPr>
                </w:p>
                <w:p w14:paraId="0338CC30" w14:textId="77777777" w:rsidR="00CE3C00" w:rsidRPr="00DD06A0" w:rsidRDefault="00CE3C00" w:rsidP="004533A7">
                  <w:pPr>
                    <w:rPr>
                      <w:rFonts w:ascii="ITC Avant Garde" w:hAnsi="ITC Avant Garde"/>
                      <w:sz w:val="18"/>
                      <w:szCs w:val="18"/>
                    </w:rPr>
                  </w:pPr>
                </w:p>
                <w:p w14:paraId="34FE08A2" w14:textId="77777777" w:rsidR="00CE3C00" w:rsidRPr="00DD06A0" w:rsidRDefault="00CE3C00" w:rsidP="00CE3C00">
                  <w:pPr>
                    <w:ind w:left="171" w:hanging="171"/>
                    <w:rPr>
                      <w:rFonts w:ascii="ITC Avant Garde" w:hAnsi="ITC Avant Garde"/>
                      <w:sz w:val="18"/>
                      <w:szCs w:val="18"/>
                    </w:rPr>
                  </w:pPr>
                </w:p>
                <w:p w14:paraId="109DF55D" w14:textId="77777777" w:rsidR="00CE3C00" w:rsidRPr="00DD06A0" w:rsidRDefault="00CE3C00" w:rsidP="00CE3C00">
                  <w:pPr>
                    <w:ind w:left="171" w:hanging="171"/>
                    <w:rPr>
                      <w:rFonts w:ascii="ITC Avant Garde" w:hAnsi="ITC Avant Garde"/>
                      <w:sz w:val="18"/>
                      <w:szCs w:val="18"/>
                    </w:rPr>
                  </w:pPr>
                </w:p>
              </w:tc>
            </w:tr>
          </w:tbl>
          <w:p w14:paraId="49B8D9CF" w14:textId="77777777" w:rsidR="00CE3C00" w:rsidRPr="00DD06A0" w:rsidRDefault="00CE3C00" w:rsidP="00225DA6">
            <w:pPr>
              <w:jc w:val="both"/>
              <w:rPr>
                <w:rFonts w:ascii="ITC Avant Garde" w:hAnsi="ITC Avant Garde"/>
                <w:sz w:val="18"/>
                <w:szCs w:val="18"/>
              </w:rPr>
            </w:pPr>
          </w:p>
          <w:p w14:paraId="1E8E1499" w14:textId="77777777" w:rsidR="00E84534" w:rsidRPr="00DD06A0" w:rsidRDefault="00E84534" w:rsidP="00225DA6">
            <w:pPr>
              <w:jc w:val="both"/>
              <w:rPr>
                <w:rFonts w:ascii="ITC Avant Garde" w:hAnsi="ITC Avant Garde"/>
                <w:sz w:val="18"/>
                <w:szCs w:val="18"/>
              </w:rPr>
            </w:pPr>
          </w:p>
        </w:tc>
      </w:tr>
    </w:tbl>
    <w:p w14:paraId="0F6BFFCC"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778277F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7"/>
            </w:r>
            <w:r w:rsidRPr="00DD06A0">
              <w:rPr>
                <w:rFonts w:ascii="ITC Avant Garde" w:hAnsi="ITC Avant Garde"/>
                <w:b/>
                <w:sz w:val="18"/>
                <w:szCs w:val="18"/>
              </w:rPr>
              <w:t xml:space="preserve"> que la propuesta de regulación pudiera generar a su entrada en vigor.</w:t>
            </w:r>
          </w:p>
          <w:p w14:paraId="35A34BDD" w14:textId="3EB4495E" w:rsidR="00CE3C00" w:rsidRPr="00DD06A0" w:rsidRDefault="00CE3C00" w:rsidP="00E21B49">
            <w:pPr>
              <w:jc w:val="both"/>
              <w:rPr>
                <w:rFonts w:ascii="ITC Avant Garde" w:hAnsi="ITC Avant Garde"/>
                <w:sz w:val="18"/>
                <w:szCs w:val="18"/>
              </w:rPr>
            </w:pPr>
          </w:p>
          <w:p w14:paraId="534B9F1B"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4917405" w14:textId="77777777" w:rsidTr="00B73435">
              <w:tc>
                <w:tcPr>
                  <w:tcW w:w="8602" w:type="dxa"/>
                  <w:gridSpan w:val="2"/>
                  <w:shd w:val="clear" w:color="auto" w:fill="A8D08D" w:themeFill="accent6" w:themeFillTint="99"/>
                </w:tcPr>
                <w:p w14:paraId="526D4233" w14:textId="316AC4FE"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427D4DF8" w14:textId="77777777" w:rsidTr="00CE3C00">
              <w:tc>
                <w:tcPr>
                  <w:tcW w:w="4301" w:type="dxa"/>
                </w:tcPr>
                <w:p w14:paraId="7243B43F" w14:textId="05840076"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A66BD6A" w14:textId="37AF927A"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BE3435">
                    <w:rPr>
                      <w:rFonts w:ascii="ITC Avant Garde" w:hAnsi="ITC Avant Garde"/>
                      <w:sz w:val="18"/>
                      <w:szCs w:val="18"/>
                    </w:rPr>
                    <w:t xml:space="preserve">(   ) No ( X </w:t>
                  </w:r>
                  <w:r w:rsidRPr="00DD06A0">
                    <w:rPr>
                      <w:rFonts w:ascii="ITC Avant Garde" w:hAnsi="ITC Avant Garde"/>
                      <w:sz w:val="18"/>
                      <w:szCs w:val="18"/>
                    </w:rPr>
                    <w:t>)</w:t>
                  </w:r>
                </w:p>
              </w:tc>
            </w:tr>
            <w:tr w:rsidR="00CE3C00" w:rsidRPr="00DD06A0" w14:paraId="4926FF13" w14:textId="77777777" w:rsidTr="00CE3C00">
              <w:tc>
                <w:tcPr>
                  <w:tcW w:w="4301" w:type="dxa"/>
                </w:tcPr>
                <w:p w14:paraId="5C25015A" w14:textId="7F3CAAF3"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2B1C6DE" w14:textId="63EEF061"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BE3435">
                    <w:rPr>
                      <w:rFonts w:ascii="ITC Avant Garde" w:hAnsi="ITC Avant Garde"/>
                      <w:sz w:val="18"/>
                      <w:szCs w:val="18"/>
                    </w:rPr>
                    <w:t xml:space="preserve"> (   ) No ( X </w:t>
                  </w:r>
                  <w:r w:rsidRPr="00DD06A0">
                    <w:rPr>
                      <w:rFonts w:ascii="ITC Avant Garde" w:hAnsi="ITC Avant Garde"/>
                      <w:sz w:val="18"/>
                      <w:szCs w:val="18"/>
                    </w:rPr>
                    <w:t>)</w:t>
                  </w:r>
                </w:p>
              </w:tc>
            </w:tr>
            <w:tr w:rsidR="00CE3C00" w:rsidRPr="00DD06A0" w14:paraId="1E5D0DE6" w14:textId="77777777" w:rsidTr="00CE3C00">
              <w:tc>
                <w:tcPr>
                  <w:tcW w:w="4301" w:type="dxa"/>
                </w:tcPr>
                <w:p w14:paraId="7814603A" w14:textId="344AFA75"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lastRenderedPageBreak/>
                    <w:t>¿Limita la capacidad de algún(os) proveedor(es) para proporcionar un bien o servicio?</w:t>
                  </w:r>
                </w:p>
              </w:tc>
              <w:tc>
                <w:tcPr>
                  <w:tcW w:w="4301" w:type="dxa"/>
                </w:tcPr>
                <w:p w14:paraId="40BC9997" w14:textId="5EA848FD"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BE3435">
                    <w:rPr>
                      <w:rFonts w:ascii="ITC Avant Garde" w:hAnsi="ITC Avant Garde"/>
                      <w:sz w:val="18"/>
                      <w:szCs w:val="18"/>
                    </w:rPr>
                    <w:t xml:space="preserve"> (   ) No ( X</w:t>
                  </w:r>
                  <w:r w:rsidRPr="00DD06A0">
                    <w:rPr>
                      <w:rFonts w:ascii="ITC Avant Garde" w:hAnsi="ITC Avant Garde"/>
                      <w:sz w:val="18"/>
                      <w:szCs w:val="18"/>
                    </w:rPr>
                    <w:t xml:space="preserve"> )</w:t>
                  </w:r>
                </w:p>
              </w:tc>
            </w:tr>
            <w:tr w:rsidR="00CE3C00" w:rsidRPr="00DD06A0" w14:paraId="1AD0154A" w14:textId="77777777" w:rsidTr="00CE3C00">
              <w:tc>
                <w:tcPr>
                  <w:tcW w:w="4301" w:type="dxa"/>
                </w:tcPr>
                <w:p w14:paraId="72EAF470" w14:textId="09E50283"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3AB05C42" w14:textId="478EB3AC"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F53170">
                    <w:rPr>
                      <w:rFonts w:ascii="ITC Avant Garde" w:hAnsi="ITC Avant Garde"/>
                      <w:sz w:val="18"/>
                      <w:szCs w:val="18"/>
                    </w:rPr>
                    <w:t xml:space="preserve"> (   ) No ( X</w:t>
                  </w:r>
                  <w:r w:rsidR="00B73435" w:rsidRPr="00DD06A0">
                    <w:rPr>
                      <w:rFonts w:ascii="ITC Avant Garde" w:hAnsi="ITC Avant Garde"/>
                      <w:sz w:val="18"/>
                      <w:szCs w:val="18"/>
                    </w:rPr>
                    <w:t xml:space="preserve"> )</w:t>
                  </w:r>
                </w:p>
              </w:tc>
            </w:tr>
            <w:tr w:rsidR="00CE3C00" w:rsidRPr="00DD06A0" w14:paraId="387E7D20" w14:textId="77777777" w:rsidTr="00CE3C00">
              <w:tc>
                <w:tcPr>
                  <w:tcW w:w="4301" w:type="dxa"/>
                </w:tcPr>
                <w:p w14:paraId="3BCD6C09" w14:textId="21563F76"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7CCECAAA"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 xml:space="preserve">X </w:t>
                  </w:r>
                  <w:r w:rsidRPr="00DD06A0">
                    <w:rPr>
                      <w:rFonts w:ascii="ITC Avant Garde" w:hAnsi="ITC Avant Garde"/>
                      <w:sz w:val="18"/>
                      <w:szCs w:val="18"/>
                    </w:rPr>
                    <w:t>)</w:t>
                  </w:r>
                </w:p>
              </w:tc>
            </w:tr>
          </w:tbl>
          <w:p w14:paraId="3B478D85" w14:textId="0E1F800A" w:rsidR="00B73435" w:rsidRPr="00DD06A0" w:rsidRDefault="00B73435" w:rsidP="00E21B49">
            <w:pPr>
              <w:jc w:val="both"/>
              <w:rPr>
                <w:rFonts w:ascii="ITC Avant Garde" w:hAnsi="ITC Avant Garde"/>
                <w:sz w:val="18"/>
                <w:szCs w:val="18"/>
              </w:rPr>
            </w:pPr>
          </w:p>
          <w:p w14:paraId="6653BD4B"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B244434" w14:textId="77777777" w:rsidTr="0082151C">
              <w:tc>
                <w:tcPr>
                  <w:tcW w:w="8602" w:type="dxa"/>
                  <w:gridSpan w:val="2"/>
                  <w:shd w:val="clear" w:color="auto" w:fill="A8D08D" w:themeFill="accent6" w:themeFillTint="99"/>
                </w:tcPr>
                <w:p w14:paraId="3FE0B8F4" w14:textId="1BC09D25"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D0ED4AA" w14:textId="77777777" w:rsidTr="0082151C">
              <w:tc>
                <w:tcPr>
                  <w:tcW w:w="4301" w:type="dxa"/>
                </w:tcPr>
                <w:p w14:paraId="29595762" w14:textId="38B341FE"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637A11EE" w14:textId="4EBF7D18" w:rsidR="00B73435" w:rsidRPr="00DD06A0" w:rsidRDefault="00B73435" w:rsidP="00B73435">
                  <w:pPr>
                    <w:jc w:val="center"/>
                    <w:rPr>
                      <w:rFonts w:ascii="ITC Avant Garde" w:hAnsi="ITC Avant Garde"/>
                      <w:sz w:val="18"/>
                      <w:szCs w:val="18"/>
                    </w:rPr>
                  </w:pPr>
                  <w:r w:rsidRPr="00090C98">
                    <w:rPr>
                      <w:rFonts w:ascii="ITC Avant Garde" w:hAnsi="ITC Avant Garde"/>
                      <w:sz w:val="18"/>
                      <w:szCs w:val="18"/>
                    </w:rPr>
                    <w:t>S</w:t>
                  </w:r>
                  <w:r w:rsidR="0082151C" w:rsidRPr="00090C98">
                    <w:rPr>
                      <w:rFonts w:ascii="ITC Avant Garde" w:hAnsi="ITC Avant Garde"/>
                      <w:sz w:val="18"/>
                      <w:szCs w:val="18"/>
                    </w:rPr>
                    <w:t>í</w:t>
                  </w:r>
                  <w:r w:rsidRPr="00090C98">
                    <w:rPr>
                      <w:rFonts w:ascii="ITC Avant Garde" w:hAnsi="ITC Avant Garde"/>
                      <w:sz w:val="18"/>
                      <w:szCs w:val="18"/>
                    </w:rPr>
                    <w:t xml:space="preserve"> ( </w:t>
                  </w:r>
                  <w:r w:rsidR="00643588" w:rsidRPr="00090C98">
                    <w:rPr>
                      <w:rFonts w:ascii="ITC Avant Garde" w:hAnsi="ITC Avant Garde"/>
                      <w:sz w:val="18"/>
                      <w:szCs w:val="18"/>
                    </w:rPr>
                    <w:t xml:space="preserve">X </w:t>
                  </w:r>
                  <w:r w:rsidRPr="00090C98">
                    <w:rPr>
                      <w:rFonts w:ascii="ITC Avant Garde" w:hAnsi="ITC Avant Garde"/>
                      <w:sz w:val="18"/>
                      <w:szCs w:val="18"/>
                    </w:rPr>
                    <w:t>) No (   )</w:t>
                  </w:r>
                </w:p>
              </w:tc>
            </w:tr>
            <w:tr w:rsidR="00DC2B70" w:rsidRPr="00DD06A0" w14:paraId="6CCBED92" w14:textId="77777777" w:rsidTr="0082151C">
              <w:tc>
                <w:tcPr>
                  <w:tcW w:w="4301" w:type="dxa"/>
                </w:tcPr>
                <w:p w14:paraId="44DCEAC1" w14:textId="576C261F"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A26C7CD" w14:textId="284A8737" w:rsidR="00DC2B70" w:rsidRPr="00DD06A0" w:rsidRDefault="00CE2F13" w:rsidP="00B73435">
                  <w:pPr>
                    <w:jc w:val="center"/>
                    <w:rPr>
                      <w:rFonts w:ascii="ITC Avant Garde" w:hAnsi="ITC Avant Garde"/>
                      <w:sz w:val="18"/>
                      <w:szCs w:val="18"/>
                    </w:rPr>
                  </w:pPr>
                  <w:r w:rsidRPr="004533A7">
                    <w:rPr>
                      <w:rFonts w:ascii="ITC Avant Garde" w:hAnsi="ITC Avant Garde"/>
                      <w:sz w:val="18"/>
                      <w:szCs w:val="18"/>
                    </w:rPr>
                    <w:t xml:space="preserve">Sí ( </w:t>
                  </w:r>
                  <w:r w:rsidR="004533A7">
                    <w:rPr>
                      <w:rFonts w:ascii="ITC Avant Garde" w:hAnsi="ITC Avant Garde"/>
                      <w:sz w:val="18"/>
                      <w:szCs w:val="18"/>
                    </w:rPr>
                    <w:t>X</w:t>
                  </w:r>
                  <w:r w:rsidRPr="004533A7">
                    <w:rPr>
                      <w:rFonts w:ascii="ITC Avant Garde" w:hAnsi="ITC Avant Garde"/>
                      <w:sz w:val="18"/>
                      <w:szCs w:val="18"/>
                    </w:rPr>
                    <w:t xml:space="preserve"> ) No ( </w:t>
                  </w:r>
                  <w:r w:rsidR="004533A7">
                    <w:rPr>
                      <w:rFonts w:ascii="ITC Avant Garde" w:hAnsi="ITC Avant Garde"/>
                      <w:sz w:val="18"/>
                      <w:szCs w:val="18"/>
                    </w:rPr>
                    <w:t xml:space="preserve"> </w:t>
                  </w:r>
                  <w:r w:rsidRPr="004533A7">
                    <w:rPr>
                      <w:rFonts w:ascii="ITC Avant Garde" w:hAnsi="ITC Avant Garde"/>
                      <w:sz w:val="18"/>
                      <w:szCs w:val="18"/>
                    </w:rPr>
                    <w:t xml:space="preserve"> )</w:t>
                  </w:r>
                </w:p>
              </w:tc>
            </w:tr>
            <w:tr w:rsidR="00B73435" w:rsidRPr="00DD06A0" w14:paraId="7525B9CF" w14:textId="77777777" w:rsidTr="0082151C">
              <w:tc>
                <w:tcPr>
                  <w:tcW w:w="4301" w:type="dxa"/>
                </w:tcPr>
                <w:p w14:paraId="1D016B9B" w14:textId="3295F6E2"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A89D7B9" w14:textId="448B660B"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F53170">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14:paraId="1997118B" w14:textId="77777777" w:rsidTr="0082151C">
              <w:tc>
                <w:tcPr>
                  <w:tcW w:w="4301" w:type="dxa"/>
                </w:tcPr>
                <w:p w14:paraId="43561FBA" w14:textId="5A9EEEAD"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0BAA58B8"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F53170">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14:paraId="38817709" w14:textId="77777777" w:rsidTr="0082151C">
              <w:tc>
                <w:tcPr>
                  <w:tcW w:w="4301" w:type="dxa"/>
                </w:tcPr>
                <w:p w14:paraId="5388B951" w14:textId="7C1B366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117773CD" w:rsidR="00B73435" w:rsidRPr="00DD06A0" w:rsidRDefault="00B73435" w:rsidP="00B73435">
                  <w:pPr>
                    <w:jc w:val="center"/>
                    <w:rPr>
                      <w:rFonts w:ascii="ITC Avant Garde" w:hAnsi="ITC Avant Garde"/>
                      <w:sz w:val="18"/>
                      <w:szCs w:val="18"/>
                    </w:rPr>
                  </w:pPr>
                  <w:r w:rsidRPr="004533A7">
                    <w:rPr>
                      <w:rFonts w:ascii="ITC Avant Garde" w:hAnsi="ITC Avant Garde"/>
                      <w:sz w:val="18"/>
                      <w:szCs w:val="18"/>
                    </w:rPr>
                    <w:t>S</w:t>
                  </w:r>
                  <w:r w:rsidR="003840A8" w:rsidRPr="004533A7">
                    <w:rPr>
                      <w:rFonts w:ascii="ITC Avant Garde" w:hAnsi="ITC Avant Garde"/>
                      <w:sz w:val="18"/>
                      <w:szCs w:val="18"/>
                    </w:rPr>
                    <w:t>í</w:t>
                  </w:r>
                  <w:r w:rsidR="00F53170" w:rsidRPr="004533A7">
                    <w:rPr>
                      <w:rFonts w:ascii="ITC Avant Garde" w:hAnsi="ITC Avant Garde"/>
                      <w:sz w:val="18"/>
                      <w:szCs w:val="18"/>
                    </w:rPr>
                    <w:t xml:space="preserve"> (   ) No ( X</w:t>
                  </w:r>
                  <w:r w:rsidRPr="004533A7">
                    <w:rPr>
                      <w:rFonts w:ascii="ITC Avant Garde" w:hAnsi="ITC Avant Garde"/>
                      <w:sz w:val="18"/>
                      <w:szCs w:val="18"/>
                    </w:rPr>
                    <w:t xml:space="preserve"> )</w:t>
                  </w:r>
                </w:p>
              </w:tc>
            </w:tr>
          </w:tbl>
          <w:p w14:paraId="191CEA2D" w14:textId="77777777" w:rsidR="00B73435" w:rsidRPr="00DD06A0" w:rsidRDefault="00B73435" w:rsidP="00E21B49">
            <w:pPr>
              <w:jc w:val="both"/>
              <w:rPr>
                <w:rFonts w:ascii="ITC Avant Garde" w:hAnsi="ITC Avant Garde"/>
                <w:sz w:val="18"/>
                <w:szCs w:val="18"/>
              </w:rPr>
            </w:pPr>
          </w:p>
          <w:p w14:paraId="1723A17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1420DE79" w14:textId="77777777" w:rsidTr="0082151C">
              <w:tc>
                <w:tcPr>
                  <w:tcW w:w="8602" w:type="dxa"/>
                  <w:gridSpan w:val="2"/>
                  <w:shd w:val="clear" w:color="auto" w:fill="A8D08D" w:themeFill="accent6" w:themeFillTint="99"/>
                </w:tcPr>
                <w:p w14:paraId="3E31B606" w14:textId="5247A07D"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49F5758" w14:textId="77777777" w:rsidTr="0082151C">
              <w:tc>
                <w:tcPr>
                  <w:tcW w:w="4301" w:type="dxa"/>
                </w:tcPr>
                <w:p w14:paraId="4C038DB7" w14:textId="14D98F8D"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3BB5991F"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A04442" w:rsidRPr="00DD06A0" w14:paraId="612483F0" w14:textId="77777777" w:rsidTr="0082151C">
              <w:tc>
                <w:tcPr>
                  <w:tcW w:w="4301" w:type="dxa"/>
                </w:tcPr>
                <w:p w14:paraId="1FE6CE3F" w14:textId="2001C972"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2CDE221D"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03F78FCF" w14:textId="77777777" w:rsidTr="0082151C">
              <w:tc>
                <w:tcPr>
                  <w:tcW w:w="4301" w:type="dxa"/>
                </w:tcPr>
                <w:p w14:paraId="324F7A2C" w14:textId="3BA63665"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E0EAC5F" w14:textId="158D6962"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6961A30E" w14:textId="77777777" w:rsidTr="0082151C">
              <w:tc>
                <w:tcPr>
                  <w:tcW w:w="4301" w:type="dxa"/>
                </w:tcPr>
                <w:p w14:paraId="2993B631" w14:textId="4570C12C"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22C136D7" w14:textId="77777777" w:rsidR="00B66051" w:rsidRPr="00DD06A0" w:rsidRDefault="00B66051" w:rsidP="00A04442">
                  <w:pPr>
                    <w:jc w:val="center"/>
                    <w:rPr>
                      <w:rFonts w:ascii="ITC Avant Garde" w:hAnsi="ITC Avant Garde"/>
                      <w:sz w:val="18"/>
                      <w:szCs w:val="18"/>
                    </w:rPr>
                  </w:pPr>
                </w:p>
              </w:tc>
            </w:tr>
          </w:tbl>
          <w:p w14:paraId="497059CA" w14:textId="77777777" w:rsidR="00B73435" w:rsidRPr="00DD06A0" w:rsidRDefault="00B73435" w:rsidP="00E21B49">
            <w:pPr>
              <w:jc w:val="both"/>
              <w:rPr>
                <w:rFonts w:ascii="ITC Avant Garde" w:hAnsi="ITC Avant Garde"/>
                <w:sz w:val="18"/>
                <w:szCs w:val="18"/>
              </w:rPr>
            </w:pPr>
          </w:p>
          <w:p w14:paraId="1F05743B" w14:textId="169E01F4"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3183F95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70FF3F17" w14:textId="77777777" w:rsidTr="004027F3">
        <w:trPr>
          <w:trHeight w:val="1173"/>
        </w:trPr>
        <w:tc>
          <w:tcPr>
            <w:tcW w:w="8828" w:type="dxa"/>
          </w:tcPr>
          <w:p w14:paraId="3D40EAAF" w14:textId="72C6D9FC" w:rsidR="00E84534" w:rsidRPr="00DD06A0" w:rsidRDefault="00CE3C00" w:rsidP="00225DA6">
            <w:pPr>
              <w:jc w:val="both"/>
              <w:rPr>
                <w:rFonts w:ascii="ITC Avant Garde" w:hAnsi="ITC Avant Garde"/>
                <w:b/>
                <w:sz w:val="18"/>
                <w:szCs w:val="18"/>
              </w:rPr>
            </w:pPr>
            <w:r w:rsidRPr="00090C98">
              <w:rPr>
                <w:rFonts w:ascii="ITC Avant Garde" w:hAnsi="ITC Avant Garde"/>
                <w:b/>
                <w:sz w:val="18"/>
                <w:szCs w:val="18"/>
              </w:rPr>
              <w:lastRenderedPageBreak/>
              <w:t>10</w:t>
            </w:r>
            <w:r w:rsidR="00E84534" w:rsidRPr="00090C98">
              <w:rPr>
                <w:rFonts w:ascii="ITC Avant Garde" w:hAnsi="ITC Avant Garde"/>
                <w:b/>
                <w:sz w:val="18"/>
                <w:szCs w:val="18"/>
              </w:rPr>
              <w:t>.- Describa las obligaciones, conductas o acciones que deberán cumplirse a la entrada en vigor de la propuesta de regulación</w:t>
            </w:r>
            <w:r w:rsidR="005465C4" w:rsidRPr="00090C98">
              <w:rPr>
                <w:rFonts w:ascii="ITC Avant Garde" w:hAnsi="ITC Avant Garde"/>
                <w:b/>
                <w:sz w:val="18"/>
                <w:szCs w:val="18"/>
              </w:rPr>
              <w:t xml:space="preserve"> (acción regulatoria)</w:t>
            </w:r>
            <w:r w:rsidR="00E84534" w:rsidRPr="00090C98">
              <w:rPr>
                <w:rFonts w:ascii="ITC Avant Garde" w:hAnsi="ITC Avant Garde"/>
                <w:b/>
                <w:sz w:val="18"/>
                <w:szCs w:val="18"/>
              </w:rPr>
              <w:t>, incluyendo una justificación sobre la necesidad de las mismas.</w:t>
            </w:r>
          </w:p>
          <w:p w14:paraId="147F0A93" w14:textId="6AB72C7E"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5F1F7D96" w14:textId="77777777" w:rsidR="00E84534" w:rsidRPr="00DD06A0"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280"/>
              <w:gridCol w:w="1445"/>
              <w:gridCol w:w="1166"/>
              <w:gridCol w:w="1405"/>
              <w:gridCol w:w="1445"/>
              <w:gridCol w:w="1861"/>
            </w:tblGrid>
            <w:tr w:rsidR="00C37F1A" w:rsidRPr="00DD06A0" w14:paraId="30D10002" w14:textId="77777777" w:rsidTr="00A51880">
              <w:trPr>
                <w:jc w:val="center"/>
              </w:trPr>
              <w:tc>
                <w:tcPr>
                  <w:tcW w:w="1280" w:type="dxa"/>
                  <w:tcBorders>
                    <w:bottom w:val="single" w:sz="4" w:space="0" w:color="auto"/>
                  </w:tcBorders>
                  <w:shd w:val="clear" w:color="auto" w:fill="A8D08D" w:themeFill="accent6" w:themeFillTint="99"/>
                </w:tcPr>
                <w:p w14:paraId="5621BC4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445" w:type="dxa"/>
                  <w:tcBorders>
                    <w:bottom w:val="single" w:sz="4" w:space="0" w:color="auto"/>
                  </w:tcBorders>
                  <w:shd w:val="clear" w:color="auto" w:fill="A8D08D" w:themeFill="accent6" w:themeFillTint="99"/>
                </w:tcPr>
                <w:p w14:paraId="6740F95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42AB2B25"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166" w:type="dxa"/>
                  <w:shd w:val="clear" w:color="auto" w:fill="A8D08D" w:themeFill="accent6" w:themeFillTint="99"/>
                </w:tcPr>
                <w:p w14:paraId="3BA2F36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405" w:type="dxa"/>
                  <w:shd w:val="clear" w:color="auto" w:fill="A8D08D" w:themeFill="accent6" w:themeFillTint="99"/>
                </w:tcPr>
                <w:p w14:paraId="17DD7F89" w14:textId="42121C61"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8"/>
                  </w:r>
                </w:p>
              </w:tc>
              <w:tc>
                <w:tcPr>
                  <w:tcW w:w="1445" w:type="dxa"/>
                  <w:shd w:val="clear" w:color="auto" w:fill="A8D08D" w:themeFill="accent6" w:themeFillTint="99"/>
                </w:tcPr>
                <w:p w14:paraId="2A44502E"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6915B5F6" w14:textId="19C4D06D"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861" w:type="dxa"/>
                  <w:tcBorders>
                    <w:bottom w:val="single" w:sz="4" w:space="0" w:color="auto"/>
                  </w:tcBorders>
                  <w:shd w:val="clear" w:color="auto" w:fill="A8D08D" w:themeFill="accent6" w:themeFillTint="99"/>
                </w:tcPr>
                <w:p w14:paraId="75614CEC" w14:textId="7EEC29D8"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6E5973" w:rsidRPr="00DD06A0" w14:paraId="31A7E8AF"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F07A96" w14:textId="11ACDB6D" w:rsidR="006E5973" w:rsidRDefault="00A065B6" w:rsidP="006E5973">
                  <w:pPr>
                    <w:jc w:val="center"/>
                    <w:rPr>
                      <w:rFonts w:ascii="ITC Avant Garde" w:hAnsi="ITC Avant Garde"/>
                      <w:sz w:val="18"/>
                      <w:szCs w:val="18"/>
                    </w:rPr>
                  </w:pPr>
                  <w:sdt>
                    <w:sdtPr>
                      <w:rPr>
                        <w:rFonts w:ascii="ITC Avant Garde" w:hAnsi="ITC Avant Garde"/>
                        <w:sz w:val="18"/>
                        <w:szCs w:val="18"/>
                      </w:rPr>
                      <w:alias w:val="Tipo"/>
                      <w:tag w:val="Tipo"/>
                      <w:id w:val="1486663254"/>
                      <w:placeholder>
                        <w:docPart w:val="8F5B6EF6B2A842DCBE36AC785DAC544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06D72">
                        <w:rPr>
                          <w:rFonts w:ascii="ITC Avant Garde" w:hAnsi="ITC Avant Garde"/>
                          <w:sz w:val="18"/>
                          <w:szCs w:val="18"/>
                        </w:rPr>
                        <w:t>Obligación</w:t>
                      </w:r>
                    </w:sdtContent>
                  </w:sdt>
                </w:p>
              </w:tc>
              <w:tc>
                <w:tcPr>
                  <w:tcW w:w="1445" w:type="dxa"/>
                  <w:tcBorders>
                    <w:left w:val="single" w:sz="4" w:space="0" w:color="auto"/>
                    <w:right w:val="single" w:sz="4" w:space="0" w:color="auto"/>
                  </w:tcBorders>
                  <w:shd w:val="clear" w:color="auto" w:fill="FFFFFF" w:themeFill="background1"/>
                </w:tcPr>
                <w:p w14:paraId="3C9BBB76" w14:textId="63BBB1EC" w:rsidR="006E5973" w:rsidRDefault="00806D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3D737828" w14:textId="5777D8CF" w:rsidR="006E5973" w:rsidRDefault="00806D72" w:rsidP="006E5973">
                  <w:pPr>
                    <w:jc w:val="center"/>
                    <w:rPr>
                      <w:rFonts w:ascii="ITC Avant Garde" w:hAnsi="ITC Avant Garde"/>
                      <w:sz w:val="18"/>
                      <w:szCs w:val="18"/>
                    </w:rPr>
                  </w:pPr>
                  <w:r>
                    <w:rPr>
                      <w:rFonts w:ascii="ITC Avant Garde" w:hAnsi="ITC Avant Garde"/>
                      <w:sz w:val="18"/>
                      <w:szCs w:val="18"/>
                    </w:rPr>
                    <w:t>Condición Tercera</w:t>
                  </w:r>
                </w:p>
              </w:tc>
              <w:sdt>
                <w:sdtPr>
                  <w:rPr>
                    <w:rFonts w:ascii="ITC Avant Garde" w:hAnsi="ITC Avant Garde"/>
                    <w:sz w:val="18"/>
                    <w:szCs w:val="18"/>
                  </w:rPr>
                  <w:alias w:val="Tipo"/>
                  <w:tag w:val="Tipo"/>
                  <w:id w:val="931003290"/>
                  <w:placeholder>
                    <w:docPart w:val="217A82C2678A458ABB4E15B36F92590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05" w:type="dxa"/>
                      <w:tcBorders>
                        <w:left w:val="single" w:sz="4" w:space="0" w:color="auto"/>
                        <w:right w:val="single" w:sz="4" w:space="0" w:color="auto"/>
                      </w:tcBorders>
                      <w:shd w:val="clear" w:color="auto" w:fill="FFFFFF" w:themeFill="background1"/>
                    </w:tcPr>
                    <w:p w14:paraId="11D56BA7" w14:textId="4CBA79DC" w:rsidR="006E5973" w:rsidRDefault="00806D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445" w:type="dxa"/>
                  <w:tcBorders>
                    <w:left w:val="single" w:sz="4" w:space="0" w:color="auto"/>
                    <w:right w:val="single" w:sz="4" w:space="0" w:color="auto"/>
                  </w:tcBorders>
                  <w:shd w:val="clear" w:color="auto" w:fill="FFFFFF" w:themeFill="background1"/>
                </w:tcPr>
                <w:p w14:paraId="438FA655" w14:textId="409E2B12" w:rsidR="006E5973" w:rsidRPr="00FA12C1" w:rsidRDefault="00806D72"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78ECDB59" w14:textId="0E36D79B" w:rsidR="006E5973" w:rsidRPr="00FA12C1" w:rsidRDefault="00806D72" w:rsidP="006E5973">
                  <w:pPr>
                    <w:jc w:val="center"/>
                    <w:rPr>
                      <w:rFonts w:ascii="ITC Avant Garde" w:hAnsi="ITC Avant Garde"/>
                      <w:sz w:val="18"/>
                      <w:szCs w:val="18"/>
                    </w:rPr>
                  </w:pPr>
                  <w:r>
                    <w:rPr>
                      <w:rFonts w:ascii="ITC Avant Garde" w:hAnsi="ITC Avant Garde"/>
                      <w:sz w:val="18"/>
                      <w:szCs w:val="18"/>
                    </w:rPr>
                    <w:t>Es necesario</w:t>
                  </w:r>
                  <w:r w:rsidR="00E51B72">
                    <w:rPr>
                      <w:rFonts w:ascii="ITC Avant Garde" w:hAnsi="ITC Avant Garde"/>
                      <w:sz w:val="18"/>
                      <w:szCs w:val="18"/>
                    </w:rPr>
                    <w:t xml:space="preserve"> conocer los puntos de interconexión para realizar la interconexión entre concesionarios</w:t>
                  </w:r>
                </w:p>
              </w:tc>
            </w:tr>
            <w:tr w:rsidR="00E51B72" w:rsidRPr="00DD06A0" w14:paraId="0642C004"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74FD51" w14:textId="7E1DF18B" w:rsidR="00E51B72" w:rsidRDefault="00A065B6" w:rsidP="006E5973">
                  <w:pPr>
                    <w:jc w:val="center"/>
                    <w:rPr>
                      <w:rFonts w:ascii="ITC Avant Garde" w:hAnsi="ITC Avant Garde"/>
                      <w:sz w:val="18"/>
                      <w:szCs w:val="18"/>
                    </w:rPr>
                  </w:pPr>
                  <w:sdt>
                    <w:sdtPr>
                      <w:rPr>
                        <w:rFonts w:ascii="ITC Avant Garde" w:hAnsi="ITC Avant Garde"/>
                        <w:sz w:val="18"/>
                        <w:szCs w:val="18"/>
                      </w:rPr>
                      <w:alias w:val="Tipo"/>
                      <w:tag w:val="Tipo"/>
                      <w:id w:val="1687096811"/>
                      <w:placeholder>
                        <w:docPart w:val="9F2391161469432283A6B5FA4F52166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51B72">
                        <w:rPr>
                          <w:rFonts w:ascii="ITC Avant Garde" w:hAnsi="ITC Avant Garde"/>
                          <w:sz w:val="18"/>
                          <w:szCs w:val="18"/>
                        </w:rPr>
                        <w:t>Obligación</w:t>
                      </w:r>
                    </w:sdtContent>
                  </w:sdt>
                </w:p>
              </w:tc>
              <w:tc>
                <w:tcPr>
                  <w:tcW w:w="1445" w:type="dxa"/>
                  <w:tcBorders>
                    <w:left w:val="single" w:sz="4" w:space="0" w:color="auto"/>
                    <w:right w:val="single" w:sz="4" w:space="0" w:color="auto"/>
                  </w:tcBorders>
                  <w:shd w:val="clear" w:color="auto" w:fill="FFFFFF" w:themeFill="background1"/>
                </w:tcPr>
                <w:p w14:paraId="3326E3A5" w14:textId="3020CA3C"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75F7F4E6" w14:textId="079D285C" w:rsidR="00E51B72" w:rsidRDefault="00E51B72" w:rsidP="006E5973">
                  <w:pPr>
                    <w:jc w:val="center"/>
                    <w:rPr>
                      <w:rFonts w:ascii="ITC Avant Garde" w:hAnsi="ITC Avant Garde"/>
                      <w:sz w:val="18"/>
                      <w:szCs w:val="18"/>
                    </w:rPr>
                  </w:pPr>
                  <w:r>
                    <w:rPr>
                      <w:rFonts w:ascii="ITC Avant Garde" w:hAnsi="ITC Avant Garde"/>
                      <w:sz w:val="18"/>
                      <w:szCs w:val="18"/>
                    </w:rPr>
                    <w:t>Condición Cuarta</w:t>
                  </w:r>
                </w:p>
              </w:tc>
              <w:sdt>
                <w:sdtPr>
                  <w:rPr>
                    <w:rFonts w:ascii="ITC Avant Garde" w:hAnsi="ITC Avant Garde"/>
                    <w:sz w:val="18"/>
                    <w:szCs w:val="18"/>
                  </w:rPr>
                  <w:alias w:val="Tipo"/>
                  <w:tag w:val="Tipo"/>
                  <w:id w:val="540412773"/>
                  <w:placeholder>
                    <w:docPart w:val="B4267E13EE6D4D088BE00BFD410164B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05" w:type="dxa"/>
                      <w:tcBorders>
                        <w:left w:val="single" w:sz="4" w:space="0" w:color="auto"/>
                        <w:right w:val="single" w:sz="4" w:space="0" w:color="auto"/>
                      </w:tcBorders>
                      <w:shd w:val="clear" w:color="auto" w:fill="FFFFFF" w:themeFill="background1"/>
                    </w:tcPr>
                    <w:p w14:paraId="447B1217" w14:textId="5F51ABB7" w:rsidR="00E51B72" w:rsidRDefault="00E51B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445" w:type="dxa"/>
                  <w:tcBorders>
                    <w:left w:val="single" w:sz="4" w:space="0" w:color="auto"/>
                    <w:right w:val="single" w:sz="4" w:space="0" w:color="auto"/>
                  </w:tcBorders>
                  <w:shd w:val="clear" w:color="auto" w:fill="FFFFFF" w:themeFill="background1"/>
                </w:tcPr>
                <w:p w14:paraId="4071E3FB" w14:textId="2B825DA2"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6C43F60A" w14:textId="769DF480" w:rsidR="00E51B72" w:rsidRDefault="00E51B72" w:rsidP="006E5973">
                  <w:pPr>
                    <w:jc w:val="center"/>
                    <w:rPr>
                      <w:rFonts w:ascii="ITC Avant Garde" w:hAnsi="ITC Avant Garde"/>
                      <w:sz w:val="18"/>
                      <w:szCs w:val="18"/>
                    </w:rPr>
                  </w:pPr>
                  <w:r>
                    <w:rPr>
                      <w:rFonts w:ascii="ITC Avant Garde" w:hAnsi="ITC Avant Garde"/>
                      <w:sz w:val="18"/>
                      <w:szCs w:val="18"/>
                    </w:rPr>
                    <w:t>Para realizar la interconexión entre redes de telecomunicaciones de forma eficiente es necesario que los enlaces y puertos permitan el intercambio de tráfico de cualquier origen y tipo.</w:t>
                  </w:r>
                </w:p>
              </w:tc>
            </w:tr>
            <w:tr w:rsidR="00E51B72" w:rsidRPr="00DD06A0" w14:paraId="18B27722"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579C54" w14:textId="3932C70D" w:rsidR="00E51B72" w:rsidRDefault="00E51B72"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5F1530F5" w14:textId="33A79337"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4B041D51" w14:textId="45275ADF" w:rsidR="00E51B72" w:rsidRDefault="00E51B72" w:rsidP="006E5973">
                  <w:pPr>
                    <w:jc w:val="center"/>
                    <w:rPr>
                      <w:rFonts w:ascii="ITC Avant Garde" w:hAnsi="ITC Avant Garde"/>
                      <w:sz w:val="18"/>
                      <w:szCs w:val="18"/>
                    </w:rPr>
                  </w:pPr>
                  <w:r>
                    <w:rPr>
                      <w:rFonts w:ascii="ITC Avant Garde" w:hAnsi="ITC Avant Garde"/>
                      <w:sz w:val="18"/>
                      <w:szCs w:val="18"/>
                    </w:rPr>
                    <w:t>Condición Quinta</w:t>
                  </w:r>
                </w:p>
              </w:tc>
              <w:tc>
                <w:tcPr>
                  <w:tcW w:w="1405" w:type="dxa"/>
                  <w:tcBorders>
                    <w:left w:val="single" w:sz="4" w:space="0" w:color="auto"/>
                    <w:right w:val="single" w:sz="4" w:space="0" w:color="auto"/>
                  </w:tcBorders>
                  <w:shd w:val="clear" w:color="auto" w:fill="FFFFFF" w:themeFill="background1"/>
                </w:tcPr>
                <w:p w14:paraId="77E57EFE" w14:textId="23402B54" w:rsidR="00E51B72" w:rsidRDefault="00E51B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3A45DCEC" w14:textId="1301F9B0"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5390CF2" w14:textId="45BAD950" w:rsidR="00E51B72" w:rsidRDefault="00E51B72" w:rsidP="006E5973">
                  <w:pPr>
                    <w:jc w:val="center"/>
                    <w:rPr>
                      <w:rFonts w:ascii="ITC Avant Garde" w:hAnsi="ITC Avant Garde"/>
                      <w:sz w:val="18"/>
                      <w:szCs w:val="18"/>
                    </w:rPr>
                  </w:pPr>
                  <w:r>
                    <w:rPr>
                      <w:rFonts w:ascii="ITC Avant Garde" w:hAnsi="ITC Avant Garde"/>
                      <w:sz w:val="18"/>
                      <w:szCs w:val="18"/>
                    </w:rPr>
                    <w:t>Es necesario establecer la topología de la interconexión con el objetivo de que los concesionarios la implementen.</w:t>
                  </w:r>
                </w:p>
              </w:tc>
            </w:tr>
            <w:tr w:rsidR="00E51B72" w:rsidRPr="00DD06A0" w14:paraId="0795F62B"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816016" w14:textId="195D5F71" w:rsidR="00E51B72" w:rsidRDefault="00E51B72"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104FF9D9" w14:textId="330D030E"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6730A2BE" w14:textId="7E852985" w:rsidR="00E51B72" w:rsidRDefault="00E51B72" w:rsidP="006E5973">
                  <w:pPr>
                    <w:jc w:val="center"/>
                    <w:rPr>
                      <w:rFonts w:ascii="ITC Avant Garde" w:hAnsi="ITC Avant Garde"/>
                      <w:sz w:val="18"/>
                      <w:szCs w:val="18"/>
                    </w:rPr>
                  </w:pPr>
                  <w:r>
                    <w:rPr>
                      <w:rFonts w:ascii="ITC Avant Garde" w:hAnsi="ITC Avant Garde"/>
                      <w:sz w:val="18"/>
                      <w:szCs w:val="18"/>
                    </w:rPr>
                    <w:t xml:space="preserve">Condición Sexta </w:t>
                  </w:r>
                </w:p>
              </w:tc>
              <w:tc>
                <w:tcPr>
                  <w:tcW w:w="1405" w:type="dxa"/>
                  <w:tcBorders>
                    <w:left w:val="single" w:sz="4" w:space="0" w:color="auto"/>
                    <w:right w:val="single" w:sz="4" w:space="0" w:color="auto"/>
                  </w:tcBorders>
                  <w:shd w:val="clear" w:color="auto" w:fill="FFFFFF" w:themeFill="background1"/>
                </w:tcPr>
                <w:p w14:paraId="4FE0339B" w14:textId="32E2BA7C" w:rsidR="00E51B72" w:rsidRDefault="00E51B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6728A051" w14:textId="254E36DF"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1C9B298E" w14:textId="7DF5EF4A" w:rsidR="00E51B72" w:rsidRDefault="00E51B72" w:rsidP="006E5973">
                  <w:pPr>
                    <w:jc w:val="center"/>
                    <w:rPr>
                      <w:rFonts w:ascii="ITC Avant Garde" w:hAnsi="ITC Avant Garde"/>
                      <w:sz w:val="18"/>
                      <w:szCs w:val="18"/>
                    </w:rPr>
                  </w:pPr>
                  <w:r>
                    <w:rPr>
                      <w:rFonts w:ascii="ITC Avant Garde" w:hAnsi="ITC Avant Garde"/>
                      <w:sz w:val="18"/>
                      <w:szCs w:val="18"/>
                    </w:rPr>
                    <w:t>Es necesario contar con redundancia con el fin de prevenir la afectación del mismo.</w:t>
                  </w:r>
                </w:p>
              </w:tc>
            </w:tr>
            <w:tr w:rsidR="00E51B72" w:rsidRPr="00DD06A0" w14:paraId="3199D7F9"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E1D21A" w14:textId="64A5F4A3" w:rsidR="00E51B72" w:rsidRDefault="00E51B72"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24460DC8" w14:textId="5B1B5415"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2E8B7F6F" w14:textId="72A13FAA" w:rsidR="00E51B72" w:rsidRDefault="00E51B72" w:rsidP="006E5973">
                  <w:pPr>
                    <w:jc w:val="center"/>
                    <w:rPr>
                      <w:rFonts w:ascii="ITC Avant Garde" w:hAnsi="ITC Avant Garde"/>
                      <w:sz w:val="18"/>
                      <w:szCs w:val="18"/>
                    </w:rPr>
                  </w:pPr>
                  <w:r>
                    <w:rPr>
                      <w:rFonts w:ascii="ITC Avant Garde" w:hAnsi="ITC Avant Garde"/>
                      <w:sz w:val="18"/>
                      <w:szCs w:val="18"/>
                    </w:rPr>
                    <w:t>Condición Sexta</w:t>
                  </w:r>
                </w:p>
              </w:tc>
              <w:tc>
                <w:tcPr>
                  <w:tcW w:w="1405" w:type="dxa"/>
                  <w:tcBorders>
                    <w:left w:val="single" w:sz="4" w:space="0" w:color="auto"/>
                    <w:right w:val="single" w:sz="4" w:space="0" w:color="auto"/>
                  </w:tcBorders>
                  <w:shd w:val="clear" w:color="auto" w:fill="FFFFFF" w:themeFill="background1"/>
                </w:tcPr>
                <w:p w14:paraId="38A48DA1" w14:textId="1FF63E15" w:rsidR="00E51B72" w:rsidRDefault="00E51B72" w:rsidP="006E5973">
                  <w:pPr>
                    <w:jc w:val="center"/>
                    <w:rPr>
                      <w:rFonts w:ascii="ITC Avant Garde" w:hAnsi="ITC Avant Garde"/>
                      <w:sz w:val="18"/>
                      <w:szCs w:val="18"/>
                    </w:rPr>
                  </w:pPr>
                  <w:r>
                    <w:rPr>
                      <w:rFonts w:ascii="ITC Avant Garde" w:hAnsi="ITC Avant Garde"/>
                      <w:sz w:val="18"/>
                      <w:szCs w:val="18"/>
                    </w:rPr>
                    <w:t xml:space="preserve">Establece requisitos </w:t>
                  </w:r>
                  <w:r>
                    <w:rPr>
                      <w:rFonts w:ascii="ITC Avant Garde" w:hAnsi="ITC Avant Garde"/>
                      <w:sz w:val="18"/>
                      <w:szCs w:val="18"/>
                    </w:rPr>
                    <w:lastRenderedPageBreak/>
                    <w:t>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1BDA3E32" w14:textId="4EBA2D7C" w:rsidR="00E51B72" w:rsidRDefault="00E51B72" w:rsidP="006E5973">
                  <w:pPr>
                    <w:jc w:val="center"/>
                    <w:rPr>
                      <w:rFonts w:ascii="ITC Avant Garde" w:hAnsi="ITC Avant Garde"/>
                      <w:sz w:val="18"/>
                      <w:szCs w:val="18"/>
                    </w:rPr>
                  </w:pPr>
                  <w:r>
                    <w:rPr>
                      <w:rFonts w:ascii="ITC Avant Garde" w:hAnsi="ITC Avant Garde"/>
                      <w:sz w:val="18"/>
                      <w:szCs w:val="18"/>
                    </w:rPr>
                    <w:lastRenderedPageBreak/>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1E90BC70" w14:textId="0BDAF802" w:rsidR="00E51B72" w:rsidRDefault="00E51B72" w:rsidP="006E5973">
                  <w:pPr>
                    <w:jc w:val="center"/>
                    <w:rPr>
                      <w:rFonts w:ascii="ITC Avant Garde" w:hAnsi="ITC Avant Garde"/>
                      <w:sz w:val="18"/>
                      <w:szCs w:val="18"/>
                    </w:rPr>
                  </w:pPr>
                  <w:r>
                    <w:rPr>
                      <w:rFonts w:ascii="ITC Avant Garde" w:hAnsi="ITC Avant Garde"/>
                      <w:sz w:val="18"/>
                      <w:szCs w:val="18"/>
                    </w:rPr>
                    <w:t xml:space="preserve">Se establecen las características de </w:t>
                  </w:r>
                  <w:r>
                    <w:rPr>
                      <w:rFonts w:ascii="ITC Avant Garde" w:hAnsi="ITC Avant Garde"/>
                      <w:sz w:val="18"/>
                      <w:szCs w:val="18"/>
                    </w:rPr>
                    <w:lastRenderedPageBreak/>
                    <w:t>los puertos de acceso con el fin de llevar a cabo una eficiente prestación del servicio.</w:t>
                  </w:r>
                </w:p>
              </w:tc>
            </w:tr>
            <w:tr w:rsidR="00E51B72" w:rsidRPr="00DD06A0" w14:paraId="535192EB"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DFE545" w14:textId="6A1F5529" w:rsidR="00E51B72" w:rsidRDefault="00884CF7" w:rsidP="006E5973">
                  <w:pPr>
                    <w:jc w:val="center"/>
                    <w:rPr>
                      <w:rFonts w:ascii="ITC Avant Garde" w:hAnsi="ITC Avant Garde"/>
                      <w:sz w:val="18"/>
                      <w:szCs w:val="18"/>
                    </w:rPr>
                  </w:pPr>
                  <w:r>
                    <w:rPr>
                      <w:rFonts w:ascii="ITC Avant Garde" w:hAnsi="ITC Avant Garde"/>
                      <w:sz w:val="18"/>
                      <w:szCs w:val="18"/>
                    </w:rPr>
                    <w:lastRenderedPageBreak/>
                    <w:t>Obligaciones</w:t>
                  </w:r>
                </w:p>
              </w:tc>
              <w:tc>
                <w:tcPr>
                  <w:tcW w:w="1445" w:type="dxa"/>
                  <w:tcBorders>
                    <w:left w:val="single" w:sz="4" w:space="0" w:color="auto"/>
                    <w:right w:val="single" w:sz="4" w:space="0" w:color="auto"/>
                  </w:tcBorders>
                  <w:shd w:val="clear" w:color="auto" w:fill="FFFFFF" w:themeFill="background1"/>
                </w:tcPr>
                <w:p w14:paraId="216B6787" w14:textId="15710E33" w:rsidR="00E51B72"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306F6941" w14:textId="61878EC0" w:rsidR="00E51B72" w:rsidRDefault="00884CF7" w:rsidP="006E5973">
                  <w:pPr>
                    <w:jc w:val="center"/>
                    <w:rPr>
                      <w:rFonts w:ascii="ITC Avant Garde" w:hAnsi="ITC Avant Garde"/>
                      <w:sz w:val="18"/>
                      <w:szCs w:val="18"/>
                    </w:rPr>
                  </w:pPr>
                  <w:r>
                    <w:rPr>
                      <w:rFonts w:ascii="ITC Avant Garde" w:hAnsi="ITC Avant Garde"/>
                      <w:sz w:val="18"/>
                      <w:szCs w:val="18"/>
                    </w:rPr>
                    <w:t>Condición Séptima</w:t>
                  </w:r>
                </w:p>
              </w:tc>
              <w:tc>
                <w:tcPr>
                  <w:tcW w:w="1405" w:type="dxa"/>
                  <w:tcBorders>
                    <w:left w:val="single" w:sz="4" w:space="0" w:color="auto"/>
                    <w:right w:val="single" w:sz="4" w:space="0" w:color="auto"/>
                  </w:tcBorders>
                  <w:shd w:val="clear" w:color="auto" w:fill="FFFFFF" w:themeFill="background1"/>
                </w:tcPr>
                <w:p w14:paraId="3D25B9D5" w14:textId="2B6EFF5A" w:rsidR="00E51B72"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6B56E456" w14:textId="6C857DBF" w:rsidR="00E51B72"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7F82ADC6" w14:textId="4A22969F" w:rsidR="00E51B72" w:rsidRDefault="00884CF7" w:rsidP="006E5973">
                  <w:pPr>
                    <w:jc w:val="center"/>
                    <w:rPr>
                      <w:rFonts w:ascii="ITC Avant Garde" w:hAnsi="ITC Avant Garde"/>
                      <w:sz w:val="18"/>
                      <w:szCs w:val="18"/>
                    </w:rPr>
                  </w:pPr>
                  <w:r>
                    <w:rPr>
                      <w:rFonts w:ascii="ITC Avant Garde" w:hAnsi="ITC Avant Garde"/>
                      <w:sz w:val="18"/>
                      <w:szCs w:val="18"/>
                    </w:rPr>
                    <w:t>Es necesario que conforme los estándares internacionales se determine el protocolo de señalización para interconexiones IP.</w:t>
                  </w:r>
                </w:p>
              </w:tc>
            </w:tr>
            <w:tr w:rsidR="00884CF7" w:rsidRPr="00DD06A0" w14:paraId="7190657D"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290383" w14:textId="36D91081" w:rsidR="00884CF7" w:rsidRDefault="00884CF7"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04786B78" w14:textId="3F578882"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1ABF9AE3" w14:textId="2A799A40" w:rsidR="00884CF7" w:rsidRDefault="00884CF7" w:rsidP="006E5973">
                  <w:pPr>
                    <w:jc w:val="center"/>
                    <w:rPr>
                      <w:rFonts w:ascii="ITC Avant Garde" w:hAnsi="ITC Avant Garde"/>
                      <w:sz w:val="18"/>
                      <w:szCs w:val="18"/>
                    </w:rPr>
                  </w:pPr>
                  <w:r>
                    <w:rPr>
                      <w:rFonts w:ascii="ITC Avant Garde" w:hAnsi="ITC Avant Garde"/>
                      <w:sz w:val="18"/>
                      <w:szCs w:val="18"/>
                    </w:rPr>
                    <w:t>Condición Séptima</w:t>
                  </w:r>
                </w:p>
              </w:tc>
              <w:tc>
                <w:tcPr>
                  <w:tcW w:w="1405" w:type="dxa"/>
                  <w:tcBorders>
                    <w:left w:val="single" w:sz="4" w:space="0" w:color="auto"/>
                    <w:right w:val="single" w:sz="4" w:space="0" w:color="auto"/>
                  </w:tcBorders>
                  <w:shd w:val="clear" w:color="auto" w:fill="FFFFFF" w:themeFill="background1"/>
                </w:tcPr>
                <w:p w14:paraId="43A5A419" w14:textId="27C84EFE" w:rsidR="00884CF7"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44951E4F" w14:textId="7A3001BD" w:rsidR="00884CF7" w:rsidRDefault="00884CF7" w:rsidP="006E5973">
                  <w:pPr>
                    <w:jc w:val="center"/>
                    <w:rPr>
                      <w:rFonts w:ascii="ITC Avant Garde" w:hAnsi="ITC Avant Garde"/>
                      <w:sz w:val="18"/>
                      <w:szCs w:val="18"/>
                    </w:rPr>
                  </w:pPr>
                  <w:r>
                    <w:rPr>
                      <w:rFonts w:ascii="ITC Avant Garde" w:hAnsi="ITC Avant Garde"/>
                      <w:sz w:val="18"/>
                      <w:szCs w:val="18"/>
                    </w:rPr>
                    <w:t xml:space="preserve">Concesionarios </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7B8A4A0" w14:textId="00963193" w:rsidR="00884CF7" w:rsidRDefault="00884CF7" w:rsidP="006E5973">
                  <w:pPr>
                    <w:jc w:val="center"/>
                    <w:rPr>
                      <w:rFonts w:ascii="ITC Avant Garde" w:hAnsi="ITC Avant Garde"/>
                      <w:sz w:val="18"/>
                      <w:szCs w:val="18"/>
                    </w:rPr>
                  </w:pPr>
                  <w:r>
                    <w:rPr>
                      <w:rFonts w:ascii="ITC Avant Garde" w:hAnsi="ITC Avant Garde"/>
                      <w:sz w:val="18"/>
                      <w:szCs w:val="18"/>
                    </w:rPr>
                    <w:t>Es necesario establecer los encabezados, parámetros y métodos para la interconexión mediante protocolo SIP.</w:t>
                  </w:r>
                </w:p>
              </w:tc>
            </w:tr>
            <w:tr w:rsidR="00884CF7" w:rsidRPr="00DD06A0" w14:paraId="165C5019"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B256B5" w14:textId="2D239697" w:rsidR="00884CF7" w:rsidRDefault="00884CF7"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5DB52A7B" w14:textId="074A43AE" w:rsidR="00884CF7" w:rsidRDefault="00884CF7" w:rsidP="006E5973">
                  <w:pPr>
                    <w:jc w:val="center"/>
                    <w:rPr>
                      <w:rFonts w:ascii="ITC Avant Garde" w:hAnsi="ITC Avant Garde"/>
                      <w:sz w:val="18"/>
                      <w:szCs w:val="18"/>
                    </w:rPr>
                  </w:pPr>
                  <w:r>
                    <w:rPr>
                      <w:rFonts w:ascii="ITC Avant Garde" w:hAnsi="ITC Avant Garde"/>
                      <w:sz w:val="18"/>
                      <w:szCs w:val="18"/>
                    </w:rPr>
                    <w:t xml:space="preserve">Concesionarios </w:t>
                  </w:r>
                </w:p>
              </w:tc>
              <w:tc>
                <w:tcPr>
                  <w:tcW w:w="1166" w:type="dxa"/>
                  <w:tcBorders>
                    <w:left w:val="single" w:sz="4" w:space="0" w:color="auto"/>
                    <w:right w:val="single" w:sz="4" w:space="0" w:color="auto"/>
                  </w:tcBorders>
                  <w:shd w:val="clear" w:color="auto" w:fill="FFFFFF" w:themeFill="background1"/>
                </w:tcPr>
                <w:p w14:paraId="0A2B8A87" w14:textId="3F263B0E" w:rsidR="00884CF7" w:rsidRDefault="00884CF7" w:rsidP="006E5973">
                  <w:pPr>
                    <w:jc w:val="center"/>
                    <w:rPr>
                      <w:rFonts w:ascii="ITC Avant Garde" w:hAnsi="ITC Avant Garde"/>
                      <w:sz w:val="18"/>
                      <w:szCs w:val="18"/>
                    </w:rPr>
                  </w:pPr>
                  <w:r>
                    <w:rPr>
                      <w:rFonts w:ascii="ITC Avant Garde" w:hAnsi="ITC Avant Garde"/>
                      <w:sz w:val="18"/>
                      <w:szCs w:val="18"/>
                    </w:rPr>
                    <w:t xml:space="preserve">Condición Octava </w:t>
                  </w:r>
                </w:p>
              </w:tc>
              <w:tc>
                <w:tcPr>
                  <w:tcW w:w="1405" w:type="dxa"/>
                  <w:tcBorders>
                    <w:left w:val="single" w:sz="4" w:space="0" w:color="auto"/>
                    <w:right w:val="single" w:sz="4" w:space="0" w:color="auto"/>
                  </w:tcBorders>
                  <w:shd w:val="clear" w:color="auto" w:fill="FFFFFF" w:themeFill="background1"/>
                </w:tcPr>
                <w:p w14:paraId="436E085A" w14:textId="7FB63450" w:rsidR="00884CF7"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6F433E15" w14:textId="7A6BB0A7"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01B1A039" w14:textId="674A26C7" w:rsidR="00884CF7" w:rsidRDefault="00884CF7" w:rsidP="006E5973">
                  <w:pPr>
                    <w:jc w:val="center"/>
                    <w:rPr>
                      <w:rFonts w:ascii="ITC Avant Garde" w:hAnsi="ITC Avant Garde"/>
                      <w:sz w:val="18"/>
                      <w:szCs w:val="18"/>
                    </w:rPr>
                  </w:pPr>
                  <w:r>
                    <w:rPr>
                      <w:rFonts w:ascii="ITC Avant Garde" w:hAnsi="ITC Avant Garde"/>
                      <w:sz w:val="18"/>
                      <w:szCs w:val="18"/>
                    </w:rPr>
                    <w:t>Es necesario establecer las condiciones bajo las cuales se prestará el servicio de tránsito.</w:t>
                  </w:r>
                </w:p>
              </w:tc>
            </w:tr>
            <w:tr w:rsidR="00884CF7" w:rsidRPr="00DD06A0" w14:paraId="501ACD69"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AFD47C" w14:textId="49465432" w:rsidR="00884CF7" w:rsidRDefault="00884CF7" w:rsidP="006E5973">
                  <w:pPr>
                    <w:jc w:val="center"/>
                    <w:rPr>
                      <w:rFonts w:ascii="ITC Avant Garde" w:hAnsi="ITC Avant Garde"/>
                      <w:sz w:val="18"/>
                      <w:szCs w:val="18"/>
                    </w:rPr>
                  </w:pPr>
                  <w:r>
                    <w:rPr>
                      <w:rFonts w:ascii="ITC Avant Garde" w:hAnsi="ITC Avant Garde"/>
                      <w:sz w:val="18"/>
                      <w:szCs w:val="18"/>
                    </w:rPr>
                    <w:t>Obligaciones</w:t>
                  </w:r>
                </w:p>
              </w:tc>
              <w:tc>
                <w:tcPr>
                  <w:tcW w:w="1445" w:type="dxa"/>
                  <w:tcBorders>
                    <w:left w:val="single" w:sz="4" w:space="0" w:color="auto"/>
                    <w:right w:val="single" w:sz="4" w:space="0" w:color="auto"/>
                  </w:tcBorders>
                  <w:shd w:val="clear" w:color="auto" w:fill="FFFFFF" w:themeFill="background1"/>
                </w:tcPr>
                <w:p w14:paraId="5F77804C" w14:textId="5F56F051"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166" w:type="dxa"/>
                  <w:tcBorders>
                    <w:left w:val="single" w:sz="4" w:space="0" w:color="auto"/>
                    <w:right w:val="single" w:sz="4" w:space="0" w:color="auto"/>
                  </w:tcBorders>
                  <w:shd w:val="clear" w:color="auto" w:fill="FFFFFF" w:themeFill="background1"/>
                </w:tcPr>
                <w:p w14:paraId="0681C8FE" w14:textId="014269CB" w:rsidR="00884CF7" w:rsidRDefault="00884CF7" w:rsidP="006E5973">
                  <w:pPr>
                    <w:jc w:val="center"/>
                    <w:rPr>
                      <w:rFonts w:ascii="ITC Avant Garde" w:hAnsi="ITC Avant Garde"/>
                      <w:sz w:val="18"/>
                      <w:szCs w:val="18"/>
                    </w:rPr>
                  </w:pPr>
                  <w:r>
                    <w:rPr>
                      <w:rFonts w:ascii="ITC Avant Garde" w:hAnsi="ITC Avant Garde"/>
                      <w:sz w:val="18"/>
                      <w:szCs w:val="18"/>
                    </w:rPr>
                    <w:t>Condición Novena</w:t>
                  </w:r>
                </w:p>
              </w:tc>
              <w:tc>
                <w:tcPr>
                  <w:tcW w:w="1405" w:type="dxa"/>
                  <w:tcBorders>
                    <w:left w:val="single" w:sz="4" w:space="0" w:color="auto"/>
                    <w:right w:val="single" w:sz="4" w:space="0" w:color="auto"/>
                  </w:tcBorders>
                  <w:shd w:val="clear" w:color="auto" w:fill="FFFFFF" w:themeFill="background1"/>
                </w:tcPr>
                <w:p w14:paraId="3C086289" w14:textId="2C9D5F26" w:rsidR="00884CF7"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445" w:type="dxa"/>
                  <w:tcBorders>
                    <w:left w:val="single" w:sz="4" w:space="0" w:color="auto"/>
                    <w:right w:val="single" w:sz="4" w:space="0" w:color="auto"/>
                  </w:tcBorders>
                  <w:shd w:val="clear" w:color="auto" w:fill="FFFFFF" w:themeFill="background1"/>
                </w:tcPr>
                <w:p w14:paraId="28B8E655" w14:textId="1721D7FC"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58690612" w14:textId="37E672B8" w:rsidR="00884CF7" w:rsidRDefault="00884CF7" w:rsidP="006E5973">
                  <w:pPr>
                    <w:jc w:val="center"/>
                    <w:rPr>
                      <w:rFonts w:ascii="ITC Avant Garde" w:hAnsi="ITC Avant Garde"/>
                      <w:sz w:val="18"/>
                      <w:szCs w:val="18"/>
                    </w:rPr>
                  </w:pPr>
                  <w:r>
                    <w:rPr>
                      <w:rFonts w:ascii="ITC Avant Garde" w:hAnsi="ITC Avant Garde"/>
                      <w:sz w:val="18"/>
                      <w:szCs w:val="18"/>
                    </w:rPr>
                    <w:t>Las condiciones técnicas para la prestación del servicio de coubicación permiten la prestación del servicio de forma eficiente.</w:t>
                  </w:r>
                </w:p>
              </w:tc>
            </w:tr>
            <w:tr w:rsidR="00A51880" w:rsidRPr="00DD06A0" w14:paraId="0FD4A34A"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0A85CB" w14:textId="1FA02632" w:rsidR="00A51880" w:rsidRDefault="00A065B6" w:rsidP="00A51880">
                  <w:pPr>
                    <w:jc w:val="center"/>
                    <w:rPr>
                      <w:rFonts w:ascii="ITC Avant Garde" w:hAnsi="ITC Avant Garde"/>
                      <w:sz w:val="18"/>
                      <w:szCs w:val="18"/>
                    </w:rPr>
                  </w:pPr>
                  <w:sdt>
                    <w:sdtPr>
                      <w:rPr>
                        <w:rFonts w:ascii="ITC Avant Garde" w:hAnsi="ITC Avant Garde"/>
                        <w:sz w:val="18"/>
                        <w:szCs w:val="18"/>
                      </w:rPr>
                      <w:alias w:val="Tipo"/>
                      <w:tag w:val="Tipo"/>
                      <w:id w:val="-689368421"/>
                      <w:placeholder>
                        <w:docPart w:val="B3B893E71A334482A6EF802B4FEF0B0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1880">
                        <w:rPr>
                          <w:rFonts w:ascii="ITC Avant Garde" w:hAnsi="ITC Avant Garde"/>
                          <w:sz w:val="18"/>
                          <w:szCs w:val="18"/>
                        </w:rPr>
                        <w:t>Definición</w:t>
                      </w:r>
                    </w:sdtContent>
                  </w:sdt>
                </w:p>
              </w:tc>
              <w:tc>
                <w:tcPr>
                  <w:tcW w:w="1445" w:type="dxa"/>
                  <w:tcBorders>
                    <w:left w:val="single" w:sz="4" w:space="0" w:color="auto"/>
                    <w:right w:val="single" w:sz="4" w:space="0" w:color="auto"/>
                  </w:tcBorders>
                  <w:shd w:val="clear" w:color="auto" w:fill="FFFFFF" w:themeFill="background1"/>
                </w:tcPr>
                <w:p w14:paraId="3FBB8D72" w14:textId="4B53CD0C" w:rsidR="00A51880" w:rsidRDefault="00A51880" w:rsidP="00A51880">
                  <w:pPr>
                    <w:jc w:val="center"/>
                    <w:rPr>
                      <w:rFonts w:ascii="ITC Avant Garde" w:hAnsi="ITC Avant Garde"/>
                      <w:sz w:val="18"/>
                      <w:szCs w:val="18"/>
                    </w:rPr>
                  </w:pPr>
                  <w:r>
                    <w:rPr>
                      <w:rFonts w:ascii="ITC Avant Garde" w:hAnsi="ITC Avant Garde"/>
                      <w:sz w:val="18"/>
                      <w:szCs w:val="18"/>
                    </w:rPr>
                    <w:t>NA</w:t>
                  </w:r>
                </w:p>
              </w:tc>
              <w:tc>
                <w:tcPr>
                  <w:tcW w:w="1166" w:type="dxa"/>
                  <w:tcBorders>
                    <w:left w:val="single" w:sz="4" w:space="0" w:color="auto"/>
                    <w:right w:val="single" w:sz="4" w:space="0" w:color="auto"/>
                  </w:tcBorders>
                  <w:shd w:val="clear" w:color="auto" w:fill="FFFFFF" w:themeFill="background1"/>
                </w:tcPr>
                <w:p w14:paraId="192E19F2" w14:textId="14A96FFD" w:rsidR="00A51880" w:rsidRDefault="00A51880" w:rsidP="00A51880">
                  <w:pPr>
                    <w:jc w:val="center"/>
                    <w:rPr>
                      <w:rFonts w:ascii="ITC Avant Garde" w:hAnsi="ITC Avant Garde"/>
                      <w:sz w:val="18"/>
                      <w:szCs w:val="18"/>
                    </w:rPr>
                  </w:pPr>
                  <w:r>
                    <w:rPr>
                      <w:rFonts w:ascii="ITC Avant Garde" w:hAnsi="ITC Avant Garde"/>
                      <w:sz w:val="18"/>
                      <w:szCs w:val="18"/>
                    </w:rPr>
                    <w:t>Décimo Segunda</w:t>
                  </w:r>
                </w:p>
              </w:tc>
              <w:sdt>
                <w:sdtPr>
                  <w:rPr>
                    <w:rFonts w:ascii="ITC Avant Garde" w:hAnsi="ITC Avant Garde"/>
                    <w:sz w:val="18"/>
                    <w:szCs w:val="18"/>
                  </w:rPr>
                  <w:alias w:val="Tipo"/>
                  <w:tag w:val="Tipo"/>
                  <w:id w:val="342745740"/>
                  <w:placeholder>
                    <w:docPart w:val="22D181A078F7445D9066803D1C0C472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05" w:type="dxa"/>
                      <w:tcBorders>
                        <w:left w:val="single" w:sz="4" w:space="0" w:color="auto"/>
                        <w:right w:val="single" w:sz="4" w:space="0" w:color="auto"/>
                      </w:tcBorders>
                      <w:shd w:val="clear" w:color="auto" w:fill="FFFFFF" w:themeFill="background1"/>
                    </w:tcPr>
                    <w:p w14:paraId="18A60FFD" w14:textId="3769965D" w:rsidR="00A51880" w:rsidRDefault="00A51880" w:rsidP="00A51880">
                      <w:pPr>
                        <w:jc w:val="center"/>
                        <w:rPr>
                          <w:rFonts w:ascii="ITC Avant Garde" w:hAnsi="ITC Avant Garde"/>
                          <w:sz w:val="18"/>
                          <w:szCs w:val="18"/>
                        </w:rPr>
                      </w:pPr>
                      <w:r>
                        <w:rPr>
                          <w:rFonts w:ascii="ITC Avant Garde" w:hAnsi="ITC Avant Garde"/>
                          <w:sz w:val="18"/>
                          <w:szCs w:val="18"/>
                        </w:rPr>
                        <w:t>Otra</w:t>
                      </w:r>
                    </w:p>
                  </w:tc>
                </w:sdtContent>
              </w:sdt>
              <w:tc>
                <w:tcPr>
                  <w:tcW w:w="1445" w:type="dxa"/>
                  <w:tcBorders>
                    <w:left w:val="single" w:sz="4" w:space="0" w:color="auto"/>
                    <w:right w:val="single" w:sz="4" w:space="0" w:color="auto"/>
                  </w:tcBorders>
                  <w:shd w:val="clear" w:color="auto" w:fill="FFFFFF" w:themeFill="background1"/>
                </w:tcPr>
                <w:p w14:paraId="35C023CB" w14:textId="2FB81371" w:rsidR="00A51880" w:rsidRDefault="00A51880" w:rsidP="00A51880">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729F625" w14:textId="6151863A" w:rsidR="00A51880" w:rsidRDefault="00A51880" w:rsidP="00A51880">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r w:rsidR="00A51880" w:rsidRPr="00DD06A0" w14:paraId="03BA6F0F"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167A0C" w14:textId="21DB64B3" w:rsidR="00A51880" w:rsidRDefault="00A065B6" w:rsidP="00A51880">
                  <w:pPr>
                    <w:rPr>
                      <w:rFonts w:ascii="ITC Avant Garde" w:hAnsi="ITC Avant Garde"/>
                      <w:sz w:val="18"/>
                      <w:szCs w:val="18"/>
                    </w:rPr>
                  </w:pPr>
                  <w:sdt>
                    <w:sdtPr>
                      <w:rPr>
                        <w:rFonts w:ascii="ITC Avant Garde" w:hAnsi="ITC Avant Garde"/>
                        <w:sz w:val="18"/>
                        <w:szCs w:val="18"/>
                      </w:rPr>
                      <w:alias w:val="Tipo"/>
                      <w:tag w:val="Tipo"/>
                      <w:id w:val="1124655287"/>
                      <w:placeholder>
                        <w:docPart w:val="A02D74266F4940CEA636A04E7E9B349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1880">
                        <w:rPr>
                          <w:rFonts w:ascii="ITC Avant Garde" w:hAnsi="ITC Avant Garde"/>
                          <w:sz w:val="18"/>
                          <w:szCs w:val="18"/>
                        </w:rPr>
                        <w:t>Definición</w:t>
                      </w:r>
                    </w:sdtContent>
                  </w:sdt>
                </w:p>
              </w:tc>
              <w:tc>
                <w:tcPr>
                  <w:tcW w:w="1445" w:type="dxa"/>
                  <w:tcBorders>
                    <w:left w:val="single" w:sz="4" w:space="0" w:color="auto"/>
                    <w:right w:val="single" w:sz="4" w:space="0" w:color="auto"/>
                  </w:tcBorders>
                  <w:shd w:val="clear" w:color="auto" w:fill="FFFFFF" w:themeFill="background1"/>
                </w:tcPr>
                <w:p w14:paraId="63551BDD" w14:textId="5AD04E62" w:rsidR="00A51880" w:rsidRDefault="00A51880" w:rsidP="006E5973">
                  <w:pPr>
                    <w:jc w:val="center"/>
                    <w:rPr>
                      <w:rFonts w:ascii="ITC Avant Garde" w:hAnsi="ITC Avant Garde"/>
                      <w:sz w:val="18"/>
                      <w:szCs w:val="18"/>
                    </w:rPr>
                  </w:pPr>
                  <w:r>
                    <w:rPr>
                      <w:rFonts w:ascii="ITC Avant Garde" w:hAnsi="ITC Avant Garde"/>
                      <w:sz w:val="18"/>
                      <w:szCs w:val="18"/>
                    </w:rPr>
                    <w:t>NA</w:t>
                  </w:r>
                </w:p>
              </w:tc>
              <w:tc>
                <w:tcPr>
                  <w:tcW w:w="1166" w:type="dxa"/>
                  <w:tcBorders>
                    <w:left w:val="single" w:sz="4" w:space="0" w:color="auto"/>
                    <w:right w:val="single" w:sz="4" w:space="0" w:color="auto"/>
                  </w:tcBorders>
                  <w:shd w:val="clear" w:color="auto" w:fill="FFFFFF" w:themeFill="background1"/>
                </w:tcPr>
                <w:p w14:paraId="531AD0B7" w14:textId="6680BFA3" w:rsidR="00A51880" w:rsidRDefault="00A51880" w:rsidP="00A51880">
                  <w:pPr>
                    <w:jc w:val="center"/>
                    <w:rPr>
                      <w:rFonts w:ascii="ITC Avant Garde" w:hAnsi="ITC Avant Garde"/>
                      <w:sz w:val="18"/>
                      <w:szCs w:val="18"/>
                    </w:rPr>
                  </w:pPr>
                  <w:r>
                    <w:rPr>
                      <w:rFonts w:ascii="ITC Avant Garde" w:hAnsi="ITC Avant Garde"/>
                      <w:sz w:val="18"/>
                      <w:szCs w:val="18"/>
                    </w:rPr>
                    <w:t>Décimo Tercera</w:t>
                  </w:r>
                </w:p>
              </w:tc>
              <w:tc>
                <w:tcPr>
                  <w:tcW w:w="1405" w:type="dxa"/>
                  <w:tcBorders>
                    <w:left w:val="single" w:sz="4" w:space="0" w:color="auto"/>
                    <w:right w:val="single" w:sz="4" w:space="0" w:color="auto"/>
                  </w:tcBorders>
                  <w:shd w:val="clear" w:color="auto" w:fill="FFFFFF" w:themeFill="background1"/>
                </w:tcPr>
                <w:p w14:paraId="46C5D7BE" w14:textId="045E345F" w:rsidR="00A51880" w:rsidRDefault="00A51880" w:rsidP="006E5973">
                  <w:pPr>
                    <w:jc w:val="center"/>
                    <w:rPr>
                      <w:rFonts w:ascii="ITC Avant Garde" w:hAnsi="ITC Avant Garde"/>
                      <w:sz w:val="18"/>
                      <w:szCs w:val="18"/>
                    </w:rPr>
                  </w:pPr>
                  <w:r>
                    <w:rPr>
                      <w:rFonts w:ascii="ITC Avant Garde" w:hAnsi="ITC Avant Garde"/>
                      <w:sz w:val="18"/>
                      <w:szCs w:val="18"/>
                    </w:rPr>
                    <w:t>Otra</w:t>
                  </w:r>
                </w:p>
              </w:tc>
              <w:tc>
                <w:tcPr>
                  <w:tcW w:w="1445" w:type="dxa"/>
                  <w:tcBorders>
                    <w:left w:val="single" w:sz="4" w:space="0" w:color="auto"/>
                    <w:right w:val="single" w:sz="4" w:space="0" w:color="auto"/>
                  </w:tcBorders>
                  <w:shd w:val="clear" w:color="auto" w:fill="FFFFFF" w:themeFill="background1"/>
                </w:tcPr>
                <w:p w14:paraId="2EF27701" w14:textId="704B8BF5" w:rsidR="00A51880" w:rsidRDefault="00A51880"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6CC392E" w14:textId="4547B92E" w:rsidR="00A51880" w:rsidRDefault="00A51880" w:rsidP="006E5973">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r w:rsidR="00A51880" w:rsidRPr="00DD06A0" w14:paraId="20D0B73E"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431060" w14:textId="733623B9" w:rsidR="00A51880" w:rsidRDefault="00A065B6" w:rsidP="00A51880">
                  <w:pPr>
                    <w:rPr>
                      <w:rFonts w:ascii="ITC Avant Garde" w:hAnsi="ITC Avant Garde"/>
                      <w:sz w:val="18"/>
                      <w:szCs w:val="18"/>
                    </w:rPr>
                  </w:pPr>
                  <w:sdt>
                    <w:sdtPr>
                      <w:rPr>
                        <w:rFonts w:ascii="ITC Avant Garde" w:hAnsi="ITC Avant Garde"/>
                        <w:sz w:val="18"/>
                        <w:szCs w:val="18"/>
                      </w:rPr>
                      <w:alias w:val="Tipo"/>
                      <w:tag w:val="Tipo"/>
                      <w:id w:val="965551828"/>
                      <w:placeholder>
                        <w:docPart w:val="FC9804638C9943F3AD464EF942C81EB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1880">
                        <w:rPr>
                          <w:rFonts w:ascii="ITC Avant Garde" w:hAnsi="ITC Avant Garde"/>
                          <w:sz w:val="18"/>
                          <w:szCs w:val="18"/>
                        </w:rPr>
                        <w:t>Definición</w:t>
                      </w:r>
                    </w:sdtContent>
                  </w:sdt>
                </w:p>
              </w:tc>
              <w:tc>
                <w:tcPr>
                  <w:tcW w:w="1445" w:type="dxa"/>
                  <w:tcBorders>
                    <w:left w:val="single" w:sz="4" w:space="0" w:color="auto"/>
                    <w:right w:val="single" w:sz="4" w:space="0" w:color="auto"/>
                  </w:tcBorders>
                  <w:shd w:val="clear" w:color="auto" w:fill="FFFFFF" w:themeFill="background1"/>
                </w:tcPr>
                <w:p w14:paraId="35D8334E" w14:textId="49DEEEE1" w:rsidR="00A51880" w:rsidRDefault="00A51880" w:rsidP="006E5973">
                  <w:pPr>
                    <w:jc w:val="center"/>
                    <w:rPr>
                      <w:rFonts w:ascii="ITC Avant Garde" w:hAnsi="ITC Avant Garde"/>
                      <w:sz w:val="18"/>
                      <w:szCs w:val="18"/>
                    </w:rPr>
                  </w:pPr>
                  <w:r>
                    <w:rPr>
                      <w:rFonts w:ascii="ITC Avant Garde" w:hAnsi="ITC Avant Garde"/>
                      <w:sz w:val="18"/>
                      <w:szCs w:val="18"/>
                    </w:rPr>
                    <w:t>NA</w:t>
                  </w:r>
                </w:p>
              </w:tc>
              <w:tc>
                <w:tcPr>
                  <w:tcW w:w="1166" w:type="dxa"/>
                  <w:tcBorders>
                    <w:left w:val="single" w:sz="4" w:space="0" w:color="auto"/>
                    <w:right w:val="single" w:sz="4" w:space="0" w:color="auto"/>
                  </w:tcBorders>
                  <w:shd w:val="clear" w:color="auto" w:fill="FFFFFF" w:themeFill="background1"/>
                </w:tcPr>
                <w:p w14:paraId="082C2921" w14:textId="77777777" w:rsidR="00A51880" w:rsidRDefault="00A51880" w:rsidP="006E5973">
                  <w:pPr>
                    <w:jc w:val="center"/>
                    <w:rPr>
                      <w:rFonts w:ascii="ITC Avant Garde" w:hAnsi="ITC Avant Garde"/>
                      <w:sz w:val="18"/>
                      <w:szCs w:val="18"/>
                    </w:rPr>
                  </w:pPr>
                  <w:r>
                    <w:rPr>
                      <w:rFonts w:ascii="ITC Avant Garde" w:hAnsi="ITC Avant Garde"/>
                      <w:sz w:val="18"/>
                      <w:szCs w:val="18"/>
                    </w:rPr>
                    <w:t>Décimo</w:t>
                  </w:r>
                </w:p>
                <w:p w14:paraId="4234F78D" w14:textId="6991B333" w:rsidR="00A51880" w:rsidRDefault="00A51880" w:rsidP="006E5973">
                  <w:pPr>
                    <w:jc w:val="center"/>
                    <w:rPr>
                      <w:rFonts w:ascii="ITC Avant Garde" w:hAnsi="ITC Avant Garde"/>
                      <w:sz w:val="18"/>
                      <w:szCs w:val="18"/>
                    </w:rPr>
                  </w:pPr>
                  <w:r>
                    <w:rPr>
                      <w:rFonts w:ascii="ITC Avant Garde" w:hAnsi="ITC Avant Garde"/>
                      <w:sz w:val="18"/>
                      <w:szCs w:val="18"/>
                    </w:rPr>
                    <w:t>Cuarta</w:t>
                  </w:r>
                </w:p>
              </w:tc>
              <w:tc>
                <w:tcPr>
                  <w:tcW w:w="1405" w:type="dxa"/>
                  <w:tcBorders>
                    <w:left w:val="single" w:sz="4" w:space="0" w:color="auto"/>
                    <w:right w:val="single" w:sz="4" w:space="0" w:color="auto"/>
                  </w:tcBorders>
                  <w:shd w:val="clear" w:color="auto" w:fill="FFFFFF" w:themeFill="background1"/>
                </w:tcPr>
                <w:p w14:paraId="0509A941" w14:textId="07E65356" w:rsidR="00A51880" w:rsidRDefault="00A51880" w:rsidP="006E5973">
                  <w:pPr>
                    <w:jc w:val="center"/>
                    <w:rPr>
                      <w:rFonts w:ascii="ITC Avant Garde" w:hAnsi="ITC Avant Garde"/>
                      <w:sz w:val="18"/>
                      <w:szCs w:val="18"/>
                    </w:rPr>
                  </w:pPr>
                  <w:r>
                    <w:rPr>
                      <w:rFonts w:ascii="ITC Avant Garde" w:hAnsi="ITC Avant Garde"/>
                      <w:sz w:val="18"/>
                      <w:szCs w:val="18"/>
                    </w:rPr>
                    <w:t>Otra</w:t>
                  </w:r>
                </w:p>
              </w:tc>
              <w:tc>
                <w:tcPr>
                  <w:tcW w:w="1445" w:type="dxa"/>
                  <w:tcBorders>
                    <w:left w:val="single" w:sz="4" w:space="0" w:color="auto"/>
                    <w:right w:val="single" w:sz="4" w:space="0" w:color="auto"/>
                  </w:tcBorders>
                  <w:shd w:val="clear" w:color="auto" w:fill="FFFFFF" w:themeFill="background1"/>
                </w:tcPr>
                <w:p w14:paraId="5EAECB99" w14:textId="3049179C" w:rsidR="00A51880" w:rsidRDefault="00A51880"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72C59421" w14:textId="5F23530D" w:rsidR="00A51880" w:rsidRDefault="00A51880" w:rsidP="006E5973">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r w:rsidR="00A51880" w:rsidRPr="00DD06A0" w14:paraId="6E55E092"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89BB8A" w14:textId="3EB792B9" w:rsidR="00A51880" w:rsidRDefault="00A065B6" w:rsidP="00A51880">
                  <w:pPr>
                    <w:rPr>
                      <w:rFonts w:ascii="ITC Avant Garde" w:hAnsi="ITC Avant Garde"/>
                      <w:sz w:val="18"/>
                      <w:szCs w:val="18"/>
                    </w:rPr>
                  </w:pPr>
                  <w:sdt>
                    <w:sdtPr>
                      <w:rPr>
                        <w:rFonts w:ascii="ITC Avant Garde" w:hAnsi="ITC Avant Garde"/>
                        <w:sz w:val="18"/>
                        <w:szCs w:val="18"/>
                      </w:rPr>
                      <w:alias w:val="Tipo"/>
                      <w:tag w:val="Tipo"/>
                      <w:id w:val="-1795591041"/>
                      <w:placeholder>
                        <w:docPart w:val="F29AC1969D7F4428A31F795B36C5B92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1880">
                        <w:rPr>
                          <w:rFonts w:ascii="ITC Avant Garde" w:hAnsi="ITC Avant Garde"/>
                          <w:sz w:val="18"/>
                          <w:szCs w:val="18"/>
                        </w:rPr>
                        <w:t>Definición</w:t>
                      </w:r>
                    </w:sdtContent>
                  </w:sdt>
                </w:p>
              </w:tc>
              <w:tc>
                <w:tcPr>
                  <w:tcW w:w="1445" w:type="dxa"/>
                  <w:tcBorders>
                    <w:left w:val="single" w:sz="4" w:space="0" w:color="auto"/>
                    <w:right w:val="single" w:sz="4" w:space="0" w:color="auto"/>
                  </w:tcBorders>
                  <w:shd w:val="clear" w:color="auto" w:fill="FFFFFF" w:themeFill="background1"/>
                </w:tcPr>
                <w:p w14:paraId="35EC8BE1" w14:textId="4852A50C" w:rsidR="00A51880" w:rsidRDefault="00A51880" w:rsidP="006E5973">
                  <w:pPr>
                    <w:jc w:val="center"/>
                    <w:rPr>
                      <w:rFonts w:ascii="ITC Avant Garde" w:hAnsi="ITC Avant Garde"/>
                      <w:sz w:val="18"/>
                      <w:szCs w:val="18"/>
                    </w:rPr>
                  </w:pPr>
                  <w:r>
                    <w:rPr>
                      <w:rFonts w:ascii="ITC Avant Garde" w:hAnsi="ITC Avant Garde"/>
                      <w:sz w:val="18"/>
                      <w:szCs w:val="18"/>
                    </w:rPr>
                    <w:t>NA</w:t>
                  </w:r>
                </w:p>
              </w:tc>
              <w:tc>
                <w:tcPr>
                  <w:tcW w:w="1166" w:type="dxa"/>
                  <w:tcBorders>
                    <w:left w:val="single" w:sz="4" w:space="0" w:color="auto"/>
                    <w:right w:val="single" w:sz="4" w:space="0" w:color="auto"/>
                  </w:tcBorders>
                  <w:shd w:val="clear" w:color="auto" w:fill="FFFFFF" w:themeFill="background1"/>
                </w:tcPr>
                <w:p w14:paraId="46D4DB90" w14:textId="77777777" w:rsidR="00A51880" w:rsidRDefault="00A51880" w:rsidP="006E5973">
                  <w:pPr>
                    <w:jc w:val="center"/>
                    <w:rPr>
                      <w:rFonts w:ascii="ITC Avant Garde" w:hAnsi="ITC Avant Garde"/>
                      <w:sz w:val="18"/>
                      <w:szCs w:val="18"/>
                    </w:rPr>
                  </w:pPr>
                  <w:r>
                    <w:rPr>
                      <w:rFonts w:ascii="ITC Avant Garde" w:hAnsi="ITC Avant Garde"/>
                      <w:sz w:val="18"/>
                      <w:szCs w:val="18"/>
                    </w:rPr>
                    <w:t>Décimo</w:t>
                  </w:r>
                </w:p>
                <w:p w14:paraId="4EBEFC0C" w14:textId="623C5B89" w:rsidR="00A51880" w:rsidRDefault="00A51880" w:rsidP="006E5973">
                  <w:pPr>
                    <w:jc w:val="center"/>
                    <w:rPr>
                      <w:rFonts w:ascii="ITC Avant Garde" w:hAnsi="ITC Avant Garde"/>
                      <w:sz w:val="18"/>
                      <w:szCs w:val="18"/>
                    </w:rPr>
                  </w:pPr>
                  <w:r>
                    <w:rPr>
                      <w:rFonts w:ascii="ITC Avant Garde" w:hAnsi="ITC Avant Garde"/>
                      <w:sz w:val="18"/>
                      <w:szCs w:val="18"/>
                    </w:rPr>
                    <w:t>Quinta</w:t>
                  </w:r>
                </w:p>
              </w:tc>
              <w:tc>
                <w:tcPr>
                  <w:tcW w:w="1405" w:type="dxa"/>
                  <w:tcBorders>
                    <w:left w:val="single" w:sz="4" w:space="0" w:color="auto"/>
                    <w:right w:val="single" w:sz="4" w:space="0" w:color="auto"/>
                  </w:tcBorders>
                  <w:shd w:val="clear" w:color="auto" w:fill="FFFFFF" w:themeFill="background1"/>
                </w:tcPr>
                <w:p w14:paraId="0FD832E0" w14:textId="07CE2361" w:rsidR="00A51880" w:rsidRDefault="00A51880" w:rsidP="006E5973">
                  <w:pPr>
                    <w:jc w:val="center"/>
                    <w:rPr>
                      <w:rFonts w:ascii="ITC Avant Garde" w:hAnsi="ITC Avant Garde"/>
                      <w:sz w:val="18"/>
                      <w:szCs w:val="18"/>
                    </w:rPr>
                  </w:pPr>
                  <w:r>
                    <w:rPr>
                      <w:rFonts w:ascii="ITC Avant Garde" w:hAnsi="ITC Avant Garde"/>
                      <w:sz w:val="18"/>
                      <w:szCs w:val="18"/>
                    </w:rPr>
                    <w:t>Otra</w:t>
                  </w:r>
                </w:p>
              </w:tc>
              <w:tc>
                <w:tcPr>
                  <w:tcW w:w="1445" w:type="dxa"/>
                  <w:tcBorders>
                    <w:left w:val="single" w:sz="4" w:space="0" w:color="auto"/>
                    <w:right w:val="single" w:sz="4" w:space="0" w:color="auto"/>
                  </w:tcBorders>
                  <w:shd w:val="clear" w:color="auto" w:fill="FFFFFF" w:themeFill="background1"/>
                </w:tcPr>
                <w:p w14:paraId="74247F08" w14:textId="7AFCFAB4" w:rsidR="00A51880" w:rsidRDefault="00A51880"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372A56EF" w14:textId="3E0DD558" w:rsidR="00A51880" w:rsidRDefault="00A51880" w:rsidP="006E5973">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r w:rsidR="00A51880" w:rsidRPr="00DD06A0" w14:paraId="52DA432A" w14:textId="77777777" w:rsidTr="00A51880">
              <w:trPr>
                <w:jc w:val="center"/>
              </w:trPr>
              <w:tc>
                <w:tcPr>
                  <w:tcW w:w="1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85B8B6" w14:textId="77B8C079" w:rsidR="00A51880" w:rsidRDefault="00A065B6" w:rsidP="00A51880">
                  <w:pPr>
                    <w:rPr>
                      <w:rFonts w:ascii="ITC Avant Garde" w:hAnsi="ITC Avant Garde"/>
                      <w:sz w:val="18"/>
                      <w:szCs w:val="18"/>
                    </w:rPr>
                  </w:pPr>
                  <w:sdt>
                    <w:sdtPr>
                      <w:rPr>
                        <w:rFonts w:ascii="ITC Avant Garde" w:hAnsi="ITC Avant Garde"/>
                        <w:sz w:val="18"/>
                        <w:szCs w:val="18"/>
                      </w:rPr>
                      <w:alias w:val="Tipo"/>
                      <w:tag w:val="Tipo"/>
                      <w:id w:val="472251212"/>
                      <w:placeholder>
                        <w:docPart w:val="48EC772C805A427FA539B4360542963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51880">
                        <w:rPr>
                          <w:rFonts w:ascii="ITC Avant Garde" w:hAnsi="ITC Avant Garde"/>
                          <w:sz w:val="18"/>
                          <w:szCs w:val="18"/>
                        </w:rPr>
                        <w:t>Definición</w:t>
                      </w:r>
                    </w:sdtContent>
                  </w:sdt>
                </w:p>
              </w:tc>
              <w:tc>
                <w:tcPr>
                  <w:tcW w:w="1445" w:type="dxa"/>
                  <w:tcBorders>
                    <w:left w:val="single" w:sz="4" w:space="0" w:color="auto"/>
                    <w:right w:val="single" w:sz="4" w:space="0" w:color="auto"/>
                  </w:tcBorders>
                  <w:shd w:val="clear" w:color="auto" w:fill="FFFFFF" w:themeFill="background1"/>
                </w:tcPr>
                <w:p w14:paraId="080BF87C" w14:textId="4597A4AE" w:rsidR="00A51880" w:rsidRDefault="00A51880" w:rsidP="006E5973">
                  <w:pPr>
                    <w:jc w:val="center"/>
                    <w:rPr>
                      <w:rFonts w:ascii="ITC Avant Garde" w:hAnsi="ITC Avant Garde"/>
                      <w:sz w:val="18"/>
                      <w:szCs w:val="18"/>
                    </w:rPr>
                  </w:pPr>
                  <w:r>
                    <w:rPr>
                      <w:rFonts w:ascii="ITC Avant Garde" w:hAnsi="ITC Avant Garde"/>
                      <w:sz w:val="18"/>
                      <w:szCs w:val="18"/>
                    </w:rPr>
                    <w:t>NA</w:t>
                  </w:r>
                </w:p>
              </w:tc>
              <w:tc>
                <w:tcPr>
                  <w:tcW w:w="1166" w:type="dxa"/>
                  <w:tcBorders>
                    <w:left w:val="single" w:sz="4" w:space="0" w:color="auto"/>
                    <w:right w:val="single" w:sz="4" w:space="0" w:color="auto"/>
                  </w:tcBorders>
                  <w:shd w:val="clear" w:color="auto" w:fill="FFFFFF" w:themeFill="background1"/>
                </w:tcPr>
                <w:p w14:paraId="159B0726" w14:textId="77777777" w:rsidR="00A51880" w:rsidRDefault="00A51880" w:rsidP="006E5973">
                  <w:pPr>
                    <w:jc w:val="center"/>
                    <w:rPr>
                      <w:rFonts w:ascii="ITC Avant Garde" w:hAnsi="ITC Avant Garde"/>
                      <w:sz w:val="18"/>
                      <w:szCs w:val="18"/>
                    </w:rPr>
                  </w:pPr>
                  <w:r>
                    <w:rPr>
                      <w:rFonts w:ascii="ITC Avant Garde" w:hAnsi="ITC Avant Garde"/>
                      <w:sz w:val="18"/>
                      <w:szCs w:val="18"/>
                    </w:rPr>
                    <w:t>Décimo</w:t>
                  </w:r>
                </w:p>
                <w:p w14:paraId="4E4862C5" w14:textId="74A8D643" w:rsidR="00A51880" w:rsidRDefault="00A51880" w:rsidP="006E5973">
                  <w:pPr>
                    <w:jc w:val="center"/>
                    <w:rPr>
                      <w:rFonts w:ascii="ITC Avant Garde" w:hAnsi="ITC Avant Garde"/>
                      <w:sz w:val="18"/>
                      <w:szCs w:val="18"/>
                    </w:rPr>
                  </w:pPr>
                  <w:r>
                    <w:rPr>
                      <w:rFonts w:ascii="ITC Avant Garde" w:hAnsi="ITC Avant Garde"/>
                      <w:sz w:val="18"/>
                      <w:szCs w:val="18"/>
                    </w:rPr>
                    <w:t>Sexta</w:t>
                  </w:r>
                </w:p>
              </w:tc>
              <w:tc>
                <w:tcPr>
                  <w:tcW w:w="1405" w:type="dxa"/>
                  <w:tcBorders>
                    <w:left w:val="single" w:sz="4" w:space="0" w:color="auto"/>
                    <w:right w:val="single" w:sz="4" w:space="0" w:color="auto"/>
                  </w:tcBorders>
                  <w:shd w:val="clear" w:color="auto" w:fill="FFFFFF" w:themeFill="background1"/>
                </w:tcPr>
                <w:p w14:paraId="4A020279" w14:textId="7EE816BF" w:rsidR="00A51880" w:rsidRDefault="00A51880" w:rsidP="006E5973">
                  <w:pPr>
                    <w:jc w:val="center"/>
                    <w:rPr>
                      <w:rFonts w:ascii="ITC Avant Garde" w:hAnsi="ITC Avant Garde"/>
                      <w:sz w:val="18"/>
                      <w:szCs w:val="18"/>
                    </w:rPr>
                  </w:pPr>
                  <w:r>
                    <w:rPr>
                      <w:rFonts w:ascii="ITC Avant Garde" w:hAnsi="ITC Avant Garde"/>
                      <w:sz w:val="18"/>
                      <w:szCs w:val="18"/>
                    </w:rPr>
                    <w:t>Otra</w:t>
                  </w:r>
                </w:p>
              </w:tc>
              <w:tc>
                <w:tcPr>
                  <w:tcW w:w="1445" w:type="dxa"/>
                  <w:tcBorders>
                    <w:left w:val="single" w:sz="4" w:space="0" w:color="auto"/>
                    <w:right w:val="single" w:sz="4" w:space="0" w:color="auto"/>
                  </w:tcBorders>
                  <w:shd w:val="clear" w:color="auto" w:fill="FFFFFF" w:themeFill="background1"/>
                </w:tcPr>
                <w:p w14:paraId="4A25ACCE" w14:textId="6C173247" w:rsidR="00A51880" w:rsidRDefault="00A51880" w:rsidP="006E5973">
                  <w:pPr>
                    <w:jc w:val="center"/>
                    <w:rPr>
                      <w:rFonts w:ascii="ITC Avant Garde" w:hAnsi="ITC Avant Garde"/>
                      <w:sz w:val="18"/>
                      <w:szCs w:val="18"/>
                    </w:rPr>
                  </w:pPr>
                  <w:r>
                    <w:rPr>
                      <w:rFonts w:ascii="ITC Avant Garde" w:hAnsi="ITC Avant Garde"/>
                      <w:sz w:val="18"/>
                      <w:szCs w:val="18"/>
                    </w:rPr>
                    <w:t>Concesionarios</w:t>
                  </w:r>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tcPr>
                <w:p w14:paraId="2263344D" w14:textId="0E4D1F42" w:rsidR="00A51880" w:rsidRDefault="00A51880" w:rsidP="006E5973">
                  <w:pPr>
                    <w:jc w:val="center"/>
                    <w:rPr>
                      <w:rFonts w:ascii="ITC Avant Garde" w:hAnsi="ITC Avant Garde"/>
                      <w:sz w:val="18"/>
                      <w:szCs w:val="18"/>
                    </w:rPr>
                  </w:pPr>
                  <w:r>
                    <w:rPr>
                      <w:rFonts w:ascii="ITC Avant Garde" w:hAnsi="ITC Avant Garde"/>
                      <w:sz w:val="18"/>
                      <w:szCs w:val="18"/>
                    </w:rPr>
                    <w:t>Es obligación del Instituto la publicación de las tarifas de los servicios de interconexión en el último trimestre del año</w:t>
                  </w:r>
                </w:p>
              </w:tc>
            </w:tr>
          </w:tbl>
          <w:p w14:paraId="77AE339E" w14:textId="448309E6" w:rsidR="00711C10" w:rsidRPr="004027F3" w:rsidRDefault="00E84534" w:rsidP="00225DA6">
            <w:pPr>
              <w:jc w:val="both"/>
              <w:rPr>
                <w:rFonts w:ascii="ITC Avant Garde" w:hAnsi="ITC Avant Garde"/>
                <w:i/>
                <w:sz w:val="18"/>
                <w:szCs w:val="18"/>
              </w:rPr>
            </w:pPr>
            <w:r w:rsidRPr="00DD06A0">
              <w:rPr>
                <w:rFonts w:ascii="ITC Avant Garde" w:hAnsi="ITC Avant Garde"/>
                <w:i/>
                <w:sz w:val="18"/>
                <w:szCs w:val="18"/>
              </w:rPr>
              <w:t xml:space="preserve"> </w:t>
            </w:r>
          </w:p>
        </w:tc>
      </w:tr>
    </w:tbl>
    <w:p w14:paraId="0B243797"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0775546E" w14:textId="56118579"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3B34B8C2" w14:textId="3A7942DA"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0A0B82D"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71FB6B22"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5C583F12" w:rsidR="005335CF" w:rsidRPr="00DD06A0" w:rsidRDefault="00090C98"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61B4D926" w14:textId="032A5F02" w:rsidR="005335CF" w:rsidRPr="007F0E3F" w:rsidRDefault="007F0E3F" w:rsidP="00090C98">
                  <w:pPr>
                    <w:jc w:val="both"/>
                    <w:rPr>
                      <w:rFonts w:ascii="ITC Avant Garde" w:hAnsi="ITC Avant Garde"/>
                      <w:sz w:val="18"/>
                      <w:szCs w:val="18"/>
                      <w:highlight w:val="yellow"/>
                    </w:rPr>
                  </w:pPr>
                  <w:r w:rsidRPr="00090C98">
                    <w:rPr>
                      <w:rFonts w:ascii="ITC Avant Garde" w:hAnsi="ITC Avant Garde"/>
                      <w:sz w:val="18"/>
                      <w:szCs w:val="18"/>
                    </w:rPr>
                    <w:t xml:space="preserve">La determinación de tarifas de los servicios de interconexión genera mayores niveles de competencia en el mercado y con ello </w:t>
                  </w:r>
                  <w:r w:rsidR="00090C98">
                    <w:rPr>
                      <w:rFonts w:ascii="ITC Avant Garde" w:hAnsi="ITC Avant Garde"/>
                      <w:sz w:val="18"/>
                      <w:szCs w:val="18"/>
                    </w:rPr>
                    <w:t xml:space="preserve">precios asequibles para la población. </w:t>
                  </w:r>
                </w:p>
              </w:tc>
            </w:tr>
            <w:tr w:rsidR="00090C98" w:rsidRPr="00DD06A0" w14:paraId="3482F584" w14:textId="77777777" w:rsidTr="00023BBB">
              <w:trPr>
                <w:jc w:val="center"/>
              </w:trPr>
              <w:sdt>
                <w:sdtPr>
                  <w:rPr>
                    <w:rFonts w:ascii="ITC Avant Garde" w:hAnsi="ITC Avant Garde"/>
                    <w:sz w:val="18"/>
                    <w:szCs w:val="18"/>
                  </w:rPr>
                  <w:alias w:val="Tipo"/>
                  <w:tag w:val="TIpo"/>
                  <w:id w:val="1084259537"/>
                  <w:placeholder>
                    <w:docPart w:val="4C7698AF984F4EB2B332D797CE6819B4"/>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47E38E" w14:textId="4B4FA88F" w:rsidR="00090C98" w:rsidRDefault="00090C98" w:rsidP="00225DA6">
                      <w:pPr>
                        <w:rPr>
                          <w:rFonts w:ascii="ITC Avant Garde" w:hAnsi="ITC Avant Garde"/>
                          <w:sz w:val="18"/>
                          <w:szCs w:val="18"/>
                        </w:rPr>
                      </w:pPr>
                      <w:r>
                        <w:rPr>
                          <w:rFonts w:ascii="ITC Avant Garde" w:hAnsi="ITC Avant Garde"/>
                          <w:sz w:val="18"/>
                          <w:szCs w:val="18"/>
                        </w:rPr>
                        <w:t>Comercio internacional</w:t>
                      </w:r>
                    </w:p>
                  </w:tc>
                </w:sdtContent>
              </w:sdt>
              <w:tc>
                <w:tcPr>
                  <w:tcW w:w="6452" w:type="dxa"/>
                  <w:tcBorders>
                    <w:left w:val="single" w:sz="4" w:space="0" w:color="auto"/>
                  </w:tcBorders>
                  <w:shd w:val="clear" w:color="auto" w:fill="FFFFFF" w:themeFill="background1"/>
                </w:tcPr>
                <w:p w14:paraId="13F18B8A" w14:textId="60880247" w:rsidR="00090C98" w:rsidRPr="00090C98" w:rsidRDefault="00090C98" w:rsidP="00090C98">
                  <w:pPr>
                    <w:jc w:val="both"/>
                    <w:rPr>
                      <w:rFonts w:ascii="ITC Avant Garde" w:hAnsi="ITC Avant Garde"/>
                      <w:sz w:val="18"/>
                      <w:szCs w:val="18"/>
                    </w:rPr>
                  </w:pPr>
                  <w:r>
                    <w:rPr>
                      <w:rFonts w:ascii="ITC Avant Garde" w:hAnsi="ITC Avant Garde"/>
                      <w:sz w:val="18"/>
                      <w:szCs w:val="18"/>
                    </w:rPr>
                    <w:t xml:space="preserve">Asimismo, la demanda por servicios de telecomunicaciones </w:t>
                  </w:r>
                  <w:r w:rsidRPr="00090C98">
                    <w:rPr>
                      <w:rFonts w:ascii="ITC Avant Garde" w:hAnsi="ITC Avant Garde"/>
                      <w:sz w:val="18"/>
                      <w:szCs w:val="18"/>
                    </w:rPr>
                    <w:t xml:space="preserve">incide indirectamente en el comercio internacional </w:t>
                  </w:r>
                  <w:r>
                    <w:rPr>
                      <w:rFonts w:ascii="ITC Avant Garde" w:hAnsi="ITC Avant Garde"/>
                      <w:sz w:val="18"/>
                      <w:szCs w:val="18"/>
                    </w:rPr>
                    <w:t xml:space="preserve">en la importación </w:t>
                  </w:r>
                  <w:r w:rsidRPr="00090C98">
                    <w:rPr>
                      <w:rFonts w:ascii="ITC Avant Garde" w:hAnsi="ITC Avant Garde"/>
                      <w:sz w:val="18"/>
                      <w:szCs w:val="18"/>
                    </w:rPr>
                    <w:t>de equipos de telecomunicaciones.</w:t>
                  </w:r>
                </w:p>
              </w:tc>
            </w:tr>
          </w:tbl>
          <w:p w14:paraId="2968A9A6" w14:textId="77777777" w:rsidR="002025CB" w:rsidRPr="00DD06A0" w:rsidRDefault="002025CB" w:rsidP="00225DA6">
            <w:pPr>
              <w:jc w:val="both"/>
              <w:rPr>
                <w:rFonts w:ascii="ITC Avant Garde" w:hAnsi="ITC Avant Garde"/>
                <w:sz w:val="18"/>
                <w:szCs w:val="18"/>
                <w:highlight w:val="yellow"/>
              </w:rPr>
            </w:pPr>
          </w:p>
        </w:tc>
      </w:tr>
    </w:tbl>
    <w:p w14:paraId="68389D77"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A35A74">
        <w:tc>
          <w:tcPr>
            <w:tcW w:w="8828" w:type="dxa"/>
          </w:tcPr>
          <w:p w14:paraId="694815E5" w14:textId="3A7A374B" w:rsidR="00A35A74" w:rsidRPr="00301DD2" w:rsidRDefault="00A35A74" w:rsidP="00A35A74">
            <w:pPr>
              <w:jc w:val="both"/>
              <w:rPr>
                <w:rFonts w:ascii="ITC Avant Garde" w:hAnsi="ITC Avant Garde"/>
                <w:b/>
                <w:sz w:val="18"/>
                <w:szCs w:val="18"/>
              </w:rPr>
            </w:pPr>
            <w:r w:rsidRPr="00301DD2">
              <w:rPr>
                <w:rFonts w:ascii="ITC Avant Garde" w:hAnsi="ITC Avant Garde"/>
                <w:b/>
                <w:sz w:val="18"/>
                <w:szCs w:val="18"/>
              </w:rPr>
              <w:t>1</w:t>
            </w:r>
            <w:r w:rsidR="00376614" w:rsidRPr="00301DD2">
              <w:rPr>
                <w:rFonts w:ascii="ITC Avant Garde" w:hAnsi="ITC Avant Garde"/>
                <w:b/>
                <w:sz w:val="18"/>
                <w:szCs w:val="18"/>
              </w:rPr>
              <w:t>2</w:t>
            </w:r>
            <w:r w:rsidRPr="00301DD2">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301DD2">
              <w:rPr>
                <w:rFonts w:ascii="ITC Avant Garde" w:hAnsi="ITC Avant Garde"/>
                <w:b/>
                <w:sz w:val="18"/>
                <w:szCs w:val="18"/>
              </w:rPr>
              <w:t xml:space="preserve"> </w:t>
            </w:r>
            <w:r w:rsidRPr="00301DD2">
              <w:rPr>
                <w:rFonts w:ascii="ITC Avant Garde" w:hAnsi="ITC Avant Garde"/>
                <w:b/>
                <w:sz w:val="18"/>
                <w:szCs w:val="18"/>
              </w:rPr>
              <w:t>l</w:t>
            </w:r>
            <w:r w:rsidR="00BC3F68" w:rsidRPr="00301DD2">
              <w:rPr>
                <w:rFonts w:ascii="ITC Avant Garde" w:hAnsi="ITC Avant Garde"/>
                <w:b/>
                <w:sz w:val="18"/>
                <w:szCs w:val="18"/>
              </w:rPr>
              <w:t>os</w:t>
            </w:r>
            <w:r w:rsidRPr="00301DD2">
              <w:rPr>
                <w:rFonts w:ascii="ITC Avant Garde" w:hAnsi="ITC Avant Garde"/>
                <w:b/>
                <w:sz w:val="18"/>
                <w:szCs w:val="18"/>
              </w:rPr>
              <w:t xml:space="preserve"> sector</w:t>
            </w:r>
            <w:r w:rsidR="00BC3F68" w:rsidRPr="00301DD2">
              <w:rPr>
                <w:rFonts w:ascii="ITC Avant Garde" w:hAnsi="ITC Avant Garde"/>
                <w:b/>
                <w:sz w:val="18"/>
                <w:szCs w:val="18"/>
              </w:rPr>
              <w:t>es</w:t>
            </w:r>
            <w:r w:rsidRPr="00301DD2">
              <w:rPr>
                <w:rFonts w:ascii="ITC Avant Garde" w:hAnsi="ITC Avant Garde"/>
                <w:b/>
                <w:sz w:val="18"/>
                <w:szCs w:val="18"/>
              </w:rPr>
              <w:t xml:space="preserve"> de telecomunicaciones y radiodifusión.</w:t>
            </w:r>
          </w:p>
          <w:p w14:paraId="0D7CF2FF" w14:textId="77777777" w:rsidR="00A35A74" w:rsidRPr="00301DD2" w:rsidRDefault="00A35A74" w:rsidP="00E21B49">
            <w:pPr>
              <w:jc w:val="both"/>
              <w:rPr>
                <w:rFonts w:ascii="ITC Avant Garde" w:hAnsi="ITC Avant Garde"/>
                <w:sz w:val="18"/>
                <w:szCs w:val="18"/>
              </w:rPr>
            </w:pPr>
          </w:p>
          <w:p w14:paraId="6EA35886" w14:textId="77777777" w:rsidR="00E7184E" w:rsidRPr="00E7184E" w:rsidRDefault="00E7184E" w:rsidP="00E7184E">
            <w:pPr>
              <w:jc w:val="both"/>
              <w:rPr>
                <w:rFonts w:ascii="ITC Avant Garde" w:hAnsi="ITC Avant Garde"/>
                <w:sz w:val="18"/>
                <w:szCs w:val="18"/>
              </w:rPr>
            </w:pPr>
            <w:r w:rsidRPr="00E7184E">
              <w:rPr>
                <w:rFonts w:ascii="ITC Avant Garde" w:hAnsi="ITC Avant Garde"/>
                <w:sz w:val="18"/>
                <w:szCs w:val="18"/>
              </w:rPr>
              <w:t>Un mercado en competencia implica la existencia de distintos prestadores de servicios, donde los usuarios pueden elegir libremente aquel concesionario que le ofrezca las mejores condiciones en precio, calidad y diversidad. Es en este contexto de competencia en el que la interconexión entre redes se convierte en un factor de interés público, y en un insumo esencial para la interoperabilidad, competencia, calidad y continuidad de los servicios prestados en las redes públicas de telecomunicaciones, para beneficio de todos sus usuarios, toda vez que permite que cualquier comunicación iniciada pueda llegar a su destino, independientemente de la red pública concesionada que se utilice; evitando que una determinada empresa pueda tomar ventajas de su tamaño de red, y permitiendo que la decisión de contratar los servicios por parte de los usuarios sea por factores de precio, calidad y diversidad.</w:t>
            </w:r>
          </w:p>
          <w:p w14:paraId="0B87EED7" w14:textId="77777777" w:rsidR="00E7184E" w:rsidRPr="00E7184E" w:rsidRDefault="00E7184E" w:rsidP="00E7184E">
            <w:pPr>
              <w:jc w:val="both"/>
              <w:rPr>
                <w:rFonts w:ascii="ITC Avant Garde" w:hAnsi="ITC Avant Garde"/>
                <w:sz w:val="18"/>
                <w:szCs w:val="18"/>
              </w:rPr>
            </w:pPr>
          </w:p>
          <w:p w14:paraId="78E25FC8" w14:textId="77777777" w:rsidR="00E7184E" w:rsidRPr="00E7184E" w:rsidRDefault="00E7184E" w:rsidP="00E7184E">
            <w:pPr>
              <w:jc w:val="both"/>
              <w:rPr>
                <w:rFonts w:ascii="ITC Avant Garde" w:hAnsi="ITC Avant Garde"/>
                <w:sz w:val="18"/>
                <w:szCs w:val="18"/>
              </w:rPr>
            </w:pPr>
            <w:r w:rsidRPr="00E7184E">
              <w:rPr>
                <w:rFonts w:ascii="ITC Avant Garde" w:hAnsi="ITC Avant Garde"/>
                <w:sz w:val="18"/>
                <w:szCs w:val="18"/>
              </w:rPr>
              <w:t>En efecto, la interconexión de las redes y el establecimiento de condiciones no discriminatorias, constituye un elemento clave en el desarrollo de la competencia efectiva del sector. Además, a medida que las redes interconectadas cuenten con un mayor número de usuarios suscritos, mayor será el beneficio que obtengan estos usuarios de conectarse a la misma. Si la interconexión entre concesionarios no se diera, el usuario tendría que contratar necesariamente los servicios de telecomunicaciones con todas las redes que existieran para asegurar que su universo de llamadas llegara a su destino, de no hacerlo sólo podría establecer comunicación con los usuarios que también hubieran contratado los servicios de telecomunicaciones con la red a la que él se encuentra suscrito.</w:t>
            </w:r>
          </w:p>
          <w:p w14:paraId="1F8165E8" w14:textId="77777777" w:rsidR="00E7184E" w:rsidRPr="00E7184E" w:rsidRDefault="00E7184E" w:rsidP="00E7184E">
            <w:pPr>
              <w:jc w:val="both"/>
              <w:rPr>
                <w:rFonts w:ascii="ITC Avant Garde" w:hAnsi="ITC Avant Garde"/>
                <w:sz w:val="18"/>
                <w:szCs w:val="18"/>
              </w:rPr>
            </w:pPr>
          </w:p>
          <w:p w14:paraId="422F3EA3" w14:textId="77777777" w:rsidR="00E7184E" w:rsidRPr="00E7184E" w:rsidRDefault="00E7184E" w:rsidP="00E7184E">
            <w:pPr>
              <w:jc w:val="both"/>
              <w:rPr>
                <w:rFonts w:ascii="ITC Avant Garde" w:hAnsi="ITC Avant Garde"/>
                <w:sz w:val="18"/>
                <w:szCs w:val="18"/>
              </w:rPr>
            </w:pPr>
            <w:r w:rsidRPr="00E7184E">
              <w:rPr>
                <w:rFonts w:ascii="ITC Avant Garde" w:hAnsi="ITC Avant Garde"/>
                <w:sz w:val="18"/>
                <w:szCs w:val="18"/>
              </w:rPr>
              <w:t>Es por ello que el Anteproyecto coadyuva a un mercado en competencia ya que el establecimiento de condiciones técnicas mínimas genera certeza a los concesionarios en el sentido de que se favorece el entorno competitivo en la prestación de los servicios de interconexión, ya que todos los participantes del mercado conocen las condiciones técnicas que deberán cumplir para la prestación de los servicios de interconexión, mismas que evitan incurrir en gastos técnicamente injustificados, lo cual permite la prestación del servicio de forma eficiente.</w:t>
            </w:r>
          </w:p>
          <w:p w14:paraId="2982C663" w14:textId="77777777" w:rsidR="00E7184E" w:rsidRPr="00E7184E" w:rsidRDefault="00E7184E" w:rsidP="00E7184E">
            <w:pPr>
              <w:jc w:val="both"/>
              <w:rPr>
                <w:rFonts w:ascii="ITC Avant Garde" w:hAnsi="ITC Avant Garde"/>
                <w:sz w:val="18"/>
                <w:szCs w:val="18"/>
              </w:rPr>
            </w:pPr>
          </w:p>
          <w:p w14:paraId="16D6EC92" w14:textId="19018F45" w:rsidR="00A35A74" w:rsidRPr="00DD06A0" w:rsidRDefault="00E7184E" w:rsidP="00E7184E">
            <w:pPr>
              <w:jc w:val="both"/>
              <w:rPr>
                <w:rFonts w:ascii="ITC Avant Garde" w:hAnsi="ITC Avant Garde"/>
                <w:sz w:val="18"/>
                <w:szCs w:val="18"/>
              </w:rPr>
            </w:pPr>
            <w:r w:rsidRPr="00E7184E">
              <w:rPr>
                <w:rFonts w:ascii="ITC Avant Garde" w:hAnsi="ITC Avant Garde"/>
                <w:sz w:val="18"/>
                <w:szCs w:val="18"/>
              </w:rPr>
              <w:t xml:space="preserve">Por otra parte, los efectos del Anteproyecto derivan de aquellos que pueda tener en el mercado la determinación de tarifas de interconexión eficientes y basadas en costos, las cuales constituyen un elemento clave en el desarrollo de la competencia efectiva del sector. </w:t>
            </w:r>
          </w:p>
        </w:tc>
      </w:tr>
    </w:tbl>
    <w:p w14:paraId="7A85DABE"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31472E02" w14:textId="77777777" w:rsidTr="00D500A9">
        <w:tc>
          <w:tcPr>
            <w:tcW w:w="8828" w:type="dxa"/>
          </w:tcPr>
          <w:p w14:paraId="54C63F2A" w14:textId="69209D08"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9"/>
            </w:r>
            <w:r w:rsidRPr="00DD06A0">
              <w:rPr>
                <w:rFonts w:ascii="ITC Avant Garde" w:hAnsi="ITC Avant Garde"/>
                <w:b/>
                <w:sz w:val="18"/>
                <w:szCs w:val="18"/>
              </w:rPr>
              <w:t xml:space="preserve"> y los beneficios más significativos derivados de la propuesta de regulación. </w:t>
            </w:r>
          </w:p>
          <w:p w14:paraId="547207A5" w14:textId="06EA4D1E"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4557E229" w14:textId="77777777" w:rsidR="00D500A9" w:rsidRPr="00DD06A0"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2558"/>
              <w:gridCol w:w="1487"/>
              <w:gridCol w:w="1536"/>
              <w:gridCol w:w="1463"/>
            </w:tblGrid>
            <w:tr w:rsidR="00D500A9" w:rsidRPr="00DD06A0" w14:paraId="3289EDE5" w14:textId="77777777" w:rsidTr="00865FAE">
              <w:trPr>
                <w:jc w:val="center"/>
              </w:trPr>
              <w:tc>
                <w:tcPr>
                  <w:tcW w:w="8602" w:type="dxa"/>
                  <w:gridSpan w:val="5"/>
                  <w:tcBorders>
                    <w:bottom w:val="single" w:sz="4" w:space="0" w:color="auto"/>
                  </w:tcBorders>
                  <w:shd w:val="clear" w:color="auto" w:fill="A8D08D" w:themeFill="accent6" w:themeFillTint="99"/>
                </w:tcPr>
                <w:p w14:paraId="578C0ADF"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5665BE" w:rsidRPr="00DD06A0" w14:paraId="7ADFB96D" w14:textId="77777777" w:rsidTr="00865FAE">
              <w:trPr>
                <w:jc w:val="center"/>
              </w:trPr>
              <w:tc>
                <w:tcPr>
                  <w:tcW w:w="1558" w:type="dxa"/>
                  <w:tcBorders>
                    <w:bottom w:val="single" w:sz="4" w:space="0" w:color="auto"/>
                  </w:tcBorders>
                  <w:shd w:val="clear" w:color="auto" w:fill="A8D08D" w:themeFill="accent6" w:themeFillTint="99"/>
                </w:tcPr>
                <w:p w14:paraId="70783EB5" w14:textId="77777777" w:rsidR="00D500A9" w:rsidRPr="00DD06A0" w:rsidRDefault="00D500A9" w:rsidP="00225DA6">
                  <w:pPr>
                    <w:jc w:val="center"/>
                    <w:rPr>
                      <w:rFonts w:ascii="ITC Avant Garde" w:hAnsi="ITC Avant Garde"/>
                      <w:b/>
                      <w:sz w:val="18"/>
                      <w:szCs w:val="18"/>
                    </w:rPr>
                  </w:pPr>
                </w:p>
                <w:p w14:paraId="500AA1C2"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558" w:type="dxa"/>
                  <w:tcBorders>
                    <w:bottom w:val="single" w:sz="4" w:space="0" w:color="auto"/>
                  </w:tcBorders>
                  <w:shd w:val="clear" w:color="auto" w:fill="A8D08D" w:themeFill="accent6" w:themeFillTint="99"/>
                  <w:vAlign w:val="center"/>
                </w:tcPr>
                <w:p w14:paraId="42EC80F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487" w:type="dxa"/>
                  <w:tcBorders>
                    <w:bottom w:val="single" w:sz="4" w:space="0" w:color="auto"/>
                  </w:tcBorders>
                  <w:shd w:val="clear" w:color="auto" w:fill="A8D08D" w:themeFill="accent6" w:themeFillTint="99"/>
                  <w:vAlign w:val="center"/>
                </w:tcPr>
                <w:p w14:paraId="061D713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536" w:type="dxa"/>
                  <w:tcBorders>
                    <w:bottom w:val="single" w:sz="2" w:space="0" w:color="auto"/>
                  </w:tcBorders>
                  <w:shd w:val="clear" w:color="auto" w:fill="A8D08D" w:themeFill="accent6" w:themeFillTint="99"/>
                  <w:vAlign w:val="center"/>
                </w:tcPr>
                <w:p w14:paraId="328DBFE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463" w:type="dxa"/>
                  <w:shd w:val="clear" w:color="auto" w:fill="A8D08D" w:themeFill="accent6" w:themeFillTint="99"/>
                </w:tcPr>
                <w:p w14:paraId="03089243"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5665BE" w:rsidRPr="00DD06A0" w14:paraId="752215BE" w14:textId="77777777" w:rsidTr="00865FAE">
              <w:trPr>
                <w:jc w:val="center"/>
              </w:trPr>
              <w:sdt>
                <w:sdtPr>
                  <w:rPr>
                    <w:rFonts w:ascii="ITC Avant Garde" w:hAnsi="ITC Avant Garde"/>
                    <w:sz w:val="18"/>
                    <w:szCs w:val="18"/>
                  </w:rPr>
                  <w:alias w:val="Población"/>
                  <w:tag w:val="Población"/>
                  <w:id w:val="2105150735"/>
                  <w:placeholder>
                    <w:docPart w:val="393D11B77AA142E883B6AACB2951F03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73D9876D" w14:textId="72264CF4" w:rsidR="00D500A9" w:rsidRPr="00DD06A0" w:rsidRDefault="001D1583" w:rsidP="00225DA6">
                      <w:pPr>
                        <w:jc w:val="center"/>
                        <w:rPr>
                          <w:rFonts w:ascii="ITC Avant Garde" w:hAnsi="ITC Avant Garde"/>
                          <w:sz w:val="18"/>
                          <w:szCs w:val="18"/>
                          <w:highlight w:val="yellow"/>
                        </w:rPr>
                      </w:pPr>
                      <w:r>
                        <w:rPr>
                          <w:rFonts w:ascii="ITC Avant Garde" w:hAnsi="ITC Avant Garde"/>
                          <w:sz w:val="18"/>
                          <w:szCs w:val="18"/>
                        </w:rPr>
                        <w:t>Concesionarios</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7B2D690A" w14:textId="46A47D88" w:rsidR="00D500A9" w:rsidRPr="00DD06A0" w:rsidRDefault="001D1583" w:rsidP="00C74A2B">
                  <w:pPr>
                    <w:jc w:val="both"/>
                    <w:rPr>
                      <w:rFonts w:ascii="ITC Avant Garde" w:hAnsi="ITC Avant Garde"/>
                      <w:sz w:val="18"/>
                      <w:szCs w:val="18"/>
                    </w:rPr>
                  </w:pPr>
                  <w:r>
                    <w:rPr>
                      <w:rFonts w:ascii="ITC Avant Garde" w:hAnsi="ITC Avant Garde"/>
                      <w:sz w:val="18"/>
                      <w:szCs w:val="18"/>
                    </w:rPr>
                    <w:t xml:space="preserve">El Anteproyecto no deroga las condiciones establecidas con anterioridad, </w:t>
                  </w:r>
                  <w:r w:rsidR="00F06C1B">
                    <w:rPr>
                      <w:rFonts w:ascii="ITC Avant Garde" w:hAnsi="ITC Avant Garde"/>
                      <w:sz w:val="18"/>
                      <w:szCs w:val="18"/>
                    </w:rPr>
                    <w:t xml:space="preserve">por lo que la migración a tecnología IP únicamente supone beneficios a los concesionarios ya que </w:t>
                  </w:r>
                  <w:r w:rsidR="00C74A2B">
                    <w:rPr>
                      <w:rFonts w:ascii="ITC Avant Garde" w:hAnsi="ITC Avant Garde"/>
                      <w:sz w:val="18"/>
                      <w:szCs w:val="18"/>
                    </w:rPr>
                    <w:t xml:space="preserve">la utilización de una tecnología moderna eficiente reduce costos en elementos para la </w:t>
                  </w:r>
                  <w:r w:rsidR="00C74A2B">
                    <w:rPr>
                      <w:rFonts w:ascii="ITC Avant Garde" w:hAnsi="ITC Avant Garde"/>
                      <w:sz w:val="18"/>
                      <w:szCs w:val="18"/>
                    </w:rPr>
                    <w:lastRenderedPageBreak/>
                    <w:t>interconexión como los enlaces de transmisión.</w:t>
                  </w: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18239BFF" w14:textId="010B3D5B" w:rsidR="00D500A9" w:rsidRPr="00DD06A0" w:rsidRDefault="001D1583" w:rsidP="00225DA6">
                  <w:pPr>
                    <w:jc w:val="center"/>
                    <w:rPr>
                      <w:rFonts w:ascii="ITC Avant Garde" w:hAnsi="ITC Avant Garde"/>
                      <w:sz w:val="18"/>
                      <w:szCs w:val="18"/>
                    </w:rPr>
                  </w:pPr>
                  <w:r>
                    <w:rPr>
                      <w:rFonts w:ascii="ITC Avant Garde" w:hAnsi="ITC Avant Garde"/>
                      <w:sz w:val="18"/>
                      <w:szCs w:val="18"/>
                    </w:rPr>
                    <w:lastRenderedPageBreak/>
                    <w:t>0</w:t>
                  </w:r>
                </w:p>
              </w:tc>
              <w:tc>
                <w:tcPr>
                  <w:tcW w:w="1536" w:type="dxa"/>
                  <w:tcBorders>
                    <w:left w:val="single" w:sz="4" w:space="0" w:color="auto"/>
                    <w:right w:val="single" w:sz="4" w:space="0" w:color="auto"/>
                  </w:tcBorders>
                  <w:shd w:val="clear" w:color="auto" w:fill="FFFFFF" w:themeFill="background1"/>
                </w:tcPr>
                <w:p w14:paraId="292446C0" w14:textId="404DAF52" w:rsidR="00D500A9" w:rsidRPr="00DD06A0" w:rsidRDefault="00380AA8" w:rsidP="00225DA6">
                  <w:pPr>
                    <w:jc w:val="center"/>
                    <w:rPr>
                      <w:rFonts w:ascii="ITC Avant Garde" w:hAnsi="ITC Avant Garde"/>
                      <w:sz w:val="18"/>
                      <w:szCs w:val="18"/>
                    </w:rPr>
                  </w:pPr>
                  <w:r>
                    <w:rPr>
                      <w:rFonts w:ascii="ITC Avant Garde" w:hAnsi="ITC Avant Garde"/>
                      <w:sz w:val="18"/>
                      <w:szCs w:val="18"/>
                    </w:rPr>
                    <w:t>$</w:t>
                  </w:r>
                  <w:r w:rsidR="004A114B">
                    <w:rPr>
                      <w:rFonts w:ascii="ITC Avant Garde" w:hAnsi="ITC Avant Garde"/>
                      <w:sz w:val="18"/>
                      <w:szCs w:val="18"/>
                    </w:rPr>
                    <w:t>1</w:t>
                  </w:r>
                  <w:r w:rsidR="00505DCD">
                    <w:rPr>
                      <w:rFonts w:ascii="ITC Avant Garde" w:hAnsi="ITC Avant Garde"/>
                      <w:sz w:val="18"/>
                      <w:szCs w:val="18"/>
                    </w:rPr>
                    <w:t>13</w:t>
                  </w:r>
                  <w:r w:rsidR="003A5C60">
                    <w:rPr>
                      <w:rFonts w:ascii="ITC Avant Garde" w:hAnsi="ITC Avant Garde"/>
                      <w:sz w:val="18"/>
                      <w:szCs w:val="18"/>
                    </w:rPr>
                    <w:t>,</w:t>
                  </w:r>
                  <w:r w:rsidR="00505DCD">
                    <w:rPr>
                      <w:rFonts w:ascii="ITC Avant Garde" w:hAnsi="ITC Avant Garde"/>
                      <w:sz w:val="18"/>
                      <w:szCs w:val="18"/>
                    </w:rPr>
                    <w:t>579</w:t>
                  </w:r>
                  <w:r w:rsidR="003A5C60">
                    <w:rPr>
                      <w:rFonts w:ascii="ITC Avant Garde" w:hAnsi="ITC Avant Garde"/>
                      <w:sz w:val="18"/>
                      <w:szCs w:val="18"/>
                    </w:rPr>
                    <w:t>,</w:t>
                  </w:r>
                  <w:r w:rsidR="004A114B">
                    <w:rPr>
                      <w:rFonts w:ascii="ITC Avant Garde" w:hAnsi="ITC Avant Garde"/>
                      <w:sz w:val="18"/>
                      <w:szCs w:val="18"/>
                    </w:rPr>
                    <w:t>66</w:t>
                  </w:r>
                  <w:r w:rsidR="00505DCD">
                    <w:rPr>
                      <w:rFonts w:ascii="ITC Avant Garde" w:hAnsi="ITC Avant Garde"/>
                      <w:sz w:val="18"/>
                      <w:szCs w:val="18"/>
                    </w:rPr>
                    <w:t>4</w:t>
                  </w:r>
                  <w:r>
                    <w:rPr>
                      <w:rFonts w:ascii="ITC Avant Garde" w:hAnsi="ITC Avant Garde"/>
                      <w:sz w:val="18"/>
                      <w:szCs w:val="18"/>
                    </w:rPr>
                    <w:t xml:space="preserve"> pa</w:t>
                  </w:r>
                  <w:r w:rsidR="00853EFB">
                    <w:rPr>
                      <w:rFonts w:ascii="ITC Avant Garde" w:hAnsi="ITC Avant Garde"/>
                      <w:sz w:val="18"/>
                      <w:szCs w:val="18"/>
                    </w:rPr>
                    <w:t>ra cada</w:t>
                  </w:r>
                  <w:r w:rsidR="00F9110B">
                    <w:rPr>
                      <w:rFonts w:ascii="ITC Avant Garde" w:hAnsi="ITC Avant Garde"/>
                      <w:sz w:val="18"/>
                      <w:szCs w:val="18"/>
                    </w:rPr>
                    <w:t xml:space="preserve"> operador móvil y $</w:t>
                  </w:r>
                  <w:r w:rsidR="005B57D5">
                    <w:rPr>
                      <w:rFonts w:ascii="ITC Avant Garde" w:hAnsi="ITC Avant Garde"/>
                      <w:sz w:val="18"/>
                      <w:szCs w:val="18"/>
                    </w:rPr>
                    <w:t>1</w:t>
                  </w:r>
                  <w:r w:rsidR="004A114B">
                    <w:rPr>
                      <w:rFonts w:ascii="ITC Avant Garde" w:hAnsi="ITC Avant Garde"/>
                      <w:sz w:val="18"/>
                      <w:szCs w:val="18"/>
                    </w:rPr>
                    <w:t>1</w:t>
                  </w:r>
                  <w:r w:rsidR="005B57D5">
                    <w:rPr>
                      <w:rFonts w:ascii="ITC Avant Garde" w:hAnsi="ITC Avant Garde"/>
                      <w:sz w:val="18"/>
                      <w:szCs w:val="18"/>
                    </w:rPr>
                    <w:t>,</w:t>
                  </w:r>
                  <w:r w:rsidR="00505DCD">
                    <w:rPr>
                      <w:rFonts w:ascii="ITC Avant Garde" w:hAnsi="ITC Avant Garde"/>
                      <w:sz w:val="18"/>
                      <w:szCs w:val="18"/>
                    </w:rPr>
                    <w:t>869</w:t>
                  </w:r>
                  <w:r w:rsidR="005B57D5">
                    <w:rPr>
                      <w:rFonts w:ascii="ITC Avant Garde" w:hAnsi="ITC Avant Garde"/>
                      <w:sz w:val="18"/>
                      <w:szCs w:val="18"/>
                    </w:rPr>
                    <w:t>,</w:t>
                  </w:r>
                  <w:r w:rsidR="00505DCD">
                    <w:rPr>
                      <w:rFonts w:ascii="ITC Avant Garde" w:hAnsi="ITC Avant Garde"/>
                      <w:sz w:val="18"/>
                      <w:szCs w:val="18"/>
                    </w:rPr>
                    <w:t>003</w:t>
                  </w:r>
                  <w:r w:rsidR="005B57D5">
                    <w:rPr>
                      <w:rFonts w:ascii="ITC Avant Garde" w:hAnsi="ITC Avant Garde"/>
                      <w:sz w:val="18"/>
                      <w:szCs w:val="18"/>
                    </w:rPr>
                    <w:t>.</w:t>
                  </w:r>
                  <w:r w:rsidR="004A114B">
                    <w:rPr>
                      <w:rFonts w:ascii="ITC Avant Garde" w:hAnsi="ITC Avant Garde"/>
                      <w:sz w:val="18"/>
                      <w:szCs w:val="18"/>
                    </w:rPr>
                    <w:t>64</w:t>
                  </w:r>
                  <w:r>
                    <w:rPr>
                      <w:rFonts w:ascii="ITC Avant Garde" w:hAnsi="ITC Avant Garde"/>
                      <w:sz w:val="18"/>
                      <w:szCs w:val="18"/>
                    </w:rPr>
                    <w:t xml:space="preserve"> para cada operador fijo</w:t>
                  </w:r>
                </w:p>
              </w:tc>
              <w:tc>
                <w:tcPr>
                  <w:tcW w:w="1463" w:type="dxa"/>
                  <w:tcBorders>
                    <w:left w:val="single" w:sz="4" w:space="0" w:color="auto"/>
                    <w:right w:val="single" w:sz="4" w:space="0" w:color="auto"/>
                  </w:tcBorders>
                  <w:shd w:val="clear" w:color="auto" w:fill="FFFFFF" w:themeFill="background1"/>
                </w:tcPr>
                <w:p w14:paraId="6FBB07AB" w14:textId="6DACE31D" w:rsidR="00D500A9" w:rsidRPr="00DD06A0" w:rsidRDefault="004A114B" w:rsidP="00225DA6">
                  <w:pPr>
                    <w:jc w:val="center"/>
                    <w:rPr>
                      <w:rFonts w:ascii="ITC Avant Garde" w:hAnsi="ITC Avant Garde"/>
                      <w:sz w:val="18"/>
                      <w:szCs w:val="18"/>
                    </w:rPr>
                  </w:pPr>
                  <w:r>
                    <w:rPr>
                      <w:rFonts w:ascii="ITC Avant Garde" w:hAnsi="ITC Avant Garde"/>
                      <w:sz w:val="18"/>
                      <w:szCs w:val="18"/>
                    </w:rPr>
                    <w:t>$1</w:t>
                  </w:r>
                  <w:r w:rsidR="00505DCD">
                    <w:rPr>
                      <w:rFonts w:ascii="ITC Avant Garde" w:hAnsi="ITC Avant Garde"/>
                      <w:sz w:val="18"/>
                      <w:szCs w:val="18"/>
                    </w:rPr>
                    <w:t>13</w:t>
                  </w:r>
                  <w:r>
                    <w:rPr>
                      <w:rFonts w:ascii="ITC Avant Garde" w:hAnsi="ITC Avant Garde"/>
                      <w:sz w:val="18"/>
                      <w:szCs w:val="18"/>
                    </w:rPr>
                    <w:t>,</w:t>
                  </w:r>
                  <w:r w:rsidR="00505DCD">
                    <w:rPr>
                      <w:rFonts w:ascii="ITC Avant Garde" w:hAnsi="ITC Avant Garde"/>
                      <w:sz w:val="18"/>
                      <w:szCs w:val="18"/>
                    </w:rPr>
                    <w:t>579</w:t>
                  </w:r>
                  <w:r>
                    <w:rPr>
                      <w:rFonts w:ascii="ITC Avant Garde" w:hAnsi="ITC Avant Garde"/>
                      <w:sz w:val="18"/>
                      <w:szCs w:val="18"/>
                    </w:rPr>
                    <w:t>,66</w:t>
                  </w:r>
                  <w:r w:rsidR="00505DCD">
                    <w:rPr>
                      <w:rFonts w:ascii="ITC Avant Garde" w:hAnsi="ITC Avant Garde"/>
                      <w:sz w:val="18"/>
                      <w:szCs w:val="18"/>
                    </w:rPr>
                    <w:t>4</w:t>
                  </w:r>
                  <w:r>
                    <w:rPr>
                      <w:rFonts w:ascii="ITC Avant Garde" w:hAnsi="ITC Avant Garde"/>
                      <w:sz w:val="18"/>
                      <w:szCs w:val="18"/>
                    </w:rPr>
                    <w:t xml:space="preserve"> para cada operador móvil y $11,</w:t>
                  </w:r>
                  <w:r w:rsidR="00505DCD">
                    <w:rPr>
                      <w:rFonts w:ascii="ITC Avant Garde" w:hAnsi="ITC Avant Garde"/>
                      <w:sz w:val="18"/>
                      <w:szCs w:val="18"/>
                    </w:rPr>
                    <w:t>869</w:t>
                  </w:r>
                  <w:r>
                    <w:rPr>
                      <w:rFonts w:ascii="ITC Avant Garde" w:hAnsi="ITC Avant Garde"/>
                      <w:sz w:val="18"/>
                      <w:szCs w:val="18"/>
                    </w:rPr>
                    <w:t>,</w:t>
                  </w:r>
                  <w:r w:rsidR="00505DCD">
                    <w:rPr>
                      <w:rFonts w:ascii="ITC Avant Garde" w:hAnsi="ITC Avant Garde"/>
                      <w:sz w:val="18"/>
                      <w:szCs w:val="18"/>
                    </w:rPr>
                    <w:t>003</w:t>
                  </w:r>
                  <w:r>
                    <w:rPr>
                      <w:rFonts w:ascii="ITC Avant Garde" w:hAnsi="ITC Avant Garde"/>
                      <w:sz w:val="18"/>
                      <w:szCs w:val="18"/>
                    </w:rPr>
                    <w:t>.64 para cada operador fijo</w:t>
                  </w:r>
                </w:p>
              </w:tc>
            </w:tr>
            <w:tr w:rsidR="005665BE" w:rsidRPr="00DD06A0" w14:paraId="5D2AA124" w14:textId="77777777" w:rsidTr="00865FAE">
              <w:trPr>
                <w:jc w:val="center"/>
              </w:trPr>
              <w:sdt>
                <w:sdtPr>
                  <w:rPr>
                    <w:rFonts w:ascii="ITC Avant Garde" w:hAnsi="ITC Avant Garde"/>
                    <w:sz w:val="18"/>
                    <w:szCs w:val="18"/>
                  </w:rPr>
                  <w:alias w:val="Población"/>
                  <w:tag w:val="Población"/>
                  <w:id w:val="1111937587"/>
                  <w:placeholder>
                    <w:docPart w:val="9FC0FF2DF2CA4A68B51ECA2834781E86"/>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37A90625" w14:textId="26B39352" w:rsidR="00D500A9" w:rsidRPr="00DD06A0" w:rsidRDefault="001432F7" w:rsidP="001432F7">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6A5D9779" w14:textId="77777777" w:rsidR="00D500A9" w:rsidRPr="00DD06A0" w:rsidRDefault="00D500A9" w:rsidP="00225DA6">
                  <w:pPr>
                    <w:jc w:val="center"/>
                    <w:rPr>
                      <w:rFonts w:ascii="ITC Avant Garde" w:hAnsi="ITC Avant Garde"/>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2388FB97" w14:textId="77777777" w:rsidR="00D500A9" w:rsidRPr="00DD06A0" w:rsidRDefault="00D500A9" w:rsidP="00225DA6">
                  <w:pPr>
                    <w:jc w:val="center"/>
                    <w:rPr>
                      <w:rFonts w:ascii="ITC Avant Garde" w:hAnsi="ITC Avant Garde"/>
                      <w:sz w:val="18"/>
                      <w:szCs w:val="18"/>
                    </w:rPr>
                  </w:pPr>
                </w:p>
              </w:tc>
              <w:tc>
                <w:tcPr>
                  <w:tcW w:w="1536" w:type="dxa"/>
                  <w:tcBorders>
                    <w:left w:val="single" w:sz="4" w:space="0" w:color="auto"/>
                    <w:bottom w:val="single" w:sz="4" w:space="0" w:color="auto"/>
                    <w:right w:val="single" w:sz="4" w:space="0" w:color="auto"/>
                  </w:tcBorders>
                  <w:shd w:val="clear" w:color="auto" w:fill="FFFFFF" w:themeFill="background1"/>
                </w:tcPr>
                <w:p w14:paraId="59288248" w14:textId="77777777" w:rsidR="00D500A9" w:rsidRPr="00DD06A0" w:rsidRDefault="00D500A9" w:rsidP="00225DA6">
                  <w:pPr>
                    <w:jc w:val="center"/>
                    <w:rPr>
                      <w:rFonts w:ascii="ITC Avant Garde" w:hAnsi="ITC Avant Garde"/>
                      <w:sz w:val="18"/>
                      <w:szCs w:val="18"/>
                    </w:rPr>
                  </w:pPr>
                </w:p>
              </w:tc>
              <w:tc>
                <w:tcPr>
                  <w:tcW w:w="1463" w:type="dxa"/>
                  <w:tcBorders>
                    <w:left w:val="single" w:sz="4" w:space="0" w:color="auto"/>
                    <w:bottom w:val="single" w:sz="4" w:space="0" w:color="auto"/>
                    <w:right w:val="single" w:sz="4" w:space="0" w:color="auto"/>
                  </w:tcBorders>
                  <w:shd w:val="clear" w:color="auto" w:fill="FFFFFF" w:themeFill="background1"/>
                </w:tcPr>
                <w:p w14:paraId="021AE75E" w14:textId="77777777" w:rsidR="00D500A9" w:rsidRPr="00DD06A0" w:rsidRDefault="00D500A9" w:rsidP="00225DA6">
                  <w:pPr>
                    <w:jc w:val="center"/>
                    <w:rPr>
                      <w:rFonts w:ascii="ITC Avant Garde" w:hAnsi="ITC Avant Garde"/>
                      <w:sz w:val="18"/>
                      <w:szCs w:val="18"/>
                    </w:rPr>
                  </w:pPr>
                </w:p>
              </w:tc>
            </w:tr>
            <w:tr w:rsidR="00A35A74" w:rsidRPr="00DD06A0" w14:paraId="2B360957" w14:textId="77777777" w:rsidTr="00865FAE">
              <w:trPr>
                <w:jc w:val="center"/>
              </w:trPr>
              <w:sdt>
                <w:sdtPr>
                  <w:rPr>
                    <w:rFonts w:ascii="ITC Avant Garde" w:hAnsi="ITC Avant Garde"/>
                    <w:sz w:val="18"/>
                    <w:szCs w:val="18"/>
                  </w:rPr>
                  <w:alias w:val="Población"/>
                  <w:tag w:val="Población"/>
                  <w:id w:val="1620413734"/>
                  <w:placeholder>
                    <w:docPart w:val="8F1556AC5A9E403F8C4248B5BB70A4AD"/>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1A2C6177" w14:textId="70ABC63A" w:rsidR="00A35A74" w:rsidRPr="00DD06A0" w:rsidRDefault="00A35A74" w:rsidP="00A35A74">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33A3D6F1" w14:textId="77777777" w:rsidR="00A35A74" w:rsidRPr="00DD06A0" w:rsidRDefault="00A35A74" w:rsidP="00A35A74">
                  <w:pPr>
                    <w:jc w:val="center"/>
                    <w:rPr>
                      <w:rFonts w:ascii="ITC Avant Garde" w:hAnsi="ITC Avant Garde"/>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2F79A4AF" w14:textId="77777777" w:rsidR="00A35A74" w:rsidRPr="00DD06A0" w:rsidRDefault="00A35A74" w:rsidP="00A35A74">
                  <w:pPr>
                    <w:jc w:val="center"/>
                    <w:rPr>
                      <w:rFonts w:ascii="ITC Avant Garde" w:hAnsi="ITC Avant Garde"/>
                      <w:sz w:val="18"/>
                      <w:szCs w:val="18"/>
                    </w:rPr>
                  </w:pPr>
                </w:p>
              </w:tc>
              <w:tc>
                <w:tcPr>
                  <w:tcW w:w="1536" w:type="dxa"/>
                  <w:tcBorders>
                    <w:left w:val="single" w:sz="4" w:space="0" w:color="auto"/>
                    <w:bottom w:val="single" w:sz="4" w:space="0" w:color="auto"/>
                    <w:right w:val="single" w:sz="4" w:space="0" w:color="auto"/>
                  </w:tcBorders>
                  <w:shd w:val="clear" w:color="auto" w:fill="FFFFFF" w:themeFill="background1"/>
                </w:tcPr>
                <w:p w14:paraId="68AF8BD6" w14:textId="77777777" w:rsidR="00A35A74" w:rsidRPr="00DD06A0" w:rsidRDefault="00A35A74" w:rsidP="00A35A74">
                  <w:pPr>
                    <w:jc w:val="center"/>
                    <w:rPr>
                      <w:rFonts w:ascii="ITC Avant Garde" w:hAnsi="ITC Avant Garde"/>
                      <w:sz w:val="18"/>
                      <w:szCs w:val="18"/>
                    </w:rPr>
                  </w:pPr>
                </w:p>
              </w:tc>
              <w:tc>
                <w:tcPr>
                  <w:tcW w:w="1463" w:type="dxa"/>
                  <w:tcBorders>
                    <w:left w:val="single" w:sz="4" w:space="0" w:color="auto"/>
                    <w:bottom w:val="single" w:sz="4" w:space="0" w:color="auto"/>
                    <w:right w:val="single" w:sz="4" w:space="0" w:color="auto"/>
                  </w:tcBorders>
                  <w:shd w:val="clear" w:color="auto" w:fill="FFFFFF" w:themeFill="background1"/>
                </w:tcPr>
                <w:p w14:paraId="31948EC6" w14:textId="77777777" w:rsidR="00A35A74" w:rsidRPr="00DD06A0" w:rsidRDefault="00A35A74" w:rsidP="00A35A74">
                  <w:pPr>
                    <w:jc w:val="center"/>
                    <w:rPr>
                      <w:rFonts w:ascii="ITC Avant Garde" w:hAnsi="ITC Avant Garde"/>
                      <w:sz w:val="18"/>
                      <w:szCs w:val="18"/>
                    </w:rPr>
                  </w:pPr>
                </w:p>
              </w:tc>
            </w:tr>
            <w:tr w:rsidR="00A35A74" w:rsidRPr="00DD06A0" w14:paraId="7A9DA958" w14:textId="77777777" w:rsidTr="00865FAE">
              <w:trPr>
                <w:jc w:val="center"/>
              </w:trPr>
              <w:sdt>
                <w:sdtPr>
                  <w:rPr>
                    <w:rFonts w:ascii="ITC Avant Garde" w:hAnsi="ITC Avant Garde"/>
                    <w:sz w:val="18"/>
                    <w:szCs w:val="18"/>
                  </w:rPr>
                  <w:alias w:val="Población"/>
                  <w:tag w:val="Población"/>
                  <w:id w:val="1819531115"/>
                  <w:placeholder>
                    <w:docPart w:val="6F6D368A488144B99F7D2645CB13CFEC"/>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7E14287C" w14:textId="272EFE95" w:rsidR="00A35A74" w:rsidRPr="00DD06A0" w:rsidRDefault="00A35A74" w:rsidP="00A35A74">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6662148E" w14:textId="77777777" w:rsidR="00A35A74" w:rsidRPr="00DD06A0" w:rsidRDefault="00A35A74" w:rsidP="00A35A74">
                  <w:pPr>
                    <w:jc w:val="center"/>
                    <w:rPr>
                      <w:rFonts w:ascii="ITC Avant Garde" w:hAnsi="ITC Avant Garde"/>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5BBB80FF" w14:textId="77777777" w:rsidR="00A35A74" w:rsidRPr="00DD06A0" w:rsidRDefault="00A35A74" w:rsidP="00A35A74">
                  <w:pPr>
                    <w:jc w:val="center"/>
                    <w:rPr>
                      <w:rFonts w:ascii="ITC Avant Garde" w:hAnsi="ITC Avant Garde"/>
                      <w:sz w:val="18"/>
                      <w:szCs w:val="18"/>
                    </w:rPr>
                  </w:pPr>
                </w:p>
              </w:tc>
              <w:tc>
                <w:tcPr>
                  <w:tcW w:w="1536" w:type="dxa"/>
                  <w:tcBorders>
                    <w:left w:val="single" w:sz="4" w:space="0" w:color="auto"/>
                    <w:bottom w:val="single" w:sz="4" w:space="0" w:color="auto"/>
                    <w:right w:val="single" w:sz="4" w:space="0" w:color="auto"/>
                  </w:tcBorders>
                  <w:shd w:val="clear" w:color="auto" w:fill="FFFFFF" w:themeFill="background1"/>
                </w:tcPr>
                <w:p w14:paraId="4350A8AD" w14:textId="77777777" w:rsidR="00A35A74" w:rsidRPr="00DD06A0" w:rsidRDefault="00A35A74" w:rsidP="00A35A74">
                  <w:pPr>
                    <w:jc w:val="center"/>
                    <w:rPr>
                      <w:rFonts w:ascii="ITC Avant Garde" w:hAnsi="ITC Avant Garde"/>
                      <w:sz w:val="18"/>
                      <w:szCs w:val="18"/>
                    </w:rPr>
                  </w:pPr>
                </w:p>
              </w:tc>
              <w:tc>
                <w:tcPr>
                  <w:tcW w:w="1463" w:type="dxa"/>
                  <w:tcBorders>
                    <w:left w:val="single" w:sz="4" w:space="0" w:color="auto"/>
                    <w:bottom w:val="single" w:sz="4" w:space="0" w:color="auto"/>
                    <w:right w:val="single" w:sz="4" w:space="0" w:color="auto"/>
                  </w:tcBorders>
                  <w:shd w:val="clear" w:color="auto" w:fill="FFFFFF" w:themeFill="background1"/>
                </w:tcPr>
                <w:p w14:paraId="0863E039" w14:textId="77777777" w:rsidR="00A35A74" w:rsidRPr="00DD06A0" w:rsidRDefault="00A35A74" w:rsidP="00A35A74">
                  <w:pPr>
                    <w:jc w:val="center"/>
                    <w:rPr>
                      <w:rFonts w:ascii="ITC Avant Garde" w:hAnsi="ITC Avant Garde"/>
                      <w:sz w:val="18"/>
                      <w:szCs w:val="18"/>
                    </w:rPr>
                  </w:pPr>
                </w:p>
              </w:tc>
            </w:tr>
            <w:tr w:rsidR="005665BE" w:rsidRPr="00DD06A0" w14:paraId="40AFC9FE" w14:textId="77777777" w:rsidTr="00865FAE">
              <w:trPr>
                <w:trHeight w:val="99"/>
                <w:jc w:val="center"/>
              </w:trPr>
              <w:tc>
                <w:tcPr>
                  <w:tcW w:w="1558" w:type="dxa"/>
                  <w:tcBorders>
                    <w:top w:val="single" w:sz="4" w:space="0" w:color="auto"/>
                    <w:left w:val="nil"/>
                    <w:bottom w:val="nil"/>
                    <w:right w:val="nil"/>
                  </w:tcBorders>
                  <w:shd w:val="clear" w:color="auto" w:fill="FFFFFF" w:themeFill="background1"/>
                </w:tcPr>
                <w:p w14:paraId="4774D16C" w14:textId="77777777" w:rsidR="00D500A9" w:rsidRPr="00DD06A0" w:rsidRDefault="00D500A9" w:rsidP="00225DA6">
                  <w:pPr>
                    <w:jc w:val="center"/>
                    <w:rPr>
                      <w:rFonts w:ascii="ITC Avant Garde" w:hAnsi="ITC Avant Garde"/>
                      <w:b/>
                      <w:sz w:val="18"/>
                      <w:szCs w:val="18"/>
                    </w:rPr>
                  </w:pPr>
                </w:p>
              </w:tc>
              <w:tc>
                <w:tcPr>
                  <w:tcW w:w="2558" w:type="dxa"/>
                  <w:tcBorders>
                    <w:top w:val="single" w:sz="4" w:space="0" w:color="auto"/>
                    <w:left w:val="nil"/>
                    <w:bottom w:val="nil"/>
                    <w:right w:val="single" w:sz="4" w:space="0" w:color="auto"/>
                  </w:tcBorders>
                  <w:shd w:val="clear" w:color="auto" w:fill="FFFFFF" w:themeFill="background1"/>
                </w:tcPr>
                <w:p w14:paraId="679309ED" w14:textId="77777777" w:rsidR="00D500A9" w:rsidRPr="00DD06A0" w:rsidRDefault="00D500A9" w:rsidP="00225DA6">
                  <w:pPr>
                    <w:jc w:val="center"/>
                    <w:rPr>
                      <w:rFonts w:ascii="ITC Avant Garde" w:hAnsi="ITC Avant Garde"/>
                      <w:b/>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536" w:type="dxa"/>
                  <w:tcBorders>
                    <w:left w:val="single" w:sz="4" w:space="0" w:color="auto"/>
                    <w:right w:val="single" w:sz="4" w:space="0" w:color="auto"/>
                  </w:tcBorders>
                  <w:shd w:val="clear" w:color="auto" w:fill="auto"/>
                </w:tcPr>
                <w:p w14:paraId="45F465D1"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463" w:type="dxa"/>
                  <w:tcBorders>
                    <w:left w:val="single" w:sz="4" w:space="0" w:color="auto"/>
                    <w:right w:val="single" w:sz="4" w:space="0" w:color="auto"/>
                  </w:tcBorders>
                  <w:shd w:val="clear" w:color="auto" w:fill="auto"/>
                </w:tcPr>
                <w:p w14:paraId="4BF2E7B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Total</w:t>
                  </w:r>
                </w:p>
              </w:tc>
            </w:tr>
            <w:tr w:rsidR="00853EFB" w:rsidRPr="00DD06A0" w14:paraId="1BED6442" w14:textId="77777777" w:rsidTr="00865FAE">
              <w:trPr>
                <w:jc w:val="center"/>
              </w:trPr>
              <w:tc>
                <w:tcPr>
                  <w:tcW w:w="1558" w:type="dxa"/>
                  <w:tcBorders>
                    <w:top w:val="nil"/>
                    <w:left w:val="nil"/>
                    <w:bottom w:val="nil"/>
                    <w:right w:val="nil"/>
                  </w:tcBorders>
                  <w:shd w:val="clear" w:color="auto" w:fill="FFFFFF" w:themeFill="background1"/>
                </w:tcPr>
                <w:p w14:paraId="32E4FACD" w14:textId="77777777" w:rsidR="00853EFB" w:rsidRPr="00DD06A0" w:rsidDel="000233D7" w:rsidRDefault="00853EFB" w:rsidP="00853EFB">
                  <w:pPr>
                    <w:jc w:val="center"/>
                    <w:rPr>
                      <w:rFonts w:ascii="ITC Avant Garde" w:hAnsi="ITC Avant Garde"/>
                      <w:b/>
                      <w:sz w:val="18"/>
                      <w:szCs w:val="18"/>
                    </w:rPr>
                  </w:pPr>
                </w:p>
              </w:tc>
              <w:tc>
                <w:tcPr>
                  <w:tcW w:w="2558" w:type="dxa"/>
                  <w:tcBorders>
                    <w:top w:val="nil"/>
                    <w:left w:val="nil"/>
                    <w:bottom w:val="nil"/>
                    <w:right w:val="single" w:sz="4" w:space="0" w:color="auto"/>
                  </w:tcBorders>
                  <w:shd w:val="clear" w:color="auto" w:fill="FFFFFF" w:themeFill="background1"/>
                </w:tcPr>
                <w:p w14:paraId="15766909" w14:textId="77777777" w:rsidR="00853EFB" w:rsidRPr="00DD06A0" w:rsidDel="000233D7" w:rsidRDefault="00853EFB" w:rsidP="00853EFB">
                  <w:pPr>
                    <w:jc w:val="center"/>
                    <w:rPr>
                      <w:rFonts w:ascii="ITC Avant Garde" w:hAnsi="ITC Avant Garde"/>
                      <w:b/>
                      <w:sz w:val="18"/>
                      <w:szCs w:val="18"/>
                    </w:rPr>
                  </w:pPr>
                </w:p>
              </w:tc>
              <w:tc>
                <w:tcPr>
                  <w:tcW w:w="1487" w:type="dxa"/>
                  <w:tcBorders>
                    <w:top w:val="single" w:sz="4" w:space="0" w:color="auto"/>
                    <w:left w:val="single" w:sz="4" w:space="0" w:color="auto"/>
                    <w:right w:val="single" w:sz="4" w:space="0" w:color="auto"/>
                  </w:tcBorders>
                  <w:shd w:val="clear" w:color="auto" w:fill="auto"/>
                </w:tcPr>
                <w:p w14:paraId="7AA83A95" w14:textId="4CCD2E87" w:rsidR="00853EFB" w:rsidRPr="00DD06A0" w:rsidRDefault="00853EFB" w:rsidP="00853EFB">
                  <w:pPr>
                    <w:jc w:val="center"/>
                    <w:rPr>
                      <w:rFonts w:ascii="ITC Avant Garde" w:hAnsi="ITC Avant Garde"/>
                      <w:sz w:val="18"/>
                      <w:szCs w:val="18"/>
                    </w:rPr>
                  </w:pPr>
                  <w:r>
                    <w:rPr>
                      <w:rFonts w:ascii="ITC Avant Garde" w:hAnsi="ITC Avant Garde"/>
                      <w:sz w:val="18"/>
                      <w:szCs w:val="18"/>
                    </w:rPr>
                    <w:t>0</w:t>
                  </w:r>
                </w:p>
              </w:tc>
              <w:tc>
                <w:tcPr>
                  <w:tcW w:w="1536" w:type="dxa"/>
                  <w:tcBorders>
                    <w:left w:val="single" w:sz="4" w:space="0" w:color="auto"/>
                    <w:right w:val="single" w:sz="4" w:space="0" w:color="auto"/>
                  </w:tcBorders>
                  <w:shd w:val="clear" w:color="auto" w:fill="auto"/>
                </w:tcPr>
                <w:p w14:paraId="22DC6ECD" w14:textId="1F6E9F50" w:rsidR="00853EFB" w:rsidRPr="00DD06A0" w:rsidRDefault="004A114B" w:rsidP="00853EFB">
                  <w:pPr>
                    <w:jc w:val="center"/>
                    <w:rPr>
                      <w:rFonts w:ascii="ITC Avant Garde" w:hAnsi="ITC Avant Garde"/>
                      <w:sz w:val="18"/>
                      <w:szCs w:val="18"/>
                    </w:rPr>
                  </w:pPr>
                  <w:r>
                    <w:rPr>
                      <w:rFonts w:ascii="ITC Avant Garde" w:hAnsi="ITC Avant Garde"/>
                      <w:sz w:val="18"/>
                      <w:szCs w:val="18"/>
                    </w:rPr>
                    <w:t>$1</w:t>
                  </w:r>
                  <w:r w:rsidR="005F327A">
                    <w:rPr>
                      <w:rFonts w:ascii="ITC Avant Garde" w:hAnsi="ITC Avant Garde"/>
                      <w:sz w:val="18"/>
                      <w:szCs w:val="18"/>
                    </w:rPr>
                    <w:t>13</w:t>
                  </w:r>
                  <w:r>
                    <w:rPr>
                      <w:rFonts w:ascii="ITC Avant Garde" w:hAnsi="ITC Avant Garde"/>
                      <w:sz w:val="18"/>
                      <w:szCs w:val="18"/>
                    </w:rPr>
                    <w:t>,</w:t>
                  </w:r>
                  <w:r w:rsidR="005F327A">
                    <w:rPr>
                      <w:rFonts w:ascii="ITC Avant Garde" w:hAnsi="ITC Avant Garde"/>
                      <w:sz w:val="18"/>
                      <w:szCs w:val="18"/>
                    </w:rPr>
                    <w:t>579</w:t>
                  </w:r>
                  <w:r>
                    <w:rPr>
                      <w:rFonts w:ascii="ITC Avant Garde" w:hAnsi="ITC Avant Garde"/>
                      <w:sz w:val="18"/>
                      <w:szCs w:val="18"/>
                    </w:rPr>
                    <w:t>,66</w:t>
                  </w:r>
                  <w:r w:rsidR="005F327A">
                    <w:rPr>
                      <w:rFonts w:ascii="ITC Avant Garde" w:hAnsi="ITC Avant Garde"/>
                      <w:sz w:val="18"/>
                      <w:szCs w:val="18"/>
                    </w:rPr>
                    <w:t>4</w:t>
                  </w:r>
                  <w:r>
                    <w:rPr>
                      <w:rFonts w:ascii="ITC Avant Garde" w:hAnsi="ITC Avant Garde"/>
                      <w:sz w:val="18"/>
                      <w:szCs w:val="18"/>
                    </w:rPr>
                    <w:t xml:space="preserve"> para cada operador móvil y $11,</w:t>
                  </w:r>
                  <w:r w:rsidR="005F327A">
                    <w:rPr>
                      <w:rFonts w:ascii="ITC Avant Garde" w:hAnsi="ITC Avant Garde"/>
                      <w:sz w:val="18"/>
                      <w:szCs w:val="18"/>
                    </w:rPr>
                    <w:t>869</w:t>
                  </w:r>
                  <w:r>
                    <w:rPr>
                      <w:rFonts w:ascii="ITC Avant Garde" w:hAnsi="ITC Avant Garde"/>
                      <w:sz w:val="18"/>
                      <w:szCs w:val="18"/>
                    </w:rPr>
                    <w:t>,</w:t>
                  </w:r>
                  <w:r w:rsidR="005F327A">
                    <w:rPr>
                      <w:rFonts w:ascii="ITC Avant Garde" w:hAnsi="ITC Avant Garde"/>
                      <w:sz w:val="18"/>
                      <w:szCs w:val="18"/>
                    </w:rPr>
                    <w:t>003</w:t>
                  </w:r>
                  <w:r>
                    <w:rPr>
                      <w:rFonts w:ascii="ITC Avant Garde" w:hAnsi="ITC Avant Garde"/>
                      <w:sz w:val="18"/>
                      <w:szCs w:val="18"/>
                    </w:rPr>
                    <w:t>.64 para cada operador fijo</w:t>
                  </w:r>
                </w:p>
              </w:tc>
              <w:tc>
                <w:tcPr>
                  <w:tcW w:w="1463" w:type="dxa"/>
                  <w:tcBorders>
                    <w:left w:val="single" w:sz="4" w:space="0" w:color="auto"/>
                    <w:right w:val="single" w:sz="4" w:space="0" w:color="auto"/>
                  </w:tcBorders>
                  <w:shd w:val="clear" w:color="auto" w:fill="auto"/>
                </w:tcPr>
                <w:p w14:paraId="7D936DEF" w14:textId="343F8580" w:rsidR="00853EFB" w:rsidRPr="00DD06A0" w:rsidRDefault="004A114B" w:rsidP="00853EFB">
                  <w:pPr>
                    <w:jc w:val="center"/>
                    <w:rPr>
                      <w:rFonts w:ascii="ITC Avant Garde" w:hAnsi="ITC Avant Garde"/>
                      <w:b/>
                      <w:sz w:val="18"/>
                      <w:szCs w:val="18"/>
                    </w:rPr>
                  </w:pPr>
                  <w:r>
                    <w:rPr>
                      <w:rFonts w:ascii="ITC Avant Garde" w:hAnsi="ITC Avant Garde"/>
                      <w:sz w:val="18"/>
                      <w:szCs w:val="18"/>
                    </w:rPr>
                    <w:t>$1</w:t>
                  </w:r>
                  <w:r w:rsidR="005F327A">
                    <w:rPr>
                      <w:rFonts w:ascii="ITC Avant Garde" w:hAnsi="ITC Avant Garde"/>
                      <w:sz w:val="18"/>
                      <w:szCs w:val="18"/>
                    </w:rPr>
                    <w:t>13</w:t>
                  </w:r>
                  <w:r>
                    <w:rPr>
                      <w:rFonts w:ascii="ITC Avant Garde" w:hAnsi="ITC Avant Garde"/>
                      <w:sz w:val="18"/>
                      <w:szCs w:val="18"/>
                    </w:rPr>
                    <w:t>,</w:t>
                  </w:r>
                  <w:r w:rsidR="005F327A">
                    <w:rPr>
                      <w:rFonts w:ascii="ITC Avant Garde" w:hAnsi="ITC Avant Garde"/>
                      <w:sz w:val="18"/>
                      <w:szCs w:val="18"/>
                    </w:rPr>
                    <w:t>579</w:t>
                  </w:r>
                  <w:r>
                    <w:rPr>
                      <w:rFonts w:ascii="ITC Avant Garde" w:hAnsi="ITC Avant Garde"/>
                      <w:sz w:val="18"/>
                      <w:szCs w:val="18"/>
                    </w:rPr>
                    <w:t>,66</w:t>
                  </w:r>
                  <w:r w:rsidR="005F327A">
                    <w:rPr>
                      <w:rFonts w:ascii="ITC Avant Garde" w:hAnsi="ITC Avant Garde"/>
                      <w:sz w:val="18"/>
                      <w:szCs w:val="18"/>
                    </w:rPr>
                    <w:t>4</w:t>
                  </w:r>
                  <w:r>
                    <w:rPr>
                      <w:rFonts w:ascii="ITC Avant Garde" w:hAnsi="ITC Avant Garde"/>
                      <w:sz w:val="18"/>
                      <w:szCs w:val="18"/>
                    </w:rPr>
                    <w:t xml:space="preserve"> para cada operador móvil y $11,</w:t>
                  </w:r>
                  <w:r w:rsidR="005F327A">
                    <w:rPr>
                      <w:rFonts w:ascii="ITC Avant Garde" w:hAnsi="ITC Avant Garde"/>
                      <w:sz w:val="18"/>
                      <w:szCs w:val="18"/>
                    </w:rPr>
                    <w:t>869</w:t>
                  </w:r>
                  <w:r>
                    <w:rPr>
                      <w:rFonts w:ascii="ITC Avant Garde" w:hAnsi="ITC Avant Garde"/>
                      <w:sz w:val="18"/>
                      <w:szCs w:val="18"/>
                    </w:rPr>
                    <w:t>,</w:t>
                  </w:r>
                  <w:r w:rsidR="005F327A">
                    <w:rPr>
                      <w:rFonts w:ascii="ITC Avant Garde" w:hAnsi="ITC Avant Garde"/>
                      <w:sz w:val="18"/>
                      <w:szCs w:val="18"/>
                    </w:rPr>
                    <w:t>003</w:t>
                  </w:r>
                  <w:r>
                    <w:rPr>
                      <w:rFonts w:ascii="ITC Avant Garde" w:hAnsi="ITC Avant Garde"/>
                      <w:sz w:val="18"/>
                      <w:szCs w:val="18"/>
                    </w:rPr>
                    <w:t>.64 para cada operador fijo</w:t>
                  </w:r>
                </w:p>
              </w:tc>
            </w:tr>
          </w:tbl>
          <w:p w14:paraId="7D2C0A52" w14:textId="77777777" w:rsidR="00D500A9" w:rsidRPr="00DD06A0" w:rsidRDefault="00D500A9" w:rsidP="00225DA6">
            <w:pPr>
              <w:jc w:val="both"/>
              <w:rPr>
                <w:rFonts w:ascii="ITC Avant Garde" w:hAnsi="ITC Avant Garde"/>
                <w:sz w:val="18"/>
                <w:szCs w:val="18"/>
                <w:highlight w:val="yellow"/>
              </w:rPr>
            </w:pPr>
          </w:p>
          <w:p w14:paraId="3900503C" w14:textId="77777777" w:rsidR="00673EAE" w:rsidRPr="00DD06A0"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DD06A0" w:rsidRDefault="00D500A9" w:rsidP="00225DA6">
                  <w:pPr>
                    <w:jc w:val="center"/>
                    <w:rPr>
                      <w:rFonts w:ascii="ITC Avant Garde" w:hAnsi="ITC Avant Garde"/>
                      <w:b/>
                      <w:sz w:val="18"/>
                      <w:szCs w:val="18"/>
                    </w:rPr>
                  </w:pPr>
                </w:p>
                <w:p w14:paraId="0CD2A45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277797" w:rsidRPr="00090C98" w14:paraId="5BAB08A0" w14:textId="77777777" w:rsidTr="005665BE">
              <w:trPr>
                <w:jc w:val="center"/>
              </w:trPr>
              <w:sdt>
                <w:sdtPr>
                  <w:rPr>
                    <w:rFonts w:ascii="ITC Avant Garde" w:hAnsi="ITC Avant Garde"/>
                    <w:sz w:val="18"/>
                    <w:szCs w:val="18"/>
                  </w:rPr>
                  <w:alias w:val="Población"/>
                  <w:tag w:val="Población"/>
                  <w:id w:val="796109398"/>
                  <w:placeholder>
                    <w:docPart w:val="0E07A984426F477A96E0233F93030671"/>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5594BC21" w14:textId="048A6E1D" w:rsidR="00277797" w:rsidRPr="00090C98" w:rsidRDefault="00090C98" w:rsidP="00277797">
                      <w:pPr>
                        <w:jc w:val="center"/>
                        <w:rPr>
                          <w:rFonts w:ascii="ITC Avant Garde" w:hAnsi="ITC Avant Garde"/>
                          <w:sz w:val="18"/>
                          <w:szCs w:val="18"/>
                        </w:rPr>
                      </w:pPr>
                      <w:r w:rsidRPr="00090C98">
                        <w:rPr>
                          <w:rFonts w:ascii="ITC Avant Garde" w:hAnsi="ITC Avant Garde"/>
                          <w:sz w:val="18"/>
                          <w:szCs w:val="18"/>
                        </w:rPr>
                        <w:t>Concesionarios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6021FD8" w14:textId="274264DB" w:rsidR="00277797" w:rsidRPr="00090C98" w:rsidRDefault="00277797" w:rsidP="00277797">
                  <w:pPr>
                    <w:jc w:val="both"/>
                    <w:rPr>
                      <w:rFonts w:ascii="ITC Avant Garde" w:hAnsi="ITC Avant Garde"/>
                      <w:sz w:val="18"/>
                      <w:szCs w:val="18"/>
                    </w:rPr>
                  </w:pPr>
                  <w:r w:rsidRPr="00090C98">
                    <w:rPr>
                      <w:rFonts w:ascii="ITC Avant Garde" w:hAnsi="ITC Avant Garde"/>
                      <w:sz w:val="18"/>
                      <w:szCs w:val="18"/>
                    </w:rPr>
                    <w:t>El Anteproyecto no deroga las condiciones establecidas con anterioridad, por lo que la migración a tecnología IP únicamente supone beneficios a los concesionarios ya que la utilización de una tecnología moderna eficiente reduce costos en elementos para la interconexión como los enlaces de transmisión.</w:t>
                  </w:r>
                </w:p>
              </w:tc>
              <w:tc>
                <w:tcPr>
                  <w:tcW w:w="3119" w:type="dxa"/>
                  <w:tcBorders>
                    <w:left w:val="single" w:sz="4" w:space="0" w:color="auto"/>
                    <w:right w:val="single" w:sz="4" w:space="0" w:color="auto"/>
                  </w:tcBorders>
                  <w:shd w:val="clear" w:color="auto" w:fill="FFFFFF" w:themeFill="background1"/>
                </w:tcPr>
                <w:p w14:paraId="5A8C83D9" w14:textId="55BBC61F" w:rsidR="00277797" w:rsidRPr="00090C98" w:rsidRDefault="00277797" w:rsidP="00090C98">
                  <w:pPr>
                    <w:jc w:val="both"/>
                    <w:rPr>
                      <w:rFonts w:ascii="ITC Avant Garde" w:hAnsi="ITC Avant Garde"/>
                      <w:sz w:val="18"/>
                      <w:szCs w:val="18"/>
                    </w:rPr>
                  </w:pPr>
                  <w:r w:rsidRPr="00090C98">
                    <w:rPr>
                      <w:rFonts w:ascii="ITC Avant Garde" w:hAnsi="ITC Avant Garde"/>
                      <w:sz w:val="18"/>
                      <w:szCs w:val="18"/>
                    </w:rPr>
                    <w:t>La tecnología IP permite la utilización de enlaces con mayor capacidad por lo que reduce los costos de la prestación de</w:t>
                  </w:r>
                  <w:r w:rsidR="00090C98">
                    <w:rPr>
                      <w:rFonts w:ascii="ITC Avant Garde" w:hAnsi="ITC Avant Garde"/>
                      <w:sz w:val="18"/>
                      <w:szCs w:val="18"/>
                    </w:rPr>
                    <w:t xml:space="preserve"> los servicios de interconexión.</w:t>
                  </w:r>
                </w:p>
              </w:tc>
            </w:tr>
            <w:tr w:rsidR="00A73B0C" w:rsidRPr="00090C98" w14:paraId="1EEF2282"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58CA8B9C" w14:textId="77777777" w:rsidR="00A73B0C" w:rsidRPr="00090C98" w:rsidRDefault="00A73B0C" w:rsidP="001432F7">
                  <w:pPr>
                    <w:jc w:val="center"/>
                    <w:rPr>
                      <w:rFonts w:ascii="ITC Avant Garde" w:hAnsi="ITC Avant Garde"/>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5AB649" w14:textId="77777777" w:rsidR="00A73B0C" w:rsidRPr="00090C98" w:rsidRDefault="00A73B0C" w:rsidP="00225DA6">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4C100DD3" w14:textId="77777777" w:rsidR="00A73B0C" w:rsidRPr="00090C98" w:rsidRDefault="00A73B0C" w:rsidP="00225DA6">
                  <w:pPr>
                    <w:jc w:val="center"/>
                    <w:rPr>
                      <w:rFonts w:ascii="ITC Avant Garde" w:hAnsi="ITC Avant Garde"/>
                      <w:sz w:val="18"/>
                      <w:szCs w:val="18"/>
                    </w:rPr>
                  </w:pPr>
                </w:p>
              </w:tc>
            </w:tr>
          </w:tbl>
          <w:p w14:paraId="694129BA" w14:textId="77777777" w:rsidR="00673EAE" w:rsidRPr="00DD06A0" w:rsidRDefault="00673EAE" w:rsidP="00225DA6">
            <w:pPr>
              <w:jc w:val="both"/>
              <w:rPr>
                <w:rFonts w:ascii="ITC Avant Garde" w:hAnsi="ITC Avant Garde"/>
                <w:sz w:val="18"/>
                <w:szCs w:val="18"/>
              </w:rPr>
            </w:pPr>
          </w:p>
          <w:p w14:paraId="5CFEAD32" w14:textId="77777777" w:rsidR="00376614" w:rsidRPr="00DD06A0" w:rsidRDefault="00376614" w:rsidP="00225DA6">
            <w:pPr>
              <w:jc w:val="both"/>
              <w:rPr>
                <w:rFonts w:ascii="ITC Avant Garde" w:hAnsi="ITC Avant Garde"/>
                <w:sz w:val="18"/>
                <w:szCs w:val="18"/>
              </w:rPr>
            </w:pPr>
          </w:p>
        </w:tc>
      </w:tr>
    </w:tbl>
    <w:p w14:paraId="12BCCA36" w14:textId="77777777" w:rsidR="009C21D6" w:rsidRPr="00DD06A0" w:rsidRDefault="009C21D6" w:rsidP="00E21B49">
      <w:pPr>
        <w:jc w:val="both"/>
        <w:rPr>
          <w:rFonts w:ascii="ITC Avant Garde" w:hAnsi="ITC Avant Garde"/>
          <w:sz w:val="18"/>
          <w:szCs w:val="18"/>
        </w:rPr>
      </w:pPr>
    </w:p>
    <w:p w14:paraId="6FA63808"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B8C0CFD" w14:textId="77777777" w:rsidTr="00225DA6">
        <w:tc>
          <w:tcPr>
            <w:tcW w:w="8828" w:type="dxa"/>
          </w:tcPr>
          <w:p w14:paraId="56C07082" w14:textId="128A1979"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2FA910C1" w14:textId="6EBEFA81"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3F49AAD"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56FE8624" w14:textId="26D6B669"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6459EA08" w14:textId="77777777"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6EB541E3" w:rsidR="001432F7" w:rsidRPr="00DD06A0" w:rsidRDefault="00986B5C" w:rsidP="001432F7">
                      <w:pPr>
                        <w:rPr>
                          <w:rFonts w:ascii="ITC Avant Garde" w:hAnsi="ITC Avant Garde"/>
                          <w:sz w:val="18"/>
                          <w:szCs w:val="18"/>
                        </w:rPr>
                      </w:pPr>
                      <w:r>
                        <w:rPr>
                          <w:rFonts w:ascii="ITC Avant Garde" w:hAnsi="ITC Avant Garde"/>
                          <w:sz w:val="18"/>
                          <w:szCs w:val="18"/>
                        </w:rPr>
                        <w:t>Otros</w:t>
                      </w:r>
                    </w:p>
                  </w:tc>
                </w:sdtContent>
              </w:sdt>
              <w:tc>
                <w:tcPr>
                  <w:tcW w:w="5602" w:type="dxa"/>
                  <w:tcBorders>
                    <w:left w:val="single" w:sz="4" w:space="0" w:color="auto"/>
                    <w:right w:val="single" w:sz="4" w:space="0" w:color="auto"/>
                  </w:tcBorders>
                  <w:shd w:val="clear" w:color="auto" w:fill="FFFFFF" w:themeFill="background1"/>
                </w:tcPr>
                <w:p w14:paraId="6A6B36E1" w14:textId="0237477D" w:rsidR="001432F7" w:rsidRPr="00DD06A0" w:rsidRDefault="00986B5C" w:rsidP="00E67946">
                  <w:pPr>
                    <w:jc w:val="both"/>
                    <w:rPr>
                      <w:rFonts w:ascii="ITC Avant Garde" w:hAnsi="ITC Avant Garde"/>
                      <w:sz w:val="18"/>
                      <w:szCs w:val="18"/>
                    </w:rPr>
                  </w:pPr>
                  <w:r>
                    <w:rPr>
                      <w:rFonts w:ascii="ITC Avant Garde" w:hAnsi="ITC Avant Garde"/>
                      <w:sz w:val="18"/>
                      <w:szCs w:val="18"/>
                    </w:rPr>
                    <w:t>La implementación del Anteproyecto se realizará</w:t>
                  </w:r>
                  <w:r w:rsidR="00632E8D">
                    <w:rPr>
                      <w:rFonts w:ascii="ITC Avant Garde" w:hAnsi="ITC Avant Garde"/>
                      <w:sz w:val="18"/>
                      <w:szCs w:val="18"/>
                    </w:rPr>
                    <w:t xml:space="preserve"> a través de las resoluciones a los desacuerdos de interconexión que se presenten, mismos que se desahogarán</w:t>
                  </w:r>
                  <w:r w:rsidR="00942178">
                    <w:rPr>
                      <w:rFonts w:ascii="ITC Avant Garde" w:hAnsi="ITC Avant Garde"/>
                      <w:sz w:val="18"/>
                      <w:szCs w:val="18"/>
                    </w:rPr>
                    <w:t xml:space="preserve"> mediante los recursos materiales y humanos con los que actualmente cuenta el Instituto, por lo que no se requerirán recursos adicionales</w:t>
                  </w:r>
                  <w:r w:rsidR="00090C98">
                    <w:rPr>
                      <w:rFonts w:ascii="ITC Avant Garde" w:hAnsi="ITC Avant Garde"/>
                      <w:sz w:val="18"/>
                      <w:szCs w:val="18"/>
                    </w:rPr>
                    <w:t>.</w:t>
                  </w:r>
                </w:p>
              </w:tc>
              <w:tc>
                <w:tcPr>
                  <w:tcW w:w="1632" w:type="dxa"/>
                  <w:tcBorders>
                    <w:left w:val="single" w:sz="4" w:space="0" w:color="auto"/>
                  </w:tcBorders>
                  <w:shd w:val="clear" w:color="auto" w:fill="FFFFFF" w:themeFill="background1"/>
                </w:tcPr>
                <w:p w14:paraId="2E253473" w14:textId="1090DE71" w:rsidR="001432F7" w:rsidRPr="00DD06A0" w:rsidRDefault="00090C98" w:rsidP="001432F7">
                  <w:pPr>
                    <w:jc w:val="center"/>
                    <w:rPr>
                      <w:rFonts w:ascii="ITC Avant Garde" w:hAnsi="ITC Avant Garde"/>
                      <w:sz w:val="18"/>
                      <w:szCs w:val="18"/>
                    </w:rPr>
                  </w:pPr>
                  <w:r>
                    <w:rPr>
                      <w:rFonts w:ascii="ITC Avant Garde" w:hAnsi="ITC Avant Garde"/>
                      <w:sz w:val="18"/>
                      <w:szCs w:val="18"/>
                    </w:rPr>
                    <w:t>23 personas</w:t>
                  </w:r>
                </w:p>
              </w:tc>
            </w:tr>
            <w:tr w:rsidR="001576FA" w:rsidRPr="00DD06A0" w14:paraId="25D512BE" w14:textId="77777777" w:rsidTr="00023BBB">
              <w:trPr>
                <w:jc w:val="center"/>
              </w:trPr>
              <w:sdt>
                <w:sdtPr>
                  <w:rPr>
                    <w:rFonts w:ascii="ITC Avant Garde" w:hAnsi="ITC Avant Garde"/>
                    <w:sz w:val="18"/>
                    <w:szCs w:val="18"/>
                  </w:rPr>
                  <w:alias w:val="Tipo"/>
                  <w:tag w:val="Tipo"/>
                  <w:id w:val="865032404"/>
                  <w:placeholder>
                    <w:docPart w:val="EB2286C446864134A53FEBAE0A712C8D"/>
                  </w:placeholder>
                  <w:showingPlcHd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324E242D" w:rsidR="001576FA" w:rsidRPr="00DD06A0" w:rsidRDefault="00A0193A" w:rsidP="001432F7">
                      <w:pP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5602" w:type="dxa"/>
                  <w:tcBorders>
                    <w:left w:val="single" w:sz="4" w:space="0" w:color="auto"/>
                    <w:right w:val="single" w:sz="4" w:space="0" w:color="auto"/>
                  </w:tcBorders>
                  <w:shd w:val="clear" w:color="auto" w:fill="FFFFFF" w:themeFill="background1"/>
                </w:tcPr>
                <w:p w14:paraId="0709CE6A" w14:textId="77777777" w:rsidR="001576FA" w:rsidRPr="00DD06A0" w:rsidRDefault="001576FA" w:rsidP="001432F7">
                  <w:pPr>
                    <w:jc w:val="center"/>
                    <w:rPr>
                      <w:rFonts w:ascii="ITC Avant Garde" w:hAnsi="ITC Avant Garde"/>
                      <w:sz w:val="18"/>
                      <w:szCs w:val="18"/>
                    </w:rPr>
                  </w:pPr>
                </w:p>
              </w:tc>
              <w:tc>
                <w:tcPr>
                  <w:tcW w:w="1632" w:type="dxa"/>
                  <w:tcBorders>
                    <w:left w:val="single" w:sz="4" w:space="0" w:color="auto"/>
                  </w:tcBorders>
                  <w:shd w:val="clear" w:color="auto" w:fill="FFFFFF" w:themeFill="background1"/>
                </w:tcPr>
                <w:p w14:paraId="1E405A4E" w14:textId="77777777" w:rsidR="001576FA" w:rsidRPr="00DD06A0" w:rsidRDefault="001576FA" w:rsidP="001432F7">
                  <w:pPr>
                    <w:jc w:val="center"/>
                    <w:rPr>
                      <w:rFonts w:ascii="ITC Avant Garde" w:hAnsi="ITC Avant Garde"/>
                      <w:sz w:val="18"/>
                      <w:szCs w:val="18"/>
                    </w:rPr>
                  </w:pPr>
                </w:p>
              </w:tc>
            </w:tr>
            <w:tr w:rsidR="001576FA" w:rsidRPr="00DD06A0" w14:paraId="68A3759E" w14:textId="77777777" w:rsidTr="00023BBB">
              <w:trPr>
                <w:jc w:val="center"/>
              </w:trPr>
              <w:sdt>
                <w:sdtPr>
                  <w:rPr>
                    <w:rFonts w:ascii="ITC Avant Garde" w:hAnsi="ITC Avant Garde"/>
                    <w:sz w:val="18"/>
                    <w:szCs w:val="18"/>
                  </w:rPr>
                  <w:alias w:val="Tipo"/>
                  <w:tag w:val="Tipo"/>
                  <w:id w:val="259807196"/>
                  <w:placeholder>
                    <w:docPart w:val="1ABE0D1C9A9245A7886886A8DBFBC023"/>
                  </w:placeholder>
                  <w:showingPlcHd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3F6A1AA5" w:rsidR="001576FA" w:rsidRPr="00DD06A0" w:rsidRDefault="00A0193A" w:rsidP="001432F7">
                      <w:pP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5602" w:type="dxa"/>
                  <w:tcBorders>
                    <w:left w:val="single" w:sz="4" w:space="0" w:color="auto"/>
                    <w:right w:val="single" w:sz="4" w:space="0" w:color="auto"/>
                  </w:tcBorders>
                  <w:shd w:val="clear" w:color="auto" w:fill="FFFFFF" w:themeFill="background1"/>
                </w:tcPr>
                <w:p w14:paraId="6AA52F67" w14:textId="77777777" w:rsidR="001576FA" w:rsidRPr="00DD06A0" w:rsidRDefault="001576FA" w:rsidP="001432F7">
                  <w:pPr>
                    <w:jc w:val="center"/>
                    <w:rPr>
                      <w:rFonts w:ascii="ITC Avant Garde" w:hAnsi="ITC Avant Garde"/>
                      <w:sz w:val="18"/>
                      <w:szCs w:val="18"/>
                    </w:rPr>
                  </w:pPr>
                </w:p>
              </w:tc>
              <w:tc>
                <w:tcPr>
                  <w:tcW w:w="1632" w:type="dxa"/>
                  <w:tcBorders>
                    <w:left w:val="single" w:sz="4" w:space="0" w:color="auto"/>
                  </w:tcBorders>
                  <w:shd w:val="clear" w:color="auto" w:fill="FFFFFF" w:themeFill="background1"/>
                </w:tcPr>
                <w:p w14:paraId="5E186339" w14:textId="77777777" w:rsidR="001576FA" w:rsidRPr="00DD06A0" w:rsidRDefault="001576FA" w:rsidP="001432F7">
                  <w:pPr>
                    <w:jc w:val="center"/>
                    <w:rPr>
                      <w:rFonts w:ascii="ITC Avant Garde" w:hAnsi="ITC Avant Garde"/>
                      <w:sz w:val="18"/>
                      <w:szCs w:val="18"/>
                    </w:rPr>
                  </w:pPr>
                </w:p>
              </w:tc>
            </w:tr>
          </w:tbl>
          <w:p w14:paraId="68740EF8" w14:textId="77777777" w:rsidR="001432F7" w:rsidRPr="00DD06A0" w:rsidRDefault="001432F7" w:rsidP="00225DA6">
            <w:pPr>
              <w:jc w:val="both"/>
              <w:rPr>
                <w:rFonts w:ascii="ITC Avant Garde" w:hAnsi="ITC Avant Garde"/>
                <w:b/>
                <w:sz w:val="18"/>
                <w:szCs w:val="18"/>
              </w:rPr>
            </w:pPr>
          </w:p>
          <w:p w14:paraId="476F26AC" w14:textId="569ACF82"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lastRenderedPageBreak/>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148AD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241B34F5"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19AF3159"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46B6FB0F" w:rsidR="002025CB" w:rsidRPr="00DD06A0" w:rsidRDefault="00942178" w:rsidP="002025CB">
                      <w:pPr>
                        <w:rPr>
                          <w:rFonts w:ascii="ITC Avant Garde" w:hAnsi="ITC Avant Garde"/>
                          <w:sz w:val="18"/>
                          <w:szCs w:val="18"/>
                        </w:rPr>
                      </w:pPr>
                      <w:r>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5214BB37" w:rsidR="002025CB" w:rsidRPr="00DD06A0" w:rsidRDefault="00942178" w:rsidP="00632E8D">
                  <w:pPr>
                    <w:jc w:val="both"/>
                    <w:rPr>
                      <w:rFonts w:ascii="ITC Avant Garde" w:hAnsi="ITC Avant Garde"/>
                      <w:sz w:val="18"/>
                      <w:szCs w:val="18"/>
                    </w:rPr>
                  </w:pPr>
                  <w:r>
                    <w:rPr>
                      <w:rFonts w:ascii="ITC Avant Garde" w:hAnsi="ITC Avant Garde"/>
                      <w:sz w:val="18"/>
                      <w:szCs w:val="18"/>
                    </w:rPr>
                    <w:t xml:space="preserve">El anteproyecto de regulación no plantea esquemas de verificación y vigilancia de forma directa. Sin embargo, se vigila y verifica la aplicación de las condiciones técnicas mínimas mediante </w:t>
                  </w:r>
                  <w:r w:rsidR="00632E8D">
                    <w:rPr>
                      <w:rFonts w:ascii="ITC Avant Garde" w:hAnsi="ITC Avant Garde"/>
                      <w:sz w:val="18"/>
                      <w:szCs w:val="18"/>
                    </w:rPr>
                    <w:t>el cumplimiento a las resoluciones de desacuerdo</w:t>
                  </w:r>
                  <w:r>
                    <w:rPr>
                      <w:rFonts w:ascii="ITC Avant Garde" w:hAnsi="ITC Avant Garde"/>
                      <w:sz w:val="18"/>
                      <w:szCs w:val="18"/>
                    </w:rPr>
                    <w:t>s de intercone</w:t>
                  </w:r>
                  <w:r w:rsidR="00632E8D">
                    <w:rPr>
                      <w:rFonts w:ascii="ITC Avant Garde" w:hAnsi="ITC Avant Garde"/>
                      <w:sz w:val="18"/>
                      <w:szCs w:val="18"/>
                    </w:rPr>
                    <w:t>xión</w:t>
                  </w:r>
                  <w:r>
                    <w:rPr>
                      <w:rFonts w:ascii="ITC Avant Garde" w:hAnsi="ITC Avant Garde"/>
                      <w:sz w:val="18"/>
                      <w:szCs w:val="18"/>
                    </w:rPr>
                    <w:t>.</w:t>
                  </w:r>
                </w:p>
              </w:tc>
              <w:tc>
                <w:tcPr>
                  <w:tcW w:w="3364" w:type="dxa"/>
                  <w:tcBorders>
                    <w:top w:val="single" w:sz="4" w:space="0" w:color="auto"/>
                    <w:left w:val="single" w:sz="4" w:space="0" w:color="auto"/>
                    <w:bottom w:val="single" w:sz="4" w:space="0" w:color="auto"/>
                  </w:tcBorders>
                  <w:shd w:val="clear" w:color="auto" w:fill="FFFFFF" w:themeFill="background1"/>
                </w:tcPr>
                <w:p w14:paraId="028DEC4F" w14:textId="41593D7F" w:rsidR="002025CB" w:rsidRPr="00DD06A0" w:rsidRDefault="00632E8D" w:rsidP="00E67946">
                  <w:pPr>
                    <w:jc w:val="both"/>
                    <w:rPr>
                      <w:rFonts w:ascii="ITC Avant Garde" w:hAnsi="ITC Avant Garde"/>
                      <w:sz w:val="18"/>
                      <w:szCs w:val="18"/>
                    </w:rPr>
                  </w:pPr>
                  <w:r>
                    <w:rPr>
                      <w:rFonts w:ascii="ITC Avant Garde" w:hAnsi="ITC Avant Garde"/>
                      <w:sz w:val="18"/>
                      <w:szCs w:val="18"/>
                    </w:rPr>
                    <w:t>El cumplimiento de la regulación se realiza a través de los</w:t>
                  </w:r>
                  <w:r w:rsidR="00E67946">
                    <w:rPr>
                      <w:rFonts w:ascii="ITC Avant Garde" w:hAnsi="ITC Avant Garde"/>
                      <w:sz w:val="18"/>
                      <w:szCs w:val="18"/>
                    </w:rPr>
                    <w:t xml:space="preserve"> recursos materiales y humanos con los que actualmente cuenta el Instituto, por lo que no se requerirán recursos adicionales</w:t>
                  </w:r>
                </w:p>
              </w:tc>
            </w:tr>
            <w:tr w:rsidR="002025CB" w:rsidRPr="00DD06A0" w14:paraId="3D959008" w14:textId="77777777" w:rsidTr="00023BBB">
              <w:trPr>
                <w:jc w:val="center"/>
              </w:trPr>
              <w:sdt>
                <w:sdtPr>
                  <w:rPr>
                    <w:rFonts w:ascii="ITC Avant Garde" w:hAnsi="ITC Avant Garde"/>
                    <w:sz w:val="18"/>
                    <w:szCs w:val="18"/>
                  </w:rPr>
                  <w:alias w:val="Tipo"/>
                  <w:tag w:val="Tipo"/>
                  <w:id w:val="-1629465342"/>
                  <w:placeholder>
                    <w:docPart w:val="9CE5CA58DE684EFAAE2B7E4B48734E99"/>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4E1F9" w14:textId="618842A0"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5DF89A"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2717228F" w14:textId="77777777" w:rsidR="002025CB" w:rsidRPr="00DD06A0" w:rsidRDefault="002025CB" w:rsidP="002025CB">
                  <w:pPr>
                    <w:jc w:val="center"/>
                    <w:rPr>
                      <w:rFonts w:ascii="ITC Avant Garde" w:hAnsi="ITC Avant Garde"/>
                      <w:sz w:val="18"/>
                      <w:szCs w:val="18"/>
                    </w:rPr>
                  </w:pPr>
                </w:p>
              </w:tc>
            </w:tr>
            <w:tr w:rsidR="002025CB" w:rsidRPr="00DD06A0" w14:paraId="06EE482A" w14:textId="77777777" w:rsidTr="00023BBB">
              <w:trPr>
                <w:jc w:val="center"/>
              </w:trPr>
              <w:sdt>
                <w:sdtPr>
                  <w:rPr>
                    <w:rFonts w:ascii="ITC Avant Garde" w:hAnsi="ITC Avant Garde"/>
                    <w:sz w:val="18"/>
                    <w:szCs w:val="18"/>
                  </w:rPr>
                  <w:alias w:val="Tipo"/>
                  <w:tag w:val="Tipo"/>
                  <w:id w:val="-186370328"/>
                  <w:placeholder>
                    <w:docPart w:val="990A41E121314E37B2512C3D06608395"/>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C352B5" w14:textId="14A1FFE4"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8AE64"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3456F47E" w14:textId="77777777" w:rsidR="002025CB" w:rsidRPr="00DD06A0" w:rsidRDefault="002025CB" w:rsidP="002025CB">
                  <w:pPr>
                    <w:jc w:val="center"/>
                    <w:rPr>
                      <w:rFonts w:ascii="ITC Avant Garde" w:hAnsi="ITC Avant Garde"/>
                      <w:sz w:val="18"/>
                      <w:szCs w:val="18"/>
                    </w:rPr>
                  </w:pPr>
                </w:p>
              </w:tc>
            </w:tr>
            <w:tr w:rsidR="002025CB" w:rsidRPr="00DD06A0" w14:paraId="10E13662" w14:textId="77777777" w:rsidTr="00023BBB">
              <w:trPr>
                <w:jc w:val="center"/>
              </w:trPr>
              <w:sdt>
                <w:sdtPr>
                  <w:rPr>
                    <w:rFonts w:ascii="ITC Avant Garde" w:hAnsi="ITC Avant Garde"/>
                    <w:sz w:val="18"/>
                    <w:szCs w:val="18"/>
                  </w:rPr>
                  <w:alias w:val="Tipo"/>
                  <w:tag w:val="Tipo"/>
                  <w:id w:val="1646012224"/>
                  <w:placeholder>
                    <w:docPart w:val="E60907CADE584087B6F1809E5BBCC35C"/>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53242F" w14:textId="173E4CFC"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56A0105D"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55A0B233" w14:textId="77777777" w:rsidR="002025CB" w:rsidRPr="00DD06A0" w:rsidRDefault="002025CB" w:rsidP="002025CB">
                  <w:pPr>
                    <w:jc w:val="center"/>
                    <w:rPr>
                      <w:rFonts w:ascii="ITC Avant Garde" w:hAnsi="ITC Avant Garde"/>
                      <w:sz w:val="18"/>
                      <w:szCs w:val="18"/>
                    </w:rPr>
                  </w:pPr>
                </w:p>
              </w:tc>
            </w:tr>
          </w:tbl>
          <w:p w14:paraId="56BAB2F2" w14:textId="77777777" w:rsidR="002025CB" w:rsidRPr="00DD06A0" w:rsidRDefault="002025CB" w:rsidP="00225DA6">
            <w:pPr>
              <w:jc w:val="both"/>
              <w:rPr>
                <w:rFonts w:ascii="ITC Avant Garde" w:hAnsi="ITC Avant Garde"/>
                <w:sz w:val="18"/>
                <w:szCs w:val="18"/>
              </w:rPr>
            </w:pPr>
          </w:p>
          <w:p w14:paraId="1628F001" w14:textId="77777777" w:rsidR="00B91D01" w:rsidRPr="00DD06A0" w:rsidRDefault="00B91D01" w:rsidP="00225DA6">
            <w:pPr>
              <w:jc w:val="both"/>
              <w:rPr>
                <w:rFonts w:ascii="ITC Avant Garde" w:hAnsi="ITC Avant Garde"/>
                <w:b/>
                <w:sz w:val="18"/>
                <w:szCs w:val="18"/>
              </w:rPr>
            </w:pPr>
          </w:p>
        </w:tc>
      </w:tr>
    </w:tbl>
    <w:p w14:paraId="4939E30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00225DA6">
        <w:tc>
          <w:tcPr>
            <w:tcW w:w="8828" w:type="dxa"/>
          </w:tcPr>
          <w:p w14:paraId="22538D51" w14:textId="7FBD0F78"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7A612DB8" w14:textId="587C4E26"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7D23EF1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2FFD6203" w14:textId="77777777" w:rsidTr="00023BBB">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18260263" w:rsidR="00B91D01" w:rsidRPr="00DD06A0" w:rsidRDefault="005B5418" w:rsidP="00225DA6">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15EF75AB" w:rsidR="00B91D01" w:rsidRPr="00DD06A0" w:rsidRDefault="00630D8E" w:rsidP="00225DA6">
                  <w:pPr>
                    <w:jc w:val="center"/>
                    <w:rPr>
                      <w:rFonts w:ascii="ITC Avant Garde" w:hAnsi="ITC Avant Garde"/>
                      <w:sz w:val="18"/>
                      <w:szCs w:val="18"/>
                    </w:rPr>
                  </w:pPr>
                  <w:r>
                    <w:rPr>
                      <w:rFonts w:ascii="ITC Avant Garde" w:hAnsi="ITC Avant Garde"/>
                      <w:sz w:val="18"/>
                      <w:szCs w:val="18"/>
                    </w:rPr>
                    <w:t>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2E595380" w:rsidR="00B91D01" w:rsidRPr="00DD06A0" w:rsidRDefault="00BD6315" w:rsidP="00225DA6">
                  <w:pPr>
                    <w:jc w:val="center"/>
                    <w:rPr>
                      <w:rFonts w:ascii="ITC Avant Garde" w:hAnsi="ITC Avant Garde"/>
                      <w:sz w:val="18"/>
                      <w:szCs w:val="18"/>
                    </w:rPr>
                  </w:pPr>
                  <w:r>
                    <w:rPr>
                      <w:rFonts w:ascii="ITC Avant Garde" w:hAnsi="ITC Avant Garde"/>
                      <w:sz w:val="18"/>
                      <w:szCs w:val="18"/>
                    </w:rPr>
                    <w:t>El Instituto</w:t>
                  </w:r>
                </w:p>
              </w:tc>
              <w:tc>
                <w:tcPr>
                  <w:tcW w:w="1896" w:type="dxa"/>
                  <w:tcBorders>
                    <w:top w:val="single" w:sz="4" w:space="0" w:color="auto"/>
                    <w:left w:val="single" w:sz="4" w:space="0" w:color="auto"/>
                    <w:bottom w:val="single" w:sz="4" w:space="0" w:color="auto"/>
                  </w:tcBorders>
                  <w:shd w:val="clear" w:color="auto" w:fill="FFFFFF" w:themeFill="background1"/>
                </w:tcPr>
                <w:p w14:paraId="06381153" w14:textId="5E2B46C2" w:rsidR="00B91D01" w:rsidRPr="00DD06A0" w:rsidRDefault="0003224D" w:rsidP="00632E8D">
                  <w:pPr>
                    <w:jc w:val="both"/>
                    <w:rPr>
                      <w:rFonts w:ascii="ITC Avant Garde" w:hAnsi="ITC Avant Garde"/>
                      <w:sz w:val="18"/>
                      <w:szCs w:val="18"/>
                    </w:rPr>
                  </w:pPr>
                  <w:r>
                    <w:rPr>
                      <w:rFonts w:ascii="ITC Avant Garde" w:hAnsi="ITC Avant Garde"/>
                      <w:sz w:val="18"/>
                      <w:szCs w:val="18"/>
                    </w:rPr>
                    <w:t>La evaluación de la implementaci</w:t>
                  </w:r>
                  <w:r w:rsidR="009B287D">
                    <w:rPr>
                      <w:rFonts w:ascii="ITC Avant Garde" w:hAnsi="ITC Avant Garde"/>
                      <w:sz w:val="18"/>
                      <w:szCs w:val="18"/>
                    </w:rPr>
                    <w:t>ón se basará</w:t>
                  </w:r>
                  <w:r>
                    <w:rPr>
                      <w:rFonts w:ascii="ITC Avant Garde" w:hAnsi="ITC Avant Garde"/>
                      <w:sz w:val="18"/>
                      <w:szCs w:val="18"/>
                    </w:rPr>
                    <w:t xml:space="preserve"> en el número de desacuerdos</w:t>
                  </w:r>
                  <w:r w:rsidR="009B287D">
                    <w:rPr>
                      <w:rFonts w:ascii="ITC Avant Garde" w:hAnsi="ITC Avant Garde"/>
                      <w:sz w:val="18"/>
                      <w:szCs w:val="18"/>
                    </w:rPr>
                    <w:t xml:space="preserve"> de Interconexión</w:t>
                  </w:r>
                  <w:r w:rsidR="00632E8D">
                    <w:rPr>
                      <w:rFonts w:ascii="ITC Avant Garde" w:hAnsi="ITC Avant Garde"/>
                      <w:sz w:val="18"/>
                      <w:szCs w:val="18"/>
                    </w:rPr>
                    <w:t xml:space="preserve"> únicamente respecto de las condiciones técnicas mínimas para la interconexión de redes.</w:t>
                  </w:r>
                </w:p>
              </w:tc>
            </w:tr>
            <w:tr w:rsidR="00D67FED" w:rsidRPr="00DD06A0" w14:paraId="550F9F8D" w14:textId="77777777" w:rsidTr="00023BBB">
              <w:trPr>
                <w:jc w:val="center"/>
              </w:trPr>
              <w:sdt>
                <w:sdtPr>
                  <w:rPr>
                    <w:rFonts w:ascii="ITC Avant Garde" w:hAnsi="ITC Avant Garde"/>
                    <w:sz w:val="18"/>
                    <w:szCs w:val="18"/>
                  </w:rPr>
                  <w:alias w:val="Método"/>
                  <w:tag w:val="Método"/>
                  <w:id w:val="938646887"/>
                  <w:placeholder>
                    <w:docPart w:val="2B3081CEA6F84FCCA7016B6099CAFD97"/>
                  </w:placeholder>
                  <w:showingPlcHd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C707D7" w14:textId="5FB85582" w:rsidR="00D67FED" w:rsidRDefault="00D67FED" w:rsidP="00225DA6">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6849839" w14:textId="77777777" w:rsidR="00D67FED" w:rsidRPr="00DD06A0" w:rsidRDefault="00D67FED"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07D0A9BD" w14:textId="77777777" w:rsidR="00D67FED" w:rsidRPr="00DD06A0" w:rsidRDefault="00D67FED"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tcBorders>
                  <w:shd w:val="clear" w:color="auto" w:fill="FFFFFF" w:themeFill="background1"/>
                </w:tcPr>
                <w:p w14:paraId="6B0C61C4" w14:textId="77777777" w:rsidR="00D67FED" w:rsidRPr="00DD06A0" w:rsidRDefault="00D67FED" w:rsidP="00225DA6">
                  <w:pPr>
                    <w:rPr>
                      <w:rFonts w:ascii="ITC Avant Garde" w:hAnsi="ITC Avant Garde"/>
                      <w:sz w:val="18"/>
                      <w:szCs w:val="18"/>
                    </w:rPr>
                  </w:pPr>
                </w:p>
              </w:tc>
            </w:tr>
          </w:tbl>
          <w:p w14:paraId="26A5E429" w14:textId="77777777" w:rsidR="00B91D01" w:rsidRPr="00DD06A0" w:rsidRDefault="00B91D01" w:rsidP="00225DA6">
            <w:pPr>
              <w:jc w:val="both"/>
              <w:rPr>
                <w:rFonts w:ascii="ITC Avant Garde" w:hAnsi="ITC Avant Garde"/>
                <w:b/>
                <w:sz w:val="18"/>
                <w:szCs w:val="18"/>
                <w:highlight w:val="yellow"/>
              </w:rPr>
            </w:pPr>
          </w:p>
          <w:p w14:paraId="452EAEEB" w14:textId="4A41D589" w:rsidR="00B91D01" w:rsidRPr="00DD06A0" w:rsidRDefault="00B91D01" w:rsidP="00225DA6">
            <w:pPr>
              <w:jc w:val="both"/>
              <w:rPr>
                <w:rFonts w:ascii="ITC Avant Garde" w:hAnsi="ITC Avant Garde"/>
                <w:sz w:val="18"/>
                <w:szCs w:val="18"/>
              </w:rPr>
            </w:pPr>
            <w:r w:rsidRPr="00277797">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277797">
              <w:rPr>
                <w:rFonts w:ascii="ITC Avant Garde" w:hAnsi="ITC Avant Garde"/>
                <w:sz w:val="18"/>
                <w:szCs w:val="18"/>
              </w:rPr>
              <w:t>.</w:t>
            </w:r>
            <w:r w:rsidRPr="00277797">
              <w:rPr>
                <w:rStyle w:val="Refdenotaalpie"/>
                <w:rFonts w:ascii="ITC Avant Garde" w:hAnsi="ITC Avant Garde"/>
                <w:sz w:val="18"/>
                <w:szCs w:val="18"/>
              </w:rPr>
              <w:footnoteReference w:id="10"/>
            </w:r>
            <w:r w:rsidR="001576FA" w:rsidRPr="00277797">
              <w:rPr>
                <w:rFonts w:ascii="ITC Avant Garde" w:hAnsi="ITC Avant Garde"/>
                <w:sz w:val="18"/>
                <w:szCs w:val="18"/>
              </w:rPr>
              <w:t xml:space="preserve"> </w:t>
            </w:r>
            <w:r w:rsidR="00C000C3" w:rsidRPr="00277797">
              <w:rPr>
                <w:rFonts w:ascii="ITC Avant Garde" w:hAnsi="ITC Avant Garde"/>
                <w:sz w:val="18"/>
                <w:szCs w:val="18"/>
              </w:rPr>
              <w:t>A</w:t>
            </w:r>
            <w:r w:rsidR="001576FA" w:rsidRPr="00277797">
              <w:rPr>
                <w:rFonts w:ascii="ITC Avant Garde" w:hAnsi="ITC Avant Garde"/>
                <w:sz w:val="18"/>
                <w:szCs w:val="18"/>
              </w:rPr>
              <w:t>greg</w:t>
            </w:r>
            <w:r w:rsidR="00C000C3" w:rsidRPr="00277797">
              <w:rPr>
                <w:rFonts w:ascii="ITC Avant Garde" w:hAnsi="ITC Avant Garde"/>
                <w:sz w:val="18"/>
                <w:szCs w:val="18"/>
              </w:rPr>
              <w:t>ue</w:t>
            </w:r>
            <w:r w:rsidR="001576FA" w:rsidRPr="00277797">
              <w:rPr>
                <w:rFonts w:ascii="ITC Avant Garde" w:hAnsi="ITC Avant Garde"/>
                <w:sz w:val="18"/>
                <w:szCs w:val="18"/>
              </w:rPr>
              <w:t xml:space="preserve"> las filas que considere </w:t>
            </w:r>
            <w:r w:rsidR="00C000C3" w:rsidRPr="00277797">
              <w:rPr>
                <w:rFonts w:ascii="ITC Avant Garde" w:hAnsi="ITC Avant Garde"/>
                <w:sz w:val="18"/>
                <w:szCs w:val="18"/>
              </w:rPr>
              <w:t>necesarias</w:t>
            </w:r>
            <w:r w:rsidR="001576FA" w:rsidRPr="00277797">
              <w:rPr>
                <w:rFonts w:ascii="ITC Avant Garde" w:hAnsi="ITC Avant Garde"/>
                <w:sz w:val="18"/>
                <w:szCs w:val="18"/>
              </w:rPr>
              <w:t>.</w:t>
            </w:r>
          </w:p>
          <w:p w14:paraId="2AF945CA"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5CCCEF8"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77777777" w:rsidR="00B91D01" w:rsidRPr="00DD06A0" w:rsidRDefault="00B91D01" w:rsidP="00225DA6">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77777777" w:rsidR="00B91D01" w:rsidRPr="00DD06A0" w:rsidRDefault="00B91D01" w:rsidP="00225DA6">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77777777" w:rsidR="00B91D01" w:rsidRPr="00DD06A0" w:rsidRDefault="00B91D01" w:rsidP="00225DA6">
                  <w:pPr>
                    <w:jc w:val="center"/>
                    <w:rPr>
                      <w:rFonts w:ascii="ITC Avant Garde" w:hAnsi="ITC Avant Garde"/>
                      <w:sz w:val="18"/>
                      <w:szCs w:val="18"/>
                    </w:rPr>
                  </w:pPr>
                </w:p>
              </w:tc>
            </w:tr>
          </w:tbl>
          <w:p w14:paraId="5D2CD0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3F9C6F8A" w14:textId="77777777" w:rsidTr="00225DA6">
              <w:trPr>
                <w:jc w:val="center"/>
              </w:trPr>
              <w:tc>
                <w:tcPr>
                  <w:tcW w:w="1867" w:type="dxa"/>
                  <w:tcBorders>
                    <w:bottom w:val="single" w:sz="4" w:space="0" w:color="auto"/>
                  </w:tcBorders>
                  <w:shd w:val="clear" w:color="auto" w:fill="A8D08D" w:themeFill="accent6" w:themeFillTint="99"/>
                </w:tcPr>
                <w:p w14:paraId="1B588705" w14:textId="43FD0400"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E4079A6" w14:textId="30C9ACF5"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7A879CEF" w14:textId="67A9096D"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2BFED3F0" w14:textId="77777777" w:rsidTr="00225DA6">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E91" w14:textId="77777777" w:rsidR="00B91D01" w:rsidRPr="00DD06A0" w:rsidRDefault="00B91D01" w:rsidP="00B91D01">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4DEC" w14:textId="77777777" w:rsidR="00B91D01" w:rsidRPr="00DD06A0"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2A47" w14:textId="77777777" w:rsidR="00B91D01" w:rsidRPr="00DD06A0" w:rsidRDefault="00B91D01" w:rsidP="00B91D01">
                  <w:pPr>
                    <w:jc w:val="center"/>
                    <w:rPr>
                      <w:rFonts w:ascii="ITC Avant Garde" w:hAnsi="ITC Avant Garde"/>
                      <w:sz w:val="18"/>
                      <w:szCs w:val="18"/>
                    </w:rPr>
                  </w:pPr>
                </w:p>
              </w:tc>
            </w:tr>
          </w:tbl>
          <w:p w14:paraId="6A157879" w14:textId="77777777" w:rsidR="00B91D01" w:rsidRPr="00DD06A0" w:rsidRDefault="00B91D01" w:rsidP="00225DA6">
            <w:pPr>
              <w:jc w:val="both"/>
              <w:rPr>
                <w:rFonts w:ascii="ITC Avant Garde" w:hAnsi="ITC Avant Garde"/>
                <w:sz w:val="18"/>
                <w:szCs w:val="18"/>
              </w:rPr>
            </w:pPr>
          </w:p>
          <w:p w14:paraId="54BBB570" w14:textId="77777777" w:rsidR="00B91D01" w:rsidRPr="00DD06A0" w:rsidRDefault="00B91D01" w:rsidP="00225DA6">
            <w:pPr>
              <w:jc w:val="both"/>
              <w:rPr>
                <w:rFonts w:ascii="ITC Avant Garde" w:hAnsi="ITC Avant Garde"/>
                <w:sz w:val="18"/>
                <w:szCs w:val="18"/>
              </w:rPr>
            </w:pPr>
          </w:p>
        </w:tc>
      </w:tr>
    </w:tbl>
    <w:p w14:paraId="3E3925BF" w14:textId="77777777" w:rsidR="002025CB" w:rsidRPr="00DD06A0" w:rsidRDefault="002025CB" w:rsidP="0086684A">
      <w:pPr>
        <w:jc w:val="both"/>
        <w:rPr>
          <w:rFonts w:ascii="ITC Avant Garde" w:hAnsi="ITC Avant Garde"/>
          <w:sz w:val="18"/>
          <w:szCs w:val="18"/>
        </w:rPr>
      </w:pPr>
    </w:p>
    <w:p w14:paraId="334B29A1"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59B2744" w14:textId="77777777" w:rsidTr="00225DA6">
        <w:tc>
          <w:tcPr>
            <w:tcW w:w="8828" w:type="dxa"/>
          </w:tcPr>
          <w:p w14:paraId="6588C8EC" w14:textId="21855F2A" w:rsidR="00242CD9" w:rsidRPr="00DD06A0" w:rsidRDefault="00376614" w:rsidP="00225DA6">
            <w:pPr>
              <w:jc w:val="both"/>
              <w:rPr>
                <w:rFonts w:ascii="ITC Avant Garde" w:hAnsi="ITC Avant Garde"/>
                <w:b/>
                <w:sz w:val="18"/>
                <w:szCs w:val="18"/>
              </w:rPr>
            </w:pPr>
            <w:r w:rsidRPr="00632E8D">
              <w:rPr>
                <w:rFonts w:ascii="ITC Avant Garde" w:hAnsi="ITC Avant Garde"/>
                <w:b/>
                <w:sz w:val="18"/>
                <w:szCs w:val="18"/>
              </w:rPr>
              <w:t>16</w:t>
            </w:r>
            <w:r w:rsidR="00242CD9" w:rsidRPr="00632E8D">
              <w:rPr>
                <w:rFonts w:ascii="ITC Avant Garde" w:hAnsi="ITC Avant Garde"/>
                <w:b/>
                <w:sz w:val="18"/>
                <w:szCs w:val="18"/>
              </w:rPr>
              <w:t xml:space="preserve">.- Solo en </w:t>
            </w:r>
            <w:r w:rsidR="00342CBF" w:rsidRPr="00632E8D">
              <w:rPr>
                <w:rFonts w:ascii="ITC Avant Garde" w:hAnsi="ITC Avant Garde"/>
                <w:b/>
                <w:sz w:val="18"/>
                <w:szCs w:val="18"/>
              </w:rPr>
              <w:t xml:space="preserve">los </w:t>
            </w:r>
            <w:r w:rsidR="00242CD9" w:rsidRPr="00632E8D">
              <w:rPr>
                <w:rFonts w:ascii="ITC Avant Garde" w:hAnsi="ITC Avant Garde"/>
                <w:b/>
                <w:sz w:val="18"/>
                <w:szCs w:val="18"/>
              </w:rPr>
              <w:t>caso</w:t>
            </w:r>
            <w:r w:rsidR="00342CBF" w:rsidRPr="00632E8D">
              <w:rPr>
                <w:rFonts w:ascii="ITC Avant Garde" w:hAnsi="ITC Avant Garde"/>
                <w:b/>
                <w:sz w:val="18"/>
                <w:szCs w:val="18"/>
              </w:rPr>
              <w:t>s</w:t>
            </w:r>
            <w:r w:rsidR="005465C4" w:rsidRPr="00632E8D">
              <w:rPr>
                <w:rFonts w:ascii="ITC Avant Garde" w:hAnsi="ITC Avant Garde"/>
                <w:b/>
                <w:sz w:val="18"/>
                <w:szCs w:val="18"/>
              </w:rPr>
              <w:t xml:space="preserve"> de</w:t>
            </w:r>
            <w:r w:rsidR="00242CD9" w:rsidRPr="00632E8D">
              <w:rPr>
                <w:rFonts w:ascii="ITC Avant Garde" w:hAnsi="ITC Avant Garde"/>
                <w:b/>
                <w:sz w:val="18"/>
                <w:szCs w:val="18"/>
              </w:rPr>
              <w:t xml:space="preserve"> </w:t>
            </w:r>
            <w:r w:rsidR="00720673" w:rsidRPr="00632E8D">
              <w:rPr>
                <w:rFonts w:ascii="ITC Avant Garde" w:hAnsi="ITC Avant Garde"/>
                <w:b/>
                <w:sz w:val="18"/>
                <w:szCs w:val="18"/>
              </w:rPr>
              <w:t xml:space="preserve">una </w:t>
            </w:r>
            <w:r w:rsidR="00242CD9" w:rsidRPr="00632E8D">
              <w:rPr>
                <w:rFonts w:ascii="ITC Avant Garde" w:hAnsi="ITC Avant Garde"/>
                <w:b/>
                <w:sz w:val="18"/>
                <w:szCs w:val="18"/>
              </w:rPr>
              <w:t>consulta pública de integración o de evaluación para la elaboración de una propuesta de regulación, seleccione y detalle</w:t>
            </w:r>
            <w:r w:rsidR="00AB3BA3" w:rsidRPr="00632E8D">
              <w:rPr>
                <w:rFonts w:ascii="ITC Avant Garde" w:hAnsi="ITC Avant Garde"/>
                <w:b/>
                <w:sz w:val="18"/>
                <w:szCs w:val="18"/>
              </w:rPr>
              <w:t>.</w:t>
            </w:r>
            <w:r w:rsidR="00242CD9" w:rsidRPr="00632E8D">
              <w:rPr>
                <w:rStyle w:val="Refdenotaalpie"/>
                <w:rFonts w:ascii="ITC Avant Garde" w:hAnsi="ITC Avant Garde"/>
                <w:b/>
                <w:sz w:val="18"/>
                <w:szCs w:val="18"/>
              </w:rPr>
              <w:footnoteReference w:id="11"/>
            </w:r>
            <w:r w:rsidR="001576FA" w:rsidRPr="00632E8D">
              <w:rPr>
                <w:rFonts w:ascii="ITC Avant Garde" w:hAnsi="ITC Avant Garde"/>
                <w:b/>
                <w:sz w:val="18"/>
                <w:szCs w:val="18"/>
              </w:rPr>
              <w:t xml:space="preserve"> </w:t>
            </w:r>
            <w:r w:rsidR="00AB3BA3" w:rsidRPr="00632E8D">
              <w:rPr>
                <w:rFonts w:ascii="ITC Avant Garde" w:hAnsi="ITC Avant Garde"/>
                <w:b/>
                <w:sz w:val="18"/>
                <w:szCs w:val="18"/>
              </w:rPr>
              <w:t>A</w:t>
            </w:r>
            <w:r w:rsidR="001576FA" w:rsidRPr="00632E8D">
              <w:rPr>
                <w:rFonts w:ascii="ITC Avant Garde" w:hAnsi="ITC Avant Garde"/>
                <w:b/>
                <w:sz w:val="18"/>
                <w:szCs w:val="18"/>
              </w:rPr>
              <w:t>greg</w:t>
            </w:r>
            <w:r w:rsidR="00AB3BA3" w:rsidRPr="00632E8D">
              <w:rPr>
                <w:rFonts w:ascii="ITC Avant Garde" w:hAnsi="ITC Avant Garde"/>
                <w:b/>
                <w:sz w:val="18"/>
                <w:szCs w:val="18"/>
              </w:rPr>
              <w:t>ue</w:t>
            </w:r>
            <w:r w:rsidR="001576FA" w:rsidRPr="00632E8D">
              <w:rPr>
                <w:rFonts w:ascii="ITC Avant Garde" w:hAnsi="ITC Avant Garde"/>
                <w:b/>
                <w:sz w:val="18"/>
                <w:szCs w:val="18"/>
              </w:rPr>
              <w:t xml:space="preserve"> las filas que considere </w:t>
            </w:r>
            <w:r w:rsidR="00AB3BA3" w:rsidRPr="00632E8D">
              <w:rPr>
                <w:rFonts w:ascii="ITC Avant Garde" w:hAnsi="ITC Avant Garde"/>
                <w:b/>
                <w:sz w:val="18"/>
                <w:szCs w:val="18"/>
              </w:rPr>
              <w:t>necesarias</w:t>
            </w:r>
            <w:r w:rsidR="001576FA" w:rsidRPr="00632E8D">
              <w:rPr>
                <w:rFonts w:ascii="ITC Avant Garde" w:hAnsi="ITC Avant Garde"/>
                <w:b/>
                <w:sz w:val="18"/>
                <w:szCs w:val="18"/>
              </w:rPr>
              <w:t>.</w:t>
            </w:r>
          </w:p>
          <w:p w14:paraId="4B90F1D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686D8B9D" w14:textId="77777777" w:rsidTr="00225DA6">
              <w:trPr>
                <w:trHeight w:val="265"/>
              </w:trPr>
              <w:tc>
                <w:tcPr>
                  <w:tcW w:w="3137" w:type="dxa"/>
                  <w:shd w:val="clear" w:color="auto" w:fill="A8D08D" w:themeFill="accent6" w:themeFillTint="99"/>
                </w:tcPr>
                <w:p w14:paraId="129B3C8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4D91E2F2" w14:textId="12B4CD0F" w:rsidR="00242CD9" w:rsidRPr="00DD06A0" w:rsidRDefault="00632E8D" w:rsidP="00225DA6">
                      <w:pPr>
                        <w:jc w:val="both"/>
                        <w:rPr>
                          <w:rFonts w:ascii="ITC Avant Garde" w:hAnsi="ITC Avant Garde"/>
                          <w:sz w:val="18"/>
                          <w:szCs w:val="18"/>
                        </w:rPr>
                      </w:pPr>
                      <w:r w:rsidRPr="00F23B5B">
                        <w:rPr>
                          <w:rStyle w:val="Textodelmarcadordeposicin"/>
                        </w:rPr>
                        <w:t>Elija un elemento.</w:t>
                      </w:r>
                    </w:p>
                  </w:tc>
                </w:sdtContent>
              </w:sdt>
            </w:tr>
          </w:tbl>
          <w:p w14:paraId="010CA945"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02"/>
              <w:gridCol w:w="1969"/>
              <w:gridCol w:w="1421"/>
              <w:gridCol w:w="3210"/>
            </w:tblGrid>
            <w:tr w:rsidR="00242CD9" w:rsidRPr="00DD06A0" w14:paraId="05D754A4" w14:textId="77777777" w:rsidTr="007F0E3F">
              <w:tc>
                <w:tcPr>
                  <w:tcW w:w="2002" w:type="dxa"/>
                  <w:tcBorders>
                    <w:bottom w:val="single" w:sz="4" w:space="0" w:color="auto"/>
                  </w:tcBorders>
                  <w:shd w:val="clear" w:color="auto" w:fill="A8D08D" w:themeFill="accent6" w:themeFillTint="99"/>
                </w:tcPr>
                <w:p w14:paraId="5DC6737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69" w:type="dxa"/>
                  <w:tcBorders>
                    <w:bottom w:val="single" w:sz="4" w:space="0" w:color="auto"/>
                  </w:tcBorders>
                  <w:shd w:val="clear" w:color="auto" w:fill="A8D08D" w:themeFill="accent6" w:themeFillTint="99"/>
                </w:tcPr>
                <w:p w14:paraId="2147727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1" w:type="dxa"/>
                  <w:tcBorders>
                    <w:bottom w:val="single" w:sz="2" w:space="0" w:color="auto"/>
                  </w:tcBorders>
                  <w:shd w:val="clear" w:color="auto" w:fill="A8D08D" w:themeFill="accent6" w:themeFillTint="99"/>
                </w:tcPr>
                <w:p w14:paraId="4CFE4DC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10" w:type="dxa"/>
                  <w:tcBorders>
                    <w:bottom w:val="single" w:sz="2" w:space="0" w:color="auto"/>
                  </w:tcBorders>
                  <w:shd w:val="clear" w:color="auto" w:fill="A8D08D" w:themeFill="accent6" w:themeFillTint="99"/>
                </w:tcPr>
                <w:p w14:paraId="52FB181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57A3581" w14:textId="77777777" w:rsidTr="007F0E3F">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45F568C1" w:rsidR="00242CD9" w:rsidRPr="00DD06A0" w:rsidRDefault="00632E8D" w:rsidP="00225DA6">
                      <w:pPr>
                        <w:jc w:val="both"/>
                        <w:rPr>
                          <w:rFonts w:ascii="ITC Avant Garde" w:hAnsi="ITC Avant Garde"/>
                          <w:sz w:val="18"/>
                          <w:szCs w:val="18"/>
                        </w:rPr>
                      </w:pPr>
                      <w:r w:rsidRPr="00242CD9">
                        <w:rPr>
                          <w:rStyle w:val="Textodelmarcadordeposicin"/>
                          <w:sz w:val="20"/>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3385F236" w:rsidR="00242CD9" w:rsidRPr="00DD06A0" w:rsidRDefault="00632E8D" w:rsidP="00225DA6">
                      <w:pPr>
                        <w:jc w:val="both"/>
                        <w:rPr>
                          <w:rFonts w:ascii="ITC Avant Garde" w:hAnsi="ITC Avant Garde"/>
                          <w:sz w:val="18"/>
                          <w:szCs w:val="18"/>
                        </w:rPr>
                      </w:pPr>
                      <w:r w:rsidRPr="00242CD9">
                        <w:rPr>
                          <w:rStyle w:val="Textodelmarcadordeposicin"/>
                          <w:sz w:val="20"/>
                        </w:rPr>
                        <w:t>Elija un elemento.</w:t>
                      </w:r>
                    </w:p>
                  </w:tc>
                </w:sdtContent>
              </w:sdt>
              <w:tc>
                <w:tcPr>
                  <w:tcW w:w="1421" w:type="dxa"/>
                  <w:tcBorders>
                    <w:top w:val="single" w:sz="2" w:space="0" w:color="auto"/>
                    <w:left w:val="single" w:sz="4" w:space="0" w:color="auto"/>
                    <w:bottom w:val="single" w:sz="2" w:space="0" w:color="auto"/>
                    <w:right w:val="single" w:sz="2" w:space="0" w:color="auto"/>
                  </w:tcBorders>
                  <w:shd w:val="clear" w:color="auto" w:fill="auto"/>
                </w:tcPr>
                <w:p w14:paraId="5470557E" w14:textId="02B44357" w:rsidR="00242CD9" w:rsidRPr="00C447D9" w:rsidRDefault="00242CD9" w:rsidP="00225DA6">
                  <w:pPr>
                    <w:rPr>
                      <w:rFonts w:ascii="ITC Avant Garde" w:hAnsi="ITC Avant Garde"/>
                      <w:sz w:val="18"/>
                      <w:szCs w:val="18"/>
                      <w:highlight w:val="yellow"/>
                    </w:rPr>
                  </w:pPr>
                </w:p>
              </w:tc>
              <w:tc>
                <w:tcPr>
                  <w:tcW w:w="3210" w:type="dxa"/>
                  <w:tcBorders>
                    <w:top w:val="single" w:sz="2" w:space="0" w:color="auto"/>
                    <w:left w:val="single" w:sz="2" w:space="0" w:color="auto"/>
                    <w:bottom w:val="single" w:sz="2" w:space="0" w:color="auto"/>
                    <w:right w:val="single" w:sz="2" w:space="0" w:color="auto"/>
                  </w:tcBorders>
                  <w:shd w:val="clear" w:color="auto" w:fill="auto"/>
                </w:tcPr>
                <w:p w14:paraId="748CB7F5" w14:textId="590108ED" w:rsidR="00242CD9" w:rsidRPr="00C447D9" w:rsidRDefault="00242CD9" w:rsidP="00225DA6">
                  <w:pPr>
                    <w:rPr>
                      <w:rFonts w:ascii="ITC Avant Garde" w:hAnsi="ITC Avant Garde"/>
                      <w:sz w:val="18"/>
                      <w:szCs w:val="18"/>
                      <w:highlight w:val="yellow"/>
                    </w:rPr>
                  </w:pPr>
                </w:p>
              </w:tc>
            </w:tr>
          </w:tbl>
          <w:p w14:paraId="4C63674F"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74211A7F"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27E09053"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DD06A0" w:rsidRDefault="00242CD9" w:rsidP="00242CD9">
                  <w:pPr>
                    <w:rPr>
                      <w:rFonts w:ascii="ITC Avant Garde" w:hAnsi="ITC Avant Garde"/>
                      <w:sz w:val="18"/>
                      <w:szCs w:val="18"/>
                    </w:rPr>
                  </w:pPr>
                </w:p>
              </w:tc>
            </w:tr>
          </w:tbl>
          <w:p w14:paraId="1AE6DADC" w14:textId="77777777" w:rsidR="00242CD9" w:rsidRPr="00DD06A0" w:rsidRDefault="00242CD9" w:rsidP="00225DA6">
            <w:pPr>
              <w:jc w:val="both"/>
              <w:rPr>
                <w:rFonts w:ascii="ITC Avant Garde" w:hAnsi="ITC Avant Garde"/>
                <w:sz w:val="18"/>
                <w:szCs w:val="18"/>
              </w:rPr>
            </w:pPr>
          </w:p>
          <w:p w14:paraId="766180E7" w14:textId="77777777" w:rsidR="00673EAE" w:rsidRPr="00DD06A0" w:rsidRDefault="00673EAE" w:rsidP="00225DA6">
            <w:pPr>
              <w:jc w:val="both"/>
              <w:rPr>
                <w:rFonts w:ascii="ITC Avant Garde" w:hAnsi="ITC Avant Garde"/>
                <w:sz w:val="18"/>
                <w:szCs w:val="18"/>
              </w:rPr>
            </w:pPr>
          </w:p>
        </w:tc>
      </w:tr>
    </w:tbl>
    <w:p w14:paraId="7C3E0D3A" w14:textId="77777777" w:rsidR="00242CD9" w:rsidRPr="00DD06A0" w:rsidRDefault="00242CD9" w:rsidP="0086684A">
      <w:pPr>
        <w:jc w:val="both"/>
        <w:rPr>
          <w:rFonts w:ascii="ITC Avant Garde" w:hAnsi="ITC Avant Garde"/>
          <w:sz w:val="18"/>
          <w:szCs w:val="18"/>
        </w:rPr>
      </w:pPr>
    </w:p>
    <w:p w14:paraId="738E6CBE"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091D68EB" w14:textId="77777777" w:rsidTr="00225DA6">
        <w:tc>
          <w:tcPr>
            <w:tcW w:w="8828" w:type="dxa"/>
            <w:tcBorders>
              <w:bottom w:val="single" w:sz="4" w:space="0" w:color="auto"/>
            </w:tcBorders>
          </w:tcPr>
          <w:p w14:paraId="39EEACD6" w14:textId="6D477356"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1469524E" w14:textId="77777777" w:rsidR="00242CD9" w:rsidRPr="007D723A" w:rsidRDefault="00242CD9" w:rsidP="00225DA6">
            <w:pPr>
              <w:jc w:val="both"/>
              <w:rPr>
                <w:rFonts w:ascii="ITC Avant Garde" w:hAnsi="ITC Avant Garde"/>
                <w:sz w:val="18"/>
                <w:szCs w:val="18"/>
              </w:rPr>
            </w:pPr>
          </w:p>
          <w:p w14:paraId="6CA70EA0"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3rd Generation Partnership Project, Technical Specification Group Core Network and Terminals Inter-IMS Network to Network Interface. (Release 10), December 2012.</w:t>
            </w:r>
          </w:p>
          <w:p w14:paraId="5FE8F13B" w14:textId="77777777" w:rsidR="008D040E" w:rsidRPr="007D723A" w:rsidRDefault="00A065B6" w:rsidP="008D040E">
            <w:pPr>
              <w:jc w:val="both"/>
              <w:rPr>
                <w:rFonts w:ascii="ITC Avant Garde" w:hAnsi="ITC Avant Garde"/>
                <w:sz w:val="18"/>
                <w:szCs w:val="18"/>
                <w:lang w:val="en-US"/>
              </w:rPr>
            </w:pPr>
            <w:hyperlink r:id="rId13" w:history="1">
              <w:r w:rsidR="008D040E" w:rsidRPr="007D723A">
                <w:rPr>
                  <w:rStyle w:val="Hipervnculo"/>
                  <w:rFonts w:ascii="ITC Avant Garde" w:hAnsi="ITC Avant Garde"/>
                  <w:sz w:val="18"/>
                  <w:szCs w:val="18"/>
                  <w:lang w:val="en-US"/>
                </w:rPr>
                <w:t>http://www.arib.or.jp/english/html/overview/doc/STD-T63v9_60/5_Appendix/Rel10/29/29165-aa0.pdf</w:t>
              </w:r>
            </w:hyperlink>
          </w:p>
          <w:p w14:paraId="067B4DDD" w14:textId="77777777" w:rsidR="008D040E" w:rsidRPr="007D723A" w:rsidRDefault="008D040E" w:rsidP="008D040E">
            <w:pPr>
              <w:jc w:val="both"/>
              <w:rPr>
                <w:rFonts w:ascii="ITC Avant Garde" w:hAnsi="ITC Avant Garde"/>
                <w:sz w:val="18"/>
                <w:szCs w:val="18"/>
                <w:lang w:val="en-US"/>
              </w:rPr>
            </w:pPr>
          </w:p>
          <w:p w14:paraId="4366BA34"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Anexo 5: Convenio Marco de Interconexión entre las redes de (Razón social del integrante del Agente Económico Preponderante) con la red pública de telecomunicaciones de (Razón social del Concesionario); de la 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 aprobada mediante Acuerdo P/IFT/EXT/060314/76.</w:t>
            </w:r>
          </w:p>
          <w:p w14:paraId="57022917" w14:textId="77777777" w:rsidR="008D040E" w:rsidRPr="007D723A" w:rsidRDefault="00A065B6" w:rsidP="008D040E">
            <w:pPr>
              <w:jc w:val="both"/>
              <w:rPr>
                <w:rFonts w:ascii="ITC Avant Garde" w:hAnsi="ITC Avant Garde"/>
                <w:sz w:val="18"/>
                <w:szCs w:val="18"/>
              </w:rPr>
            </w:pPr>
            <w:hyperlink r:id="rId14" w:history="1">
              <w:r w:rsidR="008D040E" w:rsidRPr="007D723A">
                <w:rPr>
                  <w:rStyle w:val="Hipervnculo"/>
                  <w:rFonts w:ascii="ITC Avant Garde" w:hAnsi="ITC Avant Garde"/>
                  <w:sz w:val="18"/>
                  <w:szCs w:val="18"/>
                </w:rPr>
                <w:t>http://www.ift.org.mx/iftweb/wp-content/uploads/2014/03/Anexo_5_CMI1.pdf</w:t>
              </w:r>
            </w:hyperlink>
          </w:p>
          <w:p w14:paraId="08EF4D25" w14:textId="77777777" w:rsidR="008D040E" w:rsidRPr="007D723A" w:rsidRDefault="008D040E" w:rsidP="008D040E">
            <w:pPr>
              <w:jc w:val="both"/>
              <w:rPr>
                <w:rFonts w:ascii="ITC Avant Garde" w:hAnsi="ITC Avant Garde"/>
                <w:sz w:val="18"/>
                <w:szCs w:val="18"/>
              </w:rPr>
            </w:pPr>
          </w:p>
          <w:p w14:paraId="5F6F4C99"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i3 forum, International IP Interconnection: </w:t>
            </w:r>
            <w:hyperlink r:id="rId15" w:history="1">
              <w:r w:rsidRPr="007D723A">
                <w:rPr>
                  <w:rStyle w:val="Hipervnculo"/>
                  <w:rFonts w:ascii="ITC Avant Garde" w:hAnsi="ITC Avant Garde"/>
                  <w:sz w:val="18"/>
                  <w:szCs w:val="18"/>
                  <w:lang w:val="en-US"/>
                </w:rPr>
                <w:t>http://i3forum.org/</w:t>
              </w:r>
            </w:hyperlink>
          </w:p>
          <w:p w14:paraId="4BDA6059" w14:textId="77777777" w:rsidR="008D040E" w:rsidRPr="007D723A" w:rsidRDefault="008D040E" w:rsidP="008D040E">
            <w:pPr>
              <w:jc w:val="both"/>
              <w:rPr>
                <w:rStyle w:val="Hipervnculo"/>
                <w:rFonts w:ascii="ITC Avant Garde" w:hAnsi="ITC Avant Garde"/>
                <w:color w:val="auto"/>
                <w:sz w:val="18"/>
                <w:szCs w:val="18"/>
                <w:u w:val="none"/>
                <w:lang w:val="en-US"/>
              </w:rPr>
            </w:pPr>
          </w:p>
          <w:p w14:paraId="13AF1D36" w14:textId="77777777" w:rsidR="008D040E" w:rsidRPr="007D723A" w:rsidRDefault="008D040E" w:rsidP="008D040E">
            <w:pPr>
              <w:jc w:val="both"/>
              <w:rPr>
                <w:rFonts w:ascii="ITC Avant Garde" w:hAnsi="ITC Avant Garde"/>
                <w:sz w:val="18"/>
                <w:szCs w:val="18"/>
              </w:rPr>
            </w:pPr>
            <w:r w:rsidRPr="007D723A">
              <w:rPr>
                <w:rStyle w:val="Hipervnculo"/>
                <w:rFonts w:ascii="ITC Avant Garde" w:hAnsi="ITC Avant Garde"/>
                <w:color w:val="auto"/>
                <w:sz w:val="18"/>
                <w:szCs w:val="18"/>
                <w:u w:val="none"/>
                <w:lang w:val="en-US"/>
              </w:rPr>
              <w:t>Institute of Electrical and Electronics Engineers, IEEE 802.3: Standard for Ethernet, v2012.</w:t>
            </w:r>
            <w:r w:rsidRPr="007D723A">
              <w:rPr>
                <w:rStyle w:val="Hipervnculo"/>
                <w:rFonts w:ascii="ITC Avant Garde" w:hAnsi="ITC Avant Garde"/>
                <w:color w:val="auto"/>
                <w:sz w:val="18"/>
                <w:szCs w:val="18"/>
                <w:lang w:val="en-US"/>
              </w:rPr>
              <w:t xml:space="preserve"> </w:t>
            </w:r>
            <w:hyperlink r:id="rId16" w:history="1">
              <w:r w:rsidRPr="007D723A">
                <w:rPr>
                  <w:rStyle w:val="Hipervnculo"/>
                  <w:rFonts w:ascii="ITC Avant Garde" w:hAnsi="ITC Avant Garde"/>
                  <w:sz w:val="18"/>
                  <w:szCs w:val="18"/>
                </w:rPr>
                <w:t>https://standards.ieee.org/findstds/standard/802.3-2012.html</w:t>
              </w:r>
            </w:hyperlink>
            <w:r w:rsidRPr="007D723A">
              <w:rPr>
                <w:rStyle w:val="Hipervnculo"/>
                <w:rFonts w:ascii="ITC Avant Garde" w:hAnsi="ITC Avant Garde"/>
                <w:sz w:val="18"/>
                <w:szCs w:val="18"/>
              </w:rPr>
              <w:t xml:space="preserve"> </w:t>
            </w:r>
          </w:p>
          <w:p w14:paraId="40006327" w14:textId="77777777" w:rsidR="008D040E" w:rsidRPr="007D723A" w:rsidRDefault="008D040E" w:rsidP="008D040E">
            <w:pPr>
              <w:jc w:val="both"/>
              <w:rPr>
                <w:rFonts w:ascii="ITC Avant Garde" w:hAnsi="ITC Avant Garde"/>
                <w:sz w:val="18"/>
                <w:szCs w:val="18"/>
              </w:rPr>
            </w:pPr>
          </w:p>
          <w:p w14:paraId="69E8B465"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E.164: Plan internacional de numeración de telecomunicaciones públicas, Noviembre 2010. </w:t>
            </w:r>
            <w:hyperlink r:id="rId17" w:history="1">
              <w:r w:rsidRPr="007D723A">
                <w:rPr>
                  <w:rStyle w:val="Hipervnculo"/>
                  <w:rFonts w:ascii="ITC Avant Garde" w:hAnsi="ITC Avant Garde"/>
                  <w:sz w:val="18"/>
                  <w:szCs w:val="18"/>
                </w:rPr>
                <w:t>https://www.itu.int/rec/T-REC-E.164/es</w:t>
              </w:r>
            </w:hyperlink>
          </w:p>
          <w:p w14:paraId="1F5D6FBE" w14:textId="77777777" w:rsidR="008D040E" w:rsidRPr="007D723A" w:rsidRDefault="008D040E" w:rsidP="008D040E">
            <w:pPr>
              <w:jc w:val="both"/>
              <w:rPr>
                <w:rFonts w:ascii="ITC Avant Garde" w:hAnsi="ITC Avant Garde"/>
                <w:sz w:val="18"/>
                <w:szCs w:val="18"/>
              </w:rPr>
            </w:pPr>
          </w:p>
          <w:p w14:paraId="5E9498D3"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G.780: Términos y definiciones para las redes de jerarquía digital síncrona, Octubre 2010. </w:t>
            </w:r>
            <w:hyperlink r:id="rId18" w:history="1">
              <w:r w:rsidRPr="007D723A">
                <w:rPr>
                  <w:rStyle w:val="Hipervnculo"/>
                  <w:rFonts w:ascii="ITC Avant Garde" w:hAnsi="ITC Avant Garde"/>
                  <w:sz w:val="18"/>
                  <w:szCs w:val="18"/>
                </w:rPr>
                <w:t>https://www.itu.int/rec/T-REC-G.780/es</w:t>
              </w:r>
            </w:hyperlink>
            <w:r w:rsidRPr="007D723A">
              <w:rPr>
                <w:rFonts w:ascii="ITC Avant Garde" w:hAnsi="ITC Avant Garde"/>
                <w:sz w:val="18"/>
                <w:szCs w:val="18"/>
              </w:rPr>
              <w:t xml:space="preserve"> </w:t>
            </w:r>
          </w:p>
          <w:p w14:paraId="05B7B777" w14:textId="77777777" w:rsidR="008D040E" w:rsidRPr="007D723A" w:rsidRDefault="008D040E" w:rsidP="008D040E">
            <w:pPr>
              <w:jc w:val="both"/>
              <w:rPr>
                <w:rFonts w:ascii="ITC Avant Garde" w:hAnsi="ITC Avant Garde"/>
                <w:sz w:val="18"/>
                <w:szCs w:val="18"/>
              </w:rPr>
            </w:pPr>
          </w:p>
          <w:p w14:paraId="7405F76A"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G.803: Arquitectura de redes de transporte basadas en la jerarquía digital síncrona, Marzo 2000. </w:t>
            </w:r>
            <w:hyperlink r:id="rId19" w:history="1">
              <w:r w:rsidRPr="007D723A">
                <w:rPr>
                  <w:rStyle w:val="Hipervnculo"/>
                  <w:rFonts w:ascii="ITC Avant Garde" w:hAnsi="ITC Avant Garde"/>
                  <w:sz w:val="18"/>
                  <w:szCs w:val="18"/>
                </w:rPr>
                <w:t>https://www.itu.int/rec/T-REC-G.803/es</w:t>
              </w:r>
            </w:hyperlink>
          </w:p>
          <w:p w14:paraId="23F19DA3" w14:textId="77777777" w:rsidR="008D040E" w:rsidRPr="007D723A" w:rsidRDefault="008D040E" w:rsidP="008D040E">
            <w:pPr>
              <w:jc w:val="both"/>
              <w:rPr>
                <w:rFonts w:ascii="ITC Avant Garde" w:hAnsi="ITC Avant Garde"/>
                <w:sz w:val="18"/>
                <w:szCs w:val="18"/>
              </w:rPr>
            </w:pPr>
          </w:p>
          <w:p w14:paraId="07394112"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G.810: Definiciones y terminología para redes de sincronización, Agosto 1996. </w:t>
            </w:r>
            <w:hyperlink r:id="rId20" w:history="1">
              <w:r w:rsidRPr="007D723A">
                <w:rPr>
                  <w:rStyle w:val="Hipervnculo"/>
                  <w:rFonts w:ascii="ITC Avant Garde" w:hAnsi="ITC Avant Garde"/>
                  <w:sz w:val="18"/>
                  <w:szCs w:val="18"/>
                </w:rPr>
                <w:t>https://www.itu.int/rec/T-REC-G.810/es</w:t>
              </w:r>
            </w:hyperlink>
          </w:p>
          <w:p w14:paraId="3A8214A0" w14:textId="77777777" w:rsidR="008D040E" w:rsidRPr="007D723A" w:rsidRDefault="008D040E" w:rsidP="008D040E">
            <w:pPr>
              <w:jc w:val="both"/>
              <w:rPr>
                <w:rFonts w:ascii="ITC Avant Garde" w:hAnsi="ITC Avant Garde"/>
                <w:sz w:val="18"/>
                <w:szCs w:val="18"/>
              </w:rPr>
            </w:pPr>
          </w:p>
          <w:p w14:paraId="2B5E03BC"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Y.1540: Servicio de comunicación de datos con protocolo Internet – Parámetros de calidad de funcionamiento relativos a la disponibilidad y la transferencia de paquetes del protocolo Internet, Marzo 2011. </w:t>
            </w:r>
            <w:hyperlink r:id="rId21" w:history="1">
              <w:r w:rsidRPr="007D723A">
                <w:rPr>
                  <w:rStyle w:val="Hipervnculo"/>
                  <w:rFonts w:ascii="ITC Avant Garde" w:hAnsi="ITC Avant Garde"/>
                  <w:sz w:val="18"/>
                  <w:szCs w:val="18"/>
                </w:rPr>
                <w:t>https://www.itu.int/rec/T-REC-Y.1540-201103-I/es</w:t>
              </w:r>
            </w:hyperlink>
          </w:p>
          <w:p w14:paraId="50C21352" w14:textId="77777777" w:rsidR="008D040E" w:rsidRPr="007D723A" w:rsidRDefault="008D040E" w:rsidP="008D040E">
            <w:pPr>
              <w:jc w:val="both"/>
              <w:rPr>
                <w:rFonts w:ascii="ITC Avant Garde" w:hAnsi="ITC Avant Garde"/>
                <w:sz w:val="18"/>
                <w:szCs w:val="18"/>
              </w:rPr>
            </w:pPr>
          </w:p>
          <w:p w14:paraId="406C0A54"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Y.1541: Objetivos de calidad de funcionamiento de red para servicios basados en el protocolo Internet, Diciembre 2011. </w:t>
            </w:r>
            <w:hyperlink r:id="rId22" w:history="1">
              <w:r w:rsidRPr="007D723A">
                <w:rPr>
                  <w:rStyle w:val="Hipervnculo"/>
                  <w:rFonts w:ascii="ITC Avant Garde" w:hAnsi="ITC Avant Garde"/>
                  <w:sz w:val="18"/>
                  <w:szCs w:val="18"/>
                </w:rPr>
                <w:t>https://www.itu.int/rec/T-REC-Y.1541-201112-I/es</w:t>
              </w:r>
            </w:hyperlink>
          </w:p>
          <w:p w14:paraId="0BD514AE" w14:textId="77777777" w:rsidR="008D040E" w:rsidRPr="007D723A" w:rsidRDefault="008D040E" w:rsidP="008D040E">
            <w:pPr>
              <w:jc w:val="both"/>
              <w:rPr>
                <w:rFonts w:ascii="ITC Avant Garde" w:hAnsi="ITC Avant Garde"/>
                <w:sz w:val="18"/>
                <w:szCs w:val="18"/>
              </w:rPr>
            </w:pPr>
          </w:p>
          <w:p w14:paraId="08871ABA"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Resolución por la que el Pleno de la Comisión Federal de Telecomunicaciones expide el Plan Técnico Fundamental de Interconexión e Interoperabilidad, aprobada mediante acuerdo P/EXT/030209/13. </w:t>
            </w:r>
          </w:p>
          <w:p w14:paraId="4218F7EF" w14:textId="77777777" w:rsidR="008D040E" w:rsidRPr="007D723A" w:rsidRDefault="00A065B6" w:rsidP="008D040E">
            <w:pPr>
              <w:jc w:val="both"/>
              <w:rPr>
                <w:rFonts w:ascii="ITC Avant Garde" w:hAnsi="ITC Avant Garde"/>
                <w:sz w:val="18"/>
                <w:szCs w:val="18"/>
              </w:rPr>
            </w:pPr>
            <w:hyperlink r:id="rId23" w:history="1">
              <w:r w:rsidR="008D040E" w:rsidRPr="007D723A">
                <w:rPr>
                  <w:rStyle w:val="Hipervnculo"/>
                  <w:rFonts w:ascii="ITC Avant Garde" w:hAnsi="ITC Avant Garde"/>
                  <w:sz w:val="18"/>
                  <w:szCs w:val="18"/>
                </w:rPr>
                <w:t>http://www.cft.gob.mx/es_mx/Cofetel_2008/plan_tecnico_fundamental_de_interconexion_e_intero</w:t>
              </w:r>
            </w:hyperlink>
          </w:p>
          <w:p w14:paraId="52EC65AA" w14:textId="77777777" w:rsidR="008D040E" w:rsidRPr="007D723A" w:rsidRDefault="008D040E" w:rsidP="008D040E">
            <w:pPr>
              <w:jc w:val="both"/>
              <w:rPr>
                <w:rFonts w:ascii="ITC Avant Garde" w:hAnsi="ITC Avant Garde"/>
                <w:sz w:val="18"/>
                <w:szCs w:val="18"/>
              </w:rPr>
            </w:pPr>
          </w:p>
          <w:p w14:paraId="5204FC6E"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3261 SIP: Session Initiation Protocol. J. Rosenberg, H. Schulzrinne, G. Camarillo, A. Johnston, J. Peterson, R. Sparks, M. Handley, E.  Schooler. June 2002. (Obsoletes RFC2543) (Updated by RFC3265, RFC3853, RFC4320, RFC4916, RFC5393, RFC5621, RFC5626, RFC5630, RFC5922, RFC5954, RFC6026, RFC6141, RFC6665, RFC6878, RFC7462, RFC7463) (Status: PROPOSED STANDARD): </w:t>
            </w:r>
            <w:hyperlink r:id="rId24" w:history="1">
              <w:r w:rsidRPr="007D723A">
                <w:rPr>
                  <w:rStyle w:val="Hipervnculo"/>
                  <w:rFonts w:ascii="ITC Avant Garde" w:hAnsi="ITC Avant Garde"/>
                  <w:sz w:val="18"/>
                  <w:szCs w:val="18"/>
                  <w:lang w:val="en-US"/>
                </w:rPr>
                <w:t>https://tools.ietf.org/html/rfc3261</w:t>
              </w:r>
            </w:hyperlink>
            <w:r w:rsidRPr="007D723A">
              <w:rPr>
                <w:rFonts w:ascii="ITC Avant Garde" w:hAnsi="ITC Avant Garde"/>
                <w:sz w:val="18"/>
                <w:szCs w:val="18"/>
                <w:lang w:val="en-US"/>
              </w:rPr>
              <w:t xml:space="preserve"> </w:t>
            </w:r>
          </w:p>
          <w:p w14:paraId="2454E15A" w14:textId="77777777" w:rsidR="008D040E" w:rsidRPr="007D723A" w:rsidRDefault="008D040E" w:rsidP="008D040E">
            <w:pPr>
              <w:jc w:val="both"/>
              <w:rPr>
                <w:rFonts w:ascii="ITC Avant Garde" w:hAnsi="ITC Avant Garde"/>
                <w:sz w:val="18"/>
                <w:szCs w:val="18"/>
                <w:lang w:val="en-US"/>
              </w:rPr>
            </w:pPr>
          </w:p>
          <w:p w14:paraId="675607EB"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3428 Session Initiation Protocol (SIP) Extension for Instant Messaging.  B. Campbell, Ed., J. Rosenberg, H. Schulzrinne, C. Huitema, D. Gurle. December 2002. (Status: PROPOSED STANDARD): </w:t>
            </w:r>
            <w:hyperlink r:id="rId25" w:history="1">
              <w:r w:rsidRPr="007D723A">
                <w:rPr>
                  <w:rStyle w:val="Hipervnculo"/>
                  <w:rFonts w:ascii="ITC Avant Garde" w:hAnsi="ITC Avant Garde"/>
                  <w:sz w:val="18"/>
                  <w:szCs w:val="18"/>
                  <w:lang w:val="en-US"/>
                </w:rPr>
                <w:t>https://tools.ietf.org/html/rfc3428</w:t>
              </w:r>
            </w:hyperlink>
          </w:p>
          <w:p w14:paraId="6A7AB47C" w14:textId="77777777" w:rsidR="008D040E" w:rsidRPr="007D723A" w:rsidRDefault="008D040E" w:rsidP="008D040E">
            <w:pPr>
              <w:jc w:val="both"/>
              <w:rPr>
                <w:rFonts w:ascii="ITC Avant Garde" w:hAnsi="ITC Avant Garde"/>
                <w:sz w:val="18"/>
                <w:szCs w:val="18"/>
                <w:lang w:val="en-US"/>
              </w:rPr>
            </w:pPr>
          </w:p>
          <w:p w14:paraId="006AEB64"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3515 The Session Initiation Protocol (SIP) Refer Method. R. Sparks. April 2003. (Updated by RFC7647) (Status: PROPOSED STANDARD): </w:t>
            </w:r>
            <w:hyperlink r:id="rId26" w:history="1">
              <w:r w:rsidRPr="007D723A">
                <w:rPr>
                  <w:rStyle w:val="Hipervnculo"/>
                  <w:rFonts w:ascii="ITC Avant Garde" w:hAnsi="ITC Avant Garde"/>
                  <w:sz w:val="18"/>
                  <w:szCs w:val="18"/>
                  <w:lang w:val="en-US"/>
                </w:rPr>
                <w:t>https://tools.ietf.org/html/rfc3515</w:t>
              </w:r>
            </w:hyperlink>
          </w:p>
          <w:p w14:paraId="20D515D9" w14:textId="77777777" w:rsidR="008D040E" w:rsidRPr="007D723A" w:rsidRDefault="008D040E" w:rsidP="008D040E">
            <w:pPr>
              <w:jc w:val="both"/>
              <w:rPr>
                <w:rFonts w:ascii="ITC Avant Garde" w:hAnsi="ITC Avant Garde"/>
                <w:sz w:val="18"/>
                <w:szCs w:val="18"/>
                <w:lang w:val="en-US"/>
              </w:rPr>
            </w:pPr>
          </w:p>
          <w:p w14:paraId="29B3FA5B"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2327 SDP: Session Description Protocol. M. Handley, V. Jacobson. April 1998. (Format: TXT=87096 bytes) (Obsoleted by RFC4566) (Updated by RFC3266) (Status: PROPOSED STANDARD) (DOI: 10.17487/RFC2327): </w:t>
            </w:r>
            <w:hyperlink r:id="rId27" w:history="1">
              <w:r w:rsidRPr="007D723A">
                <w:rPr>
                  <w:rStyle w:val="Hipervnculo"/>
                  <w:rFonts w:ascii="ITC Avant Garde" w:hAnsi="ITC Avant Garde"/>
                  <w:sz w:val="18"/>
                  <w:szCs w:val="18"/>
                  <w:lang w:val="en-US"/>
                </w:rPr>
                <w:t>https://tools.ietf.org/html/rfc2327</w:t>
              </w:r>
            </w:hyperlink>
          </w:p>
          <w:p w14:paraId="78982FD6" w14:textId="77777777" w:rsidR="008D040E" w:rsidRPr="007D723A" w:rsidRDefault="008D040E" w:rsidP="008D040E">
            <w:pPr>
              <w:jc w:val="both"/>
              <w:rPr>
                <w:rFonts w:ascii="ITC Avant Garde" w:hAnsi="ITC Avant Garde"/>
                <w:sz w:val="18"/>
                <w:szCs w:val="18"/>
                <w:lang w:val="en-US"/>
              </w:rPr>
            </w:pPr>
          </w:p>
          <w:p w14:paraId="017024D6"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5009 Private Header (P-Header) Extension to the Session Initiation Protocol (SIP) for Authorization of Early Media. R. Ejza. September 2007. (Status: INFORMATIONAL): </w:t>
            </w:r>
            <w:hyperlink r:id="rId28" w:history="1">
              <w:r w:rsidRPr="007D723A">
                <w:rPr>
                  <w:rFonts w:ascii="ITC Avant Garde" w:hAnsi="ITC Avant Garde"/>
                  <w:sz w:val="18"/>
                  <w:szCs w:val="18"/>
                  <w:lang w:val="en-US"/>
                </w:rPr>
                <w:t>https://tools.ietf.org/html/rfc5009</w:t>
              </w:r>
            </w:hyperlink>
            <w:r w:rsidRPr="007D723A">
              <w:rPr>
                <w:rFonts w:ascii="ITC Avant Garde" w:hAnsi="ITC Avant Garde"/>
                <w:sz w:val="18"/>
                <w:szCs w:val="18"/>
                <w:lang w:val="en-US"/>
              </w:rPr>
              <w:t xml:space="preserve"> </w:t>
            </w:r>
          </w:p>
          <w:p w14:paraId="4641D9D1" w14:textId="77777777" w:rsidR="008D040E" w:rsidRPr="007D723A" w:rsidRDefault="008D040E" w:rsidP="008D040E">
            <w:pPr>
              <w:jc w:val="both"/>
              <w:rPr>
                <w:rFonts w:ascii="ITC Avant Garde" w:hAnsi="ITC Avant Garde"/>
                <w:sz w:val="18"/>
                <w:szCs w:val="18"/>
                <w:lang w:val="en-US"/>
              </w:rPr>
            </w:pPr>
          </w:p>
          <w:p w14:paraId="674E09FB"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3455 Private Header (P-Header) Extensions to the Session Initiation Protocol (SIP) for the 3rd-Generation Partnership Project (3GPP). M. Garcia-Martin, E. Henrikson, D. Mills. January 2003. (Obsoleted by RFC7315) (Status: INFORMATIONAL): </w:t>
            </w:r>
            <w:hyperlink r:id="rId29" w:history="1">
              <w:r w:rsidRPr="007D723A">
                <w:rPr>
                  <w:rStyle w:val="Hipervnculo"/>
                  <w:rFonts w:ascii="ITC Avant Garde" w:hAnsi="ITC Avant Garde"/>
                  <w:sz w:val="18"/>
                  <w:szCs w:val="18"/>
                  <w:lang w:val="en-US"/>
                </w:rPr>
                <w:t>https://tools.ietf.org/html/rfc3455</w:t>
              </w:r>
            </w:hyperlink>
          </w:p>
          <w:p w14:paraId="37E1CC6F" w14:textId="77777777" w:rsidR="008D040E" w:rsidRPr="007D723A" w:rsidRDefault="008D040E" w:rsidP="008D040E">
            <w:pPr>
              <w:jc w:val="both"/>
              <w:rPr>
                <w:rFonts w:ascii="ITC Avant Garde" w:hAnsi="ITC Avant Garde"/>
                <w:sz w:val="18"/>
                <w:szCs w:val="18"/>
                <w:lang w:val="en-US"/>
              </w:rPr>
            </w:pPr>
          </w:p>
          <w:p w14:paraId="6C6C8787"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3311 The Session Initiation Protocol (SIP) UPDATE Method. J. Rosenberg. October 2002. (Status: PROPOSED STANDARD): </w:t>
            </w:r>
            <w:hyperlink r:id="rId30" w:history="1">
              <w:r w:rsidRPr="007D723A">
                <w:rPr>
                  <w:rStyle w:val="Hipervnculo"/>
                  <w:rFonts w:ascii="ITC Avant Garde" w:hAnsi="ITC Avant Garde"/>
                  <w:sz w:val="18"/>
                  <w:szCs w:val="18"/>
                  <w:lang w:val="en-US"/>
                </w:rPr>
                <w:t>https://tools.ietf.org/html/rfc3311</w:t>
              </w:r>
            </w:hyperlink>
          </w:p>
          <w:p w14:paraId="1A9831A5" w14:textId="77777777" w:rsidR="008D040E" w:rsidRPr="007D723A" w:rsidRDefault="008D040E" w:rsidP="008D040E">
            <w:pPr>
              <w:jc w:val="both"/>
              <w:rPr>
                <w:rFonts w:ascii="ITC Avant Garde" w:hAnsi="ITC Avant Garde"/>
                <w:sz w:val="18"/>
                <w:szCs w:val="18"/>
                <w:lang w:val="en-US"/>
              </w:rPr>
            </w:pPr>
          </w:p>
          <w:p w14:paraId="5BB5341F"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4028 Session Timers in the Session Initiation Protocol (SIP). S. Donovan, J. Rosenberg. April 2005. (Status: PROPOSED STANDARD): </w:t>
            </w:r>
            <w:hyperlink r:id="rId31" w:history="1">
              <w:r w:rsidRPr="007D723A">
                <w:rPr>
                  <w:rStyle w:val="Hipervnculo"/>
                  <w:rFonts w:ascii="ITC Avant Garde" w:hAnsi="ITC Avant Garde"/>
                  <w:sz w:val="18"/>
                  <w:szCs w:val="18"/>
                  <w:lang w:val="en-US"/>
                </w:rPr>
                <w:t>https://tools.ietf.org/html/rfc4028</w:t>
              </w:r>
            </w:hyperlink>
          </w:p>
          <w:p w14:paraId="519D7768" w14:textId="77777777" w:rsidR="008D040E" w:rsidRPr="007D723A" w:rsidRDefault="008D040E" w:rsidP="008D040E">
            <w:pPr>
              <w:jc w:val="both"/>
              <w:rPr>
                <w:rFonts w:ascii="ITC Avant Garde" w:hAnsi="ITC Avant Garde"/>
                <w:sz w:val="18"/>
                <w:szCs w:val="18"/>
                <w:lang w:val="en-US"/>
              </w:rPr>
            </w:pPr>
          </w:p>
          <w:p w14:paraId="20FAAB12"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3262 Reliability of Provisional Responses in Session Initiation Protocol (SIP). J. Rosenberg, H. Schulzrinne. June 2002. (Obsoletes RFC2543) (Status: PROPOSED STANDARD): </w:t>
            </w:r>
            <w:hyperlink r:id="rId32" w:history="1">
              <w:r w:rsidRPr="007D723A">
                <w:rPr>
                  <w:rStyle w:val="Hipervnculo"/>
                  <w:rFonts w:ascii="ITC Avant Garde" w:hAnsi="ITC Avant Garde"/>
                  <w:sz w:val="18"/>
                  <w:szCs w:val="18"/>
                  <w:lang w:val="en-US"/>
                </w:rPr>
                <w:t>https://tools.ietf.org/html/rfc3262</w:t>
              </w:r>
            </w:hyperlink>
          </w:p>
          <w:p w14:paraId="4B81A6A8" w14:textId="77777777" w:rsidR="008D040E" w:rsidRPr="007D723A" w:rsidRDefault="008D040E" w:rsidP="008D040E">
            <w:pPr>
              <w:tabs>
                <w:tab w:val="left" w:pos="3420"/>
              </w:tabs>
              <w:jc w:val="both"/>
              <w:rPr>
                <w:rFonts w:ascii="ITC Avant Garde" w:hAnsi="ITC Avant Garde"/>
                <w:sz w:val="18"/>
                <w:szCs w:val="18"/>
                <w:lang w:val="en-US"/>
              </w:rPr>
            </w:pPr>
          </w:p>
          <w:p w14:paraId="47E3620F" w14:textId="77777777" w:rsidR="008D040E" w:rsidRPr="007D723A" w:rsidRDefault="008D040E" w:rsidP="008D040E">
            <w:pPr>
              <w:tabs>
                <w:tab w:val="left" w:pos="3420"/>
              </w:tabs>
              <w:jc w:val="both"/>
              <w:rPr>
                <w:rFonts w:ascii="ITC Avant Garde" w:hAnsi="ITC Avant Garde"/>
                <w:sz w:val="18"/>
                <w:szCs w:val="18"/>
                <w:lang w:val="en-US"/>
              </w:rPr>
            </w:pPr>
            <w:r w:rsidRPr="007D723A">
              <w:rPr>
                <w:rFonts w:ascii="ITC Avant Garde" w:hAnsi="ITC Avant Garde"/>
                <w:sz w:val="18"/>
                <w:szCs w:val="18"/>
                <w:lang w:val="en-US"/>
              </w:rPr>
              <w:t xml:space="preserve">Recomendación 3326 The Reason Header Field for the Session Initiation Protocol (SIP). H. Schulzrinne, D. Oran, G. Camarillo. December 2002. (Status: PROPOSED STANDARD): </w:t>
            </w:r>
            <w:hyperlink r:id="rId33" w:history="1">
              <w:r w:rsidRPr="007D723A">
                <w:rPr>
                  <w:rStyle w:val="Hipervnculo"/>
                  <w:rFonts w:ascii="ITC Avant Garde" w:hAnsi="ITC Avant Garde"/>
                  <w:sz w:val="18"/>
                  <w:szCs w:val="18"/>
                  <w:lang w:val="en-US"/>
                </w:rPr>
                <w:t>https://tools.ietf.org/html/rfc3326</w:t>
              </w:r>
            </w:hyperlink>
          </w:p>
          <w:p w14:paraId="7935A9EB" w14:textId="77777777" w:rsidR="008D040E" w:rsidRPr="007D723A" w:rsidRDefault="008D040E" w:rsidP="008D040E">
            <w:pPr>
              <w:tabs>
                <w:tab w:val="left" w:pos="3420"/>
              </w:tabs>
              <w:jc w:val="both"/>
              <w:rPr>
                <w:rStyle w:val="Hipervnculo"/>
                <w:rFonts w:ascii="ITC Avant Garde" w:hAnsi="ITC Avant Garde"/>
                <w:color w:val="auto"/>
                <w:sz w:val="18"/>
                <w:szCs w:val="18"/>
                <w:u w:val="none"/>
                <w:lang w:val="en-US"/>
              </w:rPr>
            </w:pPr>
          </w:p>
          <w:p w14:paraId="1AC49FB9"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w:t>
            </w:r>
            <w:r w:rsidRPr="007D723A">
              <w:rPr>
                <w:rStyle w:val="Hipervnculo"/>
                <w:rFonts w:ascii="ITC Avant Garde" w:hAnsi="ITC Avant Garde"/>
                <w:sz w:val="18"/>
                <w:szCs w:val="18"/>
                <w:lang w:val="en-US"/>
              </w:rPr>
              <w:t xml:space="preserve">4566 SDP: Session Description Protocol. M. Handley, V. Jacobson, C. Perkins. July 2006.  (Obsoletes RFC2327, RFC3266) (Status: PROPOSED STANDARD): </w:t>
            </w:r>
            <w:hyperlink r:id="rId34" w:history="1">
              <w:r w:rsidRPr="007D723A">
                <w:rPr>
                  <w:rStyle w:val="Hipervnculo"/>
                  <w:rFonts w:ascii="ITC Avant Garde" w:hAnsi="ITC Avant Garde"/>
                  <w:sz w:val="18"/>
                  <w:szCs w:val="18"/>
                  <w:lang w:val="en-US"/>
                </w:rPr>
                <w:t>https://tools.ietf.org/html/rfc4566</w:t>
              </w:r>
            </w:hyperlink>
          </w:p>
          <w:p w14:paraId="04303FB9" w14:textId="77777777" w:rsidR="008D040E" w:rsidRPr="007D723A" w:rsidRDefault="008D040E" w:rsidP="008D040E">
            <w:pPr>
              <w:jc w:val="both"/>
              <w:rPr>
                <w:rStyle w:val="Hipervnculo"/>
                <w:rFonts w:ascii="ITC Avant Garde" w:hAnsi="ITC Avant Garde"/>
                <w:sz w:val="18"/>
                <w:szCs w:val="18"/>
                <w:lang w:val="en-US"/>
              </w:rPr>
            </w:pPr>
          </w:p>
          <w:p w14:paraId="4A094292" w14:textId="77777777" w:rsidR="008D040E" w:rsidRPr="007D723A" w:rsidRDefault="008D040E" w:rsidP="008D040E">
            <w:pPr>
              <w:jc w:val="both"/>
              <w:rPr>
                <w:rStyle w:val="Hipervnculo"/>
                <w:rFonts w:ascii="ITC Avant Garde" w:hAnsi="ITC Avant Garde"/>
                <w:color w:val="auto"/>
                <w:sz w:val="18"/>
                <w:szCs w:val="18"/>
                <w:u w:val="none"/>
                <w:lang w:val="en-US"/>
              </w:rPr>
            </w:pPr>
            <w:r w:rsidRPr="007D723A">
              <w:rPr>
                <w:rFonts w:ascii="ITC Avant Garde" w:hAnsi="ITC Avant Garde"/>
                <w:sz w:val="18"/>
                <w:szCs w:val="18"/>
                <w:lang w:val="en-US"/>
              </w:rPr>
              <w:t xml:space="preserve">Recomendación 4694 Number Portability Parameters for the "tel" URI. J. Yu. October 2006. (Status: PROPOSED STANDARD): </w:t>
            </w:r>
            <w:hyperlink r:id="rId35" w:history="1">
              <w:r w:rsidRPr="007D723A">
                <w:rPr>
                  <w:rStyle w:val="Hipervnculo"/>
                  <w:rFonts w:ascii="ITC Avant Garde" w:hAnsi="ITC Avant Garde"/>
                  <w:sz w:val="18"/>
                  <w:szCs w:val="18"/>
                  <w:lang w:val="en-US"/>
                </w:rPr>
                <w:t>https://tools.ietf.org/html/rfc4694</w:t>
              </w:r>
            </w:hyperlink>
            <w:r w:rsidRPr="007D723A">
              <w:rPr>
                <w:rFonts w:ascii="ITC Avant Garde" w:hAnsi="ITC Avant Garde"/>
                <w:sz w:val="18"/>
                <w:szCs w:val="18"/>
                <w:lang w:val="en-US"/>
              </w:rPr>
              <w:t xml:space="preserve"> </w:t>
            </w:r>
          </w:p>
          <w:p w14:paraId="604BB4E0" w14:textId="77777777" w:rsidR="008D040E" w:rsidRPr="007D723A" w:rsidRDefault="008D040E" w:rsidP="008D040E">
            <w:pPr>
              <w:jc w:val="both"/>
              <w:rPr>
                <w:rStyle w:val="Hipervnculo"/>
                <w:rFonts w:ascii="ITC Avant Garde" w:hAnsi="ITC Avant Garde"/>
                <w:sz w:val="18"/>
                <w:szCs w:val="18"/>
                <w:lang w:val="en-US"/>
              </w:rPr>
            </w:pPr>
          </w:p>
          <w:p w14:paraId="5366ED69" w14:textId="77777777" w:rsidR="008D040E" w:rsidRPr="007D723A" w:rsidRDefault="008D040E" w:rsidP="008D040E">
            <w:pPr>
              <w:jc w:val="both"/>
              <w:rPr>
                <w:rStyle w:val="Hipervnculo"/>
                <w:rFonts w:ascii="ITC Avant Garde" w:hAnsi="ITC Avant Garde"/>
                <w:sz w:val="18"/>
                <w:szCs w:val="18"/>
                <w:lang w:val="en-US"/>
              </w:rPr>
            </w:pPr>
            <w:r w:rsidRPr="007D723A">
              <w:rPr>
                <w:rFonts w:ascii="ITC Avant Garde" w:hAnsi="ITC Avant Garde"/>
                <w:sz w:val="18"/>
                <w:szCs w:val="18"/>
                <w:lang w:val="en-US"/>
              </w:rPr>
              <w:t xml:space="preserve">Recomendación </w:t>
            </w:r>
            <w:r w:rsidRPr="007D723A">
              <w:rPr>
                <w:rStyle w:val="Hipervnculo"/>
                <w:rFonts w:ascii="ITC Avant Garde" w:hAnsi="ITC Avant Garde"/>
                <w:sz w:val="18"/>
                <w:szCs w:val="18"/>
                <w:lang w:val="en-US"/>
              </w:rPr>
              <w:t xml:space="preserve">4734 Definition of Events for Modem, Fax, and Text Telephony Signals. H. Schulzrinne, T. Taylor. December 2006. (Obsoletes RFC2833) (Updates RFC4733) (Status: PROPOSED STANDARD): </w:t>
            </w:r>
            <w:hyperlink r:id="rId36" w:history="1">
              <w:r w:rsidRPr="007D723A">
                <w:rPr>
                  <w:rStyle w:val="Hipervnculo"/>
                  <w:rFonts w:ascii="ITC Avant Garde" w:hAnsi="ITC Avant Garde"/>
                  <w:sz w:val="18"/>
                  <w:szCs w:val="18"/>
                  <w:lang w:val="en-US"/>
                </w:rPr>
                <w:t>https://tools.ietf.org/html/rfc4734</w:t>
              </w:r>
            </w:hyperlink>
            <w:r w:rsidRPr="007D723A">
              <w:rPr>
                <w:rFonts w:ascii="ITC Avant Garde" w:hAnsi="ITC Avant Garde"/>
                <w:sz w:val="18"/>
                <w:szCs w:val="18"/>
                <w:lang w:val="en-US"/>
              </w:rPr>
              <w:t xml:space="preserve"> </w:t>
            </w:r>
          </w:p>
          <w:p w14:paraId="2EAEAE89" w14:textId="77777777" w:rsidR="008D040E" w:rsidRPr="007D723A" w:rsidRDefault="008D040E" w:rsidP="008D040E">
            <w:pPr>
              <w:jc w:val="both"/>
              <w:rPr>
                <w:rStyle w:val="Hipervnculo"/>
                <w:rFonts w:ascii="ITC Avant Garde" w:hAnsi="ITC Avant Garde"/>
                <w:sz w:val="18"/>
                <w:szCs w:val="18"/>
                <w:lang w:val="en-US"/>
              </w:rPr>
            </w:pPr>
          </w:p>
          <w:p w14:paraId="7E6A8BFE"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w:t>
            </w:r>
            <w:r w:rsidRPr="007D723A">
              <w:rPr>
                <w:rStyle w:val="Hipervnculo"/>
                <w:rFonts w:ascii="ITC Avant Garde" w:hAnsi="ITC Avant Garde"/>
                <w:sz w:val="18"/>
                <w:szCs w:val="18"/>
                <w:lang w:val="en-US"/>
              </w:rPr>
              <w:t xml:space="preserve">4733 RTP Payload for DTMF Digits, Telephony Tones, and Telephony Signals. H. Schulzrinne, T. Taylor. December 2006. (Obsoletes RFC2833) (Updated by RFC4734, RFC5244) (Status: PROPOSED STANDARD): </w:t>
            </w:r>
            <w:hyperlink r:id="rId37" w:history="1">
              <w:r w:rsidRPr="007D723A">
                <w:rPr>
                  <w:rStyle w:val="Hipervnculo"/>
                  <w:rFonts w:ascii="ITC Avant Garde" w:hAnsi="ITC Avant Garde"/>
                  <w:sz w:val="18"/>
                  <w:szCs w:val="18"/>
                  <w:lang w:val="en-US"/>
                </w:rPr>
                <w:t>https://tools.ietf.org/html/rfc4733</w:t>
              </w:r>
            </w:hyperlink>
          </w:p>
          <w:p w14:paraId="58898163" w14:textId="77777777" w:rsidR="008D040E" w:rsidRPr="007D723A" w:rsidRDefault="008D040E" w:rsidP="008D040E">
            <w:pPr>
              <w:jc w:val="both"/>
              <w:rPr>
                <w:rStyle w:val="Hipervnculo"/>
                <w:rFonts w:ascii="ITC Avant Garde" w:hAnsi="ITC Avant Garde"/>
                <w:sz w:val="18"/>
                <w:szCs w:val="18"/>
                <w:lang w:val="en-US"/>
              </w:rPr>
            </w:pPr>
          </w:p>
          <w:p w14:paraId="2E35A562" w14:textId="77777777" w:rsidR="008D040E" w:rsidRPr="007D723A" w:rsidRDefault="008D040E" w:rsidP="008D040E">
            <w:pPr>
              <w:jc w:val="both"/>
              <w:rPr>
                <w:rStyle w:val="Hipervnculo"/>
                <w:rFonts w:ascii="ITC Avant Garde" w:hAnsi="ITC Avant Garde"/>
                <w:sz w:val="18"/>
                <w:szCs w:val="18"/>
                <w:lang w:val="en-US"/>
              </w:rPr>
            </w:pPr>
            <w:r w:rsidRPr="007D723A">
              <w:rPr>
                <w:rFonts w:ascii="ITC Avant Garde" w:hAnsi="ITC Avant Garde"/>
                <w:sz w:val="18"/>
                <w:szCs w:val="18"/>
                <w:lang w:val="en-US"/>
              </w:rPr>
              <w:t>Recomendación 2833 RTP Payload for DTMF Digits, Telephony Tones and Telephony Signals.  H. Schulzrinne, S. Petrack. May 2000. (Obsoleted by RFC4733, RFC4734) (Status: PROPOSED STANDARD):</w:t>
            </w:r>
            <w:r w:rsidRPr="007D723A">
              <w:rPr>
                <w:rStyle w:val="Hipervnculo"/>
                <w:rFonts w:ascii="ITC Avant Garde" w:hAnsi="ITC Avant Garde"/>
                <w:sz w:val="18"/>
                <w:szCs w:val="18"/>
                <w:lang w:val="en-US"/>
              </w:rPr>
              <w:t xml:space="preserve"> </w:t>
            </w:r>
            <w:hyperlink r:id="rId38" w:history="1">
              <w:r w:rsidRPr="007D723A">
                <w:rPr>
                  <w:rStyle w:val="Hipervnculo"/>
                  <w:rFonts w:ascii="ITC Avant Garde" w:hAnsi="ITC Avant Garde"/>
                  <w:sz w:val="18"/>
                  <w:szCs w:val="18"/>
                  <w:lang w:val="en-US"/>
                </w:rPr>
                <w:t>https://tools.ietf.org/html/rfc4733</w:t>
              </w:r>
            </w:hyperlink>
          </w:p>
          <w:p w14:paraId="5B166216" w14:textId="77777777" w:rsidR="008D040E" w:rsidRPr="007D723A" w:rsidRDefault="008D040E" w:rsidP="008D040E">
            <w:pPr>
              <w:jc w:val="both"/>
              <w:rPr>
                <w:rStyle w:val="Hipervnculo"/>
                <w:rFonts w:ascii="ITC Avant Garde" w:hAnsi="ITC Avant Garde"/>
                <w:sz w:val="18"/>
                <w:szCs w:val="18"/>
                <w:lang w:val="en-US"/>
              </w:rPr>
            </w:pPr>
          </w:p>
          <w:p w14:paraId="04BDDCC2"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rPr>
              <w:t xml:space="preserve">Recomendación 768 User Datagram Protocol. J. Postel. </w:t>
            </w:r>
            <w:r w:rsidRPr="007D723A">
              <w:rPr>
                <w:rFonts w:ascii="ITC Avant Garde" w:hAnsi="ITC Avant Garde"/>
                <w:sz w:val="18"/>
                <w:szCs w:val="18"/>
                <w:lang w:val="en-US"/>
              </w:rPr>
              <w:t xml:space="preserve">August 1980. (Also STD0006) (Status: INTERNET STANDARD): </w:t>
            </w:r>
            <w:hyperlink r:id="rId39" w:history="1">
              <w:r w:rsidRPr="007D723A">
                <w:rPr>
                  <w:rStyle w:val="Hipervnculo"/>
                  <w:rFonts w:ascii="ITC Avant Garde" w:hAnsi="ITC Avant Garde"/>
                  <w:sz w:val="18"/>
                  <w:szCs w:val="18"/>
                  <w:lang w:val="en-US"/>
                </w:rPr>
                <w:t>https://tools.ietf.org/html/rfc768</w:t>
              </w:r>
            </w:hyperlink>
            <w:r w:rsidRPr="007D723A">
              <w:rPr>
                <w:rFonts w:ascii="ITC Avant Garde" w:hAnsi="ITC Avant Garde"/>
                <w:sz w:val="18"/>
                <w:szCs w:val="18"/>
                <w:lang w:val="en-US"/>
              </w:rPr>
              <w:t xml:space="preserve"> </w:t>
            </w:r>
          </w:p>
          <w:p w14:paraId="02CAAE23" w14:textId="77777777" w:rsidR="008D040E" w:rsidRPr="007D723A" w:rsidRDefault="008D040E" w:rsidP="008D040E">
            <w:pPr>
              <w:jc w:val="both"/>
              <w:rPr>
                <w:rFonts w:ascii="ITC Avant Garde" w:hAnsi="ITC Avant Garde"/>
                <w:sz w:val="18"/>
                <w:szCs w:val="18"/>
                <w:lang w:val="en-US"/>
              </w:rPr>
            </w:pPr>
          </w:p>
          <w:p w14:paraId="348715E9"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3550 RTP: A Transport Protocol for Real-Time Applications. H. Schulzrinne, S. Casner, R. Frederick, V. Jacobson. July 2003. (Obsoletes RFC1889) (Updated by RFC5506, RFC5761, RFC6051, RFC6222, RFC7022, RFC7160, RFC7164) (Also STD0064) (Status: INTERNET STANDARD): </w:t>
            </w:r>
            <w:hyperlink r:id="rId40" w:history="1">
              <w:r w:rsidRPr="007D723A">
                <w:rPr>
                  <w:rStyle w:val="Hipervnculo"/>
                  <w:rFonts w:ascii="ITC Avant Garde" w:hAnsi="ITC Avant Garde"/>
                  <w:sz w:val="18"/>
                  <w:szCs w:val="18"/>
                  <w:lang w:val="en-US"/>
                </w:rPr>
                <w:t>https://tools.ietf.org/html/rfc3550</w:t>
              </w:r>
            </w:hyperlink>
          </w:p>
          <w:p w14:paraId="3D605108" w14:textId="77777777" w:rsidR="008D040E" w:rsidRPr="007D723A" w:rsidRDefault="008D040E" w:rsidP="008D040E">
            <w:pPr>
              <w:jc w:val="both"/>
              <w:rPr>
                <w:rFonts w:ascii="ITC Avant Garde" w:hAnsi="ITC Avant Garde"/>
                <w:sz w:val="18"/>
                <w:szCs w:val="18"/>
                <w:lang w:val="en-US"/>
              </w:rPr>
            </w:pPr>
          </w:p>
          <w:p w14:paraId="33117207"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lastRenderedPageBreak/>
              <w:t xml:space="preserve">Recomendación 3551 RTP Profile for Audio and Video Conferences with Minimal Control. H. Schulzrinne, S. Casner. July 2003. (Obsoletes RFC1890) (Updated by RFC5761, RFC7007) (Also STD0065) (Status: INTERNET STANDARD): </w:t>
            </w:r>
            <w:hyperlink r:id="rId41" w:history="1">
              <w:r w:rsidRPr="007D723A">
                <w:rPr>
                  <w:rStyle w:val="Hipervnculo"/>
                  <w:rFonts w:ascii="ITC Avant Garde" w:hAnsi="ITC Avant Garde"/>
                  <w:sz w:val="18"/>
                  <w:szCs w:val="18"/>
                  <w:lang w:val="en-US"/>
                </w:rPr>
                <w:t>https://tools.ietf.org/html/rfc3551</w:t>
              </w:r>
            </w:hyperlink>
          </w:p>
          <w:p w14:paraId="3F505361"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 </w:t>
            </w:r>
          </w:p>
          <w:p w14:paraId="079B8C1B"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3605 Real Time Control Protocol (RTCP) attribute in Session Description Protocol (SDP). C. Huitema. October 2003. (Status: PROPOSED STANDARD): </w:t>
            </w:r>
            <w:hyperlink r:id="rId42" w:history="1">
              <w:r w:rsidRPr="007D723A">
                <w:rPr>
                  <w:rStyle w:val="Hipervnculo"/>
                  <w:rFonts w:ascii="ITC Avant Garde" w:hAnsi="ITC Avant Garde"/>
                  <w:sz w:val="18"/>
                  <w:szCs w:val="18"/>
                  <w:lang w:val="en-US"/>
                </w:rPr>
                <w:t>https://tools.ietf.org/html/rfc3605</w:t>
              </w:r>
            </w:hyperlink>
          </w:p>
          <w:p w14:paraId="755A8F71" w14:textId="77777777" w:rsidR="008D040E" w:rsidRPr="007D723A" w:rsidRDefault="008D040E" w:rsidP="008D040E">
            <w:pPr>
              <w:jc w:val="both"/>
              <w:rPr>
                <w:rFonts w:ascii="ITC Avant Garde" w:hAnsi="ITC Avant Garde"/>
                <w:sz w:val="18"/>
                <w:szCs w:val="18"/>
                <w:lang w:val="en-US"/>
              </w:rPr>
            </w:pPr>
          </w:p>
          <w:p w14:paraId="2E3DE5A0"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Recomendación 4594 Configuration Guidelines for DiffServ Service Classes. J. Babiarz, K. Chan, F. Baker. August 2006. (Updated by RFC5865) (Status: INFORMATIONAL): </w:t>
            </w:r>
            <w:hyperlink r:id="rId43" w:history="1">
              <w:r w:rsidRPr="007D723A">
                <w:rPr>
                  <w:rStyle w:val="Hipervnculo"/>
                  <w:rFonts w:ascii="ITC Avant Garde" w:hAnsi="ITC Avant Garde"/>
                  <w:sz w:val="18"/>
                  <w:szCs w:val="18"/>
                  <w:lang w:val="en-US"/>
                </w:rPr>
                <w:t>https://ietf.org/html/rfc4594</w:t>
              </w:r>
            </w:hyperlink>
            <w:r w:rsidRPr="007D723A">
              <w:rPr>
                <w:rFonts w:ascii="ITC Avant Garde" w:hAnsi="ITC Avant Garde"/>
                <w:sz w:val="18"/>
                <w:szCs w:val="18"/>
                <w:lang w:val="en-US"/>
              </w:rPr>
              <w:t xml:space="preserve"> </w:t>
            </w:r>
          </w:p>
          <w:p w14:paraId="179F0378" w14:textId="77777777" w:rsidR="008D040E" w:rsidRPr="007D723A" w:rsidRDefault="008D040E" w:rsidP="008D040E">
            <w:pPr>
              <w:jc w:val="both"/>
              <w:rPr>
                <w:rFonts w:ascii="ITC Avant Garde" w:hAnsi="ITC Avant Garde"/>
                <w:sz w:val="18"/>
                <w:szCs w:val="18"/>
                <w:lang w:val="en-US"/>
              </w:rPr>
            </w:pPr>
          </w:p>
          <w:p w14:paraId="4A54CBFD"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Technical Interconnection Model for International Voice Services (Release 6.0). i3 forum,  May 2014</w:t>
            </w:r>
          </w:p>
          <w:p w14:paraId="322287FF" w14:textId="77777777" w:rsidR="008D040E" w:rsidRPr="007D723A" w:rsidRDefault="00A065B6" w:rsidP="008D040E">
            <w:pPr>
              <w:jc w:val="both"/>
              <w:rPr>
                <w:rStyle w:val="Hipervnculo"/>
                <w:rFonts w:ascii="ITC Avant Garde" w:hAnsi="ITC Avant Garde"/>
                <w:sz w:val="18"/>
                <w:szCs w:val="18"/>
                <w:lang w:val="en-US"/>
              </w:rPr>
            </w:pPr>
            <w:hyperlink r:id="rId44" w:history="1">
              <w:r w:rsidR="008D040E" w:rsidRPr="007D723A">
                <w:rPr>
                  <w:rStyle w:val="Hipervnculo"/>
                  <w:rFonts w:ascii="ITC Avant Garde" w:hAnsi="ITC Avant Garde"/>
                  <w:sz w:val="18"/>
                  <w:szCs w:val="18"/>
                  <w:lang w:val="en-US"/>
                </w:rPr>
                <w:t>http://i3forum.org/wp-content/uploads/2014/05/i3f-Technical-Interconnect-Model-Release-6-FINAL-2014-05-12.pdf</w:t>
              </w:r>
            </w:hyperlink>
          </w:p>
          <w:p w14:paraId="71C8085E" w14:textId="77777777" w:rsidR="008D040E" w:rsidRPr="007D723A" w:rsidRDefault="008D040E" w:rsidP="008D040E">
            <w:pPr>
              <w:jc w:val="both"/>
              <w:rPr>
                <w:rStyle w:val="Hipervnculo"/>
                <w:rFonts w:ascii="ITC Avant Garde" w:hAnsi="ITC Avant Garde"/>
                <w:sz w:val="18"/>
                <w:szCs w:val="18"/>
                <w:lang w:val="en-US"/>
              </w:rPr>
            </w:pPr>
          </w:p>
          <w:p w14:paraId="21F5E9F9"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Estudio sobre la aplicación de Modelos de Costos en América Latina y el Caribe, Unión Internacional de Telecomunicaciones, Junio 2007</w:t>
            </w:r>
          </w:p>
          <w:p w14:paraId="721DB79E" w14:textId="77777777" w:rsidR="008D040E" w:rsidRPr="007D723A" w:rsidRDefault="00A065B6" w:rsidP="008D040E">
            <w:pPr>
              <w:jc w:val="both"/>
              <w:rPr>
                <w:rFonts w:ascii="ITC Avant Garde" w:hAnsi="ITC Avant Garde"/>
                <w:color w:val="0563C1" w:themeColor="hyperlink"/>
                <w:sz w:val="18"/>
                <w:szCs w:val="18"/>
                <w:u w:val="single"/>
              </w:rPr>
            </w:pPr>
            <w:hyperlink r:id="rId45" w:history="1">
              <w:r w:rsidR="008D040E" w:rsidRPr="007D723A">
                <w:rPr>
                  <w:rStyle w:val="Hipervnculo"/>
                  <w:rFonts w:ascii="ITC Avant Garde" w:hAnsi="ITC Avant Garde"/>
                  <w:sz w:val="18"/>
                  <w:szCs w:val="18"/>
                </w:rPr>
                <w:t>https://www.itu.int/ITU-D/finance/costmodels/Klein%20study-SP.PDF</w:t>
              </w:r>
            </w:hyperlink>
          </w:p>
          <w:p w14:paraId="27873588" w14:textId="77777777" w:rsidR="00242CD9" w:rsidRPr="00DD06A0" w:rsidRDefault="00242CD9" w:rsidP="00225DA6">
            <w:pPr>
              <w:jc w:val="both"/>
              <w:rPr>
                <w:rFonts w:ascii="ITC Avant Garde" w:hAnsi="ITC Avant Garde"/>
                <w:sz w:val="18"/>
                <w:szCs w:val="18"/>
              </w:rPr>
            </w:pPr>
          </w:p>
        </w:tc>
      </w:tr>
      <w:tr w:rsidR="00242CD9" w:rsidRPr="00DD06A0" w14:paraId="15D60C85" w14:textId="77777777" w:rsidTr="00225DA6">
        <w:tc>
          <w:tcPr>
            <w:tcW w:w="8828" w:type="dxa"/>
            <w:tcBorders>
              <w:top w:val="single" w:sz="4" w:space="0" w:color="auto"/>
              <w:left w:val="nil"/>
              <w:bottom w:val="nil"/>
              <w:right w:val="nil"/>
            </w:tcBorders>
          </w:tcPr>
          <w:p w14:paraId="484EAFED" w14:textId="77777777" w:rsidR="00242CD9" w:rsidRPr="00DD06A0" w:rsidRDefault="00242CD9" w:rsidP="00225DA6">
            <w:pPr>
              <w:rPr>
                <w:rFonts w:ascii="ITC Avant Garde" w:hAnsi="ITC Avant Garde"/>
                <w:sz w:val="18"/>
                <w:szCs w:val="18"/>
              </w:rPr>
            </w:pPr>
          </w:p>
          <w:p w14:paraId="0DBFE58D" w14:textId="77777777" w:rsidR="00242CD9" w:rsidRPr="00DD06A0" w:rsidRDefault="00242CD9" w:rsidP="00225DA6">
            <w:pPr>
              <w:rPr>
                <w:rFonts w:ascii="ITC Avant Garde" w:hAnsi="ITC Avant Garde"/>
                <w:sz w:val="18"/>
                <w:szCs w:val="18"/>
              </w:rPr>
            </w:pPr>
          </w:p>
        </w:tc>
      </w:tr>
    </w:tbl>
    <w:p w14:paraId="4FAB09EE" w14:textId="77777777" w:rsidR="00242CD9" w:rsidRPr="00DD06A0" w:rsidRDefault="00242CD9">
      <w:pPr>
        <w:jc w:val="both"/>
        <w:rPr>
          <w:rFonts w:ascii="ITC Avant Garde" w:hAnsi="ITC Avant Garde"/>
          <w:sz w:val="18"/>
          <w:szCs w:val="18"/>
        </w:rPr>
      </w:pPr>
    </w:p>
    <w:sectPr w:rsidR="00242CD9" w:rsidRPr="00DD06A0">
      <w:headerReference w:type="default" r:id="rId46"/>
      <w:footerReference w:type="default" r:id="rId4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DB35A" w14:textId="77777777" w:rsidR="00A065B6" w:rsidRDefault="00A065B6" w:rsidP="00501ADF">
      <w:pPr>
        <w:spacing w:after="0" w:line="240" w:lineRule="auto"/>
      </w:pPr>
      <w:r>
        <w:separator/>
      </w:r>
    </w:p>
  </w:endnote>
  <w:endnote w:type="continuationSeparator" w:id="0">
    <w:p w14:paraId="38DF98D2" w14:textId="77777777" w:rsidR="00A065B6" w:rsidRDefault="00A065B6" w:rsidP="00501ADF">
      <w:pPr>
        <w:spacing w:after="0" w:line="240" w:lineRule="auto"/>
      </w:pPr>
      <w:r>
        <w:continuationSeparator/>
      </w:r>
    </w:p>
  </w:endnote>
  <w:endnote w:type="continuationNotice" w:id="1">
    <w:p w14:paraId="2F211C8D" w14:textId="77777777" w:rsidR="00A065B6" w:rsidRDefault="00A065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187819EA" w:rsidR="00A577BC" w:rsidRPr="00CD4362" w:rsidRDefault="00A577BC"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20</w:t>
            </w:r>
            <w:r w:rsidRPr="003466D4">
              <w:rPr>
                <w:rFonts w:asciiTheme="majorHAnsi" w:hAnsiTheme="majorHAnsi"/>
                <w:b/>
                <w:bCs/>
                <w:sz w:val="18"/>
                <w:szCs w:val="18"/>
              </w:rPr>
              <w:fldChar w:fldCharType="end"/>
            </w:r>
          </w:p>
        </w:sdtContent>
      </w:sdt>
    </w:sdtContent>
  </w:sdt>
  <w:p w14:paraId="664650DA" w14:textId="77777777" w:rsidR="00A577BC" w:rsidRDefault="00A577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C8B2E" w14:textId="77777777" w:rsidR="00A065B6" w:rsidRDefault="00A065B6" w:rsidP="00501ADF">
      <w:pPr>
        <w:spacing w:after="0" w:line="240" w:lineRule="auto"/>
      </w:pPr>
      <w:r>
        <w:separator/>
      </w:r>
    </w:p>
  </w:footnote>
  <w:footnote w:type="continuationSeparator" w:id="0">
    <w:p w14:paraId="5E2B6585" w14:textId="77777777" w:rsidR="00A065B6" w:rsidRDefault="00A065B6" w:rsidP="00501ADF">
      <w:pPr>
        <w:spacing w:after="0" w:line="240" w:lineRule="auto"/>
      </w:pPr>
      <w:r>
        <w:continuationSeparator/>
      </w:r>
    </w:p>
  </w:footnote>
  <w:footnote w:type="continuationNotice" w:id="1">
    <w:p w14:paraId="2AA1CA6F" w14:textId="77777777" w:rsidR="00A065B6" w:rsidRDefault="00A065B6">
      <w:pPr>
        <w:spacing w:after="0" w:line="240" w:lineRule="auto"/>
      </w:pPr>
    </w:p>
  </w:footnote>
  <w:footnote w:id="2">
    <w:p w14:paraId="22DC1A7C" w14:textId="77D3D42F" w:rsidR="00A577BC" w:rsidRDefault="00A577BC" w:rsidP="00C61942">
      <w:pPr>
        <w:pStyle w:val="Textonotapie"/>
        <w:jc w:val="both"/>
      </w:pPr>
      <w:r w:rsidRPr="00806D72">
        <w:rPr>
          <w:rStyle w:val="Refdenotaalpie"/>
          <w:rFonts w:ascii="ITC Avant Garde" w:hAnsi="ITC Avant Garde"/>
          <w:sz w:val="16"/>
        </w:rPr>
        <w:footnoteRef/>
      </w:r>
      <w:r w:rsidRPr="00806D72">
        <w:rPr>
          <w:rFonts w:ascii="ITC Avant Garde" w:hAnsi="ITC Avant Garde"/>
          <w:sz w:val="16"/>
        </w:rPr>
        <w:t xml:space="preserve"> </w:t>
      </w:r>
      <w:r w:rsidR="00C61942" w:rsidRPr="00C61942">
        <w:rPr>
          <w:rFonts w:ascii="ITC Avant Garde" w:hAnsi="ITC Avant Garde"/>
          <w:sz w:val="16"/>
        </w:rPr>
        <w:t>Instituto Federal de Telecomunicaciones, https://bit.ift.org.mx</w:t>
      </w:r>
    </w:p>
  </w:footnote>
  <w:footnote w:id="3">
    <w:p w14:paraId="306C5920" w14:textId="774A5F27" w:rsidR="00A577BC" w:rsidRDefault="00A577BC" w:rsidP="003F6F6E">
      <w:pPr>
        <w:pStyle w:val="Textonotapie"/>
      </w:pPr>
      <w:r>
        <w:rPr>
          <w:rStyle w:val="Refdenotaalpie"/>
        </w:rPr>
        <w:footnoteRef/>
      </w:r>
      <w:r>
        <w:t xml:space="preserve"> </w:t>
      </w:r>
      <w:r w:rsidR="003F6F6E" w:rsidRPr="00C61942">
        <w:rPr>
          <w:rFonts w:ascii="ITC Avant Garde" w:hAnsi="ITC Avant Garde"/>
          <w:sz w:val="16"/>
        </w:rPr>
        <w:t>Instituto Federal de Telecomunicaciones</w:t>
      </w:r>
      <w:r w:rsidR="003F6F6E" w:rsidRPr="00C61942">
        <w:rPr>
          <w:rFonts w:ascii="ITC Avant Garde" w:hAnsi="ITC Avant Garde"/>
          <w:sz w:val="16"/>
        </w:rPr>
        <w:t xml:space="preserve">, </w:t>
      </w:r>
      <w:r w:rsidR="003F6F6E" w:rsidRPr="00C61942">
        <w:rPr>
          <w:rFonts w:ascii="ITC Avant Garde" w:hAnsi="ITC Avant Garde"/>
          <w:sz w:val="16"/>
        </w:rPr>
        <w:t>https://bit.ift.org.mx</w:t>
      </w:r>
    </w:p>
  </w:footnote>
  <w:footnote w:id="4">
    <w:p w14:paraId="7FD46284" w14:textId="68308D5E" w:rsidR="00A577BC" w:rsidRPr="00DD06A0" w:rsidRDefault="00A577BC"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5">
    <w:p w14:paraId="3D72A7AC" w14:textId="46D9735F" w:rsidR="00A577BC" w:rsidRPr="00DD06A0" w:rsidRDefault="00A577BC"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6">
    <w:p w14:paraId="5FDECD5A" w14:textId="2EF15EF4" w:rsidR="00A577BC" w:rsidRPr="00DD06A0" w:rsidRDefault="00A577BC" w:rsidP="00CE3C0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7">
    <w:p w14:paraId="6341453A" w14:textId="5CF5AFF8" w:rsidR="00A577BC" w:rsidRPr="00C13B8E" w:rsidRDefault="00A577BC"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8">
    <w:p w14:paraId="4BD7876F" w14:textId="037F1A57" w:rsidR="00A577BC" w:rsidRPr="00C13B8E" w:rsidRDefault="00A577BC"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9">
    <w:p w14:paraId="3DAFF73E" w14:textId="487DE332" w:rsidR="00A577BC" w:rsidRPr="00DD06A0" w:rsidRDefault="00A577BC">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A577BC" w:rsidRPr="00DD06A0" w:rsidRDefault="00A577BC">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A577BC" w:rsidRPr="00DD06A0" w:rsidRDefault="00A577BC">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A577BC" w:rsidRPr="00DD06A0" w:rsidRDefault="00A577BC">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A577BC" w:rsidRPr="00DD06A0" w:rsidRDefault="00A577BC"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0">
    <w:p w14:paraId="3A8105B6" w14:textId="5A12130B" w:rsidR="00A577BC" w:rsidRPr="00DD06A0" w:rsidRDefault="00A577BC"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1">
    <w:p w14:paraId="02C4D9F5" w14:textId="29C90E4D" w:rsidR="00A577BC" w:rsidRPr="00C447D9" w:rsidRDefault="00A577BC" w:rsidP="00FF7DBF">
      <w:pPr>
        <w:pStyle w:val="Textonotapie"/>
        <w:jc w:val="both"/>
        <w:rPr>
          <w:rFonts w:ascii="ITC Avant Garde" w:hAnsi="ITC Avant Garde"/>
          <w:sz w:val="16"/>
          <w:szCs w:val="16"/>
        </w:rPr>
      </w:pPr>
      <w:r w:rsidRPr="00C447D9">
        <w:rPr>
          <w:rStyle w:val="Refdenotaalpie"/>
          <w:rFonts w:ascii="ITC Avant Garde" w:hAnsi="ITC Avant Garde"/>
          <w:sz w:val="16"/>
          <w:szCs w:val="16"/>
        </w:rPr>
        <w:footnoteRef/>
      </w:r>
      <w:r w:rsidRPr="00C447D9">
        <w:rPr>
          <w:rStyle w:val="Refdenotaalpie"/>
          <w:rFonts w:ascii="ITC Avant Garde" w:hAnsi="ITC Avant Garde"/>
          <w:sz w:val="16"/>
          <w:szCs w:val="16"/>
        </w:rPr>
        <w:t xml:space="preserve"> </w:t>
      </w:r>
      <w:r w:rsidRPr="00C447D9">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BA04" w14:textId="6B7E3062" w:rsidR="00A577BC" w:rsidRPr="00501ADF" w:rsidRDefault="00A577BC"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A577BC" w:rsidRPr="00DD06A0" w:rsidRDefault="00A577BC"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B4A1CE" w14:textId="631314CA" w:rsidR="00A577BC" w:rsidRPr="00DD06A0" w:rsidRDefault="00A577BC"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A577BC" w:rsidRDefault="00A577BC">
    <w:pPr>
      <w:pStyle w:val="Encabezado"/>
    </w:pPr>
  </w:p>
  <w:p w14:paraId="582B84A5" w14:textId="77777777" w:rsidR="00A577BC" w:rsidRDefault="00A577BC">
    <w:pPr>
      <w:pStyle w:val="Encabezado"/>
    </w:pPr>
  </w:p>
  <w:p w14:paraId="188C9AD1" w14:textId="2C66CD80" w:rsidR="00A577BC" w:rsidRDefault="00A577BC">
    <w:pPr>
      <w:pStyle w:val="Encabezado"/>
    </w:pPr>
    <w:r>
      <w:rPr>
        <w:noProof/>
        <w:lang w:eastAsia="es-MX"/>
      </w:rPr>
      <mc:AlternateContent>
        <mc:Choice Requires="wps">
          <w:drawing>
            <wp:anchor distT="0" distB="0" distL="114300" distR="114300" simplePos="0" relativeHeight="251659264"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B0DA539"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A577BC" w:rsidRDefault="00A577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19126A"/>
    <w:multiLevelType w:val="hybridMultilevel"/>
    <w:tmpl w:val="5E1A8F80"/>
    <w:lvl w:ilvl="0" w:tplc="25DCBFD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BE4B9A"/>
    <w:multiLevelType w:val="hybridMultilevel"/>
    <w:tmpl w:val="824C3DB4"/>
    <w:lvl w:ilvl="0" w:tplc="0B1C97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7626D6"/>
    <w:multiLevelType w:val="hybridMultilevel"/>
    <w:tmpl w:val="D750D944"/>
    <w:lvl w:ilvl="0" w:tplc="E112F75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715EFD"/>
    <w:multiLevelType w:val="hybridMultilevel"/>
    <w:tmpl w:val="C9A8B8CA"/>
    <w:lvl w:ilvl="0" w:tplc="DBB2EF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8F3CE7"/>
    <w:multiLevelType w:val="hybridMultilevel"/>
    <w:tmpl w:val="45E0F718"/>
    <w:lvl w:ilvl="0" w:tplc="E6D40B70">
      <w:numFmt w:val="bullet"/>
      <w:lvlText w:val="•"/>
      <w:lvlJc w:val="left"/>
      <w:pPr>
        <w:ind w:left="1065" w:hanging="705"/>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8524C6"/>
    <w:multiLevelType w:val="hybridMultilevel"/>
    <w:tmpl w:val="F6FA6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980312"/>
    <w:multiLevelType w:val="hybridMultilevel"/>
    <w:tmpl w:val="7436A5B0"/>
    <w:lvl w:ilvl="0" w:tplc="A016EF9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F5D3BE7"/>
    <w:multiLevelType w:val="hybridMultilevel"/>
    <w:tmpl w:val="D16E1A0E"/>
    <w:lvl w:ilvl="0" w:tplc="8114478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7011611">
    <w:abstractNumId w:val="3"/>
  </w:num>
  <w:num w:numId="2" w16cid:durableId="952706718">
    <w:abstractNumId w:val="4"/>
  </w:num>
  <w:num w:numId="3" w16cid:durableId="701370655">
    <w:abstractNumId w:val="12"/>
  </w:num>
  <w:num w:numId="4" w16cid:durableId="1783840665">
    <w:abstractNumId w:val="18"/>
  </w:num>
  <w:num w:numId="5" w16cid:durableId="400910658">
    <w:abstractNumId w:val="7"/>
  </w:num>
  <w:num w:numId="6" w16cid:durableId="1313951174">
    <w:abstractNumId w:val="17"/>
  </w:num>
  <w:num w:numId="7" w16cid:durableId="1558273507">
    <w:abstractNumId w:val="13"/>
  </w:num>
  <w:num w:numId="8" w16cid:durableId="1979023161">
    <w:abstractNumId w:val="0"/>
  </w:num>
  <w:num w:numId="9" w16cid:durableId="127938369">
    <w:abstractNumId w:val="11"/>
  </w:num>
  <w:num w:numId="10" w16cid:durableId="603463662">
    <w:abstractNumId w:val="9"/>
  </w:num>
  <w:num w:numId="11" w16cid:durableId="1077438838">
    <w:abstractNumId w:val="16"/>
  </w:num>
  <w:num w:numId="12" w16cid:durableId="840001289">
    <w:abstractNumId w:val="15"/>
  </w:num>
  <w:num w:numId="13" w16cid:durableId="1042097219">
    <w:abstractNumId w:val="2"/>
  </w:num>
  <w:num w:numId="14" w16cid:durableId="1997420045">
    <w:abstractNumId w:val="6"/>
  </w:num>
  <w:num w:numId="15" w16cid:durableId="1834294583">
    <w:abstractNumId w:val="14"/>
  </w:num>
  <w:num w:numId="16" w16cid:durableId="1974947971">
    <w:abstractNumId w:val="1"/>
  </w:num>
  <w:num w:numId="17" w16cid:durableId="1156265530">
    <w:abstractNumId w:val="10"/>
  </w:num>
  <w:num w:numId="18" w16cid:durableId="522128840">
    <w:abstractNumId w:val="8"/>
  </w:num>
  <w:num w:numId="19" w16cid:durableId="10625577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528F"/>
    <w:rsid w:val="000052F0"/>
    <w:rsid w:val="00016C61"/>
    <w:rsid w:val="00021824"/>
    <w:rsid w:val="00023BBB"/>
    <w:rsid w:val="000271CF"/>
    <w:rsid w:val="0003021E"/>
    <w:rsid w:val="0003224D"/>
    <w:rsid w:val="0003274F"/>
    <w:rsid w:val="000350B5"/>
    <w:rsid w:val="00036391"/>
    <w:rsid w:val="00040B9F"/>
    <w:rsid w:val="00044D30"/>
    <w:rsid w:val="00046C42"/>
    <w:rsid w:val="000525CE"/>
    <w:rsid w:val="00053ED6"/>
    <w:rsid w:val="00054F32"/>
    <w:rsid w:val="00056852"/>
    <w:rsid w:val="00063915"/>
    <w:rsid w:val="0006478F"/>
    <w:rsid w:val="00072473"/>
    <w:rsid w:val="00073F30"/>
    <w:rsid w:val="00081B87"/>
    <w:rsid w:val="0008388F"/>
    <w:rsid w:val="00084481"/>
    <w:rsid w:val="000864CA"/>
    <w:rsid w:val="00090C98"/>
    <w:rsid w:val="00092976"/>
    <w:rsid w:val="00097C5D"/>
    <w:rsid w:val="000A6113"/>
    <w:rsid w:val="000B1D99"/>
    <w:rsid w:val="000B74F7"/>
    <w:rsid w:val="000C4BF1"/>
    <w:rsid w:val="000C5D24"/>
    <w:rsid w:val="000C5F59"/>
    <w:rsid w:val="000C70B9"/>
    <w:rsid w:val="000D0181"/>
    <w:rsid w:val="000D1A71"/>
    <w:rsid w:val="000E4310"/>
    <w:rsid w:val="000F0E0B"/>
    <w:rsid w:val="000F1068"/>
    <w:rsid w:val="000F152A"/>
    <w:rsid w:val="000F2A17"/>
    <w:rsid w:val="000F48E5"/>
    <w:rsid w:val="001038D2"/>
    <w:rsid w:val="00110844"/>
    <w:rsid w:val="00111896"/>
    <w:rsid w:val="001179D9"/>
    <w:rsid w:val="00126284"/>
    <w:rsid w:val="001272BE"/>
    <w:rsid w:val="0013160A"/>
    <w:rsid w:val="001325D9"/>
    <w:rsid w:val="001334A3"/>
    <w:rsid w:val="00133F02"/>
    <w:rsid w:val="00136258"/>
    <w:rsid w:val="00136319"/>
    <w:rsid w:val="00141468"/>
    <w:rsid w:val="001420EF"/>
    <w:rsid w:val="001432F7"/>
    <w:rsid w:val="001576FA"/>
    <w:rsid w:val="00161F94"/>
    <w:rsid w:val="00163A35"/>
    <w:rsid w:val="001732A1"/>
    <w:rsid w:val="0017441D"/>
    <w:rsid w:val="00180257"/>
    <w:rsid w:val="00182D8E"/>
    <w:rsid w:val="0018683D"/>
    <w:rsid w:val="0018687F"/>
    <w:rsid w:val="00192BB7"/>
    <w:rsid w:val="001932FC"/>
    <w:rsid w:val="00194A29"/>
    <w:rsid w:val="001A6216"/>
    <w:rsid w:val="001A695F"/>
    <w:rsid w:val="001B2C4E"/>
    <w:rsid w:val="001B4EC7"/>
    <w:rsid w:val="001B690D"/>
    <w:rsid w:val="001C204A"/>
    <w:rsid w:val="001C3FDF"/>
    <w:rsid w:val="001C5415"/>
    <w:rsid w:val="001C58EF"/>
    <w:rsid w:val="001D1583"/>
    <w:rsid w:val="001D50AB"/>
    <w:rsid w:val="001F4091"/>
    <w:rsid w:val="001F47CE"/>
    <w:rsid w:val="001F631F"/>
    <w:rsid w:val="002025CB"/>
    <w:rsid w:val="00203ED2"/>
    <w:rsid w:val="002120CB"/>
    <w:rsid w:val="00213FB6"/>
    <w:rsid w:val="00221DE7"/>
    <w:rsid w:val="002220C2"/>
    <w:rsid w:val="00225DA6"/>
    <w:rsid w:val="0022741B"/>
    <w:rsid w:val="00242CD9"/>
    <w:rsid w:val="002510EA"/>
    <w:rsid w:val="0025635A"/>
    <w:rsid w:val="00260074"/>
    <w:rsid w:val="0026442A"/>
    <w:rsid w:val="002647B3"/>
    <w:rsid w:val="00266011"/>
    <w:rsid w:val="0026633D"/>
    <w:rsid w:val="002700A3"/>
    <w:rsid w:val="00275351"/>
    <w:rsid w:val="00275D93"/>
    <w:rsid w:val="00277797"/>
    <w:rsid w:val="00280985"/>
    <w:rsid w:val="00286496"/>
    <w:rsid w:val="00287E65"/>
    <w:rsid w:val="00291B82"/>
    <w:rsid w:val="00295E97"/>
    <w:rsid w:val="00296F51"/>
    <w:rsid w:val="002A3F03"/>
    <w:rsid w:val="002A555F"/>
    <w:rsid w:val="002A7007"/>
    <w:rsid w:val="002B142B"/>
    <w:rsid w:val="002B670F"/>
    <w:rsid w:val="002C0D86"/>
    <w:rsid w:val="002C2362"/>
    <w:rsid w:val="002E12CB"/>
    <w:rsid w:val="002E46D1"/>
    <w:rsid w:val="002E72C5"/>
    <w:rsid w:val="0030055F"/>
    <w:rsid w:val="00301DD2"/>
    <w:rsid w:val="003039BF"/>
    <w:rsid w:val="00305A61"/>
    <w:rsid w:val="0031086E"/>
    <w:rsid w:val="00310F8E"/>
    <w:rsid w:val="00321446"/>
    <w:rsid w:val="00322C52"/>
    <w:rsid w:val="00323D08"/>
    <w:rsid w:val="0032546B"/>
    <w:rsid w:val="00326797"/>
    <w:rsid w:val="003273CA"/>
    <w:rsid w:val="00334A8D"/>
    <w:rsid w:val="00341560"/>
    <w:rsid w:val="00342CBF"/>
    <w:rsid w:val="00344D0C"/>
    <w:rsid w:val="00345D60"/>
    <w:rsid w:val="003461A6"/>
    <w:rsid w:val="003466D4"/>
    <w:rsid w:val="00350180"/>
    <w:rsid w:val="003523C1"/>
    <w:rsid w:val="00355A43"/>
    <w:rsid w:val="00356E5F"/>
    <w:rsid w:val="0036062D"/>
    <w:rsid w:val="00360CF6"/>
    <w:rsid w:val="00364096"/>
    <w:rsid w:val="003645F6"/>
    <w:rsid w:val="0036632D"/>
    <w:rsid w:val="00366881"/>
    <w:rsid w:val="003725CE"/>
    <w:rsid w:val="00376614"/>
    <w:rsid w:val="00376BB2"/>
    <w:rsid w:val="00377DFE"/>
    <w:rsid w:val="00380AA8"/>
    <w:rsid w:val="003825CF"/>
    <w:rsid w:val="00382ACD"/>
    <w:rsid w:val="003840A8"/>
    <w:rsid w:val="003852AB"/>
    <w:rsid w:val="0039105F"/>
    <w:rsid w:val="0039184E"/>
    <w:rsid w:val="003A2FA3"/>
    <w:rsid w:val="003A3E18"/>
    <w:rsid w:val="003A524A"/>
    <w:rsid w:val="003A5C60"/>
    <w:rsid w:val="003B09F0"/>
    <w:rsid w:val="003B7FF3"/>
    <w:rsid w:val="003C3084"/>
    <w:rsid w:val="003C40F9"/>
    <w:rsid w:val="003C5B41"/>
    <w:rsid w:val="003C6FEE"/>
    <w:rsid w:val="003D370F"/>
    <w:rsid w:val="003F05E7"/>
    <w:rsid w:val="003F12D0"/>
    <w:rsid w:val="003F6F6E"/>
    <w:rsid w:val="004027F3"/>
    <w:rsid w:val="004117C1"/>
    <w:rsid w:val="00411B5B"/>
    <w:rsid w:val="00413E89"/>
    <w:rsid w:val="00427F29"/>
    <w:rsid w:val="0043031F"/>
    <w:rsid w:val="00431AB8"/>
    <w:rsid w:val="00432C9D"/>
    <w:rsid w:val="00435A5D"/>
    <w:rsid w:val="00444E63"/>
    <w:rsid w:val="00450175"/>
    <w:rsid w:val="00450FD2"/>
    <w:rsid w:val="004533A7"/>
    <w:rsid w:val="0045409C"/>
    <w:rsid w:val="00457E37"/>
    <w:rsid w:val="004774E5"/>
    <w:rsid w:val="00477EE2"/>
    <w:rsid w:val="004836BF"/>
    <w:rsid w:val="00484EEE"/>
    <w:rsid w:val="00487BEF"/>
    <w:rsid w:val="004A06AD"/>
    <w:rsid w:val="004A114B"/>
    <w:rsid w:val="004A6C57"/>
    <w:rsid w:val="004B6836"/>
    <w:rsid w:val="004C2A9B"/>
    <w:rsid w:val="004C6D77"/>
    <w:rsid w:val="004C7782"/>
    <w:rsid w:val="004D2C81"/>
    <w:rsid w:val="004D5B4A"/>
    <w:rsid w:val="004E0DA9"/>
    <w:rsid w:val="004E61FD"/>
    <w:rsid w:val="004E7170"/>
    <w:rsid w:val="004F049A"/>
    <w:rsid w:val="004F6ABE"/>
    <w:rsid w:val="004F6C44"/>
    <w:rsid w:val="004F76A1"/>
    <w:rsid w:val="00501ADF"/>
    <w:rsid w:val="00503ECB"/>
    <w:rsid w:val="00505B08"/>
    <w:rsid w:val="00505DCD"/>
    <w:rsid w:val="00506895"/>
    <w:rsid w:val="00510390"/>
    <w:rsid w:val="005111B4"/>
    <w:rsid w:val="00511573"/>
    <w:rsid w:val="005302CB"/>
    <w:rsid w:val="00530DA4"/>
    <w:rsid w:val="005335CF"/>
    <w:rsid w:val="00533F9A"/>
    <w:rsid w:val="00540129"/>
    <w:rsid w:val="00542979"/>
    <w:rsid w:val="005465C4"/>
    <w:rsid w:val="005500E4"/>
    <w:rsid w:val="0055086C"/>
    <w:rsid w:val="005510EF"/>
    <w:rsid w:val="00552C62"/>
    <w:rsid w:val="00552E7C"/>
    <w:rsid w:val="00553A7C"/>
    <w:rsid w:val="00557F8B"/>
    <w:rsid w:val="00560409"/>
    <w:rsid w:val="0056472E"/>
    <w:rsid w:val="005665BE"/>
    <w:rsid w:val="005707DC"/>
    <w:rsid w:val="0057096D"/>
    <w:rsid w:val="00574EAE"/>
    <w:rsid w:val="005754DD"/>
    <w:rsid w:val="00575914"/>
    <w:rsid w:val="00575929"/>
    <w:rsid w:val="0058034D"/>
    <w:rsid w:val="005818F0"/>
    <w:rsid w:val="00585FE8"/>
    <w:rsid w:val="00587662"/>
    <w:rsid w:val="00596A90"/>
    <w:rsid w:val="00596FDE"/>
    <w:rsid w:val="005A1904"/>
    <w:rsid w:val="005A40FB"/>
    <w:rsid w:val="005A6B82"/>
    <w:rsid w:val="005B077D"/>
    <w:rsid w:val="005B52E5"/>
    <w:rsid w:val="005B5418"/>
    <w:rsid w:val="005B57D5"/>
    <w:rsid w:val="005B5D65"/>
    <w:rsid w:val="005D6F43"/>
    <w:rsid w:val="005E3717"/>
    <w:rsid w:val="005E5EF9"/>
    <w:rsid w:val="005F1307"/>
    <w:rsid w:val="005F1F0C"/>
    <w:rsid w:val="005F2477"/>
    <w:rsid w:val="005F327A"/>
    <w:rsid w:val="005F360B"/>
    <w:rsid w:val="005F3874"/>
    <w:rsid w:val="00607562"/>
    <w:rsid w:val="006102A0"/>
    <w:rsid w:val="00623290"/>
    <w:rsid w:val="00625F27"/>
    <w:rsid w:val="00630BFD"/>
    <w:rsid w:val="00630D8E"/>
    <w:rsid w:val="00631478"/>
    <w:rsid w:val="006318A8"/>
    <w:rsid w:val="00632E8D"/>
    <w:rsid w:val="006335BC"/>
    <w:rsid w:val="0064006F"/>
    <w:rsid w:val="00643588"/>
    <w:rsid w:val="00643C18"/>
    <w:rsid w:val="0066091C"/>
    <w:rsid w:val="0066264C"/>
    <w:rsid w:val="006662E2"/>
    <w:rsid w:val="006717D5"/>
    <w:rsid w:val="00673EAE"/>
    <w:rsid w:val="0068307E"/>
    <w:rsid w:val="006831CA"/>
    <w:rsid w:val="006A2765"/>
    <w:rsid w:val="006A58CB"/>
    <w:rsid w:val="006B0FA0"/>
    <w:rsid w:val="006B1E65"/>
    <w:rsid w:val="006B3DF6"/>
    <w:rsid w:val="006B4D9B"/>
    <w:rsid w:val="006C104B"/>
    <w:rsid w:val="006C395A"/>
    <w:rsid w:val="006C5932"/>
    <w:rsid w:val="006D2CDA"/>
    <w:rsid w:val="006D36D8"/>
    <w:rsid w:val="006D3EAB"/>
    <w:rsid w:val="006D7A08"/>
    <w:rsid w:val="006E5973"/>
    <w:rsid w:val="006E5EB5"/>
    <w:rsid w:val="006E6735"/>
    <w:rsid w:val="006E761D"/>
    <w:rsid w:val="006F3B10"/>
    <w:rsid w:val="006F3F05"/>
    <w:rsid w:val="00706C0D"/>
    <w:rsid w:val="00711C10"/>
    <w:rsid w:val="007140E1"/>
    <w:rsid w:val="00720673"/>
    <w:rsid w:val="00722A0E"/>
    <w:rsid w:val="00723BBB"/>
    <w:rsid w:val="00726208"/>
    <w:rsid w:val="00726FD1"/>
    <w:rsid w:val="00727813"/>
    <w:rsid w:val="00730C94"/>
    <w:rsid w:val="007440FC"/>
    <w:rsid w:val="00752E09"/>
    <w:rsid w:val="00760C47"/>
    <w:rsid w:val="007624E8"/>
    <w:rsid w:val="0077220A"/>
    <w:rsid w:val="0077372B"/>
    <w:rsid w:val="00773730"/>
    <w:rsid w:val="007752B1"/>
    <w:rsid w:val="00775E63"/>
    <w:rsid w:val="0077609B"/>
    <w:rsid w:val="0078556A"/>
    <w:rsid w:val="00790373"/>
    <w:rsid w:val="0079137D"/>
    <w:rsid w:val="007969D8"/>
    <w:rsid w:val="00797BBB"/>
    <w:rsid w:val="007A04E4"/>
    <w:rsid w:val="007A5776"/>
    <w:rsid w:val="007A65D7"/>
    <w:rsid w:val="007B6476"/>
    <w:rsid w:val="007B6B06"/>
    <w:rsid w:val="007C088B"/>
    <w:rsid w:val="007C156D"/>
    <w:rsid w:val="007C319D"/>
    <w:rsid w:val="007D3872"/>
    <w:rsid w:val="007D4E5B"/>
    <w:rsid w:val="007D723A"/>
    <w:rsid w:val="007E232F"/>
    <w:rsid w:val="007E580B"/>
    <w:rsid w:val="007F0E3F"/>
    <w:rsid w:val="007F1351"/>
    <w:rsid w:val="007F40BE"/>
    <w:rsid w:val="007F6DDF"/>
    <w:rsid w:val="00800501"/>
    <w:rsid w:val="00801FED"/>
    <w:rsid w:val="00804F49"/>
    <w:rsid w:val="00806D72"/>
    <w:rsid w:val="008079AB"/>
    <w:rsid w:val="00815CFB"/>
    <w:rsid w:val="00820424"/>
    <w:rsid w:val="0082151C"/>
    <w:rsid w:val="0082308D"/>
    <w:rsid w:val="00825642"/>
    <w:rsid w:val="00826696"/>
    <w:rsid w:val="00831ADD"/>
    <w:rsid w:val="00835484"/>
    <w:rsid w:val="00836E59"/>
    <w:rsid w:val="00841C4C"/>
    <w:rsid w:val="00853EFB"/>
    <w:rsid w:val="008554F6"/>
    <w:rsid w:val="00863073"/>
    <w:rsid w:val="00865FAE"/>
    <w:rsid w:val="0086684A"/>
    <w:rsid w:val="00870931"/>
    <w:rsid w:val="00874784"/>
    <w:rsid w:val="008765D1"/>
    <w:rsid w:val="00876D05"/>
    <w:rsid w:val="00877ABA"/>
    <w:rsid w:val="00882853"/>
    <w:rsid w:val="00884CF7"/>
    <w:rsid w:val="0088599F"/>
    <w:rsid w:val="008933E4"/>
    <w:rsid w:val="00894040"/>
    <w:rsid w:val="00894944"/>
    <w:rsid w:val="00896305"/>
    <w:rsid w:val="00896D6B"/>
    <w:rsid w:val="008A16C4"/>
    <w:rsid w:val="008A1900"/>
    <w:rsid w:val="008A2F51"/>
    <w:rsid w:val="008A3C5C"/>
    <w:rsid w:val="008A48B0"/>
    <w:rsid w:val="008A7F63"/>
    <w:rsid w:val="008B4175"/>
    <w:rsid w:val="008C30F8"/>
    <w:rsid w:val="008C561C"/>
    <w:rsid w:val="008C5F5F"/>
    <w:rsid w:val="008C76AF"/>
    <w:rsid w:val="008D040E"/>
    <w:rsid w:val="008D6813"/>
    <w:rsid w:val="008E1821"/>
    <w:rsid w:val="008E2028"/>
    <w:rsid w:val="008E3011"/>
    <w:rsid w:val="008E7FF5"/>
    <w:rsid w:val="008F014F"/>
    <w:rsid w:val="008F0661"/>
    <w:rsid w:val="008F5303"/>
    <w:rsid w:val="009101B7"/>
    <w:rsid w:val="009114E2"/>
    <w:rsid w:val="009115C1"/>
    <w:rsid w:val="00913DCD"/>
    <w:rsid w:val="00914038"/>
    <w:rsid w:val="00915B6E"/>
    <w:rsid w:val="00921AB2"/>
    <w:rsid w:val="00923815"/>
    <w:rsid w:val="009275A2"/>
    <w:rsid w:val="00931DB2"/>
    <w:rsid w:val="00940497"/>
    <w:rsid w:val="00942178"/>
    <w:rsid w:val="00945AAC"/>
    <w:rsid w:val="0095222D"/>
    <w:rsid w:val="00953825"/>
    <w:rsid w:val="00953E5A"/>
    <w:rsid w:val="00956F2F"/>
    <w:rsid w:val="009575A2"/>
    <w:rsid w:val="00957C28"/>
    <w:rsid w:val="00960757"/>
    <w:rsid w:val="0096358F"/>
    <w:rsid w:val="00967E00"/>
    <w:rsid w:val="009712C5"/>
    <w:rsid w:val="00972415"/>
    <w:rsid w:val="00975294"/>
    <w:rsid w:val="00986B5C"/>
    <w:rsid w:val="00992AF4"/>
    <w:rsid w:val="009A4571"/>
    <w:rsid w:val="009A504C"/>
    <w:rsid w:val="009B0360"/>
    <w:rsid w:val="009B287D"/>
    <w:rsid w:val="009B3908"/>
    <w:rsid w:val="009C21D6"/>
    <w:rsid w:val="009C4FD5"/>
    <w:rsid w:val="009D3717"/>
    <w:rsid w:val="009D3DC7"/>
    <w:rsid w:val="00A0193A"/>
    <w:rsid w:val="00A028BC"/>
    <w:rsid w:val="00A04442"/>
    <w:rsid w:val="00A04B21"/>
    <w:rsid w:val="00A04DC8"/>
    <w:rsid w:val="00A065B6"/>
    <w:rsid w:val="00A12968"/>
    <w:rsid w:val="00A135B3"/>
    <w:rsid w:val="00A14610"/>
    <w:rsid w:val="00A147C0"/>
    <w:rsid w:val="00A1622C"/>
    <w:rsid w:val="00A17580"/>
    <w:rsid w:val="00A20E88"/>
    <w:rsid w:val="00A21A21"/>
    <w:rsid w:val="00A22A4C"/>
    <w:rsid w:val="00A24A60"/>
    <w:rsid w:val="00A25249"/>
    <w:rsid w:val="00A328CC"/>
    <w:rsid w:val="00A35A74"/>
    <w:rsid w:val="00A37A3D"/>
    <w:rsid w:val="00A40D98"/>
    <w:rsid w:val="00A41460"/>
    <w:rsid w:val="00A4383D"/>
    <w:rsid w:val="00A45793"/>
    <w:rsid w:val="00A51880"/>
    <w:rsid w:val="00A52180"/>
    <w:rsid w:val="00A577BC"/>
    <w:rsid w:val="00A66753"/>
    <w:rsid w:val="00A70F77"/>
    <w:rsid w:val="00A724AB"/>
    <w:rsid w:val="00A73AD8"/>
    <w:rsid w:val="00A73B0C"/>
    <w:rsid w:val="00A76C37"/>
    <w:rsid w:val="00A8460E"/>
    <w:rsid w:val="00A90122"/>
    <w:rsid w:val="00A9146E"/>
    <w:rsid w:val="00A918CC"/>
    <w:rsid w:val="00A9691A"/>
    <w:rsid w:val="00AA63CA"/>
    <w:rsid w:val="00AB226A"/>
    <w:rsid w:val="00AB3BA3"/>
    <w:rsid w:val="00AC1896"/>
    <w:rsid w:val="00AD4689"/>
    <w:rsid w:val="00AD7125"/>
    <w:rsid w:val="00AE0FD8"/>
    <w:rsid w:val="00AE393E"/>
    <w:rsid w:val="00AE41C1"/>
    <w:rsid w:val="00AF1341"/>
    <w:rsid w:val="00AF76CF"/>
    <w:rsid w:val="00AF76E0"/>
    <w:rsid w:val="00B0252D"/>
    <w:rsid w:val="00B02D84"/>
    <w:rsid w:val="00B05825"/>
    <w:rsid w:val="00B141DF"/>
    <w:rsid w:val="00B14F33"/>
    <w:rsid w:val="00B15AF6"/>
    <w:rsid w:val="00B16111"/>
    <w:rsid w:val="00B16B16"/>
    <w:rsid w:val="00B2222A"/>
    <w:rsid w:val="00B22577"/>
    <w:rsid w:val="00B2268D"/>
    <w:rsid w:val="00B23A4F"/>
    <w:rsid w:val="00B3355F"/>
    <w:rsid w:val="00B35CA0"/>
    <w:rsid w:val="00B36D38"/>
    <w:rsid w:val="00B41497"/>
    <w:rsid w:val="00B42555"/>
    <w:rsid w:val="00B4301B"/>
    <w:rsid w:val="00B53E8B"/>
    <w:rsid w:val="00B55246"/>
    <w:rsid w:val="00B577B7"/>
    <w:rsid w:val="00B57DA4"/>
    <w:rsid w:val="00B6169F"/>
    <w:rsid w:val="00B6461E"/>
    <w:rsid w:val="00B66051"/>
    <w:rsid w:val="00B71E43"/>
    <w:rsid w:val="00B73435"/>
    <w:rsid w:val="00B74C55"/>
    <w:rsid w:val="00B76C9A"/>
    <w:rsid w:val="00B84D29"/>
    <w:rsid w:val="00B91D01"/>
    <w:rsid w:val="00B940EB"/>
    <w:rsid w:val="00B97C55"/>
    <w:rsid w:val="00BA432D"/>
    <w:rsid w:val="00BA6819"/>
    <w:rsid w:val="00BB5452"/>
    <w:rsid w:val="00BB5C59"/>
    <w:rsid w:val="00BC2A05"/>
    <w:rsid w:val="00BC3F68"/>
    <w:rsid w:val="00BC5925"/>
    <w:rsid w:val="00BC7937"/>
    <w:rsid w:val="00BC7ADA"/>
    <w:rsid w:val="00BD365A"/>
    <w:rsid w:val="00BD3740"/>
    <w:rsid w:val="00BD466D"/>
    <w:rsid w:val="00BD6315"/>
    <w:rsid w:val="00BE3435"/>
    <w:rsid w:val="00BF19C0"/>
    <w:rsid w:val="00BF4409"/>
    <w:rsid w:val="00C000C3"/>
    <w:rsid w:val="00C07034"/>
    <w:rsid w:val="00C128A9"/>
    <w:rsid w:val="00C13B8E"/>
    <w:rsid w:val="00C14B46"/>
    <w:rsid w:val="00C20770"/>
    <w:rsid w:val="00C2465A"/>
    <w:rsid w:val="00C3040F"/>
    <w:rsid w:val="00C31790"/>
    <w:rsid w:val="00C37F1A"/>
    <w:rsid w:val="00C447D9"/>
    <w:rsid w:val="00C50E57"/>
    <w:rsid w:val="00C53621"/>
    <w:rsid w:val="00C56A89"/>
    <w:rsid w:val="00C61942"/>
    <w:rsid w:val="00C64CD5"/>
    <w:rsid w:val="00C70B8D"/>
    <w:rsid w:val="00C74A2B"/>
    <w:rsid w:val="00C76C08"/>
    <w:rsid w:val="00C77AC5"/>
    <w:rsid w:val="00C81772"/>
    <w:rsid w:val="00C90779"/>
    <w:rsid w:val="00C917FC"/>
    <w:rsid w:val="00C9396B"/>
    <w:rsid w:val="00CA2B0C"/>
    <w:rsid w:val="00CA5A61"/>
    <w:rsid w:val="00CB1B29"/>
    <w:rsid w:val="00CB354E"/>
    <w:rsid w:val="00CB409F"/>
    <w:rsid w:val="00CC1BAC"/>
    <w:rsid w:val="00CC7990"/>
    <w:rsid w:val="00CD1EF9"/>
    <w:rsid w:val="00CD2BFD"/>
    <w:rsid w:val="00CD4362"/>
    <w:rsid w:val="00CD5E2A"/>
    <w:rsid w:val="00CE0126"/>
    <w:rsid w:val="00CE2F13"/>
    <w:rsid w:val="00CE3C00"/>
    <w:rsid w:val="00CE50CC"/>
    <w:rsid w:val="00CE5C9B"/>
    <w:rsid w:val="00CF02DA"/>
    <w:rsid w:val="00CF1C87"/>
    <w:rsid w:val="00CF642C"/>
    <w:rsid w:val="00CF74F0"/>
    <w:rsid w:val="00D0103F"/>
    <w:rsid w:val="00D04F27"/>
    <w:rsid w:val="00D06BA6"/>
    <w:rsid w:val="00D12BD0"/>
    <w:rsid w:val="00D17582"/>
    <w:rsid w:val="00D1778F"/>
    <w:rsid w:val="00D215FB"/>
    <w:rsid w:val="00D21B31"/>
    <w:rsid w:val="00D21B65"/>
    <w:rsid w:val="00D221B5"/>
    <w:rsid w:val="00D22433"/>
    <w:rsid w:val="00D23BD5"/>
    <w:rsid w:val="00D31117"/>
    <w:rsid w:val="00D32FA8"/>
    <w:rsid w:val="00D500A9"/>
    <w:rsid w:val="00D52B06"/>
    <w:rsid w:val="00D52C89"/>
    <w:rsid w:val="00D57B31"/>
    <w:rsid w:val="00D609BE"/>
    <w:rsid w:val="00D67FED"/>
    <w:rsid w:val="00D71CAC"/>
    <w:rsid w:val="00D71DE4"/>
    <w:rsid w:val="00D808A4"/>
    <w:rsid w:val="00D87902"/>
    <w:rsid w:val="00D976C3"/>
    <w:rsid w:val="00DA3CFA"/>
    <w:rsid w:val="00DA5E6F"/>
    <w:rsid w:val="00DA6CB6"/>
    <w:rsid w:val="00DA76FB"/>
    <w:rsid w:val="00DB1560"/>
    <w:rsid w:val="00DC0698"/>
    <w:rsid w:val="00DC156F"/>
    <w:rsid w:val="00DC2B70"/>
    <w:rsid w:val="00DC4D96"/>
    <w:rsid w:val="00DD06A0"/>
    <w:rsid w:val="00DD4D9A"/>
    <w:rsid w:val="00DD61A0"/>
    <w:rsid w:val="00DE1518"/>
    <w:rsid w:val="00DE637F"/>
    <w:rsid w:val="00DF7853"/>
    <w:rsid w:val="00E016AD"/>
    <w:rsid w:val="00E05F1C"/>
    <w:rsid w:val="00E16AC7"/>
    <w:rsid w:val="00E21B49"/>
    <w:rsid w:val="00E25EA5"/>
    <w:rsid w:val="00E27972"/>
    <w:rsid w:val="00E3567A"/>
    <w:rsid w:val="00E360A5"/>
    <w:rsid w:val="00E51B72"/>
    <w:rsid w:val="00E6080B"/>
    <w:rsid w:val="00E60FC1"/>
    <w:rsid w:val="00E62B66"/>
    <w:rsid w:val="00E6711B"/>
    <w:rsid w:val="00E67946"/>
    <w:rsid w:val="00E7184E"/>
    <w:rsid w:val="00E71C1A"/>
    <w:rsid w:val="00E72966"/>
    <w:rsid w:val="00E757D5"/>
    <w:rsid w:val="00E76CA9"/>
    <w:rsid w:val="00E80996"/>
    <w:rsid w:val="00E81BD4"/>
    <w:rsid w:val="00E82A72"/>
    <w:rsid w:val="00E84534"/>
    <w:rsid w:val="00E8557A"/>
    <w:rsid w:val="00EA1D0E"/>
    <w:rsid w:val="00EA2A2E"/>
    <w:rsid w:val="00EA6466"/>
    <w:rsid w:val="00EB08E9"/>
    <w:rsid w:val="00EB24EB"/>
    <w:rsid w:val="00EC1911"/>
    <w:rsid w:val="00EC1A51"/>
    <w:rsid w:val="00EC315D"/>
    <w:rsid w:val="00ED2479"/>
    <w:rsid w:val="00ED3888"/>
    <w:rsid w:val="00EF258A"/>
    <w:rsid w:val="00EF60BA"/>
    <w:rsid w:val="00EF7B81"/>
    <w:rsid w:val="00F00A4F"/>
    <w:rsid w:val="00F013F5"/>
    <w:rsid w:val="00F0140F"/>
    <w:rsid w:val="00F04000"/>
    <w:rsid w:val="00F0449E"/>
    <w:rsid w:val="00F06C1B"/>
    <w:rsid w:val="00F06FC4"/>
    <w:rsid w:val="00F2326B"/>
    <w:rsid w:val="00F26B55"/>
    <w:rsid w:val="00F3123F"/>
    <w:rsid w:val="00F317DD"/>
    <w:rsid w:val="00F31821"/>
    <w:rsid w:val="00F33358"/>
    <w:rsid w:val="00F3345B"/>
    <w:rsid w:val="00F419BB"/>
    <w:rsid w:val="00F450FE"/>
    <w:rsid w:val="00F52456"/>
    <w:rsid w:val="00F52640"/>
    <w:rsid w:val="00F53170"/>
    <w:rsid w:val="00F600F0"/>
    <w:rsid w:val="00F60CAE"/>
    <w:rsid w:val="00F6159A"/>
    <w:rsid w:val="00F716CB"/>
    <w:rsid w:val="00F71E7C"/>
    <w:rsid w:val="00F7526C"/>
    <w:rsid w:val="00F8053B"/>
    <w:rsid w:val="00F81A0C"/>
    <w:rsid w:val="00F85572"/>
    <w:rsid w:val="00F90C7B"/>
    <w:rsid w:val="00F9110B"/>
    <w:rsid w:val="00F9297B"/>
    <w:rsid w:val="00F93F2F"/>
    <w:rsid w:val="00F9797B"/>
    <w:rsid w:val="00FA12C1"/>
    <w:rsid w:val="00FA2A94"/>
    <w:rsid w:val="00FA323F"/>
    <w:rsid w:val="00FA4934"/>
    <w:rsid w:val="00FA4DB9"/>
    <w:rsid w:val="00FA64C8"/>
    <w:rsid w:val="00FA7064"/>
    <w:rsid w:val="00FB00F7"/>
    <w:rsid w:val="00FB1006"/>
    <w:rsid w:val="00FB13F5"/>
    <w:rsid w:val="00FB19C9"/>
    <w:rsid w:val="00FB5392"/>
    <w:rsid w:val="00FB54DC"/>
    <w:rsid w:val="00FB6915"/>
    <w:rsid w:val="00FC2EAA"/>
    <w:rsid w:val="00FD0241"/>
    <w:rsid w:val="00FD2470"/>
    <w:rsid w:val="00FE39ED"/>
    <w:rsid w:val="00FE4AA6"/>
    <w:rsid w:val="00FE5778"/>
    <w:rsid w:val="00FF2873"/>
    <w:rsid w:val="00FF2ED8"/>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PrrafodelistaCar">
    <w:name w:val="Párrafo de lista Car"/>
    <w:basedOn w:val="Fuentedeprrafopredeter"/>
    <w:link w:val="Prrafodelista"/>
    <w:uiPriority w:val="34"/>
    <w:rsid w:val="00310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047245">
      <w:bodyDiv w:val="1"/>
      <w:marLeft w:val="0"/>
      <w:marRight w:val="0"/>
      <w:marTop w:val="0"/>
      <w:marBottom w:val="0"/>
      <w:divBdr>
        <w:top w:val="none" w:sz="0" w:space="0" w:color="auto"/>
        <w:left w:val="none" w:sz="0" w:space="0" w:color="auto"/>
        <w:bottom w:val="none" w:sz="0" w:space="0" w:color="auto"/>
        <w:right w:val="none" w:sz="0" w:space="0" w:color="auto"/>
      </w:divBdr>
    </w:div>
    <w:div w:id="178580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ib.or.jp/english/html/overview/doc/STD-T63v9_60/5_Appendix/Rel10/29/29165-aa0.pdf" TargetMode="External"/><Relationship Id="rId18" Type="http://schemas.openxmlformats.org/officeDocument/2006/relationships/hyperlink" Target="https://www.itu.int/rec/T-REC-G.780/es" TargetMode="External"/><Relationship Id="rId26" Type="http://schemas.openxmlformats.org/officeDocument/2006/relationships/hyperlink" Target="https://tools.ietf.org/html/rfc3515" TargetMode="External"/><Relationship Id="rId39" Type="http://schemas.openxmlformats.org/officeDocument/2006/relationships/hyperlink" Target="https://tools.ietf.org/html/rfc768" TargetMode="External"/><Relationship Id="rId21" Type="http://schemas.openxmlformats.org/officeDocument/2006/relationships/hyperlink" Target="https://www.itu.int/rec/T-REC-Y.1540-201103-I/es" TargetMode="External"/><Relationship Id="rId34" Type="http://schemas.openxmlformats.org/officeDocument/2006/relationships/hyperlink" Target="https://tools.ietf.org/html/rfc4566" TargetMode="External"/><Relationship Id="rId42" Type="http://schemas.openxmlformats.org/officeDocument/2006/relationships/hyperlink" Target="https://tools.ietf.org/html/rfc3605"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andards.ieee.org/findstds/standard/802.3-2012.html" TargetMode="External"/><Relationship Id="rId29" Type="http://schemas.openxmlformats.org/officeDocument/2006/relationships/hyperlink" Target="https://tools.ietf.org/html/rfc3455" TargetMode="External"/><Relationship Id="rId11" Type="http://schemas.openxmlformats.org/officeDocument/2006/relationships/hyperlink" Target="https://www.cnmc.es/sites/default/files/1910470_12.pdf" TargetMode="External"/><Relationship Id="rId24" Type="http://schemas.openxmlformats.org/officeDocument/2006/relationships/hyperlink" Target="https://tools.ietf.org/html/rfc3261" TargetMode="External"/><Relationship Id="rId32" Type="http://schemas.openxmlformats.org/officeDocument/2006/relationships/hyperlink" Target="https://tools.ietf.org/html/rfc3262" TargetMode="External"/><Relationship Id="rId37" Type="http://schemas.openxmlformats.org/officeDocument/2006/relationships/hyperlink" Target="https://tools.ietf.org/html/rfc4733" TargetMode="External"/><Relationship Id="rId40" Type="http://schemas.openxmlformats.org/officeDocument/2006/relationships/hyperlink" Target="https://tools.ietf.org/html/rfc3550" TargetMode="External"/><Relationship Id="rId45" Type="http://schemas.openxmlformats.org/officeDocument/2006/relationships/hyperlink" Target="https://www.itu.int/ITU-D/finance/costmodels/Klein%20study-SP.PDF" TargetMode="External"/><Relationship Id="rId5" Type="http://schemas.openxmlformats.org/officeDocument/2006/relationships/numbering" Target="numbering.xml"/><Relationship Id="rId15" Type="http://schemas.openxmlformats.org/officeDocument/2006/relationships/hyperlink" Target="http://i3forum.org/" TargetMode="External"/><Relationship Id="rId23" Type="http://schemas.openxmlformats.org/officeDocument/2006/relationships/hyperlink" Target="http://www.cft.gob.mx/es_mx/Cofetel_2008/plan_tecnico_fundamental_de_interconexion_e_intero" TargetMode="External"/><Relationship Id="rId28" Type="http://schemas.openxmlformats.org/officeDocument/2006/relationships/hyperlink" Target="https://tools.ietf.org/html/rfc5009" TargetMode="External"/><Relationship Id="rId36" Type="http://schemas.openxmlformats.org/officeDocument/2006/relationships/hyperlink" Target="https://tools.ietf.org/html/rfc4734"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itu.int/rec/T-REC-G.803/es" TargetMode="External"/><Relationship Id="rId31" Type="http://schemas.openxmlformats.org/officeDocument/2006/relationships/hyperlink" Target="https://tools.ietf.org/html/rfc4028" TargetMode="External"/><Relationship Id="rId44" Type="http://schemas.openxmlformats.org/officeDocument/2006/relationships/hyperlink" Target="http://i3forum.org/wp-content/uploads/2014/05/i3f-Technical-Interconnect-Model-Release-6-FINAL-2014-05-1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org.mx/iftweb/wp-content/uploads/2014/03/Anexo_5_CMI1.pdf" TargetMode="External"/><Relationship Id="rId22" Type="http://schemas.openxmlformats.org/officeDocument/2006/relationships/hyperlink" Target="https://www.itu.int/rec/T-REC-Y.1541-201112-I/es" TargetMode="External"/><Relationship Id="rId27" Type="http://schemas.openxmlformats.org/officeDocument/2006/relationships/hyperlink" Target="https://tools.ietf.org/html/rfc2327" TargetMode="External"/><Relationship Id="rId30" Type="http://schemas.openxmlformats.org/officeDocument/2006/relationships/hyperlink" Target="https://tools.ietf.org/html/rfc3311" TargetMode="External"/><Relationship Id="rId35" Type="http://schemas.openxmlformats.org/officeDocument/2006/relationships/hyperlink" Target="https://tools.ietf.org/html/rfc4694" TargetMode="External"/><Relationship Id="rId43" Type="http://schemas.openxmlformats.org/officeDocument/2006/relationships/hyperlink" Target="https://ietf.org/html/rfc4594"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ccc.gov.au/system/files/Fn%2042%20-%20ACCC%20Access%20Pricing%20Principles.pdf" TargetMode="External"/><Relationship Id="rId17" Type="http://schemas.openxmlformats.org/officeDocument/2006/relationships/hyperlink" Target="https://www.itu.int/rec/T-REC-E.164/es" TargetMode="External"/><Relationship Id="rId25" Type="http://schemas.openxmlformats.org/officeDocument/2006/relationships/hyperlink" Target="https://tools.ietf.org/html/rfc3428" TargetMode="External"/><Relationship Id="rId33" Type="http://schemas.openxmlformats.org/officeDocument/2006/relationships/hyperlink" Target="https://tools.ietf.org/html/rfc3326" TargetMode="External"/><Relationship Id="rId38" Type="http://schemas.openxmlformats.org/officeDocument/2006/relationships/hyperlink" Target="https://tools.ietf.org/html/rfc4733" TargetMode="External"/><Relationship Id="rId46" Type="http://schemas.openxmlformats.org/officeDocument/2006/relationships/header" Target="header1.xml"/><Relationship Id="rId20" Type="http://schemas.openxmlformats.org/officeDocument/2006/relationships/hyperlink" Target="https://www.itu.int/rec/T-REC-G.810/es" TargetMode="External"/><Relationship Id="rId41" Type="http://schemas.openxmlformats.org/officeDocument/2006/relationships/hyperlink" Target="https://tools.ietf.org/html/rfc3551"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FC0FF2DF2CA4A68B51ECA2834781E86"/>
        <w:category>
          <w:name w:val="General"/>
          <w:gallery w:val="placeholder"/>
        </w:category>
        <w:types>
          <w:type w:val="bbPlcHdr"/>
        </w:types>
        <w:behaviors>
          <w:behavior w:val="content"/>
        </w:behaviors>
        <w:guid w:val="{C6BE0A0E-6327-4885-A4BD-659078F3FAA9}"/>
      </w:docPartPr>
      <w:docPartBody>
        <w:p w:rsidR="00664216" w:rsidRDefault="00BE796C" w:rsidP="00BE796C">
          <w:pPr>
            <w:pStyle w:val="9FC0FF2DF2CA4A68B51ECA2834781E86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8F1556AC5A9E403F8C4248B5BB70A4AD"/>
        <w:category>
          <w:name w:val="General"/>
          <w:gallery w:val="placeholder"/>
        </w:category>
        <w:types>
          <w:type w:val="bbPlcHdr"/>
        </w:types>
        <w:behaviors>
          <w:behavior w:val="content"/>
        </w:behaviors>
        <w:guid w:val="{D60755BC-313E-4184-A834-D3E97ACF6660}"/>
      </w:docPartPr>
      <w:docPartBody>
        <w:p w:rsidR="002043B9" w:rsidRDefault="00BE796C" w:rsidP="00BE796C">
          <w:pPr>
            <w:pStyle w:val="8F1556AC5A9E403F8C4248B5BB70A4AD3"/>
          </w:pPr>
          <w:r w:rsidRPr="00542979">
            <w:rPr>
              <w:sz w:val="16"/>
              <w:szCs w:val="20"/>
            </w:rPr>
            <w:t>Elija un elemento.</w:t>
          </w:r>
        </w:p>
      </w:docPartBody>
    </w:docPart>
    <w:docPart>
      <w:docPartPr>
        <w:name w:val="6F6D368A488144B99F7D2645CB13CFEC"/>
        <w:category>
          <w:name w:val="General"/>
          <w:gallery w:val="placeholder"/>
        </w:category>
        <w:types>
          <w:type w:val="bbPlcHdr"/>
        </w:types>
        <w:behaviors>
          <w:behavior w:val="content"/>
        </w:behaviors>
        <w:guid w:val="{C8E25A80-0FE9-4E71-9DCE-C671CDC1D982}"/>
      </w:docPartPr>
      <w:docPartBody>
        <w:p w:rsidR="002043B9" w:rsidRDefault="00BE796C" w:rsidP="00BE796C">
          <w:pPr>
            <w:pStyle w:val="6F6D368A488144B99F7D2645CB13CFEC3"/>
          </w:pPr>
          <w:r w:rsidRPr="00542979">
            <w:rPr>
              <w:sz w:val="16"/>
              <w:szCs w:val="20"/>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9CE5CA58DE684EFAAE2B7E4B48734E99"/>
        <w:category>
          <w:name w:val="General"/>
          <w:gallery w:val="placeholder"/>
        </w:category>
        <w:types>
          <w:type w:val="bbPlcHdr"/>
        </w:types>
        <w:behaviors>
          <w:behavior w:val="content"/>
        </w:behaviors>
        <w:guid w:val="{B8352CB4-C4D0-466F-AF96-B51800ADE31A}"/>
      </w:docPartPr>
      <w:docPartBody>
        <w:p w:rsidR="0061327C" w:rsidRDefault="0078204A" w:rsidP="0078204A">
          <w:pPr>
            <w:pStyle w:val="9CE5CA58DE684EFAAE2B7E4B48734E99"/>
          </w:pPr>
          <w:r w:rsidRPr="00B91D01">
            <w:rPr>
              <w:rStyle w:val="Textodelmarcadordeposicin"/>
              <w:sz w:val="20"/>
              <w:szCs w:val="20"/>
            </w:rPr>
            <w:t>Elija un elemento.</w:t>
          </w:r>
        </w:p>
      </w:docPartBody>
    </w:docPart>
    <w:docPart>
      <w:docPartPr>
        <w:name w:val="990A41E121314E37B2512C3D06608395"/>
        <w:category>
          <w:name w:val="General"/>
          <w:gallery w:val="placeholder"/>
        </w:category>
        <w:types>
          <w:type w:val="bbPlcHdr"/>
        </w:types>
        <w:behaviors>
          <w:behavior w:val="content"/>
        </w:behaviors>
        <w:guid w:val="{C8D0D704-9EC2-4323-9326-8F2FEFCD2549}"/>
      </w:docPartPr>
      <w:docPartBody>
        <w:p w:rsidR="0061327C" w:rsidRDefault="0078204A" w:rsidP="0078204A">
          <w:pPr>
            <w:pStyle w:val="990A41E121314E37B2512C3D06608395"/>
          </w:pPr>
          <w:r w:rsidRPr="00B91D01">
            <w:rPr>
              <w:rStyle w:val="Textodelmarcadordeposicin"/>
              <w:sz w:val="20"/>
              <w:szCs w:val="20"/>
            </w:rPr>
            <w:t>Elija un elemento.</w:t>
          </w:r>
        </w:p>
      </w:docPartBody>
    </w:docPart>
    <w:docPart>
      <w:docPartPr>
        <w:name w:val="E60907CADE584087B6F1809E5BBCC35C"/>
        <w:category>
          <w:name w:val="General"/>
          <w:gallery w:val="placeholder"/>
        </w:category>
        <w:types>
          <w:type w:val="bbPlcHdr"/>
        </w:types>
        <w:behaviors>
          <w:behavior w:val="content"/>
        </w:behaviors>
        <w:guid w:val="{A0F94F74-111A-4ADF-AFA0-11098CB580C8}"/>
      </w:docPartPr>
      <w:docPartBody>
        <w:p w:rsidR="0061327C" w:rsidRDefault="0078204A" w:rsidP="0078204A">
          <w:pPr>
            <w:pStyle w:val="E60907CADE584087B6F1809E5BBCC35C"/>
          </w:pPr>
          <w:r w:rsidRPr="00B91D01">
            <w:rPr>
              <w:rStyle w:val="Textodelmarcadordeposicin"/>
              <w:sz w:val="20"/>
              <w:szCs w:val="20"/>
            </w:rPr>
            <w:t>Elija un elemento.</w:t>
          </w:r>
        </w:p>
      </w:docPartBody>
    </w:docPart>
    <w:docPart>
      <w:docPartPr>
        <w:name w:val="2C52B598AF7741C296EC0995BBFE00F5"/>
        <w:category>
          <w:name w:val="General"/>
          <w:gallery w:val="placeholder"/>
        </w:category>
        <w:types>
          <w:type w:val="bbPlcHdr"/>
        </w:types>
        <w:behaviors>
          <w:behavior w:val="content"/>
        </w:behaviors>
        <w:guid w:val="{DCFBF988-0CD5-47FB-AECF-382FE57C8AF2}"/>
      </w:docPartPr>
      <w:docPartBody>
        <w:p w:rsidR="0061327C" w:rsidRDefault="0078204A" w:rsidP="0078204A">
          <w:pPr>
            <w:pStyle w:val="2C52B598AF7741C296EC0995BBFE00F5"/>
          </w:pPr>
          <w:r w:rsidRPr="000271CF">
            <w:rPr>
              <w:rStyle w:val="Textodelmarcadordeposicin"/>
              <w:sz w:val="20"/>
              <w:szCs w:val="20"/>
            </w:rPr>
            <w:t>Elija un elemento.</w:t>
          </w:r>
        </w:p>
      </w:docPartBody>
    </w:docPart>
    <w:docPart>
      <w:docPartPr>
        <w:name w:val="DF0D16220F694C6285C1662ABDC642EE"/>
        <w:category>
          <w:name w:val="General"/>
          <w:gallery w:val="placeholder"/>
        </w:category>
        <w:types>
          <w:type w:val="bbPlcHdr"/>
        </w:types>
        <w:behaviors>
          <w:behavior w:val="content"/>
        </w:behaviors>
        <w:guid w:val="{415C1C11-6227-4C77-B126-12939EAF5E61}"/>
      </w:docPartPr>
      <w:docPartBody>
        <w:p w:rsidR="0061327C" w:rsidRDefault="0078204A" w:rsidP="0078204A">
          <w:pPr>
            <w:pStyle w:val="DF0D16220F694C6285C1662ABDC642EE"/>
          </w:pPr>
          <w:r w:rsidRPr="000271CF">
            <w:rPr>
              <w:rStyle w:val="Textodelmarcadordeposicin"/>
              <w:sz w:val="20"/>
              <w:szCs w:val="20"/>
            </w:rPr>
            <w:t>Elija un elemento.</w:t>
          </w:r>
        </w:p>
      </w:docPartBody>
    </w:docPart>
    <w:docPart>
      <w:docPartPr>
        <w:name w:val="A6A288A769004B3FAC86ABAF9B59A87B"/>
        <w:category>
          <w:name w:val="General"/>
          <w:gallery w:val="placeholder"/>
        </w:category>
        <w:types>
          <w:type w:val="bbPlcHdr"/>
        </w:types>
        <w:behaviors>
          <w:behavior w:val="content"/>
        </w:behaviors>
        <w:guid w:val="{F04A3815-431E-4CA8-90A0-30D3E5CA0E81}"/>
      </w:docPartPr>
      <w:docPartBody>
        <w:p w:rsidR="0061327C" w:rsidRDefault="0078204A" w:rsidP="0078204A">
          <w:pPr>
            <w:pStyle w:val="A6A288A769004B3FAC86ABAF9B59A87B"/>
          </w:pPr>
          <w:r w:rsidRPr="000271CF">
            <w:rPr>
              <w:rStyle w:val="Textodelmarcadordeposicin"/>
              <w:sz w:val="20"/>
              <w:szCs w:val="20"/>
            </w:rPr>
            <w:t>Elija un elemento.</w:t>
          </w:r>
        </w:p>
      </w:docPartBody>
    </w:docPart>
    <w:docPart>
      <w:docPartPr>
        <w:name w:val="C79FE446F4AD40EBB25BB48353C423ED"/>
        <w:category>
          <w:name w:val="General"/>
          <w:gallery w:val="placeholder"/>
        </w:category>
        <w:types>
          <w:type w:val="bbPlcHdr"/>
        </w:types>
        <w:behaviors>
          <w:behavior w:val="content"/>
        </w:behaviors>
        <w:guid w:val="{B246B59F-BCF4-40F8-9B33-DF4798E77F2B}"/>
      </w:docPartPr>
      <w:docPartBody>
        <w:p w:rsidR="0061327C" w:rsidRDefault="0078204A" w:rsidP="0078204A">
          <w:pPr>
            <w:pStyle w:val="C79FE446F4AD40EBB25BB48353C423ED"/>
          </w:pPr>
          <w:r w:rsidRPr="000271CF">
            <w:rPr>
              <w:rStyle w:val="Textodelmarcadordeposicin"/>
              <w:sz w:val="20"/>
              <w:szCs w:val="20"/>
            </w:rPr>
            <w:t>Elija un elemento.</w:t>
          </w:r>
        </w:p>
      </w:docPartBody>
    </w:docPart>
    <w:docPart>
      <w:docPartPr>
        <w:name w:val="A61FE0C705CD469985DD7E70D450A31B"/>
        <w:category>
          <w:name w:val="General"/>
          <w:gallery w:val="placeholder"/>
        </w:category>
        <w:types>
          <w:type w:val="bbPlcHdr"/>
        </w:types>
        <w:behaviors>
          <w:behavior w:val="content"/>
        </w:behaviors>
        <w:guid w:val="{911A85A9-5171-478B-8E7C-8EE8C11D7555}"/>
      </w:docPartPr>
      <w:docPartBody>
        <w:p w:rsidR="0061327C" w:rsidRDefault="0078204A" w:rsidP="0078204A">
          <w:pPr>
            <w:pStyle w:val="A61FE0C705CD469985DD7E70D450A31B"/>
          </w:pPr>
          <w:r w:rsidRPr="000271CF">
            <w:rPr>
              <w:rStyle w:val="Textodelmarcadordeposicin"/>
              <w:sz w:val="20"/>
              <w:szCs w:val="20"/>
            </w:rPr>
            <w:t>Elija un elemento.</w:t>
          </w:r>
        </w:p>
      </w:docPartBody>
    </w:docPart>
    <w:docPart>
      <w:docPartPr>
        <w:name w:val="E961E4E183AF4E4EBD3EFDBD7C147C58"/>
        <w:category>
          <w:name w:val="General"/>
          <w:gallery w:val="placeholder"/>
        </w:category>
        <w:types>
          <w:type w:val="bbPlcHdr"/>
        </w:types>
        <w:behaviors>
          <w:behavior w:val="content"/>
        </w:behaviors>
        <w:guid w:val="{8291E3BB-EC16-4369-B97E-732D5F780BE0}"/>
      </w:docPartPr>
      <w:docPartBody>
        <w:p w:rsidR="0061327C" w:rsidRDefault="0078204A" w:rsidP="0078204A">
          <w:pPr>
            <w:pStyle w:val="E961E4E183AF4E4EBD3EFDBD7C147C58"/>
          </w:pPr>
          <w:r w:rsidRPr="000271CF">
            <w:rPr>
              <w:rStyle w:val="Textodelmarcadordeposicin"/>
              <w:sz w:val="20"/>
              <w:szCs w:val="20"/>
            </w:rPr>
            <w:t>Elija un elemento.</w:t>
          </w:r>
        </w:p>
      </w:docPartBody>
    </w:docPart>
    <w:docPart>
      <w:docPartPr>
        <w:name w:val="7471DBC9D0094BB2AFB2FEE87522A099"/>
        <w:category>
          <w:name w:val="General"/>
          <w:gallery w:val="placeholder"/>
        </w:category>
        <w:types>
          <w:type w:val="bbPlcHdr"/>
        </w:types>
        <w:behaviors>
          <w:behavior w:val="content"/>
        </w:behaviors>
        <w:guid w:val="{745E0111-FCDA-490C-BE9B-8371EFF73CD4}"/>
      </w:docPartPr>
      <w:docPartBody>
        <w:p w:rsidR="00B13BF1" w:rsidRDefault="00B13BF1" w:rsidP="00B13BF1">
          <w:pPr>
            <w:pStyle w:val="7471DBC9D0094BB2AFB2FEE87522A099"/>
          </w:pPr>
          <w:r w:rsidRPr="00DC156F">
            <w:rPr>
              <w:rStyle w:val="Textodelmarcadordeposicin"/>
              <w:sz w:val="20"/>
            </w:rPr>
            <w:t>Elija un elemento.</w:t>
          </w:r>
        </w:p>
      </w:docPartBody>
    </w:docPart>
    <w:docPart>
      <w:docPartPr>
        <w:name w:val="C0E65C1A00604DA3BB2D902572200D4D"/>
        <w:category>
          <w:name w:val="General"/>
          <w:gallery w:val="placeholder"/>
        </w:category>
        <w:types>
          <w:type w:val="bbPlcHdr"/>
        </w:types>
        <w:behaviors>
          <w:behavior w:val="content"/>
        </w:behaviors>
        <w:guid w:val="{83FDE265-E7A0-4180-9FB3-A95E6B84D446}"/>
      </w:docPartPr>
      <w:docPartBody>
        <w:p w:rsidR="00B13BF1" w:rsidRDefault="00B13BF1" w:rsidP="00B13BF1">
          <w:pPr>
            <w:pStyle w:val="C0E65C1A00604DA3BB2D902572200D4D"/>
          </w:pPr>
          <w:r w:rsidRPr="00DC156F">
            <w:rPr>
              <w:rStyle w:val="Textodelmarcadordeposicin"/>
              <w:sz w:val="20"/>
            </w:rPr>
            <w:t>Elija un elemento.</w:t>
          </w:r>
        </w:p>
      </w:docPartBody>
    </w:docPart>
    <w:docPart>
      <w:docPartPr>
        <w:name w:val="4B6B1A86F03D4D36A92373EA80204393"/>
        <w:category>
          <w:name w:val="General"/>
          <w:gallery w:val="placeholder"/>
        </w:category>
        <w:types>
          <w:type w:val="bbPlcHdr"/>
        </w:types>
        <w:behaviors>
          <w:behavior w:val="content"/>
        </w:behaviors>
        <w:guid w:val="{5B51842D-253C-4A6C-AB8F-01F3D4117DAF}"/>
      </w:docPartPr>
      <w:docPartBody>
        <w:p w:rsidR="00B13BF1" w:rsidRDefault="00B13BF1" w:rsidP="00B13BF1">
          <w:pPr>
            <w:pStyle w:val="4B6B1A86F03D4D36A92373EA80204393"/>
          </w:pPr>
          <w:r w:rsidRPr="00DC156F">
            <w:rPr>
              <w:rStyle w:val="Textodelmarcadordeposicin"/>
              <w:sz w:val="20"/>
              <w:szCs w:val="20"/>
            </w:rPr>
            <w:t>Elija un elemento.</w:t>
          </w:r>
        </w:p>
      </w:docPartBody>
    </w:docPart>
    <w:docPart>
      <w:docPartPr>
        <w:name w:val="9B367C01027340478B174CFE96FF688A"/>
        <w:category>
          <w:name w:val="General"/>
          <w:gallery w:val="placeholder"/>
        </w:category>
        <w:types>
          <w:type w:val="bbPlcHdr"/>
        </w:types>
        <w:behaviors>
          <w:behavior w:val="content"/>
        </w:behaviors>
        <w:guid w:val="{44A85A27-F06E-4B96-992A-AEF2BB5DDF74}"/>
      </w:docPartPr>
      <w:docPartBody>
        <w:p w:rsidR="00B13BF1" w:rsidRDefault="00B13BF1" w:rsidP="00B13BF1">
          <w:pPr>
            <w:pStyle w:val="9B367C01027340478B174CFE96FF688A"/>
          </w:pPr>
          <w:r w:rsidRPr="00E84534">
            <w:rPr>
              <w:rStyle w:val="Textodelmarcadordeposicin"/>
              <w:sz w:val="20"/>
              <w:szCs w:val="20"/>
            </w:rPr>
            <w:t>Elija un elemento.</w:t>
          </w:r>
        </w:p>
      </w:docPartBody>
    </w:docPart>
    <w:docPart>
      <w:docPartPr>
        <w:name w:val="2B3081CEA6F84FCCA7016B6099CAFD97"/>
        <w:category>
          <w:name w:val="General"/>
          <w:gallery w:val="placeholder"/>
        </w:category>
        <w:types>
          <w:type w:val="bbPlcHdr"/>
        </w:types>
        <w:behaviors>
          <w:behavior w:val="content"/>
        </w:behaviors>
        <w:guid w:val="{A63F456E-E4D1-4ED6-B91B-BBB6E1F52974}"/>
      </w:docPartPr>
      <w:docPartBody>
        <w:p w:rsidR="00D5643F" w:rsidRDefault="00D24404" w:rsidP="00D24404">
          <w:pPr>
            <w:pStyle w:val="2B3081CEA6F84FCCA7016B6099CAFD97"/>
          </w:pPr>
          <w:r w:rsidRPr="00B91D01">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4EEE2612CF1041A4977B42CAC5441D09"/>
        <w:category>
          <w:name w:val="General"/>
          <w:gallery w:val="placeholder"/>
        </w:category>
        <w:types>
          <w:type w:val="bbPlcHdr"/>
        </w:types>
        <w:behaviors>
          <w:behavior w:val="content"/>
        </w:behaviors>
        <w:guid w:val="{3B80F594-9303-4622-A3F7-1E0067FC12D6}"/>
      </w:docPartPr>
      <w:docPartBody>
        <w:p w:rsidR="006C5CB7" w:rsidRDefault="006C5CB7" w:rsidP="006C5CB7">
          <w:pPr>
            <w:pStyle w:val="4EEE2612CF1041A4977B42CAC5441D09"/>
          </w:pPr>
          <w:r w:rsidRPr="00B76C9A">
            <w:rPr>
              <w:rStyle w:val="Textodelmarcadordeposicin"/>
              <w:sz w:val="20"/>
            </w:rPr>
            <w:t>Elija un elemento.</w:t>
          </w:r>
        </w:p>
      </w:docPartBody>
    </w:docPart>
    <w:docPart>
      <w:docPartPr>
        <w:name w:val="A1B57F9BBBC74E0ABB461FAF991D91B6"/>
        <w:category>
          <w:name w:val="General"/>
          <w:gallery w:val="placeholder"/>
        </w:category>
        <w:types>
          <w:type w:val="bbPlcHdr"/>
        </w:types>
        <w:behaviors>
          <w:behavior w:val="content"/>
        </w:behaviors>
        <w:guid w:val="{5EA87B89-1788-41E4-8590-C657B00C3F4D}"/>
      </w:docPartPr>
      <w:docPartBody>
        <w:p w:rsidR="006C5CB7" w:rsidRDefault="006C5CB7" w:rsidP="006C5CB7">
          <w:pPr>
            <w:pStyle w:val="A1B57F9BBBC74E0ABB461FAF991D91B6"/>
          </w:pPr>
          <w:r w:rsidRPr="00B76C9A">
            <w:rPr>
              <w:rStyle w:val="Textodelmarcadordeposicin"/>
              <w:sz w:val="20"/>
            </w:rPr>
            <w:t>Elija un elemento.</w:t>
          </w:r>
        </w:p>
      </w:docPartBody>
    </w:docPart>
    <w:docPart>
      <w:docPartPr>
        <w:name w:val="F728FAFD66AC452C9244665F8249802A"/>
        <w:category>
          <w:name w:val="General"/>
          <w:gallery w:val="placeholder"/>
        </w:category>
        <w:types>
          <w:type w:val="bbPlcHdr"/>
        </w:types>
        <w:behaviors>
          <w:behavior w:val="content"/>
        </w:behaviors>
        <w:guid w:val="{77C1E424-F2AF-4393-8102-B0F35D85951C}"/>
      </w:docPartPr>
      <w:docPartBody>
        <w:p w:rsidR="00523BA8" w:rsidRDefault="00A30D42" w:rsidP="00A30D42">
          <w:pPr>
            <w:pStyle w:val="F728FAFD66AC452C9244665F8249802A"/>
          </w:pPr>
          <w:r w:rsidRPr="000C06A3">
            <w:rPr>
              <w:rStyle w:val="Textodelmarcadordeposicin"/>
            </w:rPr>
            <w:t>Elija un elemento.</w:t>
          </w:r>
        </w:p>
      </w:docPartBody>
    </w:docPart>
    <w:docPart>
      <w:docPartPr>
        <w:name w:val="B8158185B7EC40E5940F6F6FFA3FFC7C"/>
        <w:category>
          <w:name w:val="General"/>
          <w:gallery w:val="placeholder"/>
        </w:category>
        <w:types>
          <w:type w:val="bbPlcHdr"/>
        </w:types>
        <w:behaviors>
          <w:behavior w:val="content"/>
        </w:behaviors>
        <w:guid w:val="{53FF5317-0722-4C7A-9900-35E659D4892C}"/>
      </w:docPartPr>
      <w:docPartBody>
        <w:p w:rsidR="006E0468" w:rsidRDefault="00E134D2" w:rsidP="00E134D2">
          <w:pPr>
            <w:pStyle w:val="B8158185B7EC40E5940F6F6FFA3FFC7C"/>
          </w:pPr>
          <w:r w:rsidRPr="000271CF">
            <w:rPr>
              <w:rStyle w:val="Textodelmarcadordeposicin"/>
              <w:sz w:val="20"/>
              <w:szCs w:val="20"/>
            </w:rPr>
            <w:t>Elija un elemento.</w:t>
          </w:r>
        </w:p>
      </w:docPartBody>
    </w:docPart>
    <w:docPart>
      <w:docPartPr>
        <w:name w:val="6482143C12B8403AB27E13C66FCBE92B"/>
        <w:category>
          <w:name w:val="General"/>
          <w:gallery w:val="placeholder"/>
        </w:category>
        <w:types>
          <w:type w:val="bbPlcHdr"/>
        </w:types>
        <w:behaviors>
          <w:behavior w:val="content"/>
        </w:behaviors>
        <w:guid w:val="{BCE77B5F-AD39-4C98-AFB6-7563CD5F190F}"/>
      </w:docPartPr>
      <w:docPartBody>
        <w:p w:rsidR="006E0468" w:rsidRDefault="00E134D2" w:rsidP="00E134D2">
          <w:pPr>
            <w:pStyle w:val="6482143C12B8403AB27E13C66FCBE92B"/>
          </w:pPr>
          <w:r w:rsidRPr="000271CF">
            <w:rPr>
              <w:rStyle w:val="Textodelmarcadordeposicin"/>
              <w:sz w:val="20"/>
              <w:szCs w:val="20"/>
            </w:rPr>
            <w:t>Elija un elemento.</w:t>
          </w:r>
        </w:p>
      </w:docPartBody>
    </w:docPart>
    <w:docPart>
      <w:docPartPr>
        <w:name w:val="4EE01C5BB4874705845AFCB5FA3DE5E0"/>
        <w:category>
          <w:name w:val="General"/>
          <w:gallery w:val="placeholder"/>
        </w:category>
        <w:types>
          <w:type w:val="bbPlcHdr"/>
        </w:types>
        <w:behaviors>
          <w:behavior w:val="content"/>
        </w:behaviors>
        <w:guid w:val="{7FF9A665-E631-4AC8-8CB8-C7506BA9995C}"/>
      </w:docPartPr>
      <w:docPartBody>
        <w:p w:rsidR="006E0468" w:rsidRDefault="00E134D2" w:rsidP="00E134D2">
          <w:pPr>
            <w:pStyle w:val="4EE01C5BB4874705845AFCB5FA3DE5E0"/>
          </w:pPr>
          <w:r w:rsidRPr="000271CF">
            <w:rPr>
              <w:rStyle w:val="Textodelmarcadordeposicin"/>
              <w:sz w:val="20"/>
              <w:szCs w:val="20"/>
            </w:rPr>
            <w:t>Elija un elemento.</w:t>
          </w:r>
        </w:p>
      </w:docPartBody>
    </w:docPart>
    <w:docPart>
      <w:docPartPr>
        <w:name w:val="AAA5FF68B7574F609DD2917A10286051"/>
        <w:category>
          <w:name w:val="General"/>
          <w:gallery w:val="placeholder"/>
        </w:category>
        <w:types>
          <w:type w:val="bbPlcHdr"/>
        </w:types>
        <w:behaviors>
          <w:behavior w:val="content"/>
        </w:behaviors>
        <w:guid w:val="{81725A38-34E7-47F5-A64A-7203ADB1B150}"/>
      </w:docPartPr>
      <w:docPartBody>
        <w:p w:rsidR="006E0468" w:rsidRDefault="00E134D2" w:rsidP="00E134D2">
          <w:pPr>
            <w:pStyle w:val="AAA5FF68B7574F609DD2917A10286051"/>
          </w:pPr>
          <w:r w:rsidRPr="000271CF">
            <w:rPr>
              <w:rStyle w:val="Textodelmarcadordeposicin"/>
              <w:sz w:val="20"/>
              <w:szCs w:val="20"/>
            </w:rPr>
            <w:t>Elija un elemento.</w:t>
          </w:r>
        </w:p>
      </w:docPartBody>
    </w:docPart>
    <w:docPart>
      <w:docPartPr>
        <w:name w:val="81D008E5F1CD4DFA85E1605B9C5F3F4E"/>
        <w:category>
          <w:name w:val="General"/>
          <w:gallery w:val="placeholder"/>
        </w:category>
        <w:types>
          <w:type w:val="bbPlcHdr"/>
        </w:types>
        <w:behaviors>
          <w:behavior w:val="content"/>
        </w:behaviors>
        <w:guid w:val="{BE79BF4B-B4E1-4897-A876-28C9890FEFCA}"/>
      </w:docPartPr>
      <w:docPartBody>
        <w:p w:rsidR="006E0468" w:rsidRDefault="00E134D2" w:rsidP="00E134D2">
          <w:pPr>
            <w:pStyle w:val="81D008E5F1CD4DFA85E1605B9C5F3F4E"/>
          </w:pPr>
          <w:r w:rsidRPr="000271CF">
            <w:rPr>
              <w:rStyle w:val="Textodelmarcadordeposicin"/>
              <w:sz w:val="20"/>
              <w:szCs w:val="20"/>
            </w:rPr>
            <w:t>Elija un elemento.</w:t>
          </w:r>
        </w:p>
      </w:docPartBody>
    </w:docPart>
    <w:docPart>
      <w:docPartPr>
        <w:name w:val="57BCE9E3468E4C298328503173EBDEC5"/>
        <w:category>
          <w:name w:val="General"/>
          <w:gallery w:val="placeholder"/>
        </w:category>
        <w:types>
          <w:type w:val="bbPlcHdr"/>
        </w:types>
        <w:behaviors>
          <w:behavior w:val="content"/>
        </w:behaviors>
        <w:guid w:val="{C1F9A9D4-0C58-46DB-A531-DD36B3DF46F9}"/>
      </w:docPartPr>
      <w:docPartBody>
        <w:p w:rsidR="006E0468" w:rsidRDefault="00E134D2" w:rsidP="00E134D2">
          <w:pPr>
            <w:pStyle w:val="57BCE9E3468E4C298328503173EBDEC5"/>
          </w:pPr>
          <w:r w:rsidRPr="000271CF">
            <w:rPr>
              <w:rStyle w:val="Textodelmarcadordeposicin"/>
              <w:sz w:val="20"/>
              <w:szCs w:val="20"/>
            </w:rPr>
            <w:t>Elija un elemento.</w:t>
          </w:r>
        </w:p>
      </w:docPartBody>
    </w:docPart>
    <w:docPart>
      <w:docPartPr>
        <w:name w:val="66259EF0E67B427CA808F71037456867"/>
        <w:category>
          <w:name w:val="General"/>
          <w:gallery w:val="placeholder"/>
        </w:category>
        <w:types>
          <w:type w:val="bbPlcHdr"/>
        </w:types>
        <w:behaviors>
          <w:behavior w:val="content"/>
        </w:behaviors>
        <w:guid w:val="{7A36A679-03A7-440C-9856-528FBF739FFC}"/>
      </w:docPartPr>
      <w:docPartBody>
        <w:p w:rsidR="006E0468" w:rsidRDefault="00E134D2" w:rsidP="00E134D2">
          <w:pPr>
            <w:pStyle w:val="66259EF0E67B427CA808F71037456867"/>
          </w:pPr>
          <w:r w:rsidRPr="000271CF">
            <w:rPr>
              <w:rStyle w:val="Textodelmarcadordeposicin"/>
              <w:sz w:val="20"/>
              <w:szCs w:val="20"/>
            </w:rPr>
            <w:t>Elija un elemento.</w:t>
          </w:r>
        </w:p>
      </w:docPartBody>
    </w:docPart>
    <w:docPart>
      <w:docPartPr>
        <w:name w:val="58FB4190592E4A56A8A0E9AA83D54E19"/>
        <w:category>
          <w:name w:val="General"/>
          <w:gallery w:val="placeholder"/>
        </w:category>
        <w:types>
          <w:type w:val="bbPlcHdr"/>
        </w:types>
        <w:behaviors>
          <w:behavior w:val="content"/>
        </w:behaviors>
        <w:guid w:val="{7AD46756-09C1-4521-881F-C4B800FCE8BF}"/>
      </w:docPartPr>
      <w:docPartBody>
        <w:p w:rsidR="006E0468" w:rsidRDefault="00E134D2" w:rsidP="00E134D2">
          <w:pPr>
            <w:pStyle w:val="58FB4190592E4A56A8A0E9AA83D54E19"/>
          </w:pPr>
          <w:r w:rsidRPr="000271CF">
            <w:rPr>
              <w:rStyle w:val="Textodelmarcadordeposicin"/>
              <w:sz w:val="20"/>
              <w:szCs w:val="20"/>
            </w:rPr>
            <w:t>Elija un elemento.</w:t>
          </w:r>
        </w:p>
      </w:docPartBody>
    </w:docPart>
    <w:docPart>
      <w:docPartPr>
        <w:name w:val="8F5B6EF6B2A842DCBE36AC785DAC5446"/>
        <w:category>
          <w:name w:val="General"/>
          <w:gallery w:val="placeholder"/>
        </w:category>
        <w:types>
          <w:type w:val="bbPlcHdr"/>
        </w:types>
        <w:behaviors>
          <w:behavior w:val="content"/>
        </w:behaviors>
        <w:guid w:val="{D44D326D-BACB-465B-B6E1-DD3FDEEC0A72}"/>
      </w:docPartPr>
      <w:docPartBody>
        <w:p w:rsidR="0020195D" w:rsidRDefault="001A5091" w:rsidP="001A5091">
          <w:pPr>
            <w:pStyle w:val="8F5B6EF6B2A842DCBE36AC785DAC5446"/>
          </w:pPr>
          <w:r w:rsidRPr="00E84534">
            <w:rPr>
              <w:rStyle w:val="Textodelmarcadordeposicin"/>
              <w:sz w:val="20"/>
              <w:szCs w:val="20"/>
            </w:rPr>
            <w:t>Elija un elemento.</w:t>
          </w:r>
        </w:p>
      </w:docPartBody>
    </w:docPart>
    <w:docPart>
      <w:docPartPr>
        <w:name w:val="217A82C2678A458ABB4E15B36F925904"/>
        <w:category>
          <w:name w:val="General"/>
          <w:gallery w:val="placeholder"/>
        </w:category>
        <w:types>
          <w:type w:val="bbPlcHdr"/>
        </w:types>
        <w:behaviors>
          <w:behavior w:val="content"/>
        </w:behaviors>
        <w:guid w:val="{DA81933C-872D-4170-B0E8-8E53E153229A}"/>
      </w:docPartPr>
      <w:docPartBody>
        <w:p w:rsidR="0020195D" w:rsidRDefault="001A5091" w:rsidP="001A5091">
          <w:pPr>
            <w:pStyle w:val="217A82C2678A458ABB4E15B36F925904"/>
          </w:pPr>
          <w:r w:rsidRPr="00B35CA0">
            <w:rPr>
              <w:rStyle w:val="Textodelmarcadordeposicin"/>
              <w:sz w:val="20"/>
              <w:szCs w:val="20"/>
            </w:rPr>
            <w:t>Elija un elemento.</w:t>
          </w:r>
        </w:p>
      </w:docPartBody>
    </w:docPart>
    <w:docPart>
      <w:docPartPr>
        <w:name w:val="0E07A984426F477A96E0233F93030671"/>
        <w:category>
          <w:name w:val="General"/>
          <w:gallery w:val="placeholder"/>
        </w:category>
        <w:types>
          <w:type w:val="bbPlcHdr"/>
        </w:types>
        <w:behaviors>
          <w:behavior w:val="content"/>
        </w:behaviors>
        <w:guid w:val="{311178CE-A9B8-4E70-9F23-FD9A8A2779FA}"/>
      </w:docPartPr>
      <w:docPartBody>
        <w:p w:rsidR="0020195D" w:rsidRDefault="001A5091" w:rsidP="001A5091">
          <w:pPr>
            <w:pStyle w:val="0E07A984426F477A96E0233F93030671"/>
          </w:pPr>
          <w:r w:rsidRPr="00542979">
            <w:rPr>
              <w:sz w:val="16"/>
              <w:szCs w:val="20"/>
            </w:rPr>
            <w:t>Elija un elemento.</w:t>
          </w:r>
        </w:p>
      </w:docPartBody>
    </w:docPart>
    <w:docPart>
      <w:docPartPr>
        <w:name w:val="4C7698AF984F4EB2B332D797CE6819B4"/>
        <w:category>
          <w:name w:val="General"/>
          <w:gallery w:val="placeholder"/>
        </w:category>
        <w:types>
          <w:type w:val="bbPlcHdr"/>
        </w:types>
        <w:behaviors>
          <w:behavior w:val="content"/>
        </w:behaviors>
        <w:guid w:val="{D6D3D68C-B548-4B7D-AB33-C60636E0E3EF}"/>
      </w:docPartPr>
      <w:docPartBody>
        <w:p w:rsidR="00C90926" w:rsidRDefault="000D7563" w:rsidP="000D7563">
          <w:pPr>
            <w:pStyle w:val="4C7698AF984F4EB2B332D797CE6819B4"/>
          </w:pPr>
          <w:r w:rsidRPr="005335CF">
            <w:rPr>
              <w:rStyle w:val="Textodelmarcadordeposicin"/>
              <w:sz w:val="20"/>
              <w:szCs w:val="20"/>
            </w:rPr>
            <w:t>Elija un elemento.</w:t>
          </w:r>
        </w:p>
      </w:docPartBody>
    </w:docPart>
    <w:docPart>
      <w:docPartPr>
        <w:name w:val="9F2391161469432283A6B5FA4F52166A"/>
        <w:category>
          <w:name w:val="General"/>
          <w:gallery w:val="placeholder"/>
        </w:category>
        <w:types>
          <w:type w:val="bbPlcHdr"/>
        </w:types>
        <w:behaviors>
          <w:behavior w:val="content"/>
        </w:behaviors>
        <w:guid w:val="{95244DAB-A0FE-4BCF-BFF4-8A063CA27EE9}"/>
      </w:docPartPr>
      <w:docPartBody>
        <w:p w:rsidR="00A724C5" w:rsidRDefault="006B6564" w:rsidP="006B6564">
          <w:pPr>
            <w:pStyle w:val="9F2391161469432283A6B5FA4F52166A"/>
          </w:pPr>
          <w:r w:rsidRPr="00E84534">
            <w:rPr>
              <w:rStyle w:val="Textodelmarcadordeposicin"/>
              <w:sz w:val="20"/>
              <w:szCs w:val="20"/>
            </w:rPr>
            <w:t>Elija un elemento.</w:t>
          </w:r>
        </w:p>
      </w:docPartBody>
    </w:docPart>
    <w:docPart>
      <w:docPartPr>
        <w:name w:val="B4267E13EE6D4D088BE00BFD410164B6"/>
        <w:category>
          <w:name w:val="General"/>
          <w:gallery w:val="placeholder"/>
        </w:category>
        <w:types>
          <w:type w:val="bbPlcHdr"/>
        </w:types>
        <w:behaviors>
          <w:behavior w:val="content"/>
        </w:behaviors>
        <w:guid w:val="{5DD694C3-CF02-442C-820B-86F1EC15220E}"/>
      </w:docPartPr>
      <w:docPartBody>
        <w:p w:rsidR="00A724C5" w:rsidRDefault="006B6564" w:rsidP="006B6564">
          <w:pPr>
            <w:pStyle w:val="B4267E13EE6D4D088BE00BFD410164B6"/>
          </w:pPr>
          <w:r w:rsidRPr="00B35CA0">
            <w:rPr>
              <w:rStyle w:val="Textodelmarcadordeposicin"/>
              <w:sz w:val="20"/>
              <w:szCs w:val="20"/>
            </w:rPr>
            <w:t>Elija un elemento.</w:t>
          </w:r>
        </w:p>
      </w:docPartBody>
    </w:docPart>
    <w:docPart>
      <w:docPartPr>
        <w:name w:val="B3B893E71A334482A6EF802B4FEF0B06"/>
        <w:category>
          <w:name w:val="General"/>
          <w:gallery w:val="placeholder"/>
        </w:category>
        <w:types>
          <w:type w:val="bbPlcHdr"/>
        </w:types>
        <w:behaviors>
          <w:behavior w:val="content"/>
        </w:behaviors>
        <w:guid w:val="{1B5AAB36-3F31-4A61-B7A7-836FCB08951C}"/>
      </w:docPartPr>
      <w:docPartBody>
        <w:p w:rsidR="00A04C74" w:rsidRDefault="002E09CF" w:rsidP="002E09CF">
          <w:pPr>
            <w:pStyle w:val="B3B893E71A334482A6EF802B4FEF0B06"/>
          </w:pPr>
          <w:r w:rsidRPr="00E84534">
            <w:rPr>
              <w:rStyle w:val="Textodelmarcadordeposicin"/>
              <w:sz w:val="20"/>
              <w:szCs w:val="20"/>
            </w:rPr>
            <w:t>Elija un elemento.</w:t>
          </w:r>
        </w:p>
      </w:docPartBody>
    </w:docPart>
    <w:docPart>
      <w:docPartPr>
        <w:name w:val="22D181A078F7445D9066803D1C0C4720"/>
        <w:category>
          <w:name w:val="General"/>
          <w:gallery w:val="placeholder"/>
        </w:category>
        <w:types>
          <w:type w:val="bbPlcHdr"/>
        </w:types>
        <w:behaviors>
          <w:behavior w:val="content"/>
        </w:behaviors>
        <w:guid w:val="{444FE08E-0146-4C13-8206-845D02385A3A}"/>
      </w:docPartPr>
      <w:docPartBody>
        <w:p w:rsidR="00A04C74" w:rsidRDefault="002E09CF" w:rsidP="002E09CF">
          <w:pPr>
            <w:pStyle w:val="22D181A078F7445D9066803D1C0C4720"/>
          </w:pPr>
          <w:r w:rsidRPr="00B35CA0">
            <w:rPr>
              <w:rStyle w:val="Textodelmarcadordeposicin"/>
              <w:sz w:val="20"/>
              <w:szCs w:val="20"/>
            </w:rPr>
            <w:t>Elija un elemento.</w:t>
          </w:r>
        </w:p>
      </w:docPartBody>
    </w:docPart>
    <w:docPart>
      <w:docPartPr>
        <w:name w:val="A02D74266F4940CEA636A04E7E9B349F"/>
        <w:category>
          <w:name w:val="General"/>
          <w:gallery w:val="placeholder"/>
        </w:category>
        <w:types>
          <w:type w:val="bbPlcHdr"/>
        </w:types>
        <w:behaviors>
          <w:behavior w:val="content"/>
        </w:behaviors>
        <w:guid w:val="{AB598A91-ABEE-4165-A34C-BD3CF2F4E160}"/>
      </w:docPartPr>
      <w:docPartBody>
        <w:p w:rsidR="00A04C74" w:rsidRDefault="002E09CF" w:rsidP="002E09CF">
          <w:pPr>
            <w:pStyle w:val="A02D74266F4940CEA636A04E7E9B349F"/>
          </w:pPr>
          <w:r w:rsidRPr="00E84534">
            <w:rPr>
              <w:rStyle w:val="Textodelmarcadordeposicin"/>
              <w:sz w:val="20"/>
              <w:szCs w:val="20"/>
            </w:rPr>
            <w:t>Elija un elemento.</w:t>
          </w:r>
        </w:p>
      </w:docPartBody>
    </w:docPart>
    <w:docPart>
      <w:docPartPr>
        <w:name w:val="FC9804638C9943F3AD464EF942C81EB3"/>
        <w:category>
          <w:name w:val="General"/>
          <w:gallery w:val="placeholder"/>
        </w:category>
        <w:types>
          <w:type w:val="bbPlcHdr"/>
        </w:types>
        <w:behaviors>
          <w:behavior w:val="content"/>
        </w:behaviors>
        <w:guid w:val="{EA43F58E-207F-4591-9535-A5F919C11DFF}"/>
      </w:docPartPr>
      <w:docPartBody>
        <w:p w:rsidR="00A04C74" w:rsidRDefault="002E09CF" w:rsidP="002E09CF">
          <w:pPr>
            <w:pStyle w:val="FC9804638C9943F3AD464EF942C81EB3"/>
          </w:pPr>
          <w:r w:rsidRPr="00E84534">
            <w:rPr>
              <w:rStyle w:val="Textodelmarcadordeposicin"/>
              <w:sz w:val="20"/>
              <w:szCs w:val="20"/>
            </w:rPr>
            <w:t>Elija un elemento.</w:t>
          </w:r>
        </w:p>
      </w:docPartBody>
    </w:docPart>
    <w:docPart>
      <w:docPartPr>
        <w:name w:val="F29AC1969D7F4428A31F795B36C5B925"/>
        <w:category>
          <w:name w:val="General"/>
          <w:gallery w:val="placeholder"/>
        </w:category>
        <w:types>
          <w:type w:val="bbPlcHdr"/>
        </w:types>
        <w:behaviors>
          <w:behavior w:val="content"/>
        </w:behaviors>
        <w:guid w:val="{65DD12B7-461F-4F16-AADA-FF7AD40583D5}"/>
      </w:docPartPr>
      <w:docPartBody>
        <w:p w:rsidR="00A04C74" w:rsidRDefault="002E09CF" w:rsidP="002E09CF">
          <w:pPr>
            <w:pStyle w:val="F29AC1969D7F4428A31F795B36C5B925"/>
          </w:pPr>
          <w:r w:rsidRPr="00E84534">
            <w:rPr>
              <w:rStyle w:val="Textodelmarcadordeposicin"/>
              <w:sz w:val="20"/>
              <w:szCs w:val="20"/>
            </w:rPr>
            <w:t>Elija un elemento.</w:t>
          </w:r>
        </w:p>
      </w:docPartBody>
    </w:docPart>
    <w:docPart>
      <w:docPartPr>
        <w:name w:val="48EC772C805A427FA539B4360542963D"/>
        <w:category>
          <w:name w:val="General"/>
          <w:gallery w:val="placeholder"/>
        </w:category>
        <w:types>
          <w:type w:val="bbPlcHdr"/>
        </w:types>
        <w:behaviors>
          <w:behavior w:val="content"/>
        </w:behaviors>
        <w:guid w:val="{8F46C0BC-FB82-4261-A671-A66F5CADF229}"/>
      </w:docPartPr>
      <w:docPartBody>
        <w:p w:rsidR="00A04C74" w:rsidRDefault="002E09CF" w:rsidP="002E09CF">
          <w:pPr>
            <w:pStyle w:val="48EC772C805A427FA539B4360542963D"/>
          </w:pPr>
          <w:r w:rsidRPr="00E84534">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65E78"/>
    <w:rsid w:val="0009389F"/>
    <w:rsid w:val="000B260C"/>
    <w:rsid w:val="000C0862"/>
    <w:rsid w:val="000D737F"/>
    <w:rsid w:val="000D7563"/>
    <w:rsid w:val="000E2B5F"/>
    <w:rsid w:val="00164C97"/>
    <w:rsid w:val="0019555E"/>
    <w:rsid w:val="001A5091"/>
    <w:rsid w:val="001E7385"/>
    <w:rsid w:val="001F0EB6"/>
    <w:rsid w:val="0020195D"/>
    <w:rsid w:val="002023A1"/>
    <w:rsid w:val="002043B9"/>
    <w:rsid w:val="00293177"/>
    <w:rsid w:val="002A1D16"/>
    <w:rsid w:val="002B64F1"/>
    <w:rsid w:val="002C3043"/>
    <w:rsid w:val="002C70E0"/>
    <w:rsid w:val="002D3EC8"/>
    <w:rsid w:val="002E09CF"/>
    <w:rsid w:val="002F7729"/>
    <w:rsid w:val="003522C2"/>
    <w:rsid w:val="0037209C"/>
    <w:rsid w:val="00381C6F"/>
    <w:rsid w:val="00386F84"/>
    <w:rsid w:val="00387BED"/>
    <w:rsid w:val="003C4117"/>
    <w:rsid w:val="003E5BA0"/>
    <w:rsid w:val="00402EE8"/>
    <w:rsid w:val="00491607"/>
    <w:rsid w:val="004973C4"/>
    <w:rsid w:val="004D7B84"/>
    <w:rsid w:val="004F1F81"/>
    <w:rsid w:val="004F79C9"/>
    <w:rsid w:val="00502052"/>
    <w:rsid w:val="0051267B"/>
    <w:rsid w:val="00523BA8"/>
    <w:rsid w:val="005B1FB0"/>
    <w:rsid w:val="005B43F8"/>
    <w:rsid w:val="005F0CC1"/>
    <w:rsid w:val="005F179D"/>
    <w:rsid w:val="0061327C"/>
    <w:rsid w:val="006430A9"/>
    <w:rsid w:val="0065451C"/>
    <w:rsid w:val="00664216"/>
    <w:rsid w:val="006A2810"/>
    <w:rsid w:val="006B6564"/>
    <w:rsid w:val="006C5CB7"/>
    <w:rsid w:val="006D365C"/>
    <w:rsid w:val="006E0468"/>
    <w:rsid w:val="006F2A89"/>
    <w:rsid w:val="00704DDD"/>
    <w:rsid w:val="00747B64"/>
    <w:rsid w:val="0078204A"/>
    <w:rsid w:val="007B21D2"/>
    <w:rsid w:val="007C6D13"/>
    <w:rsid w:val="007F2A88"/>
    <w:rsid w:val="00856CBC"/>
    <w:rsid w:val="008570E9"/>
    <w:rsid w:val="0088582F"/>
    <w:rsid w:val="008A0143"/>
    <w:rsid w:val="008A1296"/>
    <w:rsid w:val="008C5122"/>
    <w:rsid w:val="008E6F19"/>
    <w:rsid w:val="00924F24"/>
    <w:rsid w:val="00961943"/>
    <w:rsid w:val="009720FA"/>
    <w:rsid w:val="0099225F"/>
    <w:rsid w:val="009A1088"/>
    <w:rsid w:val="009A4950"/>
    <w:rsid w:val="009D7A63"/>
    <w:rsid w:val="009E2DFF"/>
    <w:rsid w:val="00A033BC"/>
    <w:rsid w:val="00A04C74"/>
    <w:rsid w:val="00A1445D"/>
    <w:rsid w:val="00A30D42"/>
    <w:rsid w:val="00A3292B"/>
    <w:rsid w:val="00A724C5"/>
    <w:rsid w:val="00AE0DF9"/>
    <w:rsid w:val="00AE666F"/>
    <w:rsid w:val="00B13BF1"/>
    <w:rsid w:val="00B26BC0"/>
    <w:rsid w:val="00B555C7"/>
    <w:rsid w:val="00B90A3C"/>
    <w:rsid w:val="00B978AB"/>
    <w:rsid w:val="00BB74CD"/>
    <w:rsid w:val="00BE796C"/>
    <w:rsid w:val="00C05A95"/>
    <w:rsid w:val="00C11040"/>
    <w:rsid w:val="00C446FE"/>
    <w:rsid w:val="00C60CC3"/>
    <w:rsid w:val="00C86E00"/>
    <w:rsid w:val="00C90926"/>
    <w:rsid w:val="00C92176"/>
    <w:rsid w:val="00C9611F"/>
    <w:rsid w:val="00CB3DE4"/>
    <w:rsid w:val="00CB7BB6"/>
    <w:rsid w:val="00D24404"/>
    <w:rsid w:val="00D26CB3"/>
    <w:rsid w:val="00D35CA7"/>
    <w:rsid w:val="00D55A9F"/>
    <w:rsid w:val="00D5643F"/>
    <w:rsid w:val="00DD05CA"/>
    <w:rsid w:val="00DF6B0F"/>
    <w:rsid w:val="00DF762C"/>
    <w:rsid w:val="00E134D2"/>
    <w:rsid w:val="00E80742"/>
    <w:rsid w:val="00E95F33"/>
    <w:rsid w:val="00EE5AE2"/>
    <w:rsid w:val="00F124E8"/>
    <w:rsid w:val="00F4060E"/>
    <w:rsid w:val="00F76F86"/>
    <w:rsid w:val="00F841F2"/>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E09CF"/>
    <w:rPr>
      <w:color w:val="808080"/>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2AB7C83E04DA4575AB65583F099C59F6">
    <w:name w:val="2AB7C83E04DA4575AB65583F099C59F6"/>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F728FAFD66AC452C9244665F8249802A">
    <w:name w:val="F728FAFD66AC452C9244665F8249802A"/>
    <w:rsid w:val="00A30D42"/>
  </w:style>
  <w:style w:type="paragraph" w:customStyle="1" w:styleId="B8158185B7EC40E5940F6F6FFA3FFC7C">
    <w:name w:val="B8158185B7EC40E5940F6F6FFA3FFC7C"/>
    <w:rsid w:val="00E134D2"/>
  </w:style>
  <w:style w:type="paragraph" w:customStyle="1" w:styleId="6482143C12B8403AB27E13C66FCBE92B">
    <w:name w:val="6482143C12B8403AB27E13C66FCBE92B"/>
    <w:rsid w:val="00E134D2"/>
  </w:style>
  <w:style w:type="paragraph" w:customStyle="1" w:styleId="4EE01C5BB4874705845AFCB5FA3DE5E0">
    <w:name w:val="4EE01C5BB4874705845AFCB5FA3DE5E0"/>
    <w:rsid w:val="00E134D2"/>
  </w:style>
  <w:style w:type="paragraph" w:customStyle="1" w:styleId="AAA5FF68B7574F609DD2917A10286051">
    <w:name w:val="AAA5FF68B7574F609DD2917A10286051"/>
    <w:rsid w:val="00E134D2"/>
  </w:style>
  <w:style w:type="paragraph" w:customStyle="1" w:styleId="81D008E5F1CD4DFA85E1605B9C5F3F4E">
    <w:name w:val="81D008E5F1CD4DFA85E1605B9C5F3F4E"/>
    <w:rsid w:val="00E134D2"/>
  </w:style>
  <w:style w:type="paragraph" w:customStyle="1" w:styleId="57BCE9E3468E4C298328503173EBDEC5">
    <w:name w:val="57BCE9E3468E4C298328503173EBDEC5"/>
    <w:rsid w:val="00E134D2"/>
  </w:style>
  <w:style w:type="paragraph" w:customStyle="1" w:styleId="66259EF0E67B427CA808F71037456867">
    <w:name w:val="66259EF0E67B427CA808F71037456867"/>
    <w:rsid w:val="00E134D2"/>
  </w:style>
  <w:style w:type="paragraph" w:customStyle="1" w:styleId="58FB4190592E4A56A8A0E9AA83D54E19">
    <w:name w:val="58FB4190592E4A56A8A0E9AA83D54E19"/>
    <w:rsid w:val="00E134D2"/>
  </w:style>
  <w:style w:type="paragraph" w:customStyle="1" w:styleId="8F5B6EF6B2A842DCBE36AC785DAC5446">
    <w:name w:val="8F5B6EF6B2A842DCBE36AC785DAC5446"/>
    <w:rsid w:val="001A5091"/>
  </w:style>
  <w:style w:type="paragraph" w:customStyle="1" w:styleId="217A82C2678A458ABB4E15B36F925904">
    <w:name w:val="217A82C2678A458ABB4E15B36F925904"/>
    <w:rsid w:val="001A5091"/>
  </w:style>
  <w:style w:type="paragraph" w:customStyle="1" w:styleId="0E07A984426F477A96E0233F93030671">
    <w:name w:val="0E07A984426F477A96E0233F93030671"/>
    <w:rsid w:val="001A5091"/>
  </w:style>
  <w:style w:type="paragraph" w:customStyle="1" w:styleId="4C7698AF984F4EB2B332D797CE6819B4">
    <w:name w:val="4C7698AF984F4EB2B332D797CE6819B4"/>
    <w:rsid w:val="000D7563"/>
  </w:style>
  <w:style w:type="paragraph" w:customStyle="1" w:styleId="9F2391161469432283A6B5FA4F52166A">
    <w:name w:val="9F2391161469432283A6B5FA4F52166A"/>
    <w:rsid w:val="006B6564"/>
  </w:style>
  <w:style w:type="paragraph" w:customStyle="1" w:styleId="B4267E13EE6D4D088BE00BFD410164B6">
    <w:name w:val="B4267E13EE6D4D088BE00BFD410164B6"/>
    <w:rsid w:val="006B6564"/>
  </w:style>
  <w:style w:type="paragraph" w:customStyle="1" w:styleId="B3B893E71A334482A6EF802B4FEF0B06">
    <w:name w:val="B3B893E71A334482A6EF802B4FEF0B06"/>
    <w:rsid w:val="002E09CF"/>
  </w:style>
  <w:style w:type="paragraph" w:customStyle="1" w:styleId="22D181A078F7445D9066803D1C0C4720">
    <w:name w:val="22D181A078F7445D9066803D1C0C4720"/>
    <w:rsid w:val="002E09CF"/>
  </w:style>
  <w:style w:type="paragraph" w:customStyle="1" w:styleId="A02D74266F4940CEA636A04E7E9B349F">
    <w:name w:val="A02D74266F4940CEA636A04E7E9B349F"/>
    <w:rsid w:val="002E09CF"/>
  </w:style>
  <w:style w:type="paragraph" w:customStyle="1" w:styleId="FC9804638C9943F3AD464EF942C81EB3">
    <w:name w:val="FC9804638C9943F3AD464EF942C81EB3"/>
    <w:rsid w:val="002E09CF"/>
  </w:style>
  <w:style w:type="paragraph" w:customStyle="1" w:styleId="F29AC1969D7F4428A31F795B36C5B925">
    <w:name w:val="F29AC1969D7F4428A31F795B36C5B925"/>
    <w:rsid w:val="002E09CF"/>
  </w:style>
  <w:style w:type="paragraph" w:customStyle="1" w:styleId="48EC772C805A427FA539B4360542963D">
    <w:name w:val="48EC772C805A427FA539B4360542963D"/>
    <w:rsid w:val="002E09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353AA7A0-580B-47BA-B6F7-B3CBE55C5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20</Pages>
  <Words>6964</Words>
  <Characters>38307</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Gabriel Huichan Munoz</cp:lastModifiedBy>
  <cp:revision>20</cp:revision>
  <cp:lastPrinted>2016-02-25T22:11:00Z</cp:lastPrinted>
  <dcterms:created xsi:type="dcterms:W3CDTF">2022-08-09T00:03:00Z</dcterms:created>
  <dcterms:modified xsi:type="dcterms:W3CDTF">2022-08-15T15:00:00Z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