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6A0E2834" w:rsidR="0068307E" w:rsidRPr="00DD06A0" w:rsidRDefault="00C53A5F" w:rsidP="00501ADF">
            <w:pPr>
              <w:jc w:val="both"/>
              <w:rPr>
                <w:rFonts w:ascii="ITC Avant Garde" w:hAnsi="ITC Avant Garde"/>
                <w:sz w:val="18"/>
                <w:szCs w:val="18"/>
              </w:rPr>
            </w:pPr>
            <w:r>
              <w:rPr>
                <w:rFonts w:ascii="ITC Avant Garde" w:hAnsi="ITC Avant Garde"/>
                <w:sz w:val="18"/>
                <w:szCs w:val="18"/>
              </w:rPr>
              <w:t xml:space="preserve">Unidad de Medios y Contenidos Audiovisuales </w:t>
            </w: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1A134DF6" w:rsidR="0068307E" w:rsidRPr="00DD06A0" w:rsidRDefault="00C53A5F" w:rsidP="00501ADF">
            <w:pPr>
              <w:jc w:val="both"/>
              <w:rPr>
                <w:rFonts w:ascii="ITC Avant Garde" w:hAnsi="ITC Avant Garde"/>
                <w:sz w:val="18"/>
                <w:szCs w:val="18"/>
              </w:rPr>
            </w:pPr>
            <w:r w:rsidRPr="00C53A5F">
              <w:rPr>
                <w:rFonts w:ascii="ITC Avant Garde" w:hAnsi="ITC Avant Garde"/>
                <w:sz w:val="18"/>
                <w:szCs w:val="18"/>
              </w:rPr>
              <w:t>Anteproyecto de</w:t>
            </w:r>
            <w:r w:rsidR="00C67D20">
              <w:rPr>
                <w:rFonts w:ascii="ITC Avant Garde" w:hAnsi="ITC Avant Garde"/>
                <w:sz w:val="18"/>
                <w:szCs w:val="18"/>
              </w:rPr>
              <w:t xml:space="preserve">l Acuerdo mediante el cual el Pleno del Instituto Federal de Telecomunicaciones modifica </w:t>
            </w:r>
            <w:r w:rsidRPr="00C53A5F">
              <w:rPr>
                <w:rFonts w:ascii="ITC Avant Garde" w:hAnsi="ITC Avant Garde"/>
                <w:sz w:val="18"/>
                <w:szCs w:val="18"/>
              </w:rPr>
              <w:t>a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49E6FAB7"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C53A5F">
              <w:rPr>
                <w:rFonts w:ascii="ITC Avant Garde" w:hAnsi="ITC Avant Garde"/>
                <w:sz w:val="18"/>
                <w:szCs w:val="18"/>
              </w:rPr>
              <w:t>Oscar A. Díaz Martínez</w:t>
            </w:r>
          </w:p>
          <w:p w14:paraId="1F84609A" w14:textId="0E15320B"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D21401">
              <w:rPr>
                <w:rFonts w:ascii="ITC Avant Garde" w:hAnsi="ITC Avant Garde"/>
                <w:sz w:val="18"/>
                <w:szCs w:val="18"/>
              </w:rPr>
              <w:t>55 5015 4871</w:t>
            </w:r>
          </w:p>
          <w:p w14:paraId="347AB31C" w14:textId="77A500CF" w:rsidR="0068307E"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E00600">
              <w:rPr>
                <w:rFonts w:ascii="ITC Avant Garde" w:hAnsi="ITC Avant Garde"/>
                <w:sz w:val="18"/>
                <w:szCs w:val="18"/>
              </w:rPr>
              <w:t xml:space="preserve"> </w:t>
            </w:r>
            <w:hyperlink r:id="rId11" w:history="1">
              <w:r w:rsidR="00E00600" w:rsidRPr="00577524">
                <w:rPr>
                  <w:rStyle w:val="Hipervnculo"/>
                  <w:rFonts w:ascii="ITC Avant Garde" w:hAnsi="ITC Avant Garde"/>
                  <w:sz w:val="18"/>
                  <w:szCs w:val="18"/>
                </w:rPr>
                <w:t>oscar.diaz@ift.org.mx</w:t>
              </w:r>
            </w:hyperlink>
            <w:r w:rsidR="00E00600">
              <w:rPr>
                <w:rFonts w:ascii="ITC Avant Garde" w:hAnsi="ITC Avant Garde"/>
                <w:sz w:val="18"/>
                <w:szCs w:val="18"/>
              </w:rPr>
              <w:t xml:space="preserve"> </w:t>
            </w:r>
          </w:p>
          <w:p w14:paraId="101D0C26" w14:textId="4567C687" w:rsidR="000D48B4" w:rsidRDefault="000D48B4" w:rsidP="00501ADF">
            <w:pPr>
              <w:jc w:val="both"/>
              <w:rPr>
                <w:rFonts w:ascii="ITC Avant Garde" w:hAnsi="ITC Avant Garde"/>
                <w:sz w:val="18"/>
                <w:szCs w:val="18"/>
              </w:rPr>
            </w:pPr>
          </w:p>
          <w:p w14:paraId="3937EFC7" w14:textId="16247D72" w:rsidR="000D48B4" w:rsidRDefault="000D48B4" w:rsidP="00501ADF">
            <w:pPr>
              <w:jc w:val="both"/>
              <w:rPr>
                <w:rFonts w:ascii="ITC Avant Garde" w:hAnsi="ITC Avant Garde"/>
                <w:sz w:val="18"/>
                <w:szCs w:val="18"/>
              </w:rPr>
            </w:pPr>
            <w:r>
              <w:rPr>
                <w:rFonts w:ascii="ITC Avant Garde" w:hAnsi="ITC Avant Garde"/>
                <w:sz w:val="18"/>
                <w:szCs w:val="18"/>
              </w:rPr>
              <w:t xml:space="preserve">Nombre: Mayra </w:t>
            </w:r>
            <w:proofErr w:type="spellStart"/>
            <w:r>
              <w:rPr>
                <w:rFonts w:ascii="ITC Avant Garde" w:hAnsi="ITC Avant Garde"/>
                <w:sz w:val="18"/>
                <w:szCs w:val="18"/>
              </w:rPr>
              <w:t>Nathalí</w:t>
            </w:r>
            <w:proofErr w:type="spellEnd"/>
            <w:r>
              <w:rPr>
                <w:rFonts w:ascii="ITC Avant Garde" w:hAnsi="ITC Avant Garde"/>
                <w:sz w:val="18"/>
                <w:szCs w:val="18"/>
              </w:rPr>
              <w:t xml:space="preserve"> Gómez Rodríguez</w:t>
            </w:r>
          </w:p>
          <w:p w14:paraId="10ED3D6F" w14:textId="0AB2FCA8" w:rsidR="000D48B4" w:rsidRDefault="000D48B4" w:rsidP="00501ADF">
            <w:pPr>
              <w:jc w:val="both"/>
              <w:rPr>
                <w:rFonts w:ascii="ITC Avant Garde" w:hAnsi="ITC Avant Garde"/>
                <w:sz w:val="18"/>
                <w:szCs w:val="18"/>
              </w:rPr>
            </w:pPr>
            <w:r>
              <w:rPr>
                <w:rFonts w:ascii="ITC Avant Garde" w:hAnsi="ITC Avant Garde"/>
                <w:sz w:val="18"/>
                <w:szCs w:val="18"/>
              </w:rPr>
              <w:t>Teléfono: 55 5015 4843</w:t>
            </w:r>
          </w:p>
          <w:p w14:paraId="0F936ED5" w14:textId="305E6629" w:rsidR="000D48B4" w:rsidRDefault="000D48B4" w:rsidP="00501ADF">
            <w:pPr>
              <w:jc w:val="both"/>
              <w:rPr>
                <w:rFonts w:ascii="ITC Avant Garde" w:hAnsi="ITC Avant Garde"/>
                <w:sz w:val="18"/>
                <w:szCs w:val="18"/>
              </w:rPr>
            </w:pPr>
            <w:r>
              <w:rPr>
                <w:rFonts w:ascii="ITC Avant Garde" w:hAnsi="ITC Avant Garde"/>
                <w:sz w:val="18"/>
                <w:szCs w:val="18"/>
              </w:rPr>
              <w:t xml:space="preserve">Correo electrónico: </w:t>
            </w:r>
            <w:hyperlink r:id="rId12" w:history="1">
              <w:r w:rsidRPr="003319DE">
                <w:rPr>
                  <w:rStyle w:val="Hipervnculo"/>
                  <w:rFonts w:ascii="ITC Avant Garde" w:hAnsi="ITC Avant Garde"/>
                  <w:sz w:val="18"/>
                  <w:szCs w:val="18"/>
                </w:rPr>
                <w:t>mayra.gomez@ift.org.mx</w:t>
              </w:r>
            </w:hyperlink>
            <w:r>
              <w:rPr>
                <w:rFonts w:ascii="ITC Avant Garde" w:hAnsi="ITC Avant Garde"/>
                <w:sz w:val="18"/>
                <w:szCs w:val="18"/>
              </w:rPr>
              <w:t xml:space="preserve"> </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7A6508A7" w:rsidR="0068307E" w:rsidRPr="00DD06A0" w:rsidRDefault="00914651" w:rsidP="00E00600">
            <w:pPr>
              <w:jc w:val="center"/>
              <w:rPr>
                <w:rFonts w:ascii="ITC Avant Garde" w:hAnsi="ITC Avant Garde"/>
                <w:sz w:val="18"/>
                <w:szCs w:val="18"/>
              </w:rPr>
            </w:pPr>
            <w:r w:rsidRPr="00A43D01">
              <w:rPr>
                <w:rFonts w:ascii="ITC Avant Garde" w:hAnsi="ITC Avant Garde"/>
                <w:sz w:val="18"/>
                <w:szCs w:val="18"/>
              </w:rPr>
              <w:t>2</w:t>
            </w:r>
            <w:r w:rsidR="00A43D01" w:rsidRPr="00A43D01">
              <w:rPr>
                <w:rFonts w:ascii="ITC Avant Garde" w:hAnsi="ITC Avant Garde"/>
                <w:sz w:val="18"/>
                <w:szCs w:val="18"/>
              </w:rPr>
              <w:t>8</w:t>
            </w:r>
            <w:r w:rsidR="006E5242" w:rsidRPr="00A43D01">
              <w:rPr>
                <w:rFonts w:ascii="ITC Avant Garde" w:hAnsi="ITC Avant Garde"/>
                <w:sz w:val="18"/>
                <w:szCs w:val="18"/>
              </w:rPr>
              <w:t>/0</w:t>
            </w:r>
            <w:r w:rsidRPr="00A43D01">
              <w:rPr>
                <w:rFonts w:ascii="ITC Avant Garde" w:hAnsi="ITC Avant Garde"/>
                <w:sz w:val="18"/>
                <w:szCs w:val="18"/>
              </w:rPr>
              <w:t>6</w:t>
            </w:r>
            <w:r w:rsidR="0068307E" w:rsidRPr="00A43D01">
              <w:rPr>
                <w:rFonts w:ascii="ITC Avant Garde" w:hAnsi="ITC Avant Garde"/>
                <w:sz w:val="18"/>
                <w:szCs w:val="18"/>
              </w:rPr>
              <w:t>/</w:t>
            </w:r>
            <w:r w:rsidR="00E00600" w:rsidRPr="00A43D01">
              <w:rPr>
                <w:rFonts w:ascii="ITC Avant Garde" w:hAnsi="ITC Avant Garde"/>
                <w:sz w:val="18"/>
                <w:szCs w:val="18"/>
              </w:rPr>
              <w:t>2021</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41788CD5" w:rsidR="0068307E" w:rsidRPr="00DD06A0" w:rsidRDefault="00747533" w:rsidP="00D21401">
            <w:pPr>
              <w:jc w:val="center"/>
              <w:rPr>
                <w:rFonts w:ascii="ITC Avant Garde" w:hAnsi="ITC Avant Garde"/>
                <w:sz w:val="18"/>
                <w:szCs w:val="18"/>
              </w:rPr>
            </w:pPr>
            <w:r>
              <w:rPr>
                <w:rFonts w:ascii="ITC Avant Garde" w:hAnsi="ITC Avant Garde"/>
                <w:sz w:val="18"/>
                <w:szCs w:val="18"/>
              </w:rPr>
              <w:t>11</w:t>
            </w:r>
            <w:r w:rsidR="0068307E" w:rsidRPr="00CC4F47">
              <w:rPr>
                <w:rFonts w:ascii="ITC Avant Garde" w:hAnsi="ITC Avant Garde"/>
                <w:sz w:val="18"/>
                <w:szCs w:val="18"/>
              </w:rPr>
              <w:t>/</w:t>
            </w:r>
            <w:r>
              <w:rPr>
                <w:rFonts w:ascii="ITC Avant Garde" w:hAnsi="ITC Avant Garde"/>
                <w:sz w:val="18"/>
                <w:szCs w:val="18"/>
              </w:rPr>
              <w:t>10</w:t>
            </w:r>
            <w:r w:rsidR="0068307E" w:rsidRPr="00CC4F47">
              <w:rPr>
                <w:rFonts w:ascii="ITC Avant Garde" w:hAnsi="ITC Avant Garde"/>
                <w:sz w:val="18"/>
                <w:szCs w:val="18"/>
              </w:rPr>
              <w:t>/</w:t>
            </w:r>
            <w:r w:rsidR="00D21401" w:rsidRPr="00CC4F47">
              <w:rPr>
                <w:rFonts w:ascii="ITC Avant Garde" w:hAnsi="ITC Avant Garde"/>
                <w:sz w:val="18"/>
                <w:szCs w:val="18"/>
              </w:rPr>
              <w:t>2021</w:t>
            </w:r>
            <w:r w:rsidR="00D23BD5" w:rsidRPr="00CC4F47">
              <w:rPr>
                <w:rFonts w:ascii="ITC Avant Garde" w:hAnsi="ITC Avant Garde"/>
                <w:sz w:val="18"/>
                <w:szCs w:val="18"/>
              </w:rPr>
              <w:t xml:space="preserve"> a </w:t>
            </w:r>
            <w:r>
              <w:rPr>
                <w:rFonts w:ascii="ITC Avant Garde" w:hAnsi="ITC Avant Garde"/>
                <w:sz w:val="18"/>
                <w:szCs w:val="18"/>
              </w:rPr>
              <w:t>05</w:t>
            </w:r>
            <w:r w:rsidR="00D23BD5" w:rsidRPr="00CC4F47">
              <w:rPr>
                <w:rFonts w:ascii="ITC Avant Garde" w:hAnsi="ITC Avant Garde"/>
                <w:sz w:val="18"/>
                <w:szCs w:val="18"/>
              </w:rPr>
              <w:t>/</w:t>
            </w:r>
            <w:r w:rsidR="00CC4F47" w:rsidRPr="00CC4F47">
              <w:rPr>
                <w:rFonts w:ascii="ITC Avant Garde" w:hAnsi="ITC Avant Garde"/>
                <w:sz w:val="18"/>
                <w:szCs w:val="18"/>
              </w:rPr>
              <w:t>1</w:t>
            </w:r>
            <w:r>
              <w:rPr>
                <w:rFonts w:ascii="ITC Avant Garde" w:hAnsi="ITC Avant Garde"/>
                <w:sz w:val="18"/>
                <w:szCs w:val="18"/>
              </w:rPr>
              <w:t>1</w:t>
            </w:r>
            <w:r w:rsidR="00D23BD5" w:rsidRPr="00CC4F47">
              <w:rPr>
                <w:rFonts w:ascii="ITC Avant Garde" w:hAnsi="ITC Avant Garde"/>
                <w:sz w:val="18"/>
                <w:szCs w:val="18"/>
              </w:rPr>
              <w:t>/</w:t>
            </w:r>
            <w:r w:rsidR="00D21401" w:rsidRPr="00CC4F47">
              <w:rPr>
                <w:rFonts w:ascii="ITC Avant Garde" w:hAnsi="ITC Avant Garde"/>
                <w:sz w:val="18"/>
                <w:szCs w:val="18"/>
              </w:rPr>
              <w:t>2021</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B754AE" w:rsidRDefault="00F0449E" w:rsidP="00C13B8E">
            <w:pPr>
              <w:shd w:val="clear" w:color="auto" w:fill="FFFFFF" w:themeFill="background1"/>
              <w:jc w:val="both"/>
              <w:rPr>
                <w:rFonts w:ascii="ITC Avant Garde" w:hAnsi="ITC Avant Garde"/>
                <w:sz w:val="18"/>
                <w:szCs w:val="18"/>
              </w:rPr>
            </w:pPr>
            <w:r w:rsidRPr="00B754AE">
              <w:rPr>
                <w:rFonts w:ascii="ITC Avant Garde" w:hAnsi="ITC Avant Garde"/>
                <w:sz w:val="18"/>
                <w:szCs w:val="18"/>
              </w:rPr>
              <w:t xml:space="preserve">Detalle: i) el o (los) mercado(s) a regular; </w:t>
            </w:r>
            <w:proofErr w:type="spellStart"/>
            <w:r w:rsidRPr="00B754AE">
              <w:rPr>
                <w:rFonts w:ascii="ITC Avant Garde" w:hAnsi="ITC Avant Garde"/>
                <w:sz w:val="18"/>
                <w:szCs w:val="18"/>
              </w:rPr>
              <w:t>ii</w:t>
            </w:r>
            <w:proofErr w:type="spellEnd"/>
            <w:r w:rsidRPr="00B754AE">
              <w:rPr>
                <w:rFonts w:ascii="ITC Avant Garde" w:hAnsi="ITC Avant Garde"/>
                <w:sz w:val="18"/>
                <w:szCs w:val="18"/>
              </w:rPr>
              <w:t xml:space="preserve">) sus condiciones actuales y sus principales fallas; y, </w:t>
            </w:r>
            <w:proofErr w:type="spellStart"/>
            <w:r w:rsidRPr="00B754AE">
              <w:rPr>
                <w:rFonts w:ascii="ITC Avant Garde" w:hAnsi="ITC Avant Garde"/>
                <w:sz w:val="18"/>
                <w:szCs w:val="18"/>
              </w:rPr>
              <w:t>iii</w:t>
            </w:r>
            <w:proofErr w:type="spellEnd"/>
            <w:r w:rsidRPr="00B754AE">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B754AE">
              <w:rPr>
                <w:rFonts w:ascii="ITC Avant Garde" w:hAnsi="ITC Avant Garde"/>
                <w:sz w:val="18"/>
                <w:szCs w:val="18"/>
              </w:rPr>
              <w:t xml:space="preserve"> que permita dimensionar la problemática</w:t>
            </w:r>
            <w:r w:rsidRPr="00B754AE">
              <w:rPr>
                <w:rFonts w:ascii="ITC Avant Garde" w:hAnsi="ITC Avant Garde"/>
                <w:sz w:val="18"/>
                <w:szCs w:val="18"/>
              </w:rPr>
              <w:t>, así como sus fuentes para ser verificadas.</w:t>
            </w:r>
          </w:p>
          <w:p w14:paraId="533D9F68" w14:textId="0B5AC864" w:rsidR="00F0449E" w:rsidRDefault="00F0449E" w:rsidP="008A48B0">
            <w:pPr>
              <w:shd w:val="clear" w:color="auto" w:fill="FFFFFF" w:themeFill="background1"/>
              <w:jc w:val="both"/>
              <w:rPr>
                <w:rFonts w:ascii="ITC Avant Garde" w:hAnsi="ITC Avant Garde"/>
                <w:sz w:val="18"/>
                <w:szCs w:val="18"/>
              </w:rPr>
            </w:pPr>
          </w:p>
          <w:p w14:paraId="13F02518" w14:textId="30EFE9DE" w:rsidR="00036433" w:rsidRDefault="00036433" w:rsidP="006D0295">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propuesta de regulación, comprende en sus efectos a los concesionarios de televisión restringida terrenal con concesiones para </w:t>
            </w:r>
            <w:r w:rsidR="00734F5E">
              <w:rPr>
                <w:rFonts w:ascii="ITC Avant Garde" w:hAnsi="ITC Avant Garde"/>
                <w:sz w:val="18"/>
                <w:szCs w:val="18"/>
              </w:rPr>
              <w:t>instalar, operar y explotar</w:t>
            </w:r>
            <w:r>
              <w:rPr>
                <w:rFonts w:ascii="ITC Avant Garde" w:hAnsi="ITC Avant Garde"/>
                <w:sz w:val="18"/>
                <w:szCs w:val="18"/>
              </w:rPr>
              <w:t xml:space="preserve"> </w:t>
            </w:r>
            <w:r w:rsidR="007F247F">
              <w:rPr>
                <w:rFonts w:ascii="ITC Avant Garde" w:hAnsi="ITC Avant Garde"/>
                <w:sz w:val="18"/>
                <w:szCs w:val="18"/>
              </w:rPr>
              <w:t xml:space="preserve">el servicio </w:t>
            </w:r>
            <w:r>
              <w:rPr>
                <w:rFonts w:ascii="ITC Avant Garde" w:hAnsi="ITC Avant Garde"/>
                <w:sz w:val="18"/>
                <w:szCs w:val="18"/>
              </w:rPr>
              <w:t>en la zona fronteriza del territorio nacional, con miras a beneficiar a las audiencias.</w:t>
            </w:r>
          </w:p>
          <w:p w14:paraId="39DE3E34" w14:textId="77777777" w:rsidR="00036433" w:rsidRDefault="00036433" w:rsidP="006D0295">
            <w:pPr>
              <w:shd w:val="clear" w:color="auto" w:fill="FFFFFF" w:themeFill="background1"/>
              <w:jc w:val="both"/>
              <w:rPr>
                <w:rFonts w:ascii="ITC Avant Garde" w:hAnsi="ITC Avant Garde"/>
                <w:sz w:val="18"/>
                <w:szCs w:val="18"/>
              </w:rPr>
            </w:pPr>
          </w:p>
          <w:p w14:paraId="150F7F6A" w14:textId="4CE738B2" w:rsidR="000F5732" w:rsidRDefault="007F247F" w:rsidP="006D0295">
            <w:pPr>
              <w:shd w:val="clear" w:color="auto" w:fill="FFFFFF" w:themeFill="background1"/>
              <w:jc w:val="both"/>
              <w:rPr>
                <w:rFonts w:ascii="ITC Avant Garde" w:hAnsi="ITC Avant Garde"/>
                <w:sz w:val="18"/>
                <w:szCs w:val="18"/>
              </w:rPr>
            </w:pPr>
            <w:r>
              <w:rPr>
                <w:rFonts w:ascii="ITC Avant Garde" w:hAnsi="ITC Avant Garde"/>
                <w:sz w:val="18"/>
                <w:szCs w:val="18"/>
              </w:rPr>
              <w:t>Derivado de los Lineamientos Generales para la Asignación de Canales Virtuales de Televisión Radiodifundida</w:t>
            </w:r>
            <w:r w:rsidR="008D53EF">
              <w:rPr>
                <w:rFonts w:ascii="ITC Avant Garde" w:hAnsi="ITC Avant Garde"/>
                <w:sz w:val="18"/>
                <w:szCs w:val="18"/>
              </w:rPr>
              <w:t xml:space="preserve"> (Lineamientos de Canales Virtuales)</w:t>
            </w:r>
            <w:r>
              <w:rPr>
                <w:rFonts w:ascii="ITC Avant Garde" w:hAnsi="ITC Avant Garde"/>
                <w:sz w:val="18"/>
                <w:szCs w:val="18"/>
              </w:rPr>
              <w:t>, e</w:t>
            </w:r>
            <w:r w:rsidR="00F03C27">
              <w:rPr>
                <w:rFonts w:ascii="ITC Avant Garde" w:hAnsi="ITC Avant Garde"/>
                <w:sz w:val="18"/>
                <w:szCs w:val="18"/>
              </w:rPr>
              <w:t xml:space="preserve">l Instituto ha efectuado la asignación de canales virtuales de la señales radiodifundidas en función de </w:t>
            </w:r>
            <w:r w:rsidR="00F03C27" w:rsidRPr="00F03C27">
              <w:rPr>
                <w:rFonts w:ascii="ITC Avant Garde" w:hAnsi="ITC Avant Garde"/>
                <w:sz w:val="18"/>
                <w:szCs w:val="18"/>
              </w:rPr>
              <w:t>la información programática y/o comercial respectiva –como es en particular, el nombre, logotipo y la programación</w:t>
            </w:r>
            <w:r w:rsidR="006C1232">
              <w:rPr>
                <w:rFonts w:ascii="ITC Avant Garde" w:hAnsi="ITC Avant Garde"/>
                <w:sz w:val="18"/>
                <w:szCs w:val="18"/>
              </w:rPr>
              <w:t>,</w:t>
            </w:r>
            <w:r w:rsidR="00F03C27" w:rsidRPr="00F03C27">
              <w:rPr>
                <w:rFonts w:ascii="ITC Avant Garde" w:hAnsi="ITC Avant Garde"/>
                <w:sz w:val="18"/>
                <w:szCs w:val="18"/>
              </w:rPr>
              <w:t xml:space="preserve"> las cuales permiten su conocimiento e identificación por parte de las audiencias– de modo que con dicha asignación se vea reconocida la identidad programática a nivel nacional, regional o local de cada canal de programación perteneciente a los concesionarios de televisión radiodifundida</w:t>
            </w:r>
            <w:r w:rsidR="006C1232">
              <w:rPr>
                <w:rFonts w:ascii="ITC Avant Garde" w:hAnsi="ITC Avant Garde"/>
                <w:sz w:val="18"/>
                <w:szCs w:val="18"/>
              </w:rPr>
              <w:t xml:space="preserve">. </w:t>
            </w:r>
          </w:p>
          <w:p w14:paraId="0BB305F0" w14:textId="77777777" w:rsidR="000F5732" w:rsidRDefault="000F5732" w:rsidP="006D0295">
            <w:pPr>
              <w:shd w:val="clear" w:color="auto" w:fill="FFFFFF" w:themeFill="background1"/>
              <w:jc w:val="both"/>
              <w:rPr>
                <w:rFonts w:ascii="ITC Avant Garde" w:hAnsi="ITC Avant Garde"/>
                <w:sz w:val="18"/>
                <w:szCs w:val="18"/>
              </w:rPr>
            </w:pPr>
          </w:p>
          <w:p w14:paraId="34C65FAC" w14:textId="6F4380D9" w:rsidR="00F03C27" w:rsidRDefault="006C1232" w:rsidP="006D0295">
            <w:pPr>
              <w:shd w:val="clear" w:color="auto" w:fill="FFFFFF" w:themeFill="background1"/>
              <w:jc w:val="both"/>
              <w:rPr>
                <w:rFonts w:ascii="ITC Avant Garde" w:hAnsi="ITC Avant Garde"/>
                <w:sz w:val="18"/>
                <w:szCs w:val="18"/>
              </w:rPr>
            </w:pPr>
            <w:r>
              <w:rPr>
                <w:rFonts w:ascii="ITC Avant Garde" w:hAnsi="ITC Avant Garde"/>
                <w:sz w:val="18"/>
                <w:szCs w:val="18"/>
              </w:rPr>
              <w:t>S</w:t>
            </w:r>
            <w:r w:rsidR="00F03C27">
              <w:rPr>
                <w:rFonts w:ascii="ITC Avant Garde" w:hAnsi="ITC Avant Garde"/>
                <w:sz w:val="18"/>
                <w:szCs w:val="18"/>
              </w:rPr>
              <w:t xml:space="preserve">in embargo, existen casos excepcionales en los que no ha sido posible para el Instituto </w:t>
            </w:r>
            <w:r w:rsidR="006D0295" w:rsidRPr="006D0295">
              <w:rPr>
                <w:rFonts w:ascii="ITC Avant Garde" w:hAnsi="ITC Avant Garde"/>
                <w:sz w:val="18"/>
                <w:szCs w:val="18"/>
              </w:rPr>
              <w:t xml:space="preserve">asignar el canal virtual que, por su identidad programática, efectivamente correspondería a la señal radiodifundida por una estación de televisión. Lo anterior, en virtud de diversas cuestiones técnicas asociadas a posibles interferencias lógicas entre estaciones de televisión de México y los Estados Unidos de América que pueden suscitase en la zona fronteriza del país derivado del plan de adjudicaciones establecido en el “Memorándum de entendimiento entre la Secretaría de Comunicaciones y Transportes de los Estados Unidos Mexicanos y la </w:t>
            </w:r>
            <w:r w:rsidR="006D0295" w:rsidRPr="007F247F">
              <w:rPr>
                <w:rFonts w:ascii="ITC Avant Garde" w:hAnsi="ITC Avant Garde"/>
                <w:sz w:val="18"/>
                <w:szCs w:val="18"/>
              </w:rPr>
              <w:t xml:space="preserve">Federal </w:t>
            </w:r>
            <w:proofErr w:type="spellStart"/>
            <w:r w:rsidR="006D0295" w:rsidRPr="007F247F">
              <w:rPr>
                <w:rFonts w:ascii="ITC Avant Garde" w:hAnsi="ITC Avant Garde"/>
                <w:sz w:val="18"/>
                <w:szCs w:val="18"/>
              </w:rPr>
              <w:t>Communications</w:t>
            </w:r>
            <w:proofErr w:type="spellEnd"/>
            <w:r w:rsidR="006D0295" w:rsidRPr="007F247F">
              <w:rPr>
                <w:rFonts w:ascii="ITC Avant Garde" w:hAnsi="ITC Avant Garde"/>
                <w:sz w:val="18"/>
                <w:szCs w:val="18"/>
              </w:rPr>
              <w:t xml:space="preserve"> </w:t>
            </w:r>
            <w:proofErr w:type="spellStart"/>
            <w:r w:rsidR="006D0295" w:rsidRPr="007F247F">
              <w:rPr>
                <w:rFonts w:ascii="ITC Avant Garde" w:hAnsi="ITC Avant Garde"/>
                <w:sz w:val="18"/>
                <w:szCs w:val="18"/>
              </w:rPr>
              <w:t>Commission</w:t>
            </w:r>
            <w:proofErr w:type="spellEnd"/>
            <w:r w:rsidR="006D0295" w:rsidRPr="006D0295">
              <w:rPr>
                <w:rFonts w:ascii="ITC Avant Garde" w:hAnsi="ITC Avant Garde"/>
                <w:sz w:val="18"/>
                <w:szCs w:val="18"/>
              </w:rPr>
              <w:t xml:space="preserve"> de los Estados Unidos de América, relativo al uso de las bandas de 54 a 72 MHz, 76 a </w:t>
            </w:r>
            <w:r w:rsidR="006D0295" w:rsidRPr="006D0295">
              <w:rPr>
                <w:rFonts w:ascii="ITC Avant Garde" w:hAnsi="ITC Avant Garde"/>
                <w:sz w:val="18"/>
                <w:szCs w:val="18"/>
              </w:rPr>
              <w:lastRenderedPageBreak/>
              <w:t>88 MHz, 174 a 216 MHz y 470 a 806 MHz, para el servicio de radiodifusión de televisión digital, a lo largo de la fron</w:t>
            </w:r>
            <w:r w:rsidR="007F247F">
              <w:rPr>
                <w:rFonts w:ascii="ITC Avant Garde" w:hAnsi="ITC Avant Garde"/>
                <w:sz w:val="18"/>
                <w:szCs w:val="18"/>
              </w:rPr>
              <w:t>tera común”, publicado en el Diario Oficial de la Federación</w:t>
            </w:r>
            <w:r w:rsidR="006D0295" w:rsidRPr="006D0295">
              <w:rPr>
                <w:rFonts w:ascii="ITC Avant Garde" w:hAnsi="ITC Avant Garde"/>
                <w:sz w:val="18"/>
                <w:szCs w:val="18"/>
              </w:rPr>
              <w:t xml:space="preserve"> el 2 de abril de 1997, mismas que se advierten mediante el intercambio de información realizado entre el Instituto y la </w:t>
            </w:r>
            <w:r w:rsidR="006D0295" w:rsidRPr="007F247F">
              <w:rPr>
                <w:rFonts w:ascii="ITC Avant Garde" w:hAnsi="ITC Avant Garde"/>
                <w:i/>
                <w:sz w:val="18"/>
                <w:szCs w:val="18"/>
              </w:rPr>
              <w:t xml:space="preserve">Federal </w:t>
            </w:r>
            <w:proofErr w:type="spellStart"/>
            <w:r w:rsidR="006D0295" w:rsidRPr="007F247F">
              <w:rPr>
                <w:rFonts w:ascii="ITC Avant Garde" w:hAnsi="ITC Avant Garde"/>
                <w:i/>
                <w:sz w:val="18"/>
                <w:szCs w:val="18"/>
              </w:rPr>
              <w:t>Communications</w:t>
            </w:r>
            <w:proofErr w:type="spellEnd"/>
            <w:r w:rsidR="006D0295" w:rsidRPr="007F247F">
              <w:rPr>
                <w:rFonts w:ascii="ITC Avant Garde" w:hAnsi="ITC Avant Garde"/>
                <w:i/>
                <w:sz w:val="18"/>
                <w:szCs w:val="18"/>
              </w:rPr>
              <w:t xml:space="preserve"> </w:t>
            </w:r>
            <w:proofErr w:type="spellStart"/>
            <w:r w:rsidR="006D0295" w:rsidRPr="007F247F">
              <w:rPr>
                <w:rFonts w:ascii="ITC Avant Garde" w:hAnsi="ITC Avant Garde"/>
                <w:i/>
                <w:sz w:val="18"/>
                <w:szCs w:val="18"/>
              </w:rPr>
              <w:t>Commision</w:t>
            </w:r>
            <w:proofErr w:type="spellEnd"/>
            <w:r w:rsidR="006D0295" w:rsidRPr="006D0295">
              <w:rPr>
                <w:rFonts w:ascii="ITC Avant Garde" w:hAnsi="ITC Avant Garde"/>
                <w:sz w:val="18"/>
                <w:szCs w:val="18"/>
              </w:rPr>
              <w:t xml:space="preserve"> (FCC).</w:t>
            </w:r>
          </w:p>
          <w:p w14:paraId="0EE9244B" w14:textId="30BFB5BF" w:rsidR="006D0295" w:rsidRDefault="006D0295" w:rsidP="008A48B0">
            <w:pPr>
              <w:shd w:val="clear" w:color="auto" w:fill="FFFFFF" w:themeFill="background1"/>
              <w:jc w:val="both"/>
              <w:rPr>
                <w:rFonts w:ascii="ITC Avant Garde" w:hAnsi="ITC Avant Garde"/>
                <w:sz w:val="18"/>
                <w:szCs w:val="18"/>
              </w:rPr>
            </w:pPr>
          </w:p>
          <w:p w14:paraId="576BBB00" w14:textId="7C42C2B9" w:rsidR="006D0295" w:rsidRPr="006D0295" w:rsidRDefault="00036433" w:rsidP="006D0295">
            <w:pPr>
              <w:shd w:val="clear" w:color="auto" w:fill="FFFFFF" w:themeFill="background1"/>
              <w:jc w:val="both"/>
              <w:rPr>
                <w:rFonts w:ascii="ITC Avant Garde" w:hAnsi="ITC Avant Garde"/>
                <w:sz w:val="18"/>
                <w:szCs w:val="18"/>
              </w:rPr>
            </w:pPr>
            <w:r>
              <w:rPr>
                <w:rFonts w:ascii="ITC Avant Garde" w:hAnsi="ITC Avant Garde"/>
                <w:sz w:val="18"/>
                <w:szCs w:val="18"/>
              </w:rPr>
              <w:t>En este sentido, l</w:t>
            </w:r>
            <w:r w:rsidR="006D0295" w:rsidRPr="006D0295">
              <w:rPr>
                <w:rFonts w:ascii="ITC Avant Garde" w:hAnsi="ITC Avant Garde"/>
                <w:sz w:val="18"/>
                <w:szCs w:val="18"/>
              </w:rPr>
              <w:t xml:space="preserve">os casos </w:t>
            </w:r>
            <w:r>
              <w:rPr>
                <w:rFonts w:ascii="ITC Avant Garde" w:hAnsi="ITC Avant Garde"/>
                <w:sz w:val="18"/>
                <w:szCs w:val="18"/>
              </w:rPr>
              <w:t>en los cuales</w:t>
            </w:r>
            <w:r w:rsidR="007F247F">
              <w:rPr>
                <w:rFonts w:ascii="ITC Avant Garde" w:hAnsi="ITC Avant Garde"/>
                <w:sz w:val="18"/>
                <w:szCs w:val="18"/>
              </w:rPr>
              <w:t>,</w:t>
            </w:r>
            <w:r>
              <w:rPr>
                <w:rFonts w:ascii="ITC Avant Garde" w:hAnsi="ITC Avant Garde"/>
                <w:sz w:val="18"/>
                <w:szCs w:val="18"/>
              </w:rPr>
              <w:t xml:space="preserve"> </w:t>
            </w:r>
            <w:r w:rsidR="006D0295" w:rsidRPr="006D0295">
              <w:rPr>
                <w:rFonts w:ascii="ITC Avant Garde" w:hAnsi="ITC Avant Garde"/>
                <w:sz w:val="18"/>
                <w:szCs w:val="18"/>
              </w:rPr>
              <w:t>excepcionalmente</w:t>
            </w:r>
            <w:r>
              <w:rPr>
                <w:rFonts w:ascii="ITC Avant Garde" w:hAnsi="ITC Avant Garde"/>
                <w:sz w:val="18"/>
                <w:szCs w:val="18"/>
              </w:rPr>
              <w:t>, no es posible asignar</w:t>
            </w:r>
            <w:r w:rsidR="006D0295" w:rsidRPr="006D0295">
              <w:rPr>
                <w:rFonts w:ascii="ITC Avant Garde" w:hAnsi="ITC Avant Garde"/>
                <w:sz w:val="18"/>
                <w:szCs w:val="18"/>
              </w:rPr>
              <w:t xml:space="preserve"> el canal virtual que, por su identidad programática, efectivamente les correspondería, se identifican en el Listado de Canales Virtuales vigente con el numeral (2) del pie de página, en los términos siguientes:</w:t>
            </w:r>
          </w:p>
          <w:p w14:paraId="5AF1C158" w14:textId="77777777" w:rsidR="006D0295" w:rsidRPr="006D0295" w:rsidRDefault="006D0295" w:rsidP="006D0295">
            <w:pPr>
              <w:shd w:val="clear" w:color="auto" w:fill="FFFFFF" w:themeFill="background1"/>
              <w:jc w:val="both"/>
              <w:rPr>
                <w:rFonts w:ascii="ITC Avant Garde" w:hAnsi="ITC Avant Garde"/>
                <w:sz w:val="18"/>
                <w:szCs w:val="18"/>
              </w:rPr>
            </w:pPr>
          </w:p>
          <w:p w14:paraId="07933EB7" w14:textId="77777777" w:rsidR="006D0295" w:rsidRPr="006D0295" w:rsidRDefault="006D0295" w:rsidP="006D0295">
            <w:pPr>
              <w:shd w:val="clear" w:color="auto" w:fill="FFFFFF" w:themeFill="background1"/>
              <w:ind w:left="459" w:right="495"/>
              <w:jc w:val="both"/>
              <w:rPr>
                <w:rFonts w:ascii="ITC Avant Garde" w:hAnsi="ITC Avant Garde"/>
                <w:sz w:val="18"/>
                <w:szCs w:val="18"/>
              </w:rPr>
            </w:pPr>
            <w:r w:rsidRPr="006D0295">
              <w:rPr>
                <w:rFonts w:ascii="ITC Avant Garde" w:hAnsi="ITC Avant Garde"/>
                <w:sz w:val="16"/>
                <w:szCs w:val="18"/>
              </w:rPr>
              <w:t xml:space="preserve">(2) Del análisis realizado por esta Unidad se desprende que a la estación le corresponde un canal distinto al asignado, sin embargo, éste no se encuentra disponible, por lo que posteriormente podrá ser cambiado por el Instituto con base en las conclusiones alcanzadas en los trabajos con la Federal </w:t>
            </w:r>
            <w:proofErr w:type="spellStart"/>
            <w:r w:rsidRPr="006D0295">
              <w:rPr>
                <w:rFonts w:ascii="ITC Avant Garde" w:hAnsi="ITC Avant Garde"/>
                <w:sz w:val="16"/>
                <w:szCs w:val="18"/>
              </w:rPr>
              <w:t>Communications</w:t>
            </w:r>
            <w:proofErr w:type="spellEnd"/>
            <w:r w:rsidRPr="006D0295">
              <w:rPr>
                <w:rFonts w:ascii="ITC Avant Garde" w:hAnsi="ITC Avant Garde"/>
                <w:sz w:val="16"/>
                <w:szCs w:val="18"/>
              </w:rPr>
              <w:t xml:space="preserve"> </w:t>
            </w:r>
            <w:proofErr w:type="spellStart"/>
            <w:r w:rsidRPr="006D0295">
              <w:rPr>
                <w:rFonts w:ascii="ITC Avant Garde" w:hAnsi="ITC Avant Garde"/>
                <w:sz w:val="16"/>
                <w:szCs w:val="18"/>
              </w:rPr>
              <w:t>Commision</w:t>
            </w:r>
            <w:proofErr w:type="spellEnd"/>
            <w:r w:rsidRPr="006D0295">
              <w:rPr>
                <w:rFonts w:ascii="ITC Avant Garde" w:hAnsi="ITC Avant Garde"/>
                <w:sz w:val="16"/>
                <w:szCs w:val="18"/>
              </w:rPr>
              <w:t xml:space="preserve"> de los Estados Unidos de América.</w:t>
            </w:r>
          </w:p>
          <w:p w14:paraId="36D99B9E" w14:textId="77777777" w:rsidR="006D0295" w:rsidRPr="006D0295" w:rsidRDefault="006D0295" w:rsidP="006D0295">
            <w:pPr>
              <w:shd w:val="clear" w:color="auto" w:fill="FFFFFF" w:themeFill="background1"/>
              <w:jc w:val="both"/>
              <w:rPr>
                <w:rFonts w:ascii="ITC Avant Garde" w:hAnsi="ITC Avant Garde"/>
                <w:sz w:val="18"/>
                <w:szCs w:val="18"/>
              </w:rPr>
            </w:pPr>
          </w:p>
          <w:p w14:paraId="5533CB86" w14:textId="48CFD978" w:rsidR="006D0295" w:rsidRPr="006D0295" w:rsidRDefault="00D60805" w:rsidP="006D0295">
            <w:pPr>
              <w:shd w:val="clear" w:color="auto" w:fill="FFFFFF" w:themeFill="background1"/>
              <w:jc w:val="both"/>
              <w:rPr>
                <w:rFonts w:ascii="ITC Avant Garde" w:hAnsi="ITC Avant Garde"/>
                <w:sz w:val="18"/>
                <w:szCs w:val="18"/>
              </w:rPr>
            </w:pPr>
            <w:r w:rsidRPr="00D60805">
              <w:rPr>
                <w:rFonts w:ascii="ITC Avant Garde" w:hAnsi="ITC Avant Garde"/>
                <w:sz w:val="18"/>
                <w:szCs w:val="18"/>
              </w:rPr>
              <w:t>De donde se desprende que a algunas señales radiodifundidas se les asignó para cada una de ellas un canal virtual distinto de aquel que debiera corresponderles en función de su identidad programática</w:t>
            </w:r>
            <w:r w:rsidR="00443C00" w:rsidRPr="00B754AE">
              <w:rPr>
                <w:rStyle w:val="Refdenotaalpie"/>
                <w:rFonts w:ascii="ITC Avant Garde" w:hAnsi="ITC Avant Garde" w:cs="Arial"/>
                <w:bCs/>
                <w:sz w:val="18"/>
                <w:szCs w:val="18"/>
              </w:rPr>
              <w:footnoteReference w:id="2"/>
            </w:r>
            <w:r w:rsidR="00443C00" w:rsidRPr="00B754AE">
              <w:rPr>
                <w:rFonts w:ascii="ITC Avant Garde" w:hAnsi="ITC Avant Garde" w:cs="Arial"/>
                <w:sz w:val="18"/>
                <w:szCs w:val="18"/>
              </w:rPr>
              <w:t>,</w:t>
            </w:r>
            <w:r w:rsidRPr="00443C00">
              <w:rPr>
                <w:rFonts w:ascii="ITC Avant Garde" w:hAnsi="ITC Avant Garde"/>
                <w:sz w:val="18"/>
                <w:szCs w:val="18"/>
              </w:rPr>
              <w:t xml:space="preserve"> </w:t>
            </w:r>
            <w:r w:rsidRPr="00D60805">
              <w:rPr>
                <w:rFonts w:ascii="ITC Avant Garde" w:hAnsi="ITC Avant Garde"/>
                <w:sz w:val="18"/>
                <w:szCs w:val="18"/>
              </w:rPr>
              <w:t xml:space="preserve">debido a circunstancias técnicas excepcionales y no imputables a los concesionarios ni al Instituto, sino a cuestiones derivadas de las disposiciones contenidas en </w:t>
            </w:r>
            <w:r w:rsidR="006D0295" w:rsidRPr="006D0295">
              <w:rPr>
                <w:rFonts w:ascii="ITC Avant Garde" w:hAnsi="ITC Avant Garde"/>
                <w:sz w:val="18"/>
                <w:szCs w:val="18"/>
              </w:rPr>
              <w:t xml:space="preserve">el </w:t>
            </w:r>
            <w:r w:rsidR="008D53EF">
              <w:rPr>
                <w:rFonts w:ascii="ITC Avant Garde" w:hAnsi="ITC Avant Garde"/>
                <w:sz w:val="18"/>
                <w:szCs w:val="18"/>
              </w:rPr>
              <w:t>indicado Memorándum</w:t>
            </w:r>
            <w:r w:rsidR="00443C00">
              <w:rPr>
                <w:rFonts w:ascii="ITC Avant Garde" w:hAnsi="ITC Avant Garde"/>
                <w:sz w:val="18"/>
                <w:szCs w:val="18"/>
              </w:rPr>
              <w:t>.</w:t>
            </w:r>
          </w:p>
          <w:p w14:paraId="3F13A653" w14:textId="77777777" w:rsidR="006D0295" w:rsidRPr="006D0295" w:rsidRDefault="006D0295" w:rsidP="006D0295">
            <w:pPr>
              <w:shd w:val="clear" w:color="auto" w:fill="FFFFFF" w:themeFill="background1"/>
              <w:jc w:val="both"/>
              <w:rPr>
                <w:rFonts w:ascii="ITC Avant Garde" w:hAnsi="ITC Avant Garde"/>
                <w:sz w:val="18"/>
                <w:szCs w:val="18"/>
              </w:rPr>
            </w:pPr>
          </w:p>
          <w:p w14:paraId="6FE0A567" w14:textId="77777777" w:rsidR="006D0295" w:rsidRPr="006D0295" w:rsidRDefault="006D0295" w:rsidP="006D0295">
            <w:pPr>
              <w:shd w:val="clear" w:color="auto" w:fill="FFFFFF" w:themeFill="background1"/>
              <w:jc w:val="both"/>
              <w:rPr>
                <w:rFonts w:ascii="ITC Avant Garde" w:hAnsi="ITC Avant Garde"/>
                <w:sz w:val="18"/>
                <w:szCs w:val="18"/>
              </w:rPr>
            </w:pPr>
            <w:r w:rsidRPr="006D0295">
              <w:rPr>
                <w:rFonts w:ascii="ITC Avant Garde" w:hAnsi="ITC Avant Garde"/>
                <w:sz w:val="18"/>
                <w:szCs w:val="18"/>
              </w:rPr>
              <w:t xml:space="preserve">Como ejemplo de lo anterior, se encuentran las señales con distintivo de llamada XHEXT-TDT de Mexicali, Baja California, XHTIT-TDT de Tijuana, Baja California y XHCJH-TDT de Ciudad Juárez Chihuahua que pertenecen a la señal con la identidad programática “Azteca 7” a la cual, atento a los Lineamientos de Canales Virtuales, le ha sido asignado el canal virtual 7.1 para todas las estaciones que la conforman en el país, y que por tanto, cuentan con una identidad de señal nacional, sin embargo, en razón de los aspectos técnicos señalados tienen asignados a la fecha los canales virtuales 20.1, 21.1 y 20.1, respectivamente, y no el canal virtual 7.1. </w:t>
            </w:r>
          </w:p>
          <w:p w14:paraId="183645CC" w14:textId="77777777" w:rsidR="006D0295" w:rsidRPr="006D0295" w:rsidRDefault="006D0295" w:rsidP="006D0295">
            <w:pPr>
              <w:shd w:val="clear" w:color="auto" w:fill="FFFFFF" w:themeFill="background1"/>
              <w:jc w:val="both"/>
              <w:rPr>
                <w:rFonts w:ascii="ITC Avant Garde" w:hAnsi="ITC Avant Garde"/>
                <w:sz w:val="18"/>
                <w:szCs w:val="18"/>
              </w:rPr>
            </w:pPr>
            <w:r w:rsidRPr="006D0295">
              <w:rPr>
                <w:rFonts w:ascii="ITC Avant Garde" w:hAnsi="ITC Avant Garde"/>
                <w:sz w:val="18"/>
                <w:szCs w:val="18"/>
              </w:rPr>
              <w:t xml:space="preserve"> </w:t>
            </w:r>
          </w:p>
          <w:p w14:paraId="790797B9" w14:textId="74F3F98C" w:rsidR="006D0295" w:rsidRDefault="008D53EF" w:rsidP="006D0295">
            <w:pPr>
              <w:shd w:val="clear" w:color="auto" w:fill="FFFFFF" w:themeFill="background1"/>
              <w:jc w:val="both"/>
              <w:rPr>
                <w:rFonts w:ascii="ITC Avant Garde" w:hAnsi="ITC Avant Garde"/>
                <w:sz w:val="18"/>
                <w:szCs w:val="18"/>
              </w:rPr>
            </w:pPr>
            <w:r>
              <w:rPr>
                <w:rFonts w:ascii="ITC Avant Garde" w:hAnsi="ITC Avant Garde"/>
                <w:sz w:val="18"/>
                <w:szCs w:val="18"/>
              </w:rPr>
              <w:t xml:space="preserve">Ahora bien, </w:t>
            </w:r>
            <w:r w:rsidR="00787402">
              <w:rPr>
                <w:rFonts w:ascii="ITC Avant Garde" w:hAnsi="ITC Avant Garde"/>
                <w:sz w:val="18"/>
                <w:szCs w:val="18"/>
              </w:rPr>
              <w:t>el</w:t>
            </w:r>
            <w:r>
              <w:rPr>
                <w:rFonts w:ascii="ITC Avant Garde" w:hAnsi="ITC Avant Garde"/>
                <w:sz w:val="18"/>
                <w:szCs w:val="18"/>
              </w:rPr>
              <w:t xml:space="preserve"> artículo </w:t>
            </w:r>
            <w:r w:rsidRPr="006D0295">
              <w:rPr>
                <w:rFonts w:ascii="ITC Avant Garde" w:hAnsi="ITC Avant Garde"/>
                <w:sz w:val="18"/>
                <w:szCs w:val="18"/>
              </w:rPr>
              <w:t>11 de los Lineamientos</w:t>
            </w:r>
            <w:r>
              <w:rPr>
                <w:rFonts w:ascii="ITC Avant Garde" w:hAnsi="ITC Avant Garde"/>
                <w:sz w:val="18"/>
                <w:szCs w:val="18"/>
              </w:rPr>
              <w:t xml:space="preserve"> </w:t>
            </w:r>
            <w:r w:rsidRPr="00C53A5F">
              <w:rPr>
                <w:rFonts w:ascii="ITC Avant Garde" w:hAnsi="ITC Avant Garde"/>
                <w:sz w:val="18"/>
                <w:szCs w:val="18"/>
              </w:rPr>
              <w:t xml:space="preserve">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w:t>
            </w:r>
            <w:r w:rsidRPr="007F247F">
              <w:rPr>
                <w:rFonts w:ascii="ITC Avant Garde" w:hAnsi="ITC Avant Garde"/>
                <w:sz w:val="18"/>
                <w:szCs w:val="18"/>
              </w:rPr>
              <w:t>Telecomunicaciones (Lineamientos)</w:t>
            </w:r>
            <w:r w:rsidR="00787402">
              <w:rPr>
                <w:rFonts w:ascii="ITC Avant Garde" w:hAnsi="ITC Avant Garde"/>
                <w:sz w:val="18"/>
                <w:szCs w:val="18"/>
              </w:rPr>
              <w:t xml:space="preserve">, establece la regla según la cual, </w:t>
            </w:r>
            <w:r w:rsidR="00787402" w:rsidRPr="00787402">
              <w:rPr>
                <w:rFonts w:ascii="ITC Avant Garde" w:hAnsi="ITC Avant Garde"/>
                <w:sz w:val="18"/>
                <w:szCs w:val="18"/>
              </w:rPr>
              <w:t xml:space="preserve">las señales radiodifundidas obligatorias de retransmitir (no multiprogramadas y multiprogramadas de mayor audiencia) </w:t>
            </w:r>
            <w:r w:rsidR="00787402">
              <w:rPr>
                <w:rFonts w:ascii="ITC Avant Garde" w:hAnsi="ITC Avant Garde"/>
                <w:sz w:val="18"/>
                <w:szCs w:val="18"/>
              </w:rPr>
              <w:t xml:space="preserve">por parte de los concesionarios de televisión restringida, </w:t>
            </w:r>
            <w:r w:rsidR="00787402" w:rsidRPr="00787402">
              <w:rPr>
                <w:rFonts w:ascii="ITC Avant Garde" w:hAnsi="ITC Avant Garde"/>
                <w:sz w:val="18"/>
                <w:szCs w:val="18"/>
              </w:rPr>
              <w:t>deben colocarse de manera conjunta y alineadas en el primer bloque de canales de programación, respetando el orden de los números primarios de los canales virtuales asignados por el Instituto en términos de los Lineamientos de Canales Virtuales</w:t>
            </w:r>
            <w:r w:rsidR="00787402">
              <w:rPr>
                <w:rFonts w:ascii="ITC Avant Garde" w:hAnsi="ITC Avant Garde"/>
                <w:sz w:val="18"/>
                <w:szCs w:val="18"/>
              </w:rPr>
              <w:t xml:space="preserve">; esto a fin de dar cumplimiento a su obligación de </w:t>
            </w:r>
            <w:r w:rsidR="00787402" w:rsidRPr="00787402">
              <w:rPr>
                <w:rFonts w:ascii="ITC Avant Garde" w:hAnsi="ITC Avant Garde"/>
                <w:sz w:val="18"/>
                <w:szCs w:val="18"/>
              </w:rPr>
              <w:t>abstenerse de generar ventajas competitivas artificiales a través de la colocación de las señales radiodifundidas retransmitidas que se transmiten dentro de su misma zona de cobertura geográfica</w:t>
            </w:r>
            <w:r w:rsidR="00787402">
              <w:rPr>
                <w:rFonts w:ascii="ITC Avant Garde" w:hAnsi="ITC Avant Garde"/>
                <w:sz w:val="18"/>
                <w:szCs w:val="18"/>
              </w:rPr>
              <w:t>.</w:t>
            </w:r>
          </w:p>
          <w:p w14:paraId="50FC4D18" w14:textId="77777777" w:rsidR="008D53EF" w:rsidRPr="006D0295" w:rsidRDefault="008D53EF" w:rsidP="006D0295">
            <w:pPr>
              <w:shd w:val="clear" w:color="auto" w:fill="FFFFFF" w:themeFill="background1"/>
              <w:jc w:val="both"/>
              <w:rPr>
                <w:rFonts w:ascii="ITC Avant Garde" w:hAnsi="ITC Avant Garde"/>
                <w:sz w:val="18"/>
                <w:szCs w:val="18"/>
              </w:rPr>
            </w:pPr>
          </w:p>
          <w:p w14:paraId="33549802" w14:textId="39076B04" w:rsidR="006D0295" w:rsidRPr="006D0295" w:rsidRDefault="006D0295" w:rsidP="006D0295">
            <w:pPr>
              <w:shd w:val="clear" w:color="auto" w:fill="FFFFFF" w:themeFill="background1"/>
              <w:jc w:val="both"/>
              <w:rPr>
                <w:rFonts w:ascii="ITC Avant Garde" w:hAnsi="ITC Avant Garde"/>
                <w:sz w:val="18"/>
                <w:szCs w:val="18"/>
              </w:rPr>
            </w:pPr>
            <w:r w:rsidRPr="006D0295">
              <w:rPr>
                <w:rFonts w:ascii="ITC Avant Garde" w:hAnsi="ITC Avant Garde"/>
                <w:sz w:val="18"/>
                <w:szCs w:val="18"/>
              </w:rPr>
              <w:t xml:space="preserve">Así, en términos del texto actual del </w:t>
            </w:r>
            <w:r w:rsidR="00787402">
              <w:rPr>
                <w:rFonts w:ascii="ITC Avant Garde" w:hAnsi="ITC Avant Garde"/>
                <w:sz w:val="18"/>
                <w:szCs w:val="18"/>
              </w:rPr>
              <w:t xml:space="preserve">indicado </w:t>
            </w:r>
            <w:r w:rsidRPr="006D0295">
              <w:rPr>
                <w:rFonts w:ascii="ITC Avant Garde" w:hAnsi="ITC Avant Garde"/>
                <w:sz w:val="18"/>
                <w:szCs w:val="18"/>
              </w:rPr>
              <w:t>artículo 11 de los Lineamientos</w:t>
            </w:r>
            <w:r w:rsidRPr="007F247F">
              <w:rPr>
                <w:rFonts w:ascii="ITC Avant Garde" w:hAnsi="ITC Avant Garde"/>
                <w:sz w:val="18"/>
                <w:szCs w:val="18"/>
              </w:rPr>
              <w:t>,</w:t>
            </w:r>
            <w:r w:rsidRPr="006D0295">
              <w:rPr>
                <w:rFonts w:ascii="ITC Avant Garde" w:hAnsi="ITC Avant Garde"/>
                <w:sz w:val="18"/>
                <w:szCs w:val="18"/>
              </w:rPr>
              <w:t xml:space="preserve"> </w:t>
            </w:r>
            <w:r w:rsidR="00787402">
              <w:rPr>
                <w:rFonts w:ascii="ITC Avant Garde" w:hAnsi="ITC Avant Garde"/>
                <w:sz w:val="18"/>
                <w:szCs w:val="18"/>
              </w:rPr>
              <w:t>la</w:t>
            </w:r>
            <w:r w:rsidRPr="006D0295">
              <w:rPr>
                <w:rFonts w:ascii="ITC Avant Garde" w:hAnsi="ITC Avant Garde"/>
                <w:sz w:val="18"/>
                <w:szCs w:val="18"/>
              </w:rPr>
              <w:t xml:space="preserve"> circunstancia atípica </w:t>
            </w:r>
            <w:r w:rsidR="00787402">
              <w:rPr>
                <w:rFonts w:ascii="ITC Avant Garde" w:hAnsi="ITC Avant Garde"/>
                <w:sz w:val="18"/>
                <w:szCs w:val="18"/>
              </w:rPr>
              <w:t xml:space="preserve">de los casos de </w:t>
            </w:r>
            <w:r w:rsidR="00787402" w:rsidRPr="006D0295">
              <w:rPr>
                <w:rFonts w:ascii="ITC Avant Garde" w:hAnsi="ITC Avant Garde"/>
                <w:sz w:val="18"/>
                <w:szCs w:val="18"/>
              </w:rPr>
              <w:t xml:space="preserve">las señales radiodifundidas </w:t>
            </w:r>
            <w:r w:rsidR="00443C00">
              <w:rPr>
                <w:rFonts w:ascii="ITC Avant Garde" w:hAnsi="ITC Avant Garde"/>
                <w:sz w:val="18"/>
                <w:szCs w:val="18"/>
              </w:rPr>
              <w:t>a las que se les asignó un canal virtual distinto de aquel que debiera corresponderles en función de su identidad programática</w:t>
            </w:r>
            <w:r w:rsidR="00787402">
              <w:rPr>
                <w:rFonts w:ascii="ITC Avant Garde" w:hAnsi="ITC Avant Garde"/>
                <w:sz w:val="18"/>
                <w:szCs w:val="18"/>
              </w:rPr>
              <w:t xml:space="preserve">, </w:t>
            </w:r>
            <w:r w:rsidRPr="006D0295">
              <w:rPr>
                <w:rFonts w:ascii="ITC Avant Garde" w:hAnsi="ITC Avant Garde"/>
                <w:sz w:val="18"/>
                <w:szCs w:val="18"/>
              </w:rPr>
              <w:t xml:space="preserve">trasciende a la colocación de las señales para su retransmisión que deberán llevar a cabo los concesionarios de los sistemas de televisión restringida. Esto es, </w:t>
            </w:r>
            <w:r w:rsidR="00BA43EF">
              <w:rPr>
                <w:rFonts w:ascii="ITC Avant Garde" w:hAnsi="ITC Avant Garde"/>
                <w:sz w:val="18"/>
                <w:szCs w:val="18"/>
              </w:rPr>
              <w:t>las</w:t>
            </w:r>
            <w:r w:rsidRPr="006D0295">
              <w:rPr>
                <w:rFonts w:ascii="ITC Avant Garde" w:hAnsi="ITC Avant Garde"/>
                <w:sz w:val="18"/>
                <w:szCs w:val="18"/>
              </w:rPr>
              <w:t xml:space="preserve"> señales </w:t>
            </w:r>
            <w:r w:rsidR="00BA43EF">
              <w:rPr>
                <w:rFonts w:ascii="ITC Avant Garde" w:hAnsi="ITC Avant Garde"/>
                <w:sz w:val="18"/>
                <w:szCs w:val="18"/>
              </w:rPr>
              <w:t xml:space="preserve">afectadas, </w:t>
            </w:r>
            <w:r w:rsidRPr="006D0295">
              <w:rPr>
                <w:rFonts w:ascii="ITC Avant Garde" w:hAnsi="ITC Avant Garde"/>
                <w:sz w:val="18"/>
                <w:szCs w:val="18"/>
              </w:rPr>
              <w:t>no se colocan en los sistemas de televisión restringida en el orden que debiera corresponderles atento al canal virtual y a la identidad programática de cada una de ellas, sino se colocan en función del diverso canal virtual que les fue asignado (v.gr. las señales con distintivo de llamada XHEXT-TDT, XHTIT-TDT y XHCJH-TDT no son colocadas por el concesionario de televisión restringida en el canal 7 que les corresponde por identidad programática nacional, sino hasta los diversos 20.1, 21.1 y 20.1, respectivamente).</w:t>
            </w:r>
          </w:p>
          <w:p w14:paraId="4F584BAF" w14:textId="77777777" w:rsidR="006D0295" w:rsidRPr="006D0295" w:rsidRDefault="006D0295" w:rsidP="006D0295">
            <w:pPr>
              <w:shd w:val="clear" w:color="auto" w:fill="FFFFFF" w:themeFill="background1"/>
              <w:jc w:val="both"/>
              <w:rPr>
                <w:rFonts w:ascii="ITC Avant Garde" w:hAnsi="ITC Avant Garde"/>
                <w:sz w:val="18"/>
                <w:szCs w:val="18"/>
              </w:rPr>
            </w:pPr>
          </w:p>
          <w:p w14:paraId="45AC29BE" w14:textId="32EC40F8" w:rsidR="006D0295" w:rsidRDefault="00BA43EF" w:rsidP="006D0295">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Al efecto, en los</w:t>
            </w:r>
            <w:r w:rsidR="006D0295" w:rsidRPr="006D0295">
              <w:rPr>
                <w:rFonts w:ascii="ITC Avant Garde" w:hAnsi="ITC Avant Garde"/>
                <w:sz w:val="18"/>
                <w:szCs w:val="18"/>
              </w:rPr>
              <w:t xml:space="preserve"> sistemas de televisión restringida </w:t>
            </w:r>
            <w:r>
              <w:rPr>
                <w:rFonts w:ascii="ITC Avant Garde" w:hAnsi="ITC Avant Garde"/>
                <w:sz w:val="18"/>
                <w:szCs w:val="18"/>
              </w:rPr>
              <w:t xml:space="preserve">que se encuentran en </w:t>
            </w:r>
            <w:r w:rsidR="006D0295" w:rsidRPr="006D0295">
              <w:rPr>
                <w:rFonts w:ascii="ITC Avant Garde" w:hAnsi="ITC Avant Garde"/>
                <w:sz w:val="18"/>
                <w:szCs w:val="18"/>
              </w:rPr>
              <w:t>poblaciones del país</w:t>
            </w:r>
            <w:r>
              <w:rPr>
                <w:rFonts w:ascii="ITC Avant Garde" w:hAnsi="ITC Avant Garde"/>
                <w:sz w:val="18"/>
                <w:szCs w:val="18"/>
              </w:rPr>
              <w:t xml:space="preserve"> distintas a la zona fronteriza</w:t>
            </w:r>
            <w:r w:rsidR="006D0295" w:rsidRPr="006D0295">
              <w:rPr>
                <w:rFonts w:ascii="ITC Avant Garde" w:hAnsi="ITC Avant Garde"/>
                <w:sz w:val="18"/>
                <w:szCs w:val="18"/>
              </w:rPr>
              <w:t>, estas mismas señales sí se colocan en el orden que les corresponde conforme a su identidad programática y su canal virtual asignado (las señales a las que les corresponde el canal virtual 7.1 son colocadas por el concesionario de televisión restringida en el canal 7 que les corresponde por identidad programática de alcance nacional). En ese sentido, existe una diferencia en la ubicación de las mismas señales entre aquellos sistemas de televisión restringida que se encuentran en ciertas poblaciones de la zona fronteriza del país y otras respecto del territorio nacional.</w:t>
            </w:r>
          </w:p>
          <w:p w14:paraId="2C853D91" w14:textId="7561BC59" w:rsidR="00BA43EF" w:rsidRDefault="00BA43EF" w:rsidP="006D0295">
            <w:pPr>
              <w:shd w:val="clear" w:color="auto" w:fill="FFFFFF" w:themeFill="background1"/>
              <w:jc w:val="both"/>
              <w:rPr>
                <w:rFonts w:ascii="ITC Avant Garde" w:hAnsi="ITC Avant Garde"/>
                <w:sz w:val="18"/>
                <w:szCs w:val="18"/>
              </w:rPr>
            </w:pPr>
          </w:p>
          <w:p w14:paraId="7E192B93" w14:textId="77777777" w:rsidR="001932FC" w:rsidRPr="00DD06A0" w:rsidRDefault="001932FC" w:rsidP="00B754AE">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3FC23880" w:rsidR="00B41497" w:rsidRPr="00DD06A0" w:rsidRDefault="00C2465A" w:rsidP="00F03C2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94659F">
                    <w:rPr>
                      <w:rFonts w:ascii="ITC Avant Garde" w:hAnsi="ITC Avant Garde"/>
                      <w:sz w:val="18"/>
                      <w:szCs w:val="18"/>
                    </w:rPr>
                    <w:t>X</w:t>
                  </w:r>
                  <w:r w:rsidR="00B41497" w:rsidRPr="00DD06A0">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510B41">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510B41">
                  <w:pPr>
                    <w:framePr w:hSpace="141" w:wrap="around" w:vAnchor="text" w:hAnchor="margin" w:y="356"/>
                    <w:jc w:val="both"/>
                    <w:rPr>
                      <w:rFonts w:ascii="ITC Avant Garde" w:hAnsi="ITC Avant Garde"/>
                      <w:sz w:val="18"/>
                      <w:szCs w:val="18"/>
                    </w:rPr>
                  </w:pPr>
                </w:p>
                <w:p w14:paraId="19C73539" w14:textId="43551FE3" w:rsidR="00552E7C" w:rsidRPr="00DD06A0" w:rsidRDefault="00F96AB1" w:rsidP="00510B41">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58E773E8" w14:textId="77777777" w:rsidR="00552E7C" w:rsidRPr="00DD06A0" w:rsidRDefault="00552E7C" w:rsidP="00510B41">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F96AB1"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w:t>
            </w:r>
            <w:r w:rsidR="00F0449E" w:rsidRPr="00F96AB1">
              <w:rPr>
                <w:rFonts w:ascii="ITC Avant Garde" w:hAnsi="ITC Avant Garde"/>
                <w:b/>
                <w:sz w:val="18"/>
                <w:szCs w:val="18"/>
              </w:rPr>
              <w:t>telecomunicaciones y radiodifusión, antes identificados?</w:t>
            </w:r>
          </w:p>
          <w:p w14:paraId="26E52B30" w14:textId="43494823" w:rsidR="00F0449E" w:rsidRPr="00F96AB1" w:rsidRDefault="00F0449E" w:rsidP="00F0449E">
            <w:pPr>
              <w:jc w:val="both"/>
              <w:rPr>
                <w:rFonts w:ascii="ITC Avant Garde" w:hAnsi="ITC Avant Garde"/>
                <w:b/>
                <w:sz w:val="18"/>
                <w:szCs w:val="18"/>
              </w:rPr>
            </w:pPr>
            <w:r w:rsidRPr="00B754AE">
              <w:rPr>
                <w:rFonts w:ascii="ITC Avant Garde" w:hAnsi="ITC Avant Garde"/>
                <w:sz w:val="18"/>
                <w:szCs w:val="18"/>
              </w:rPr>
              <w:t xml:space="preserve">Describa </w:t>
            </w:r>
            <w:r w:rsidR="00326797" w:rsidRPr="00B754AE">
              <w:rPr>
                <w:rFonts w:ascii="ITC Avant Garde" w:hAnsi="ITC Avant Garde"/>
                <w:sz w:val="18"/>
                <w:szCs w:val="18"/>
              </w:rPr>
              <w:t xml:space="preserve">los </w:t>
            </w:r>
            <w:r w:rsidRPr="00B754AE">
              <w:rPr>
                <w:rFonts w:ascii="ITC Avant Garde" w:hAnsi="ITC Avant Garde"/>
                <w:sz w:val="18"/>
                <w:szCs w:val="18"/>
              </w:rPr>
              <w:t xml:space="preserve">objetivos </w:t>
            </w:r>
            <w:r w:rsidR="00326797" w:rsidRPr="00B754AE">
              <w:rPr>
                <w:rFonts w:ascii="ITC Avant Garde" w:hAnsi="ITC Avant Garde"/>
                <w:sz w:val="18"/>
                <w:szCs w:val="18"/>
              </w:rPr>
              <w:t xml:space="preserve">de la propuesta de regulación </w:t>
            </w:r>
            <w:r w:rsidRPr="00B754AE">
              <w:rPr>
                <w:rFonts w:ascii="ITC Avant Garde" w:hAnsi="ITC Avant Garde"/>
                <w:sz w:val="18"/>
                <w:szCs w:val="18"/>
              </w:rPr>
              <w:t>y detalle los efectos</w:t>
            </w:r>
            <w:r w:rsidR="007140E1" w:rsidRPr="00B754AE">
              <w:rPr>
                <w:rFonts w:ascii="ITC Avant Garde" w:hAnsi="ITC Avant Garde"/>
                <w:sz w:val="18"/>
                <w:szCs w:val="18"/>
              </w:rPr>
              <w:t xml:space="preserve"> inmediatos y posteriores</w:t>
            </w:r>
            <w:r w:rsidRPr="00B754AE">
              <w:rPr>
                <w:rFonts w:ascii="ITC Avant Garde" w:hAnsi="ITC Avant Garde"/>
                <w:sz w:val="18"/>
                <w:szCs w:val="18"/>
              </w:rPr>
              <w:t xml:space="preserve"> </w:t>
            </w:r>
            <w:r w:rsidR="00326797" w:rsidRPr="00B754AE">
              <w:rPr>
                <w:rFonts w:ascii="ITC Avant Garde" w:hAnsi="ITC Avant Garde"/>
                <w:sz w:val="18"/>
                <w:szCs w:val="18"/>
              </w:rPr>
              <w:t>que se esperan a su entrada en vigor</w:t>
            </w:r>
            <w:r w:rsidRPr="00B754AE">
              <w:rPr>
                <w:rFonts w:ascii="ITC Avant Garde" w:hAnsi="ITC Avant Garde"/>
                <w:sz w:val="18"/>
                <w:szCs w:val="18"/>
              </w:rPr>
              <w:t>.</w:t>
            </w:r>
          </w:p>
          <w:p w14:paraId="40B6875C" w14:textId="77777777" w:rsidR="00F0449E" w:rsidRPr="00DD06A0" w:rsidRDefault="00F0449E" w:rsidP="00F0449E">
            <w:pPr>
              <w:jc w:val="both"/>
              <w:rPr>
                <w:rFonts w:ascii="ITC Avant Garde" w:hAnsi="ITC Avant Garde"/>
                <w:sz w:val="18"/>
                <w:szCs w:val="18"/>
              </w:rPr>
            </w:pPr>
          </w:p>
          <w:p w14:paraId="34F68451" w14:textId="75B77C46" w:rsidR="00DA3E0E" w:rsidRDefault="00914651" w:rsidP="00914651">
            <w:pPr>
              <w:jc w:val="both"/>
              <w:rPr>
                <w:rFonts w:ascii="ITC Avant Garde" w:hAnsi="ITC Avant Garde"/>
                <w:sz w:val="18"/>
                <w:szCs w:val="18"/>
              </w:rPr>
            </w:pPr>
            <w:r>
              <w:rPr>
                <w:rFonts w:ascii="ITC Avant Garde" w:hAnsi="ITC Avant Garde"/>
                <w:sz w:val="18"/>
                <w:szCs w:val="18"/>
              </w:rPr>
              <w:t xml:space="preserve">La finalidad de la modificación propuesta consiste en </w:t>
            </w:r>
            <w:r w:rsidRPr="0053516C">
              <w:rPr>
                <w:rFonts w:ascii="ITC Avant Garde" w:hAnsi="ITC Avant Garde"/>
                <w:sz w:val="18"/>
                <w:szCs w:val="18"/>
              </w:rPr>
              <w:t>homogeneizar el orden de las señales radiodifundidas que son retransmitidas en los sistemas de televisión restringida de las poblaciones de la zona fronteriza del país,</w:t>
            </w:r>
            <w:r w:rsidR="00DA3E0E">
              <w:rPr>
                <w:rFonts w:ascii="ITC Avant Garde" w:hAnsi="ITC Avant Garde"/>
                <w:sz w:val="18"/>
                <w:szCs w:val="18"/>
              </w:rPr>
              <w:t xml:space="preserve"> con el resto de señales radiodifundidas que son retransmitidas en el resto del territorio nacional. </w:t>
            </w:r>
          </w:p>
          <w:p w14:paraId="377CF6E5" w14:textId="77777777" w:rsidR="00DA3E0E" w:rsidRDefault="00DA3E0E" w:rsidP="00914651">
            <w:pPr>
              <w:jc w:val="both"/>
              <w:rPr>
                <w:rFonts w:ascii="ITC Avant Garde" w:hAnsi="ITC Avant Garde"/>
                <w:sz w:val="18"/>
                <w:szCs w:val="18"/>
              </w:rPr>
            </w:pPr>
          </w:p>
          <w:p w14:paraId="7433E546" w14:textId="219E6BFA" w:rsidR="00DA3E0E" w:rsidRDefault="00DA3E0E" w:rsidP="00914651">
            <w:pPr>
              <w:jc w:val="both"/>
              <w:rPr>
                <w:rFonts w:ascii="ITC Avant Garde" w:hAnsi="ITC Avant Garde"/>
                <w:sz w:val="18"/>
                <w:szCs w:val="18"/>
              </w:rPr>
            </w:pPr>
            <w:r>
              <w:rPr>
                <w:rFonts w:ascii="ITC Avant Garde" w:hAnsi="ITC Avant Garde"/>
                <w:sz w:val="18"/>
                <w:szCs w:val="18"/>
              </w:rPr>
              <w:t xml:space="preserve">Lo anterior, </w:t>
            </w:r>
            <w:r w:rsidR="00914651">
              <w:rPr>
                <w:rFonts w:ascii="ITC Avant Garde" w:hAnsi="ITC Avant Garde"/>
                <w:sz w:val="18"/>
                <w:szCs w:val="18"/>
              </w:rPr>
              <w:t>mediante un ajuste a la regla de colocación de señales radiodifundidas para su retransmisión por parte de los concesionarios de televisión restringida</w:t>
            </w:r>
            <w:r>
              <w:rPr>
                <w:rFonts w:ascii="ITC Avant Garde" w:hAnsi="ITC Avant Garde"/>
                <w:sz w:val="18"/>
                <w:szCs w:val="18"/>
              </w:rPr>
              <w:t>,</w:t>
            </w:r>
            <w:r w:rsidR="00914651">
              <w:rPr>
                <w:rFonts w:ascii="ITC Avant Garde" w:hAnsi="ITC Avant Garde"/>
                <w:sz w:val="18"/>
                <w:szCs w:val="18"/>
              </w:rPr>
              <w:t xml:space="preserve"> prevista en el artículo 11 de los Lineamientos</w:t>
            </w:r>
            <w:r w:rsidR="00F96AB1">
              <w:rPr>
                <w:rFonts w:ascii="ITC Avant Garde" w:hAnsi="ITC Avant Garde"/>
                <w:sz w:val="18"/>
                <w:szCs w:val="18"/>
              </w:rPr>
              <w:t>, de forma tal que</w:t>
            </w:r>
            <w:r w:rsidR="00914651">
              <w:rPr>
                <w:rFonts w:ascii="ITC Avant Garde" w:hAnsi="ITC Avant Garde"/>
                <w:sz w:val="18"/>
                <w:szCs w:val="18"/>
              </w:rPr>
              <w:t xml:space="preserve"> </w:t>
            </w:r>
            <w:r w:rsidR="00914651" w:rsidRPr="008D53EF">
              <w:rPr>
                <w:rFonts w:ascii="ITC Avant Garde" w:hAnsi="ITC Avant Garde"/>
                <w:sz w:val="18"/>
                <w:szCs w:val="18"/>
              </w:rPr>
              <w:t>las señales radiodi</w:t>
            </w:r>
            <w:r w:rsidR="00914651">
              <w:rPr>
                <w:rFonts w:ascii="ITC Avant Garde" w:hAnsi="ITC Avant Garde"/>
                <w:sz w:val="18"/>
                <w:szCs w:val="18"/>
              </w:rPr>
              <w:t>fundidas</w:t>
            </w:r>
            <w:r w:rsidR="00F96AB1">
              <w:rPr>
                <w:rFonts w:ascii="ITC Avant Garde" w:hAnsi="ITC Avant Garde"/>
                <w:sz w:val="18"/>
                <w:szCs w:val="18"/>
              </w:rPr>
              <w:t xml:space="preserve"> </w:t>
            </w:r>
            <w:r w:rsidR="00914651">
              <w:rPr>
                <w:rFonts w:ascii="ITC Avant Garde" w:hAnsi="ITC Avant Garde"/>
                <w:sz w:val="18"/>
                <w:szCs w:val="18"/>
              </w:rPr>
              <w:t xml:space="preserve">a las que </w:t>
            </w:r>
            <w:r w:rsidR="00914651" w:rsidRPr="00057E09">
              <w:rPr>
                <w:rFonts w:ascii="ITC Avant Garde" w:hAnsi="ITC Avant Garde"/>
                <w:sz w:val="18"/>
                <w:szCs w:val="18"/>
              </w:rPr>
              <w:t xml:space="preserve">se les asignó un canal virtual distinto </w:t>
            </w:r>
            <w:r>
              <w:rPr>
                <w:rFonts w:ascii="ITC Avant Garde" w:hAnsi="ITC Avant Garde"/>
                <w:sz w:val="18"/>
                <w:szCs w:val="18"/>
              </w:rPr>
              <w:t xml:space="preserve">del </w:t>
            </w:r>
            <w:r w:rsidR="00914651" w:rsidRPr="00057E09">
              <w:rPr>
                <w:rFonts w:ascii="ITC Avant Garde" w:hAnsi="ITC Avant Garde"/>
                <w:sz w:val="18"/>
                <w:szCs w:val="18"/>
              </w:rPr>
              <w:t xml:space="preserve">que </w:t>
            </w:r>
            <w:r>
              <w:rPr>
                <w:rFonts w:ascii="ITC Avant Garde" w:hAnsi="ITC Avant Garde"/>
                <w:sz w:val="18"/>
                <w:szCs w:val="18"/>
              </w:rPr>
              <w:t>debiera corresponderles</w:t>
            </w:r>
            <w:r w:rsidR="00914651" w:rsidRPr="00057E09">
              <w:rPr>
                <w:rFonts w:ascii="ITC Avant Garde" w:hAnsi="ITC Avant Garde"/>
                <w:sz w:val="18"/>
                <w:szCs w:val="18"/>
              </w:rPr>
              <w:t xml:space="preserve"> en función </w:t>
            </w:r>
            <w:r w:rsidR="00F96AB1">
              <w:rPr>
                <w:rFonts w:ascii="ITC Avant Garde" w:hAnsi="ITC Avant Garde"/>
                <w:sz w:val="18"/>
                <w:szCs w:val="18"/>
              </w:rPr>
              <w:t>de su identidad programática</w:t>
            </w:r>
            <w:r w:rsidR="00914651">
              <w:rPr>
                <w:rFonts w:ascii="ITC Avant Garde" w:hAnsi="ITC Avant Garde"/>
                <w:sz w:val="18"/>
                <w:szCs w:val="18"/>
              </w:rPr>
              <w:t xml:space="preserve"> debido a</w:t>
            </w:r>
            <w:r w:rsidR="00290ADF">
              <w:rPr>
                <w:rFonts w:ascii="ITC Avant Garde" w:hAnsi="ITC Avant Garde"/>
                <w:sz w:val="18"/>
                <w:szCs w:val="18"/>
              </w:rPr>
              <w:t xml:space="preserve"> un</w:t>
            </w:r>
            <w:r w:rsidR="00914651" w:rsidRPr="00057E09">
              <w:rPr>
                <w:rFonts w:ascii="ITC Avant Garde" w:hAnsi="ITC Avant Garde"/>
                <w:sz w:val="18"/>
                <w:szCs w:val="18"/>
              </w:rPr>
              <w:t xml:space="preserve"> impedimento técnico</w:t>
            </w:r>
            <w:r w:rsidR="00914651">
              <w:rPr>
                <w:rFonts w:ascii="ITC Avant Garde" w:hAnsi="ITC Avant Garde"/>
                <w:sz w:val="18"/>
                <w:szCs w:val="18"/>
              </w:rPr>
              <w:t>, se ubiquen</w:t>
            </w:r>
            <w:r w:rsidR="00914651" w:rsidRPr="008D53EF">
              <w:rPr>
                <w:rFonts w:ascii="ITC Avant Garde" w:hAnsi="ITC Avant Garde"/>
                <w:sz w:val="18"/>
                <w:szCs w:val="18"/>
              </w:rPr>
              <w:t xml:space="preserve"> en </w:t>
            </w:r>
            <w:r w:rsidR="00290ADF">
              <w:rPr>
                <w:rFonts w:ascii="ITC Avant Garde" w:hAnsi="ITC Avant Garde"/>
                <w:sz w:val="18"/>
                <w:szCs w:val="18"/>
              </w:rPr>
              <w:t>los mencionados</w:t>
            </w:r>
            <w:r w:rsidR="00290ADF" w:rsidRPr="008D53EF">
              <w:rPr>
                <w:rFonts w:ascii="ITC Avant Garde" w:hAnsi="ITC Avant Garde"/>
                <w:sz w:val="18"/>
                <w:szCs w:val="18"/>
              </w:rPr>
              <w:t xml:space="preserve"> </w:t>
            </w:r>
            <w:r w:rsidR="00914651" w:rsidRPr="008D53EF">
              <w:rPr>
                <w:rFonts w:ascii="ITC Avant Garde" w:hAnsi="ITC Avant Garde"/>
                <w:sz w:val="18"/>
                <w:szCs w:val="18"/>
              </w:rPr>
              <w:t xml:space="preserve">sistemas </w:t>
            </w:r>
            <w:r w:rsidR="00290ADF">
              <w:rPr>
                <w:rFonts w:ascii="ITC Avant Garde" w:hAnsi="ITC Avant Garde"/>
                <w:sz w:val="18"/>
                <w:szCs w:val="18"/>
              </w:rPr>
              <w:t xml:space="preserve">de televisión restringida </w:t>
            </w:r>
            <w:r w:rsidR="00914651" w:rsidRPr="008D53EF">
              <w:rPr>
                <w:rFonts w:ascii="ITC Avant Garde" w:hAnsi="ITC Avant Garde"/>
                <w:sz w:val="18"/>
                <w:szCs w:val="18"/>
              </w:rPr>
              <w:t xml:space="preserve">en el orden del canal virtual primario que </w:t>
            </w:r>
            <w:r w:rsidR="00290ADF">
              <w:rPr>
                <w:rFonts w:ascii="ITC Avant Garde" w:hAnsi="ITC Avant Garde"/>
                <w:sz w:val="18"/>
                <w:szCs w:val="18"/>
              </w:rPr>
              <w:t>les correspondería de acuerdo a su identidad programática</w:t>
            </w:r>
            <w:r>
              <w:rPr>
                <w:rFonts w:ascii="ITC Avant Garde" w:hAnsi="ITC Avant Garde"/>
                <w:sz w:val="18"/>
                <w:szCs w:val="18"/>
              </w:rPr>
              <w:t>. E</w:t>
            </w:r>
            <w:r w:rsidR="00290ADF">
              <w:rPr>
                <w:rFonts w:ascii="ITC Avant Garde" w:hAnsi="ITC Avant Garde"/>
                <w:sz w:val="18"/>
                <w:szCs w:val="18"/>
              </w:rPr>
              <w:t>s decir, en el mismo orden que se colocan</w:t>
            </w:r>
            <w:r w:rsidR="00914651" w:rsidRPr="008D53EF">
              <w:rPr>
                <w:rFonts w:ascii="ITC Avant Garde" w:hAnsi="ITC Avant Garde"/>
                <w:sz w:val="18"/>
                <w:szCs w:val="18"/>
              </w:rPr>
              <w:t xml:space="preserve"> </w:t>
            </w:r>
            <w:r>
              <w:rPr>
                <w:rFonts w:ascii="ITC Avant Garde" w:hAnsi="ITC Avant Garde"/>
                <w:sz w:val="18"/>
                <w:szCs w:val="18"/>
              </w:rPr>
              <w:t>esas mismas</w:t>
            </w:r>
            <w:r w:rsidRPr="008D53EF">
              <w:rPr>
                <w:rFonts w:ascii="ITC Avant Garde" w:hAnsi="ITC Avant Garde"/>
                <w:sz w:val="18"/>
                <w:szCs w:val="18"/>
              </w:rPr>
              <w:t xml:space="preserve"> </w:t>
            </w:r>
            <w:r w:rsidR="00914651" w:rsidRPr="008D53EF">
              <w:rPr>
                <w:rFonts w:ascii="ITC Avant Garde" w:hAnsi="ITC Avant Garde"/>
                <w:sz w:val="18"/>
                <w:szCs w:val="18"/>
              </w:rPr>
              <w:t xml:space="preserve">señales </w:t>
            </w:r>
            <w:r>
              <w:rPr>
                <w:rFonts w:ascii="ITC Avant Garde" w:hAnsi="ITC Avant Garde"/>
                <w:sz w:val="18"/>
                <w:szCs w:val="18"/>
              </w:rPr>
              <w:t>en los sistemas de televisión restringida en el resto del territorio nacional</w:t>
            </w:r>
            <w:r w:rsidR="00914651">
              <w:rPr>
                <w:rFonts w:ascii="ITC Avant Garde" w:hAnsi="ITC Avant Garde"/>
                <w:sz w:val="18"/>
                <w:szCs w:val="18"/>
              </w:rPr>
              <w:t xml:space="preserve">. </w:t>
            </w:r>
          </w:p>
          <w:p w14:paraId="0AF3E23C" w14:textId="77777777" w:rsidR="00DA3E0E" w:rsidRDefault="00DA3E0E" w:rsidP="00914651">
            <w:pPr>
              <w:jc w:val="both"/>
              <w:rPr>
                <w:rFonts w:ascii="ITC Avant Garde" w:hAnsi="ITC Avant Garde"/>
                <w:sz w:val="18"/>
                <w:szCs w:val="18"/>
              </w:rPr>
            </w:pPr>
          </w:p>
          <w:p w14:paraId="1065587F" w14:textId="480437FE" w:rsidR="00914651" w:rsidRPr="00DD06A0" w:rsidRDefault="00914651" w:rsidP="00914651">
            <w:pPr>
              <w:jc w:val="both"/>
              <w:rPr>
                <w:rFonts w:ascii="ITC Avant Garde" w:hAnsi="ITC Avant Garde"/>
                <w:sz w:val="18"/>
                <w:szCs w:val="18"/>
              </w:rPr>
            </w:pPr>
            <w:r>
              <w:rPr>
                <w:rFonts w:ascii="ITC Avant Garde" w:hAnsi="ITC Avant Garde"/>
                <w:sz w:val="18"/>
                <w:szCs w:val="18"/>
              </w:rPr>
              <w:t xml:space="preserve">Esto es, la modificación permitirá que dichas señales se agrupen </w:t>
            </w:r>
            <w:r w:rsidR="00EC03AE">
              <w:rPr>
                <w:rFonts w:ascii="ITC Avant Garde" w:hAnsi="ITC Avant Garde"/>
                <w:sz w:val="18"/>
                <w:szCs w:val="18"/>
              </w:rPr>
              <w:t>-</w:t>
            </w:r>
            <w:r w:rsidRPr="00655712">
              <w:rPr>
                <w:rFonts w:ascii="ITC Avant Garde" w:hAnsi="ITC Avant Garde"/>
                <w:sz w:val="18"/>
                <w:szCs w:val="18"/>
              </w:rPr>
              <w:t>independientemente del número primario</w:t>
            </w:r>
            <w:r w:rsidR="00F958C6">
              <w:rPr>
                <w:rFonts w:ascii="ITC Avant Garde" w:hAnsi="ITC Avant Garde"/>
                <w:sz w:val="18"/>
                <w:szCs w:val="18"/>
              </w:rPr>
              <w:t xml:space="preserve"> del canal virtual que se les haya asignado</w:t>
            </w:r>
            <w:r w:rsidR="00EC03AE">
              <w:rPr>
                <w:rFonts w:ascii="ITC Avant Garde" w:hAnsi="ITC Avant Garde"/>
                <w:sz w:val="18"/>
                <w:szCs w:val="18"/>
              </w:rPr>
              <w:t>-</w:t>
            </w:r>
            <w:r w:rsidRPr="00655712">
              <w:rPr>
                <w:rFonts w:ascii="ITC Avant Garde" w:hAnsi="ITC Avant Garde"/>
                <w:sz w:val="18"/>
                <w:szCs w:val="18"/>
              </w:rPr>
              <w:t xml:space="preserve"> atendiendo al orden de los canales virtuales asignados por el Instituto </w:t>
            </w:r>
            <w:r w:rsidR="00EE3511">
              <w:rPr>
                <w:rFonts w:ascii="ITC Avant Garde" w:hAnsi="ITC Avant Garde"/>
                <w:sz w:val="18"/>
                <w:szCs w:val="18"/>
              </w:rPr>
              <w:t>en otras poblaciones del país</w:t>
            </w:r>
            <w:r w:rsidRPr="00655712">
              <w:rPr>
                <w:rFonts w:ascii="ITC Avant Garde" w:hAnsi="ITC Avant Garde"/>
                <w:sz w:val="18"/>
                <w:szCs w:val="18"/>
              </w:rPr>
              <w:t>,</w:t>
            </w:r>
            <w:r w:rsidR="00EC03AE">
              <w:rPr>
                <w:rFonts w:ascii="ITC Avant Garde" w:hAnsi="ITC Avant Garde"/>
                <w:sz w:val="18"/>
                <w:szCs w:val="18"/>
              </w:rPr>
              <w:t xml:space="preserve"> a nivel nacional,</w:t>
            </w:r>
            <w:r w:rsidRPr="00655712">
              <w:rPr>
                <w:rFonts w:ascii="ITC Avant Garde" w:hAnsi="ITC Avant Garde"/>
                <w:sz w:val="18"/>
                <w:szCs w:val="18"/>
              </w:rPr>
              <w:t xml:space="preserve"> regional y local que les </w:t>
            </w:r>
            <w:r w:rsidRPr="00655712">
              <w:rPr>
                <w:rFonts w:ascii="ITC Avant Garde" w:hAnsi="ITC Avant Garde"/>
                <w:sz w:val="18"/>
                <w:szCs w:val="18"/>
              </w:rPr>
              <w:lastRenderedPageBreak/>
              <w:t>correspondería</w:t>
            </w:r>
            <w:r w:rsidR="00F958C6">
              <w:rPr>
                <w:rFonts w:ascii="ITC Avant Garde" w:hAnsi="ITC Avant Garde"/>
                <w:sz w:val="18"/>
                <w:szCs w:val="18"/>
              </w:rPr>
              <w:t>n</w:t>
            </w:r>
            <w:r w:rsidRPr="00655712">
              <w:rPr>
                <w:rFonts w:ascii="ITC Avant Garde" w:hAnsi="ITC Avant Garde"/>
                <w:sz w:val="18"/>
                <w:szCs w:val="18"/>
              </w:rPr>
              <w:t xml:space="preserve"> por identidad programática en términos de los </w:t>
            </w:r>
            <w:r>
              <w:rPr>
                <w:rFonts w:ascii="ITC Avant Garde" w:hAnsi="ITC Avant Garde"/>
                <w:sz w:val="18"/>
                <w:szCs w:val="18"/>
              </w:rPr>
              <w:t xml:space="preserve">indicados Lineamientos </w:t>
            </w:r>
            <w:r w:rsidRPr="00655712">
              <w:rPr>
                <w:rFonts w:ascii="ITC Avant Garde" w:hAnsi="ITC Avant Garde"/>
                <w:sz w:val="18"/>
                <w:szCs w:val="18"/>
              </w:rPr>
              <w:t>de Canales Virtuales</w:t>
            </w:r>
            <w:r>
              <w:rPr>
                <w:rFonts w:ascii="ITC Avant Garde" w:hAnsi="ITC Avant Garde"/>
                <w:sz w:val="18"/>
                <w:szCs w:val="18"/>
              </w:rPr>
              <w:t>.</w:t>
            </w:r>
          </w:p>
          <w:p w14:paraId="1B00AB86" w14:textId="77777777" w:rsidR="00914651" w:rsidRDefault="00914651" w:rsidP="00914651">
            <w:pPr>
              <w:jc w:val="both"/>
              <w:rPr>
                <w:rFonts w:ascii="ITC Avant Garde" w:hAnsi="ITC Avant Garde"/>
                <w:sz w:val="18"/>
                <w:szCs w:val="18"/>
              </w:rPr>
            </w:pPr>
          </w:p>
          <w:p w14:paraId="03C0EDAE" w14:textId="77777777" w:rsidR="00914651" w:rsidRDefault="00914651" w:rsidP="00914651">
            <w:pPr>
              <w:jc w:val="both"/>
              <w:rPr>
                <w:rFonts w:ascii="ITC Avant Garde" w:hAnsi="ITC Avant Garde"/>
                <w:sz w:val="18"/>
                <w:szCs w:val="18"/>
              </w:rPr>
            </w:pPr>
            <w:r>
              <w:rPr>
                <w:rFonts w:ascii="ITC Avant Garde" w:hAnsi="ITC Avant Garde"/>
                <w:sz w:val="18"/>
                <w:szCs w:val="18"/>
              </w:rPr>
              <w:t>Para esos efectos, la propuesta de regulación específicamente prevé:</w:t>
            </w:r>
          </w:p>
          <w:p w14:paraId="1B6ACFF4" w14:textId="77777777" w:rsidR="00914651" w:rsidRDefault="00914651" w:rsidP="00914651">
            <w:pPr>
              <w:jc w:val="both"/>
              <w:rPr>
                <w:rFonts w:ascii="ITC Avant Garde" w:hAnsi="ITC Avant Garde"/>
                <w:sz w:val="18"/>
                <w:szCs w:val="18"/>
              </w:rPr>
            </w:pPr>
          </w:p>
          <w:p w14:paraId="6BB88FC4" w14:textId="51C6F34D" w:rsidR="00914651" w:rsidRDefault="00914651" w:rsidP="00914651">
            <w:pPr>
              <w:pStyle w:val="Prrafodelista"/>
              <w:numPr>
                <w:ilvl w:val="0"/>
                <w:numId w:val="16"/>
              </w:numPr>
              <w:jc w:val="both"/>
              <w:rPr>
                <w:rFonts w:ascii="ITC Avant Garde" w:hAnsi="ITC Avant Garde"/>
                <w:sz w:val="18"/>
                <w:szCs w:val="18"/>
              </w:rPr>
            </w:pPr>
            <w:r>
              <w:rPr>
                <w:rFonts w:ascii="ITC Avant Garde" w:hAnsi="ITC Avant Garde"/>
                <w:sz w:val="18"/>
                <w:szCs w:val="18"/>
              </w:rPr>
              <w:t xml:space="preserve">Adicionar una fracción al artículo </w:t>
            </w:r>
            <w:r w:rsidRPr="00067789">
              <w:rPr>
                <w:rFonts w:ascii="ITC Avant Garde" w:hAnsi="ITC Avant Garde"/>
                <w:b/>
                <w:sz w:val="18"/>
                <w:szCs w:val="18"/>
              </w:rPr>
              <w:t>3</w:t>
            </w:r>
            <w:r>
              <w:rPr>
                <w:rFonts w:ascii="ITC Avant Garde" w:hAnsi="ITC Avant Garde"/>
                <w:sz w:val="18"/>
                <w:szCs w:val="18"/>
              </w:rPr>
              <w:t xml:space="preserve"> de los Lineamientos –que quedaría </w:t>
            </w:r>
            <w:r w:rsidRPr="00A43D01">
              <w:rPr>
                <w:rFonts w:ascii="ITC Avant Garde" w:hAnsi="ITC Avant Garde"/>
                <w:sz w:val="18"/>
                <w:szCs w:val="18"/>
              </w:rPr>
              <w:t>como XI</w:t>
            </w:r>
            <w:r w:rsidR="00010AAB">
              <w:rPr>
                <w:rFonts w:ascii="ITC Avant Garde" w:hAnsi="ITC Avant Garde"/>
                <w:sz w:val="18"/>
                <w:szCs w:val="18"/>
              </w:rPr>
              <w:t xml:space="preserve"> Bis</w:t>
            </w:r>
            <w:r>
              <w:rPr>
                <w:rFonts w:ascii="ITC Avant Garde" w:hAnsi="ITC Avant Garde"/>
                <w:sz w:val="18"/>
                <w:szCs w:val="18"/>
              </w:rPr>
              <w:t>–, para incluir la definición de “identidad programática”, como el c</w:t>
            </w:r>
            <w:r w:rsidRPr="000E0256">
              <w:rPr>
                <w:rFonts w:ascii="ITC Avant Garde" w:hAnsi="ITC Avant Garde"/>
                <w:sz w:val="18"/>
                <w:szCs w:val="18"/>
              </w:rPr>
              <w:t>on</w:t>
            </w:r>
            <w:r>
              <w:rPr>
                <w:rFonts w:ascii="ITC Avant Garde" w:hAnsi="ITC Avant Garde"/>
                <w:sz w:val="18"/>
                <w:szCs w:val="18"/>
              </w:rPr>
              <w:t>junto de características de un canal de p</w:t>
            </w:r>
            <w:r w:rsidRPr="000E0256">
              <w:rPr>
                <w:rFonts w:ascii="ITC Avant Garde" w:hAnsi="ITC Avant Garde"/>
                <w:sz w:val="18"/>
                <w:szCs w:val="18"/>
              </w:rPr>
              <w:t>rogramación, tales como el nombre comercial, logotipo, programación, entre otras, que permiten su conocimiento e identificación por parte de las audiencias</w:t>
            </w:r>
            <w:r>
              <w:rPr>
                <w:rFonts w:ascii="ITC Avant Garde" w:hAnsi="ITC Avant Garde"/>
                <w:sz w:val="18"/>
                <w:szCs w:val="18"/>
              </w:rPr>
              <w:t>.</w:t>
            </w:r>
          </w:p>
          <w:p w14:paraId="22704106" w14:textId="77777777" w:rsidR="00914651" w:rsidRDefault="00914651" w:rsidP="00914651">
            <w:pPr>
              <w:pStyle w:val="Prrafodelista"/>
              <w:jc w:val="both"/>
              <w:rPr>
                <w:rFonts w:ascii="ITC Avant Garde" w:hAnsi="ITC Avant Garde"/>
                <w:sz w:val="18"/>
                <w:szCs w:val="18"/>
              </w:rPr>
            </w:pPr>
          </w:p>
          <w:p w14:paraId="477B4F88" w14:textId="13FD5187" w:rsidR="00914651" w:rsidRPr="000E0256" w:rsidRDefault="00914651" w:rsidP="00914651">
            <w:pPr>
              <w:pStyle w:val="Prrafodelista"/>
              <w:numPr>
                <w:ilvl w:val="0"/>
                <w:numId w:val="16"/>
              </w:numPr>
              <w:jc w:val="both"/>
              <w:rPr>
                <w:rFonts w:ascii="ITC Avant Garde" w:hAnsi="ITC Avant Garde"/>
                <w:sz w:val="18"/>
                <w:szCs w:val="18"/>
              </w:rPr>
            </w:pPr>
            <w:r>
              <w:rPr>
                <w:rFonts w:ascii="ITC Avant Garde" w:hAnsi="ITC Avant Garde"/>
                <w:sz w:val="18"/>
                <w:szCs w:val="18"/>
              </w:rPr>
              <w:t xml:space="preserve">Adicionar un párrafo quinto al artículo </w:t>
            </w:r>
            <w:r w:rsidRPr="00067789">
              <w:rPr>
                <w:rFonts w:ascii="ITC Avant Garde" w:hAnsi="ITC Avant Garde"/>
                <w:b/>
                <w:sz w:val="18"/>
                <w:szCs w:val="18"/>
              </w:rPr>
              <w:t>11</w:t>
            </w:r>
            <w:r>
              <w:rPr>
                <w:rFonts w:ascii="ITC Avant Garde" w:hAnsi="ITC Avant Garde"/>
                <w:sz w:val="18"/>
                <w:szCs w:val="18"/>
              </w:rPr>
              <w:t xml:space="preserve"> de los Lineamientos –recorriendo el orden de los subsecuentes–, donde se precise que, en el caso de las s</w:t>
            </w:r>
            <w:r w:rsidRPr="000E0256">
              <w:rPr>
                <w:rFonts w:ascii="ITC Avant Garde" w:hAnsi="ITC Avant Garde"/>
                <w:sz w:val="18"/>
                <w:szCs w:val="18"/>
              </w:rPr>
              <w:t>eña</w:t>
            </w:r>
            <w:r>
              <w:rPr>
                <w:rFonts w:ascii="ITC Avant Garde" w:hAnsi="ITC Avant Garde"/>
                <w:sz w:val="18"/>
                <w:szCs w:val="18"/>
              </w:rPr>
              <w:t>les r</w:t>
            </w:r>
            <w:r w:rsidRPr="000E0256">
              <w:rPr>
                <w:rFonts w:ascii="ITC Avant Garde" w:hAnsi="ITC Avant Garde"/>
                <w:sz w:val="18"/>
                <w:szCs w:val="18"/>
              </w:rPr>
              <w:t>adiodifundidas retransmitidas que, derivado de cuestiones técnicas en la zona fronteriza del país, cuenten con un canal virtual distinto de aquel que debiera corresponder</w:t>
            </w:r>
            <w:r>
              <w:rPr>
                <w:rFonts w:ascii="ITC Avant Garde" w:hAnsi="ITC Avant Garde"/>
                <w:sz w:val="18"/>
                <w:szCs w:val="18"/>
              </w:rPr>
              <w:t>les en función de su identidad p</w:t>
            </w:r>
            <w:r w:rsidRPr="000E0256">
              <w:rPr>
                <w:rFonts w:ascii="ITC Avant Garde" w:hAnsi="ITC Avant Garde"/>
                <w:sz w:val="18"/>
                <w:szCs w:val="18"/>
              </w:rPr>
              <w:t>rogramática n</w:t>
            </w:r>
            <w:r>
              <w:rPr>
                <w:rFonts w:ascii="ITC Avant Garde" w:hAnsi="ITC Avant Garde"/>
                <w:sz w:val="18"/>
                <w:szCs w:val="18"/>
              </w:rPr>
              <w:t>acional, regional o local, los c</w:t>
            </w:r>
            <w:r w:rsidRPr="000E0256">
              <w:rPr>
                <w:rFonts w:ascii="ITC Avant Garde" w:hAnsi="ITC Avant Garde"/>
                <w:sz w:val="18"/>
                <w:szCs w:val="18"/>
              </w:rPr>
              <w:t>o</w:t>
            </w:r>
            <w:r>
              <w:rPr>
                <w:rFonts w:ascii="ITC Avant Garde" w:hAnsi="ITC Avant Garde"/>
                <w:sz w:val="18"/>
                <w:szCs w:val="18"/>
              </w:rPr>
              <w:t>ncesionarios de t</w:t>
            </w:r>
            <w:r w:rsidRPr="000E0256">
              <w:rPr>
                <w:rFonts w:ascii="ITC Avant Garde" w:hAnsi="ITC Avant Garde"/>
                <w:sz w:val="18"/>
                <w:szCs w:val="18"/>
              </w:rPr>
              <w:t>elevisión Restringida deberán colocar dichas señales de manera conjunta y consecutiva en el primer bloque de canales de programación en sus paquetes en alta definición y/o definición estándar, respetando el orden de los números primarios de los canales virtuales que debieran co</w:t>
            </w:r>
            <w:r>
              <w:rPr>
                <w:rFonts w:ascii="ITC Avant Garde" w:hAnsi="ITC Avant Garde"/>
                <w:sz w:val="18"/>
                <w:szCs w:val="18"/>
              </w:rPr>
              <w:t>rresponderles en función de su identidad p</w:t>
            </w:r>
            <w:r w:rsidRPr="000E0256">
              <w:rPr>
                <w:rFonts w:ascii="ITC Avant Garde" w:hAnsi="ITC Avant Garde"/>
                <w:sz w:val="18"/>
                <w:szCs w:val="18"/>
              </w:rPr>
              <w:t xml:space="preserve">rogramática nacional, regional o local, en términos de los Lineamientos de Canales Virtuales. </w:t>
            </w:r>
            <w:r>
              <w:rPr>
                <w:rFonts w:ascii="ITC Avant Garde" w:hAnsi="ITC Avant Garde"/>
                <w:sz w:val="18"/>
                <w:szCs w:val="18"/>
              </w:rPr>
              <w:t>Asimismo, se indica que,</w:t>
            </w:r>
            <w:r w:rsidRPr="000E0256">
              <w:rPr>
                <w:rFonts w:ascii="ITC Avant Garde" w:hAnsi="ITC Avant Garde"/>
                <w:sz w:val="18"/>
                <w:szCs w:val="18"/>
              </w:rPr>
              <w:t xml:space="preserve"> </w:t>
            </w:r>
            <w:r w:rsidR="00C45804">
              <w:rPr>
                <w:rFonts w:ascii="ITC Avant Garde" w:hAnsi="ITC Avant Garde"/>
                <w:sz w:val="18"/>
                <w:szCs w:val="18"/>
              </w:rPr>
              <w:t xml:space="preserve">para </w:t>
            </w:r>
            <w:r w:rsidRPr="000E0256">
              <w:rPr>
                <w:rFonts w:ascii="ITC Avant Garde" w:hAnsi="ITC Avant Garde"/>
                <w:sz w:val="18"/>
                <w:szCs w:val="18"/>
              </w:rPr>
              <w:t>efectos de claridad, el Instituto mantendrá y actualizará permanentemente en su sitio electróni</w:t>
            </w:r>
            <w:r>
              <w:rPr>
                <w:rFonts w:ascii="ITC Avant Garde" w:hAnsi="ITC Avant Garde"/>
                <w:sz w:val="18"/>
                <w:szCs w:val="18"/>
              </w:rPr>
              <w:t>co, el listado completo de las señales r</w:t>
            </w:r>
            <w:r w:rsidRPr="000E0256">
              <w:rPr>
                <w:rFonts w:ascii="ITC Avant Garde" w:hAnsi="ITC Avant Garde"/>
                <w:sz w:val="18"/>
                <w:szCs w:val="18"/>
              </w:rPr>
              <w:t>adiodifundidas que se encuentren en dic</w:t>
            </w:r>
            <w:r>
              <w:rPr>
                <w:rFonts w:ascii="ITC Avant Garde" w:hAnsi="ITC Avant Garde"/>
                <w:sz w:val="18"/>
                <w:szCs w:val="18"/>
              </w:rPr>
              <w:t>ho supuesto, con su respectiva identidad p</w:t>
            </w:r>
            <w:r w:rsidRPr="000E0256">
              <w:rPr>
                <w:rFonts w:ascii="ITC Avant Garde" w:hAnsi="ITC Avant Garde"/>
                <w:sz w:val="18"/>
                <w:szCs w:val="18"/>
              </w:rPr>
              <w:t>rogramática para los efectos que nos ocupan</w:t>
            </w:r>
            <w:r>
              <w:rPr>
                <w:rFonts w:ascii="ITC Avant Garde" w:hAnsi="ITC Avant Garde"/>
                <w:sz w:val="18"/>
                <w:szCs w:val="18"/>
              </w:rPr>
              <w:t>.</w:t>
            </w:r>
          </w:p>
          <w:p w14:paraId="60A6F1C4" w14:textId="77777777" w:rsidR="00914651" w:rsidRPr="00B00788" w:rsidRDefault="00914651" w:rsidP="00914651">
            <w:pPr>
              <w:jc w:val="both"/>
              <w:rPr>
                <w:rFonts w:ascii="ITC Avant Garde" w:hAnsi="ITC Avant Garde"/>
                <w:sz w:val="18"/>
                <w:szCs w:val="18"/>
              </w:rPr>
            </w:pPr>
          </w:p>
          <w:p w14:paraId="7F95D27A" w14:textId="77777777" w:rsidR="00914651" w:rsidRDefault="00914651" w:rsidP="00914651">
            <w:pPr>
              <w:jc w:val="both"/>
              <w:rPr>
                <w:rFonts w:ascii="ITC Avant Garde" w:hAnsi="ITC Avant Garde"/>
                <w:sz w:val="18"/>
                <w:szCs w:val="18"/>
              </w:rPr>
            </w:pPr>
            <w:r>
              <w:rPr>
                <w:rFonts w:ascii="ITC Avant Garde" w:hAnsi="ITC Avant Garde"/>
                <w:sz w:val="18"/>
                <w:szCs w:val="18"/>
              </w:rPr>
              <w:t>Así, se</w:t>
            </w:r>
            <w:r w:rsidRPr="00B00788">
              <w:rPr>
                <w:rFonts w:ascii="ITC Avant Garde" w:hAnsi="ITC Avant Garde"/>
                <w:sz w:val="18"/>
                <w:szCs w:val="18"/>
              </w:rPr>
              <w:t xml:space="preserve"> estima viable que los concesionarios de televisión restringida acomoden en sus correspondientes sistemas las señales radiodifundidas que se ubiquen en el caso excepcional antes indicado, en el orden que les correspondería conforme a las identidades programáticas asociadas al canal virtual que les fue asignado a nivel nacional</w:t>
            </w:r>
            <w:r>
              <w:rPr>
                <w:rFonts w:ascii="ITC Avant Garde" w:hAnsi="ITC Avant Garde"/>
                <w:sz w:val="18"/>
                <w:szCs w:val="18"/>
              </w:rPr>
              <w:t>, regional o local; lo que tendrá como efecto</w:t>
            </w:r>
            <w:r w:rsidRPr="00B00788">
              <w:rPr>
                <w:rFonts w:ascii="ITC Avant Garde" w:hAnsi="ITC Avant Garde"/>
                <w:sz w:val="18"/>
                <w:szCs w:val="18"/>
              </w:rPr>
              <w:t xml:space="preserve"> </w:t>
            </w:r>
            <w:r>
              <w:rPr>
                <w:rFonts w:ascii="ITC Avant Garde" w:hAnsi="ITC Avant Garde"/>
                <w:sz w:val="18"/>
                <w:szCs w:val="18"/>
              </w:rPr>
              <w:t>permitir una</w:t>
            </w:r>
            <w:r w:rsidRPr="00B00788">
              <w:rPr>
                <w:rFonts w:ascii="ITC Avant Garde" w:hAnsi="ITC Avant Garde"/>
                <w:sz w:val="18"/>
                <w:szCs w:val="18"/>
              </w:rPr>
              <w:t xml:space="preserve"> mejor identificación por parte de las audiencias de dichas señales, con lo que se salvaguarda </w:t>
            </w:r>
            <w:r>
              <w:rPr>
                <w:rFonts w:ascii="ITC Avant Garde" w:hAnsi="ITC Avant Garde"/>
                <w:sz w:val="18"/>
                <w:szCs w:val="18"/>
              </w:rPr>
              <w:t>su</w:t>
            </w:r>
            <w:r w:rsidRPr="00B00788">
              <w:rPr>
                <w:rFonts w:ascii="ITC Avant Garde" w:hAnsi="ITC Avant Garde"/>
                <w:sz w:val="18"/>
                <w:szCs w:val="18"/>
              </w:rPr>
              <w:t xml:space="preserve"> identidad programática y se tutela el derecho de las audiencias a contar con las señales radiodifundidas en sus sistemas de televisión restringida con la adecuada ubicación de los canales de programación como se observa para otras poblaciones del país, conforme a los números de canales virtuales asignados para determinadas señales o identidades programáticas radiodifundidas atento a su identidad programática.</w:t>
            </w:r>
          </w:p>
          <w:p w14:paraId="31B89033" w14:textId="77777777" w:rsidR="00914651" w:rsidRDefault="00914651" w:rsidP="00914651">
            <w:pPr>
              <w:jc w:val="both"/>
              <w:rPr>
                <w:rFonts w:ascii="ITC Avant Garde" w:hAnsi="ITC Avant Garde"/>
                <w:sz w:val="18"/>
                <w:szCs w:val="18"/>
              </w:rPr>
            </w:pPr>
          </w:p>
          <w:p w14:paraId="1080D45D" w14:textId="77777777" w:rsidR="00914651" w:rsidRDefault="00914651" w:rsidP="00914651">
            <w:pPr>
              <w:jc w:val="both"/>
              <w:rPr>
                <w:rFonts w:ascii="ITC Avant Garde" w:hAnsi="ITC Avant Garde"/>
                <w:sz w:val="18"/>
                <w:szCs w:val="18"/>
              </w:rPr>
            </w:pPr>
            <w:r>
              <w:rPr>
                <w:rFonts w:ascii="ITC Avant Garde" w:hAnsi="ITC Avant Garde"/>
                <w:sz w:val="18"/>
                <w:szCs w:val="18"/>
              </w:rPr>
              <w:t>En ese sentido</w:t>
            </w:r>
            <w:r w:rsidRPr="00B00788">
              <w:rPr>
                <w:rFonts w:ascii="ITC Avant Garde" w:hAnsi="ITC Avant Garde"/>
                <w:sz w:val="18"/>
                <w:szCs w:val="18"/>
              </w:rPr>
              <w:t xml:space="preserve">, no </w:t>
            </w:r>
            <w:r>
              <w:rPr>
                <w:rFonts w:ascii="ITC Avant Garde" w:hAnsi="ITC Avant Garde"/>
                <w:sz w:val="18"/>
                <w:szCs w:val="18"/>
              </w:rPr>
              <w:t xml:space="preserve">se advierte la </w:t>
            </w:r>
            <w:r w:rsidRPr="00B00788">
              <w:rPr>
                <w:rFonts w:ascii="ITC Avant Garde" w:hAnsi="ITC Avant Garde"/>
                <w:sz w:val="18"/>
                <w:szCs w:val="18"/>
              </w:rPr>
              <w:t>existe</w:t>
            </w:r>
            <w:r>
              <w:rPr>
                <w:rFonts w:ascii="ITC Avant Garde" w:hAnsi="ITC Avant Garde"/>
                <w:sz w:val="18"/>
                <w:szCs w:val="18"/>
              </w:rPr>
              <w:t>ncia de</w:t>
            </w:r>
            <w:r w:rsidRPr="00B00788">
              <w:rPr>
                <w:rFonts w:ascii="ITC Avant Garde" w:hAnsi="ITC Avant Garde"/>
                <w:sz w:val="18"/>
                <w:szCs w:val="18"/>
              </w:rPr>
              <w:t xml:space="preserve"> impedimento técnico alguno para que, al retransmitir</w:t>
            </w:r>
            <w:r>
              <w:rPr>
                <w:rFonts w:ascii="ITC Avant Garde" w:hAnsi="ITC Avant Garde"/>
                <w:sz w:val="18"/>
                <w:szCs w:val="18"/>
              </w:rPr>
              <w:t xml:space="preserve"> dich</w:t>
            </w:r>
            <w:r w:rsidRPr="00B00788">
              <w:rPr>
                <w:rFonts w:ascii="ITC Avant Garde" w:hAnsi="ITC Avant Garde"/>
                <w:sz w:val="18"/>
                <w:szCs w:val="18"/>
              </w:rPr>
              <w:t>as</w:t>
            </w:r>
            <w:r>
              <w:rPr>
                <w:rFonts w:ascii="ITC Avant Garde" w:hAnsi="ITC Avant Garde"/>
                <w:sz w:val="18"/>
                <w:szCs w:val="18"/>
              </w:rPr>
              <w:t xml:space="preserve"> señales</w:t>
            </w:r>
            <w:r w:rsidRPr="00B00788">
              <w:rPr>
                <w:rFonts w:ascii="ITC Avant Garde" w:hAnsi="ITC Avant Garde"/>
                <w:sz w:val="18"/>
                <w:szCs w:val="18"/>
              </w:rPr>
              <w:t xml:space="preserve">, los concesionarios de televisión restringida las coloquen en el orden del canal virtual que </w:t>
            </w:r>
            <w:r>
              <w:rPr>
                <w:rFonts w:ascii="ITC Avant Garde" w:hAnsi="ITC Avant Garde"/>
                <w:sz w:val="18"/>
                <w:szCs w:val="18"/>
              </w:rPr>
              <w:t>efectivamente les corresponde</w:t>
            </w:r>
            <w:r w:rsidRPr="00B00788">
              <w:rPr>
                <w:rFonts w:ascii="ITC Avant Garde" w:hAnsi="ITC Avant Garde"/>
                <w:sz w:val="18"/>
                <w:szCs w:val="18"/>
              </w:rPr>
              <w:t xml:space="preserve"> en función de su identidad programática nacional, regional o local. Por ejemplo: las señales con distintivo de llamada XHEXT-TDT, XHTIT-TDT y XHCJH-TDT serían colocadas por el concesionario de televisión restringida cuya zona de cobertura se encuentra en la zona fronteriza del país, en el canal 7 que les corresponde por identidad programática.</w:t>
            </w:r>
          </w:p>
          <w:p w14:paraId="395FB37A" w14:textId="77777777" w:rsidR="00914651" w:rsidRDefault="00914651" w:rsidP="00914651">
            <w:pPr>
              <w:jc w:val="both"/>
              <w:rPr>
                <w:rFonts w:ascii="ITC Avant Garde" w:hAnsi="ITC Avant Garde"/>
                <w:sz w:val="18"/>
                <w:szCs w:val="18"/>
              </w:rPr>
            </w:pPr>
          </w:p>
          <w:p w14:paraId="277511EF" w14:textId="57C808A1" w:rsidR="00914651" w:rsidRDefault="00914651" w:rsidP="00914651">
            <w:pPr>
              <w:jc w:val="both"/>
              <w:rPr>
                <w:rFonts w:ascii="ITC Avant Garde" w:hAnsi="ITC Avant Garde"/>
                <w:sz w:val="18"/>
                <w:szCs w:val="18"/>
              </w:rPr>
            </w:pPr>
            <w:r>
              <w:rPr>
                <w:rFonts w:ascii="ITC Avant Garde" w:hAnsi="ITC Avant Garde"/>
                <w:sz w:val="18"/>
                <w:szCs w:val="18"/>
              </w:rPr>
              <w:t>Otro de los beneficios que proporciona la modificación</w:t>
            </w:r>
            <w:r w:rsidRPr="00B00788">
              <w:rPr>
                <w:rFonts w:ascii="ITC Avant Garde" w:hAnsi="ITC Avant Garde"/>
                <w:sz w:val="18"/>
                <w:szCs w:val="18"/>
              </w:rPr>
              <w:t xml:space="preserve"> </w:t>
            </w:r>
            <w:r>
              <w:rPr>
                <w:rFonts w:ascii="ITC Avant Garde" w:hAnsi="ITC Avant Garde"/>
                <w:sz w:val="18"/>
                <w:szCs w:val="18"/>
              </w:rPr>
              <w:t xml:space="preserve">es la </w:t>
            </w:r>
            <w:r w:rsidRPr="00B00788">
              <w:rPr>
                <w:rFonts w:ascii="ITC Avant Garde" w:hAnsi="ITC Avant Garde"/>
                <w:sz w:val="18"/>
                <w:szCs w:val="18"/>
              </w:rPr>
              <w:t xml:space="preserve">certeza jurídica para los concesionarios </w:t>
            </w:r>
            <w:r>
              <w:rPr>
                <w:rFonts w:ascii="ITC Avant Garde" w:hAnsi="ITC Avant Garde"/>
                <w:sz w:val="18"/>
                <w:szCs w:val="18"/>
              </w:rPr>
              <w:t xml:space="preserve">de </w:t>
            </w:r>
            <w:r w:rsidR="00F958C6">
              <w:rPr>
                <w:rFonts w:ascii="ITC Avant Garde" w:hAnsi="ITC Avant Garde"/>
                <w:sz w:val="18"/>
                <w:szCs w:val="18"/>
              </w:rPr>
              <w:t>televisión radiodifundida de</w:t>
            </w:r>
            <w:r w:rsidR="00F958C6" w:rsidRPr="00B00788">
              <w:rPr>
                <w:rFonts w:ascii="ITC Avant Garde" w:hAnsi="ITC Avant Garde"/>
                <w:sz w:val="18"/>
                <w:szCs w:val="18"/>
              </w:rPr>
              <w:t xml:space="preserve"> </w:t>
            </w:r>
            <w:r>
              <w:rPr>
                <w:rFonts w:ascii="ITC Avant Garde" w:hAnsi="ITC Avant Garde"/>
                <w:sz w:val="18"/>
                <w:szCs w:val="18"/>
              </w:rPr>
              <w:t xml:space="preserve">que </w:t>
            </w:r>
            <w:r w:rsidRPr="00B00788">
              <w:rPr>
                <w:rFonts w:ascii="ITC Avant Garde" w:hAnsi="ITC Avant Garde"/>
                <w:sz w:val="18"/>
                <w:szCs w:val="18"/>
              </w:rPr>
              <w:t>sus señales s</w:t>
            </w:r>
            <w:r w:rsidR="00EE3511">
              <w:rPr>
                <w:rFonts w:ascii="ITC Avant Garde" w:hAnsi="ITC Avant Garde"/>
                <w:sz w:val="18"/>
                <w:szCs w:val="18"/>
              </w:rPr>
              <w:t>erán</w:t>
            </w:r>
            <w:r w:rsidRPr="00B00788">
              <w:rPr>
                <w:rFonts w:ascii="ITC Avant Garde" w:hAnsi="ITC Avant Garde"/>
                <w:sz w:val="18"/>
                <w:szCs w:val="18"/>
              </w:rPr>
              <w:t xml:space="preserve"> retransmitidas en</w:t>
            </w:r>
            <w:r w:rsidR="00EE3511">
              <w:rPr>
                <w:rFonts w:ascii="ITC Avant Garde" w:hAnsi="ITC Avant Garde"/>
                <w:sz w:val="18"/>
                <w:szCs w:val="18"/>
              </w:rPr>
              <w:t xml:space="preserve"> los sistemas de</w:t>
            </w:r>
            <w:r w:rsidRPr="00B00788">
              <w:rPr>
                <w:rFonts w:ascii="ITC Avant Garde" w:hAnsi="ITC Avant Garde"/>
                <w:sz w:val="18"/>
                <w:szCs w:val="18"/>
              </w:rPr>
              <w:t xml:space="preserve"> televisión restringida, </w:t>
            </w:r>
            <w:r w:rsidR="00EE3511">
              <w:rPr>
                <w:rFonts w:ascii="ITC Avant Garde" w:hAnsi="ITC Avant Garde"/>
                <w:sz w:val="18"/>
                <w:szCs w:val="18"/>
              </w:rPr>
              <w:t>en el orden</w:t>
            </w:r>
            <w:r w:rsidRPr="00B00788">
              <w:rPr>
                <w:rFonts w:ascii="ITC Avant Garde" w:hAnsi="ITC Avant Garde"/>
                <w:sz w:val="18"/>
                <w:szCs w:val="18"/>
              </w:rPr>
              <w:t xml:space="preserve"> del canal virtual </w:t>
            </w:r>
            <w:r w:rsidR="00EE3511">
              <w:rPr>
                <w:rFonts w:ascii="ITC Avant Garde" w:hAnsi="ITC Avant Garde"/>
                <w:sz w:val="18"/>
                <w:szCs w:val="18"/>
              </w:rPr>
              <w:t xml:space="preserve">que les correspondería por su identidad programática y </w:t>
            </w:r>
            <w:r w:rsidRPr="00B00788">
              <w:rPr>
                <w:rFonts w:ascii="ITC Avant Garde" w:hAnsi="ITC Avant Garde"/>
                <w:sz w:val="18"/>
                <w:szCs w:val="18"/>
              </w:rPr>
              <w:t xml:space="preserve">con el que pueden ver reconocida </w:t>
            </w:r>
            <w:r w:rsidR="00EE3511">
              <w:rPr>
                <w:rFonts w:ascii="ITC Avant Garde" w:hAnsi="ITC Avant Garde"/>
                <w:sz w:val="18"/>
                <w:szCs w:val="18"/>
              </w:rPr>
              <w:t>dicha identidad</w:t>
            </w:r>
            <w:r w:rsidRPr="00B00788">
              <w:rPr>
                <w:rFonts w:ascii="ITC Avant Garde" w:hAnsi="ITC Avant Garde"/>
                <w:sz w:val="18"/>
                <w:szCs w:val="18"/>
              </w:rPr>
              <w:t xml:space="preserve"> a nivel nacional, regional y local, la cual se compone de elementos tales como: el nombre comercial, logotipo y programación, entre otros, los cuales permiten el conocimiento e identificación por parte de las audiencias.</w:t>
            </w:r>
          </w:p>
          <w:p w14:paraId="513DC3A8" w14:textId="77777777" w:rsidR="00914651" w:rsidRDefault="00914651" w:rsidP="00914651">
            <w:pPr>
              <w:jc w:val="both"/>
              <w:rPr>
                <w:rFonts w:ascii="ITC Avant Garde" w:hAnsi="ITC Avant Garde"/>
                <w:sz w:val="18"/>
                <w:szCs w:val="18"/>
              </w:rPr>
            </w:pPr>
          </w:p>
          <w:p w14:paraId="4987E8F6" w14:textId="77777777" w:rsidR="00914651" w:rsidRDefault="00914651" w:rsidP="00914651">
            <w:pPr>
              <w:jc w:val="both"/>
              <w:rPr>
                <w:rFonts w:ascii="ITC Avant Garde" w:hAnsi="ITC Avant Garde"/>
                <w:sz w:val="18"/>
                <w:szCs w:val="18"/>
              </w:rPr>
            </w:pPr>
            <w:r w:rsidRPr="00B00788">
              <w:rPr>
                <w:rFonts w:ascii="ITC Avant Garde" w:hAnsi="ITC Avant Garde"/>
                <w:sz w:val="18"/>
                <w:szCs w:val="18"/>
              </w:rPr>
              <w:t xml:space="preserve">De igual forma, se garantiza que la recepción de las señales radiodifundidas que presentan la problemática referida y que son retransmitidas en los sistemas de televisión restringida, se realice de la misma forma en cómo se reciben las señales radiodifundidas para otras poblaciones del país, aunado a que dicho acomodo está en función del objeto pretendido por los Lineamientos en </w:t>
            </w:r>
            <w:r w:rsidRPr="00B00788">
              <w:rPr>
                <w:rFonts w:ascii="ITC Avant Garde" w:hAnsi="ITC Avant Garde"/>
                <w:sz w:val="18"/>
                <w:szCs w:val="18"/>
              </w:rPr>
              <w:lastRenderedPageBreak/>
              <w:t xml:space="preserve">cuanto a que en la colocación de señales radiodifundidas retransmitidas no se genere una ventaja competitiva artificial para una o más señales, puesto que se estaría haciendo conforme al canal virtual asignado para las señales programáticas con la misma identidad nacional, regional o local, esto es, la modificación en trato se alinea y cumple en sus términos con el propósito pretendido de no generar ventajas competitivas artificiales, puesto que el cambio de acomodo en los términos </w:t>
            </w:r>
            <w:r w:rsidRPr="001B489A">
              <w:rPr>
                <w:rFonts w:ascii="ITC Avant Garde" w:hAnsi="ITC Avant Garde"/>
                <w:sz w:val="18"/>
                <w:szCs w:val="18"/>
              </w:rPr>
              <w:t>propuestos no contraviene el mismo</w:t>
            </w:r>
            <w:r w:rsidRPr="00B00788">
              <w:rPr>
                <w:rFonts w:ascii="ITC Avant Garde" w:hAnsi="ITC Avant Garde"/>
                <w:sz w:val="18"/>
                <w:szCs w:val="18"/>
              </w:rPr>
              <w:t>.</w:t>
            </w:r>
          </w:p>
          <w:p w14:paraId="7E00F28A" w14:textId="77777777" w:rsidR="00914651" w:rsidRPr="00B00788" w:rsidRDefault="00914651" w:rsidP="00914651">
            <w:pPr>
              <w:jc w:val="both"/>
              <w:rPr>
                <w:rFonts w:ascii="ITC Avant Garde" w:hAnsi="ITC Avant Garde"/>
                <w:sz w:val="18"/>
                <w:szCs w:val="18"/>
              </w:rPr>
            </w:pPr>
          </w:p>
          <w:p w14:paraId="3573B3BB" w14:textId="05659BC9" w:rsidR="00B00788" w:rsidRPr="00DD06A0" w:rsidRDefault="00914651" w:rsidP="00914651">
            <w:pPr>
              <w:jc w:val="both"/>
              <w:rPr>
                <w:rFonts w:ascii="ITC Avant Garde" w:hAnsi="ITC Avant Garde"/>
                <w:sz w:val="18"/>
                <w:szCs w:val="18"/>
              </w:rPr>
            </w:pPr>
            <w:r w:rsidRPr="00B00788">
              <w:rPr>
                <w:rFonts w:ascii="ITC Avant Garde" w:hAnsi="ITC Avant Garde"/>
                <w:sz w:val="18"/>
                <w:szCs w:val="18"/>
              </w:rPr>
              <w:t xml:space="preserve">En ese tenor, se estima pertinente la modificación a los Lineamientos en el sentido apuntado, tomando en consideración que la misma se encamina a mantener la identidad programática de las señales radiodifundidas y que éstas sean retransmitidas en los sistemas de televisión restringida como en otras poblaciones del país, lo que refuerza la certeza y seguridad en las audiencias para la ubicación y posterior recepción de la programación de su elección. </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FF1218"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 xml:space="preserve">recise, en su caso, la participación de algún Agente Económico Preponderante o con Poder Sustancial de Mercado en la cadena de valor. Seleccione los subsectores y/o mercados que se </w:t>
            </w:r>
            <w:r w:rsidRPr="00FF1218">
              <w:rPr>
                <w:rFonts w:ascii="ITC Avant Garde" w:hAnsi="ITC Avant Garde"/>
                <w:sz w:val="18"/>
                <w:szCs w:val="18"/>
              </w:rPr>
              <w:t>proponen regular</w:t>
            </w:r>
            <w:r w:rsidR="00773730" w:rsidRPr="00FF1218">
              <w:rPr>
                <w:rFonts w:ascii="ITC Avant Garde" w:hAnsi="ITC Avant Garde"/>
                <w:sz w:val="18"/>
                <w:szCs w:val="18"/>
              </w:rPr>
              <w:t xml:space="preserve">. Agregue las filas que considere </w:t>
            </w:r>
            <w:r w:rsidR="00435A5D" w:rsidRPr="00FF1218">
              <w:rPr>
                <w:rFonts w:ascii="ITC Avant Garde" w:hAnsi="ITC Avant Garde"/>
                <w:sz w:val="18"/>
                <w:szCs w:val="18"/>
              </w:rPr>
              <w:t>necesaria</w:t>
            </w:r>
            <w:r w:rsidR="00773730" w:rsidRPr="00FF1218">
              <w:rPr>
                <w:rFonts w:ascii="ITC Avant Garde" w:hAnsi="ITC Avant Garde"/>
                <w:sz w:val="18"/>
                <w:szCs w:val="18"/>
              </w:rPr>
              <w:t>s.</w:t>
            </w:r>
          </w:p>
          <w:p w14:paraId="55B891D3" w14:textId="77777777" w:rsidR="00F0449E" w:rsidRPr="00FF1218"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FF1218" w14:paraId="1781AA5F" w14:textId="77777777" w:rsidTr="00972415">
              <w:tc>
                <w:tcPr>
                  <w:tcW w:w="4301" w:type="dxa"/>
                  <w:shd w:val="clear" w:color="auto" w:fill="A8D08D" w:themeFill="accent6" w:themeFillTint="99"/>
                </w:tcPr>
                <w:p w14:paraId="6C15FB6A" w14:textId="1DED1D8E" w:rsidR="00972415" w:rsidRPr="00FF1218" w:rsidRDefault="00972415" w:rsidP="00972415">
                  <w:pPr>
                    <w:jc w:val="center"/>
                    <w:rPr>
                      <w:rFonts w:ascii="ITC Avant Garde" w:hAnsi="ITC Avant Garde"/>
                      <w:b/>
                      <w:sz w:val="18"/>
                      <w:szCs w:val="18"/>
                    </w:rPr>
                  </w:pPr>
                  <w:r w:rsidRPr="00FF1218">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FF1218" w:rsidRDefault="00972415" w:rsidP="00972415">
                  <w:pPr>
                    <w:jc w:val="center"/>
                    <w:rPr>
                      <w:rFonts w:ascii="ITC Avant Garde" w:hAnsi="ITC Avant Garde"/>
                      <w:b/>
                      <w:sz w:val="18"/>
                      <w:szCs w:val="18"/>
                    </w:rPr>
                  </w:pPr>
                  <w:r w:rsidRPr="00FF1218">
                    <w:rPr>
                      <w:rFonts w:ascii="ITC Avant Garde" w:hAnsi="ITC Avant Garde"/>
                      <w:b/>
                      <w:sz w:val="18"/>
                      <w:szCs w:val="18"/>
                    </w:rPr>
                    <w:t>Cantidad</w:t>
                  </w:r>
                </w:p>
              </w:tc>
            </w:tr>
            <w:tr w:rsidR="00972415" w:rsidRPr="00FF1218" w14:paraId="73A6557A" w14:textId="77777777" w:rsidTr="00972415">
              <w:tc>
                <w:tcPr>
                  <w:tcW w:w="4301" w:type="dxa"/>
                  <w:shd w:val="clear" w:color="auto" w:fill="E2EFD9" w:themeFill="accent6" w:themeFillTint="33"/>
                </w:tcPr>
                <w:p w14:paraId="4A7E6BE6" w14:textId="77777777" w:rsidR="00E12E70" w:rsidRPr="00FF1218" w:rsidRDefault="00E12E70" w:rsidP="005D03C1">
                  <w:pPr>
                    <w:jc w:val="both"/>
                    <w:rPr>
                      <w:rFonts w:ascii="ITC Avant Garde" w:hAnsi="ITC Avant Garde"/>
                      <w:b/>
                      <w:sz w:val="18"/>
                      <w:szCs w:val="18"/>
                    </w:rPr>
                  </w:pPr>
                </w:p>
                <w:p w14:paraId="6471BE59" w14:textId="21BD5B9E" w:rsidR="00E12E70" w:rsidRPr="00FF1218" w:rsidRDefault="00E12E70" w:rsidP="005D03C1">
                  <w:pPr>
                    <w:jc w:val="both"/>
                    <w:rPr>
                      <w:rFonts w:ascii="ITC Avant Garde" w:hAnsi="ITC Avant Garde"/>
                      <w:b/>
                      <w:sz w:val="18"/>
                      <w:szCs w:val="18"/>
                    </w:rPr>
                  </w:pPr>
                  <w:r w:rsidRPr="00FF1218">
                    <w:rPr>
                      <w:rFonts w:ascii="ITC Avant Garde" w:hAnsi="ITC Avant Garde"/>
                      <w:b/>
                      <w:sz w:val="18"/>
                      <w:szCs w:val="18"/>
                    </w:rPr>
                    <w:t>Suscriptores</w:t>
                  </w:r>
                  <w:r w:rsidRPr="00FF1218">
                    <w:rPr>
                      <w:rStyle w:val="Refdenotaalpie"/>
                      <w:rFonts w:ascii="ITC Avant Garde" w:hAnsi="ITC Avant Garde"/>
                      <w:b/>
                      <w:sz w:val="18"/>
                      <w:szCs w:val="18"/>
                    </w:rPr>
                    <w:footnoteReference w:id="3"/>
                  </w:r>
                  <w:r w:rsidRPr="00FF1218">
                    <w:rPr>
                      <w:rStyle w:val="Refdecomentario"/>
                    </w:rPr>
                    <w:t xml:space="preserve"> </w:t>
                  </w:r>
                  <w:r w:rsidR="00FF1218" w:rsidRPr="00FF1218">
                    <w:rPr>
                      <w:rFonts w:ascii="ITC Avant Garde" w:hAnsi="ITC Avant Garde"/>
                      <w:b/>
                      <w:sz w:val="18"/>
                      <w:szCs w:val="18"/>
                    </w:rPr>
                    <w:t>d</w:t>
                  </w:r>
                  <w:r w:rsidRPr="00FF1218">
                    <w:rPr>
                      <w:rFonts w:ascii="ITC Avant Garde" w:hAnsi="ITC Avant Garde"/>
                      <w:b/>
                      <w:sz w:val="18"/>
                      <w:szCs w:val="18"/>
                    </w:rPr>
                    <w:t>el servicio de televisión restringida de las poblaciones fronterizas del país relacionadas con las señales radiodifundidas marcadas con el numeral (2) del pie de página del Listado de Canales Virtuales.</w:t>
                  </w:r>
                </w:p>
              </w:tc>
              <w:tc>
                <w:tcPr>
                  <w:tcW w:w="4301" w:type="dxa"/>
                  <w:shd w:val="clear" w:color="auto" w:fill="E2EFD9" w:themeFill="accent6" w:themeFillTint="33"/>
                </w:tcPr>
                <w:p w14:paraId="20440D79" w14:textId="57BB60DA" w:rsidR="00E12E70" w:rsidRPr="00FF1218" w:rsidRDefault="00E12E70" w:rsidP="00972415">
                  <w:pPr>
                    <w:jc w:val="both"/>
                    <w:rPr>
                      <w:rFonts w:ascii="ITC Avant Garde" w:hAnsi="ITC Avant Garde"/>
                      <w:b/>
                      <w:sz w:val="18"/>
                      <w:szCs w:val="18"/>
                    </w:rPr>
                  </w:pPr>
                </w:p>
                <w:p w14:paraId="7AA0533D" w14:textId="2C224DA8" w:rsidR="00E12E70" w:rsidRPr="00FF1218" w:rsidRDefault="00956038" w:rsidP="00972415">
                  <w:pPr>
                    <w:jc w:val="both"/>
                    <w:rPr>
                      <w:rFonts w:ascii="ITC Avant Garde" w:hAnsi="ITC Avant Garde"/>
                      <w:bCs/>
                      <w:sz w:val="18"/>
                      <w:szCs w:val="18"/>
                    </w:rPr>
                  </w:pPr>
                  <w:r w:rsidRPr="00FF1218">
                    <w:rPr>
                      <w:rFonts w:ascii="ITC Avant Garde" w:hAnsi="ITC Avant Garde"/>
                      <w:bCs/>
                      <w:sz w:val="18"/>
                      <w:szCs w:val="18"/>
                    </w:rPr>
                    <w:t>L</w:t>
                  </w:r>
                  <w:r w:rsidR="00BC7949" w:rsidRPr="00FF1218">
                    <w:rPr>
                      <w:rFonts w:ascii="ITC Avant Garde" w:hAnsi="ITC Avant Garde"/>
                      <w:bCs/>
                      <w:sz w:val="18"/>
                      <w:szCs w:val="18"/>
                    </w:rPr>
                    <w:t xml:space="preserve">a totalidad de los </w:t>
                  </w:r>
                  <w:r w:rsidR="00E12E70" w:rsidRPr="00FF1218">
                    <w:rPr>
                      <w:rFonts w:ascii="ITC Avant Garde" w:hAnsi="ITC Avant Garde"/>
                      <w:bCs/>
                      <w:sz w:val="18"/>
                      <w:szCs w:val="18"/>
                    </w:rPr>
                    <w:t>suscriptores</w:t>
                  </w:r>
                  <w:r w:rsidRPr="00FF1218">
                    <w:rPr>
                      <w:rFonts w:ascii="ITC Avant Garde" w:hAnsi="ITC Avant Garde"/>
                      <w:bCs/>
                      <w:sz w:val="18"/>
                      <w:szCs w:val="18"/>
                    </w:rPr>
                    <w:t xml:space="preserve"> </w:t>
                  </w:r>
                  <w:r w:rsidR="00BC7949" w:rsidRPr="00FF1218">
                    <w:rPr>
                      <w:rFonts w:ascii="ITC Avant Garde" w:hAnsi="ITC Avant Garde"/>
                      <w:bCs/>
                      <w:sz w:val="18"/>
                      <w:szCs w:val="18"/>
                    </w:rPr>
                    <w:t xml:space="preserve">que tengan contratado el servicio de televisión restringida en la zona fronteriza </w:t>
                  </w:r>
                  <w:r w:rsidR="00E12E70" w:rsidRPr="00FF1218">
                    <w:rPr>
                      <w:rFonts w:ascii="ITC Avant Garde" w:hAnsi="ITC Avant Garde"/>
                      <w:bCs/>
                      <w:sz w:val="18"/>
                      <w:szCs w:val="18"/>
                    </w:rPr>
                    <w:t xml:space="preserve">en las localidades </w:t>
                  </w:r>
                  <w:r w:rsidR="00BC7949" w:rsidRPr="00FF1218">
                    <w:rPr>
                      <w:rFonts w:ascii="ITC Avant Garde" w:hAnsi="ITC Avant Garde"/>
                      <w:bCs/>
                      <w:sz w:val="18"/>
                      <w:szCs w:val="18"/>
                    </w:rPr>
                    <w:t xml:space="preserve">relacionadas con las señales radiodifundidas marcadas </w:t>
                  </w:r>
                  <w:r w:rsidR="00FF1218" w:rsidRPr="00FF1218">
                    <w:rPr>
                      <w:rFonts w:ascii="ITC Avant Garde" w:hAnsi="ITC Avant Garde"/>
                      <w:bCs/>
                      <w:sz w:val="18"/>
                      <w:szCs w:val="18"/>
                    </w:rPr>
                    <w:t>con</w:t>
                  </w:r>
                  <w:r w:rsidR="00BC7949" w:rsidRPr="00FF1218">
                    <w:rPr>
                      <w:rFonts w:ascii="ITC Avant Garde" w:hAnsi="ITC Avant Garde"/>
                      <w:bCs/>
                      <w:sz w:val="18"/>
                      <w:szCs w:val="18"/>
                    </w:rPr>
                    <w:t xml:space="preserve"> el numeral (2) del pie de página d</w:t>
                  </w:r>
                  <w:r w:rsidR="00E12E70" w:rsidRPr="00FF1218">
                    <w:rPr>
                      <w:rFonts w:ascii="ITC Avant Garde" w:hAnsi="ITC Avant Garde"/>
                      <w:bCs/>
                      <w:sz w:val="18"/>
                      <w:szCs w:val="18"/>
                    </w:rPr>
                    <w:t xml:space="preserve">el Listado de Canales Virtuales, </w:t>
                  </w:r>
                </w:p>
              </w:tc>
            </w:tr>
            <w:tr w:rsidR="00972415" w:rsidRPr="00DD06A0" w14:paraId="16C25B72" w14:textId="77777777" w:rsidTr="00972415">
              <w:tc>
                <w:tcPr>
                  <w:tcW w:w="4301" w:type="dxa"/>
                  <w:shd w:val="clear" w:color="auto" w:fill="E2EFD9" w:themeFill="accent6" w:themeFillTint="33"/>
                </w:tcPr>
                <w:p w14:paraId="4F2A0F26" w14:textId="7315D853" w:rsidR="00972415" w:rsidRPr="00FF1218" w:rsidRDefault="00D5683A" w:rsidP="00972415">
                  <w:pPr>
                    <w:jc w:val="both"/>
                    <w:rPr>
                      <w:rFonts w:ascii="ITC Avant Garde" w:hAnsi="ITC Avant Garde"/>
                      <w:b/>
                      <w:sz w:val="18"/>
                      <w:szCs w:val="18"/>
                    </w:rPr>
                  </w:pPr>
                  <w:r w:rsidRPr="00FF1218">
                    <w:rPr>
                      <w:rFonts w:ascii="ITC Avant Garde" w:hAnsi="ITC Avant Garde"/>
                      <w:b/>
                      <w:sz w:val="18"/>
                      <w:szCs w:val="18"/>
                    </w:rPr>
                    <w:t>Concesionarios de televisión restringida que brindan sus servicios en la zona fronteriza del territorio nacional</w:t>
                  </w:r>
                </w:p>
              </w:tc>
              <w:tc>
                <w:tcPr>
                  <w:tcW w:w="4301" w:type="dxa"/>
                  <w:shd w:val="clear" w:color="auto" w:fill="E2EFD9" w:themeFill="accent6" w:themeFillTint="33"/>
                </w:tcPr>
                <w:p w14:paraId="1B93F8F4" w14:textId="00844E5C" w:rsidR="00972415" w:rsidRPr="00FF1218" w:rsidRDefault="00BC7949" w:rsidP="00972415">
                  <w:pPr>
                    <w:jc w:val="both"/>
                    <w:rPr>
                      <w:rFonts w:ascii="ITC Avant Garde" w:hAnsi="ITC Avant Garde"/>
                      <w:sz w:val="18"/>
                      <w:szCs w:val="18"/>
                    </w:rPr>
                  </w:pPr>
                  <w:r w:rsidRPr="00FF1218">
                    <w:rPr>
                      <w:rFonts w:ascii="ITC Avant Garde" w:hAnsi="ITC Avant Garde"/>
                      <w:sz w:val="18"/>
                      <w:szCs w:val="18"/>
                    </w:rPr>
                    <w:t xml:space="preserve">La totalidad de los concesionarios de televisión restringida que presten sus servicios </w:t>
                  </w:r>
                  <w:r w:rsidRPr="00FF1218">
                    <w:rPr>
                      <w:rFonts w:ascii="ITC Avant Garde" w:hAnsi="ITC Avant Garde"/>
                      <w:bCs/>
                      <w:sz w:val="18"/>
                      <w:szCs w:val="18"/>
                    </w:rPr>
                    <w:t>en la zona fronteriza en las localidades relacionadas con las señales radiodifundidas marcadas en el numeral (2) del pie de página del Listado de Canales Virtuales,</w:t>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7207D451" w:rsidR="00F0449E" w:rsidRPr="00DD06A0" w:rsidRDefault="00E52A3F"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866BFA">
                        <w:rPr>
                          <w:rFonts w:ascii="ITC Avant Garde" w:hAnsi="ITC Avant Garde"/>
                          <w:sz w:val="18"/>
                          <w:szCs w:val="18"/>
                        </w:rPr>
                        <w:t>517110 Operadores de servicios de telecomunicaciones alámbricas</w:t>
                      </w:r>
                    </w:sdtContent>
                  </w:sdt>
                </w:p>
              </w:tc>
            </w:tr>
            <w:tr w:rsidR="002025CB" w:rsidRPr="00DD06A0" w14:paraId="17B83AC9" w14:textId="77777777" w:rsidTr="00225DA6">
              <w:tc>
                <w:tcPr>
                  <w:tcW w:w="8602" w:type="dxa"/>
                  <w:shd w:val="clear" w:color="auto" w:fill="E2EFD9" w:themeFill="accent6" w:themeFillTint="33"/>
                </w:tcPr>
                <w:p w14:paraId="47E42DA7" w14:textId="0CA7C5EB" w:rsidR="002025CB" w:rsidRPr="00DD06A0" w:rsidRDefault="00E52A3F"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773730" w:rsidRPr="00DD06A0">
                        <w:rPr>
                          <w:rStyle w:val="Textodelmarcadordeposicin"/>
                          <w:rFonts w:ascii="ITC Avant Garde" w:hAnsi="ITC Avant Garde"/>
                          <w:sz w:val="18"/>
                          <w:szCs w:val="18"/>
                        </w:rPr>
                        <w:t>Elija un elemento.</w:t>
                      </w:r>
                    </w:sdtContent>
                  </w:sdt>
                </w:p>
              </w:tc>
            </w:tr>
          </w:tbl>
          <w:p w14:paraId="56B7B919" w14:textId="77777777" w:rsidR="00553A7C" w:rsidRPr="00DD06A0" w:rsidRDefault="00553A7C" w:rsidP="00225DA6">
            <w:pPr>
              <w:jc w:val="both"/>
              <w:rPr>
                <w:rFonts w:ascii="ITC Avant Garde" w:hAnsi="ITC Avant Garde"/>
                <w:b/>
                <w:sz w:val="18"/>
                <w:szCs w:val="18"/>
              </w:rPr>
            </w:pPr>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6B893F01" w:rsidR="003C3084"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B430513" w14:textId="77777777" w:rsidR="002D1BA0" w:rsidRPr="00DD06A0" w:rsidRDefault="002D1BA0" w:rsidP="001932FC">
            <w:pPr>
              <w:jc w:val="both"/>
              <w:rPr>
                <w:rFonts w:ascii="ITC Avant Garde" w:hAnsi="ITC Avant Garde"/>
                <w:b/>
                <w:sz w:val="18"/>
                <w:szCs w:val="18"/>
              </w:rPr>
            </w:pPr>
          </w:p>
          <w:p w14:paraId="49905AAD" w14:textId="7B3D71E4" w:rsidR="002D1BA0" w:rsidRDefault="002D1BA0" w:rsidP="002D1BA0">
            <w:pPr>
              <w:jc w:val="both"/>
              <w:rPr>
                <w:rFonts w:ascii="ITC Avant Garde" w:hAnsi="ITC Avant Garde"/>
                <w:sz w:val="18"/>
                <w:szCs w:val="18"/>
              </w:rPr>
            </w:pPr>
            <w:r w:rsidRPr="002D1BA0">
              <w:rPr>
                <w:rFonts w:ascii="ITC Avant Garde" w:hAnsi="ITC Avant Garde"/>
                <w:sz w:val="18"/>
                <w:szCs w:val="18"/>
              </w:rPr>
              <w:lastRenderedPageBreak/>
              <w:t>1.</w:t>
            </w:r>
            <w:r w:rsidR="00FF6B59">
              <w:rPr>
                <w:rFonts w:ascii="ITC Avant Garde" w:hAnsi="ITC Avant Garde"/>
                <w:sz w:val="18"/>
                <w:szCs w:val="18"/>
              </w:rPr>
              <w:t xml:space="preserve"> </w:t>
            </w:r>
            <w:r w:rsidRPr="002D1BA0">
              <w:rPr>
                <w:rFonts w:ascii="ITC Avant Garde" w:hAnsi="ITC Avant Garde"/>
                <w:sz w:val="18"/>
                <w:szCs w:val="18"/>
              </w:rPr>
              <w:t xml:space="preserve">Artículo 28, párrafo décimo quinto </w:t>
            </w:r>
            <w:r w:rsidR="00616398">
              <w:rPr>
                <w:rFonts w:ascii="ITC Avant Garde" w:hAnsi="ITC Avant Garde"/>
                <w:sz w:val="18"/>
                <w:szCs w:val="18"/>
              </w:rPr>
              <w:t>d</w:t>
            </w:r>
            <w:r w:rsidRPr="002D1BA0">
              <w:rPr>
                <w:rFonts w:ascii="ITC Avant Garde" w:hAnsi="ITC Avant Garde"/>
                <w:sz w:val="18"/>
                <w:szCs w:val="18"/>
              </w:rPr>
              <w:t>e la Constitución Política de los Estados Unidos Mexicanos (en lo sucesivo, Constitución),</w:t>
            </w:r>
            <w:r w:rsidR="008A4278">
              <w:rPr>
                <w:rFonts w:ascii="ITC Avant Garde" w:hAnsi="ITC Avant Garde"/>
                <w:sz w:val="18"/>
                <w:szCs w:val="18"/>
              </w:rPr>
              <w:t xml:space="preserve"> así como Octavo Transitorio</w:t>
            </w:r>
            <w:r w:rsidR="00FC609B">
              <w:rPr>
                <w:rFonts w:ascii="ITC Avant Garde" w:hAnsi="ITC Avant Garde"/>
                <w:sz w:val="18"/>
                <w:szCs w:val="18"/>
              </w:rPr>
              <w:t>, fracción I</w:t>
            </w:r>
            <w:r w:rsidR="008A4278">
              <w:rPr>
                <w:rFonts w:ascii="ITC Avant Garde" w:hAnsi="ITC Avant Garde"/>
                <w:sz w:val="18"/>
                <w:szCs w:val="18"/>
              </w:rPr>
              <w:t xml:space="preserve"> del “</w:t>
            </w:r>
            <w:r w:rsidR="008A4278" w:rsidRPr="008A4278">
              <w:rPr>
                <w:rFonts w:ascii="ITC Avant Garde" w:hAnsi="ITC Avant Garde"/>
                <w:sz w:val="18"/>
                <w:szCs w:val="18"/>
              </w:rPr>
              <w:t>Decreto por el que se reforman y adicionan diversas disposiciones de los artículos 6o., 7o., 27, 28, 73, 78, 94 y 105 de la Constitución Política de los Estados Unidos Mexicanos, e</w:t>
            </w:r>
            <w:r w:rsidR="008A4278">
              <w:rPr>
                <w:rFonts w:ascii="ITC Avant Garde" w:hAnsi="ITC Avant Garde"/>
                <w:sz w:val="18"/>
                <w:szCs w:val="18"/>
              </w:rPr>
              <w:t>n materia de telecomunicaciones</w:t>
            </w:r>
            <w:r w:rsidR="008A4278" w:rsidRPr="008A4278">
              <w:rPr>
                <w:rFonts w:ascii="ITC Avant Garde" w:hAnsi="ITC Avant Garde"/>
                <w:sz w:val="18"/>
                <w:szCs w:val="18"/>
              </w:rPr>
              <w:t>"</w:t>
            </w:r>
            <w:r w:rsidR="00FC609B">
              <w:rPr>
                <w:rFonts w:ascii="ITC Avant Garde" w:hAnsi="ITC Avant Garde"/>
                <w:sz w:val="18"/>
                <w:szCs w:val="18"/>
              </w:rPr>
              <w:t xml:space="preserve"> (Decreto de reforma constitucional)</w:t>
            </w:r>
            <w:r w:rsidR="008A4278" w:rsidRPr="008A4278">
              <w:rPr>
                <w:rFonts w:ascii="ITC Avant Garde" w:hAnsi="ITC Avant Garde"/>
                <w:sz w:val="18"/>
                <w:szCs w:val="18"/>
              </w:rPr>
              <w:t>,</w:t>
            </w:r>
            <w:r w:rsidR="008A4278">
              <w:rPr>
                <w:rFonts w:ascii="ITC Avant Garde" w:hAnsi="ITC Avant Garde"/>
                <w:sz w:val="18"/>
                <w:szCs w:val="18"/>
              </w:rPr>
              <w:t xml:space="preserve"> publicado en el Diario Oficial de la Federa</w:t>
            </w:r>
            <w:r w:rsidR="00FC609B">
              <w:rPr>
                <w:rFonts w:ascii="ITC Avant Garde" w:hAnsi="ITC Avant Garde"/>
                <w:sz w:val="18"/>
                <w:szCs w:val="18"/>
              </w:rPr>
              <w:t xml:space="preserve">ción el 11 de junio de 2013;  </w:t>
            </w:r>
            <w:r w:rsidR="008A4278" w:rsidRPr="002D1BA0">
              <w:rPr>
                <w:rFonts w:ascii="ITC Avant Garde" w:hAnsi="ITC Avant Garde"/>
                <w:sz w:val="18"/>
                <w:szCs w:val="18"/>
              </w:rPr>
              <w:t>los</w:t>
            </w:r>
            <w:r w:rsidRPr="002D1BA0">
              <w:rPr>
                <w:rFonts w:ascii="ITC Avant Garde" w:hAnsi="ITC Avant Garde"/>
                <w:sz w:val="18"/>
                <w:szCs w:val="18"/>
              </w:rPr>
              <w:t xml:space="preserve"> cuales establecen que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constitucional invocado, así como del artículo 7 de la LFTR, garantizando lo establecido en los artículos 6° y 7° de la Constitución.</w:t>
            </w:r>
            <w:r w:rsidR="00FC609B">
              <w:rPr>
                <w:rFonts w:ascii="ITC Avant Garde" w:hAnsi="ITC Avant Garde"/>
                <w:sz w:val="18"/>
                <w:szCs w:val="18"/>
              </w:rPr>
              <w:t xml:space="preserve"> Del mismo modo, se prevé la obligación de los concesionarios de televisión restringida de retransmitir </w:t>
            </w:r>
            <w:r w:rsidR="005F3262">
              <w:rPr>
                <w:rFonts w:ascii="ITC Avant Garde" w:hAnsi="ITC Avant Garde"/>
                <w:sz w:val="18"/>
                <w:szCs w:val="18"/>
              </w:rPr>
              <w:t xml:space="preserve">las señales de televisión radiodifundida de </w:t>
            </w:r>
            <w:r w:rsidR="005F3262" w:rsidRPr="005F3262">
              <w:rPr>
                <w:rFonts w:ascii="ITC Avant Garde" w:hAnsi="ITC Avant Garde"/>
                <w:sz w:val="18"/>
                <w:szCs w:val="18"/>
              </w:rPr>
              <w:t>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w:t>
            </w:r>
            <w:r w:rsidR="005F3262">
              <w:rPr>
                <w:rFonts w:ascii="ITC Avant Garde" w:hAnsi="ITC Avant Garde"/>
                <w:sz w:val="18"/>
                <w:szCs w:val="18"/>
              </w:rPr>
              <w:t>.</w:t>
            </w:r>
          </w:p>
          <w:p w14:paraId="6CB71160" w14:textId="77777777" w:rsidR="005F3262" w:rsidRPr="002D1BA0" w:rsidRDefault="005F3262" w:rsidP="002D1BA0">
            <w:pPr>
              <w:jc w:val="both"/>
              <w:rPr>
                <w:rFonts w:ascii="ITC Avant Garde" w:hAnsi="ITC Avant Garde"/>
                <w:sz w:val="18"/>
                <w:szCs w:val="18"/>
              </w:rPr>
            </w:pPr>
          </w:p>
          <w:p w14:paraId="63F5E207" w14:textId="4665218F" w:rsidR="003C3084" w:rsidRDefault="002D1BA0" w:rsidP="002D1BA0">
            <w:pPr>
              <w:jc w:val="both"/>
              <w:rPr>
                <w:rFonts w:ascii="ITC Avant Garde" w:hAnsi="ITC Avant Garde"/>
                <w:sz w:val="18"/>
                <w:szCs w:val="18"/>
              </w:rPr>
            </w:pPr>
            <w:r w:rsidRPr="002D1BA0">
              <w:rPr>
                <w:rFonts w:ascii="ITC Avant Garde" w:hAnsi="ITC Avant Garde"/>
                <w:sz w:val="18"/>
                <w:szCs w:val="18"/>
              </w:rPr>
              <w:t>2.</w:t>
            </w:r>
            <w:r w:rsidR="00FF6B59">
              <w:rPr>
                <w:rFonts w:ascii="ITC Avant Garde" w:hAnsi="ITC Avant Garde"/>
                <w:sz w:val="18"/>
                <w:szCs w:val="18"/>
              </w:rPr>
              <w:t xml:space="preserve"> </w:t>
            </w:r>
            <w:r w:rsidRPr="002D1BA0">
              <w:rPr>
                <w:rFonts w:ascii="ITC Avant Garde" w:hAnsi="ITC Avant Garde"/>
                <w:sz w:val="18"/>
                <w:szCs w:val="18"/>
              </w:rPr>
              <w:t>En términos de las fracciones I y LVI del artículo 15 de la LFTR,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LFTR.</w:t>
            </w:r>
          </w:p>
          <w:p w14:paraId="6FE78DB5" w14:textId="40F30DF6" w:rsidR="00FF6B59" w:rsidRDefault="00FF6B59" w:rsidP="002D1BA0">
            <w:pPr>
              <w:jc w:val="both"/>
              <w:rPr>
                <w:rFonts w:ascii="ITC Avant Garde" w:hAnsi="ITC Avant Garde"/>
                <w:sz w:val="18"/>
                <w:szCs w:val="18"/>
              </w:rPr>
            </w:pPr>
          </w:p>
          <w:p w14:paraId="14237FD6" w14:textId="3CCAAD3D" w:rsidR="005F3262" w:rsidRDefault="00FF6B59" w:rsidP="002D1BA0">
            <w:pPr>
              <w:jc w:val="both"/>
              <w:rPr>
                <w:rFonts w:ascii="ITC Avant Garde" w:hAnsi="ITC Avant Garde"/>
                <w:sz w:val="18"/>
                <w:szCs w:val="18"/>
              </w:rPr>
            </w:pPr>
            <w:r w:rsidRPr="009D1418">
              <w:rPr>
                <w:rFonts w:ascii="ITC Avant Garde" w:hAnsi="ITC Avant Garde"/>
                <w:sz w:val="18"/>
                <w:szCs w:val="18"/>
              </w:rPr>
              <w:t xml:space="preserve">3. </w:t>
            </w:r>
            <w:r w:rsidR="005F3262">
              <w:rPr>
                <w:rFonts w:ascii="ITC Avant Garde" w:hAnsi="ITC Avant Garde"/>
                <w:sz w:val="18"/>
                <w:szCs w:val="18"/>
              </w:rPr>
              <w:t>Por su parte, el artíc</w:t>
            </w:r>
            <w:r w:rsidR="007858E1">
              <w:rPr>
                <w:rFonts w:ascii="ITC Avant Garde" w:hAnsi="ITC Avant Garde"/>
                <w:sz w:val="18"/>
                <w:szCs w:val="18"/>
              </w:rPr>
              <w:t>ulo 164 de la LFTR reproduce la obligación establecida por la Constitución en cuanto a que l</w:t>
            </w:r>
            <w:r w:rsidR="007858E1" w:rsidRPr="007858E1">
              <w:rPr>
                <w:rFonts w:ascii="ITC Avant Garde" w:hAnsi="ITC Avant Garde"/>
                <w:sz w:val="18"/>
                <w:szCs w:val="18"/>
              </w:rPr>
              <w:t>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w:t>
            </w:r>
            <w:r w:rsidR="007858E1">
              <w:rPr>
                <w:rFonts w:ascii="ITC Avant Garde" w:hAnsi="ITC Avant Garde"/>
                <w:sz w:val="18"/>
                <w:szCs w:val="18"/>
              </w:rPr>
              <w:t xml:space="preserve"> por los suscriptores y usuarios.</w:t>
            </w:r>
          </w:p>
          <w:p w14:paraId="56CAA3E9" w14:textId="77777777" w:rsidR="005F3262" w:rsidRDefault="005F3262" w:rsidP="002D1BA0">
            <w:pPr>
              <w:jc w:val="both"/>
              <w:rPr>
                <w:rFonts w:ascii="ITC Avant Garde" w:hAnsi="ITC Avant Garde"/>
                <w:sz w:val="18"/>
                <w:szCs w:val="18"/>
              </w:rPr>
            </w:pPr>
          </w:p>
          <w:p w14:paraId="52657C20" w14:textId="1DDB21F9" w:rsidR="009C375B" w:rsidRDefault="005F3262" w:rsidP="002D1BA0">
            <w:pPr>
              <w:jc w:val="both"/>
              <w:rPr>
                <w:rFonts w:ascii="ITC Avant Garde" w:hAnsi="ITC Avant Garde"/>
                <w:sz w:val="18"/>
                <w:szCs w:val="18"/>
              </w:rPr>
            </w:pPr>
            <w:r>
              <w:rPr>
                <w:rFonts w:ascii="ITC Avant Garde" w:hAnsi="ITC Avant Garde"/>
                <w:sz w:val="18"/>
                <w:szCs w:val="18"/>
              </w:rPr>
              <w:t xml:space="preserve">4. </w:t>
            </w:r>
            <w:r w:rsidR="009C375B">
              <w:rPr>
                <w:rFonts w:ascii="ITC Avant Garde" w:hAnsi="ITC Avant Garde"/>
                <w:sz w:val="18"/>
                <w:szCs w:val="18"/>
              </w:rPr>
              <w:t>En ese contexto y</w:t>
            </w:r>
            <w:r w:rsidR="007858E1">
              <w:rPr>
                <w:rFonts w:ascii="ITC Avant Garde" w:hAnsi="ITC Avant Garde"/>
                <w:sz w:val="18"/>
                <w:szCs w:val="18"/>
              </w:rPr>
              <w:t xml:space="preserve"> como se ha expuesto, e</w:t>
            </w:r>
            <w:r w:rsidR="009D1418" w:rsidRPr="009D1418">
              <w:rPr>
                <w:rFonts w:ascii="ITC Avant Garde" w:hAnsi="ITC Avant Garde"/>
                <w:sz w:val="18"/>
                <w:szCs w:val="18"/>
              </w:rPr>
              <w:t xml:space="preserve">l </w:t>
            </w:r>
            <w:r w:rsidR="009D1418" w:rsidRPr="006D0295">
              <w:rPr>
                <w:rFonts w:ascii="ITC Avant Garde" w:hAnsi="ITC Avant Garde"/>
                <w:sz w:val="18"/>
                <w:szCs w:val="18"/>
              </w:rPr>
              <w:t>artículo 11 de los Lineamientos</w:t>
            </w:r>
            <w:r w:rsidR="009D1418">
              <w:rPr>
                <w:rFonts w:ascii="ITC Avant Garde" w:hAnsi="ITC Avant Garde"/>
                <w:sz w:val="18"/>
                <w:szCs w:val="18"/>
              </w:rPr>
              <w:t xml:space="preserve">, actualmente establece la </w:t>
            </w:r>
            <w:r w:rsidR="007858E1">
              <w:rPr>
                <w:rFonts w:ascii="ITC Avant Garde" w:hAnsi="ITC Avant Garde"/>
                <w:sz w:val="18"/>
                <w:szCs w:val="18"/>
              </w:rPr>
              <w:t xml:space="preserve">regla </w:t>
            </w:r>
            <w:r w:rsidR="009D1418">
              <w:rPr>
                <w:rFonts w:ascii="ITC Avant Garde" w:hAnsi="ITC Avant Garde"/>
                <w:sz w:val="18"/>
                <w:szCs w:val="18"/>
              </w:rPr>
              <w:t>de acomodo de las señales retransmitidas en los sistemas de televisión restringida</w:t>
            </w:r>
            <w:r w:rsidR="007858E1">
              <w:rPr>
                <w:rFonts w:ascii="ITC Avant Garde" w:hAnsi="ITC Avant Garde"/>
                <w:sz w:val="18"/>
                <w:szCs w:val="18"/>
              </w:rPr>
              <w:t xml:space="preserve">, la cual está en función del </w:t>
            </w:r>
            <w:r w:rsidR="007858E1" w:rsidRPr="00787402">
              <w:rPr>
                <w:rFonts w:ascii="ITC Avant Garde" w:hAnsi="ITC Avant Garde"/>
                <w:sz w:val="18"/>
                <w:szCs w:val="18"/>
              </w:rPr>
              <w:t>orden de los números primarios de los canales virtuales asignados por el Instituto en términos de los Lineamientos de Canales Virtuales</w:t>
            </w:r>
            <w:r w:rsidR="007858E1">
              <w:rPr>
                <w:rFonts w:ascii="ITC Avant Garde" w:hAnsi="ITC Avant Garde"/>
                <w:sz w:val="18"/>
                <w:szCs w:val="18"/>
              </w:rPr>
              <w:t>;</w:t>
            </w:r>
            <w:r w:rsidR="009C375B">
              <w:rPr>
                <w:rFonts w:ascii="ITC Avant Garde" w:hAnsi="ITC Avant Garde"/>
                <w:sz w:val="18"/>
                <w:szCs w:val="18"/>
              </w:rPr>
              <w:t xml:space="preserve"> por lo que</w:t>
            </w:r>
            <w:r w:rsidR="009D1418">
              <w:rPr>
                <w:rFonts w:ascii="ITC Avant Garde" w:hAnsi="ITC Avant Garde"/>
                <w:sz w:val="18"/>
                <w:szCs w:val="18"/>
              </w:rPr>
              <w:t xml:space="preserve"> se considera que la modificación propuesta </w:t>
            </w:r>
            <w:r w:rsidR="009D1418" w:rsidRPr="009D1418">
              <w:rPr>
                <w:rFonts w:ascii="ITC Avant Garde" w:hAnsi="ITC Avant Garde"/>
                <w:b/>
                <w:sz w:val="18"/>
                <w:szCs w:val="18"/>
                <w:u w:val="single"/>
              </w:rPr>
              <w:t>complementa</w:t>
            </w:r>
            <w:r w:rsidR="009D1418">
              <w:rPr>
                <w:rFonts w:ascii="ITC Avant Garde" w:hAnsi="ITC Avant Garde"/>
                <w:sz w:val="18"/>
                <w:szCs w:val="18"/>
              </w:rPr>
              <w:t xml:space="preserve"> dicha metodología, </w:t>
            </w:r>
            <w:r w:rsidR="009F5E3C">
              <w:rPr>
                <w:rFonts w:ascii="ITC Avant Garde" w:hAnsi="ITC Avant Garde"/>
                <w:sz w:val="18"/>
                <w:szCs w:val="18"/>
              </w:rPr>
              <w:t>en la medida en que</w:t>
            </w:r>
            <w:r w:rsidR="000B5750">
              <w:rPr>
                <w:rFonts w:ascii="ITC Avant Garde" w:hAnsi="ITC Avant Garde"/>
                <w:sz w:val="18"/>
                <w:szCs w:val="18"/>
              </w:rPr>
              <w:t xml:space="preserve"> prevé su ajuste específico </w:t>
            </w:r>
            <w:r w:rsidR="009F5E3C">
              <w:rPr>
                <w:rFonts w:ascii="ITC Avant Garde" w:hAnsi="ITC Avant Garde"/>
                <w:sz w:val="18"/>
                <w:szCs w:val="18"/>
              </w:rPr>
              <w:t xml:space="preserve">para el caso de las señales radiodifundidas a las que </w:t>
            </w:r>
            <w:r w:rsidR="009F5E3C" w:rsidRPr="00057E09">
              <w:rPr>
                <w:rFonts w:ascii="ITC Avant Garde" w:hAnsi="ITC Avant Garde"/>
                <w:sz w:val="18"/>
                <w:szCs w:val="18"/>
              </w:rPr>
              <w:t>se les asignó un canal virtual distinto al que les corresponde</w:t>
            </w:r>
            <w:r w:rsidR="00F32A39">
              <w:rPr>
                <w:rFonts w:ascii="ITC Avant Garde" w:hAnsi="ITC Avant Garde"/>
                <w:sz w:val="18"/>
                <w:szCs w:val="18"/>
              </w:rPr>
              <w:t>ría</w:t>
            </w:r>
            <w:r w:rsidR="009F5E3C" w:rsidRPr="00057E09">
              <w:rPr>
                <w:rFonts w:ascii="ITC Avant Garde" w:hAnsi="ITC Avant Garde"/>
                <w:sz w:val="18"/>
                <w:szCs w:val="18"/>
              </w:rPr>
              <w:t xml:space="preserve"> en función </w:t>
            </w:r>
            <w:r w:rsidR="00F32A39">
              <w:rPr>
                <w:rFonts w:ascii="ITC Avant Garde" w:hAnsi="ITC Avant Garde"/>
                <w:sz w:val="18"/>
                <w:szCs w:val="18"/>
              </w:rPr>
              <w:t>de su identidad programática</w:t>
            </w:r>
            <w:r w:rsidR="009F5E3C">
              <w:rPr>
                <w:rFonts w:ascii="ITC Avant Garde" w:hAnsi="ITC Avant Garde"/>
                <w:sz w:val="18"/>
                <w:szCs w:val="18"/>
              </w:rPr>
              <w:t>, debido al</w:t>
            </w:r>
            <w:r w:rsidR="009F5E3C" w:rsidRPr="00057E09">
              <w:rPr>
                <w:rFonts w:ascii="ITC Avant Garde" w:hAnsi="ITC Avant Garde"/>
                <w:sz w:val="18"/>
                <w:szCs w:val="18"/>
              </w:rPr>
              <w:t xml:space="preserve"> impedimento técnico </w:t>
            </w:r>
            <w:r w:rsidR="009F5E3C">
              <w:rPr>
                <w:rFonts w:ascii="ITC Avant Garde" w:hAnsi="ITC Avant Garde"/>
                <w:sz w:val="18"/>
                <w:szCs w:val="18"/>
              </w:rPr>
              <w:t>antes mencionado, de modo que</w:t>
            </w:r>
            <w:r w:rsidR="000B5750">
              <w:rPr>
                <w:rFonts w:ascii="ITC Avant Garde" w:hAnsi="ITC Avant Garde"/>
                <w:sz w:val="18"/>
                <w:szCs w:val="18"/>
              </w:rPr>
              <w:t xml:space="preserve"> éstas</w:t>
            </w:r>
            <w:r w:rsidR="009F5E3C">
              <w:rPr>
                <w:rFonts w:ascii="ITC Avant Garde" w:hAnsi="ITC Avant Garde"/>
                <w:sz w:val="18"/>
                <w:szCs w:val="18"/>
              </w:rPr>
              <w:t xml:space="preserve"> se ubiquen</w:t>
            </w:r>
            <w:r w:rsidR="009F5E3C" w:rsidRPr="008D53EF">
              <w:rPr>
                <w:rFonts w:ascii="ITC Avant Garde" w:hAnsi="ITC Avant Garde"/>
                <w:sz w:val="18"/>
                <w:szCs w:val="18"/>
              </w:rPr>
              <w:t xml:space="preserve"> en dichos sistemas en el orden del canal virtual primario que </w:t>
            </w:r>
            <w:r w:rsidR="00F32A39">
              <w:rPr>
                <w:rFonts w:ascii="ITC Avant Garde" w:hAnsi="ITC Avant Garde"/>
                <w:sz w:val="18"/>
                <w:szCs w:val="18"/>
              </w:rPr>
              <w:t xml:space="preserve">les </w:t>
            </w:r>
            <w:r w:rsidR="009F5E3C" w:rsidRPr="008D53EF">
              <w:rPr>
                <w:rFonts w:ascii="ITC Avant Garde" w:hAnsi="ITC Avant Garde"/>
                <w:sz w:val="18"/>
                <w:szCs w:val="18"/>
              </w:rPr>
              <w:t>corresponde</w:t>
            </w:r>
            <w:r w:rsidR="00F32A39">
              <w:rPr>
                <w:rFonts w:ascii="ITC Avant Garde" w:hAnsi="ITC Avant Garde"/>
                <w:sz w:val="18"/>
                <w:szCs w:val="18"/>
              </w:rPr>
              <w:t>ría</w:t>
            </w:r>
            <w:r w:rsidR="009F5E3C" w:rsidRPr="008D53EF">
              <w:rPr>
                <w:rFonts w:ascii="ITC Avant Garde" w:hAnsi="ITC Avant Garde"/>
                <w:sz w:val="18"/>
                <w:szCs w:val="18"/>
              </w:rPr>
              <w:t>, como ocurre con otras señales que cuentan con la misma identidad programática</w:t>
            </w:r>
            <w:r w:rsidR="009F5E3C">
              <w:rPr>
                <w:rFonts w:ascii="ITC Avant Garde" w:hAnsi="ITC Avant Garde"/>
                <w:sz w:val="18"/>
                <w:szCs w:val="18"/>
              </w:rPr>
              <w:t xml:space="preserve">, a fin de </w:t>
            </w:r>
            <w:r w:rsidR="009F5E3C" w:rsidRPr="00B00788">
              <w:rPr>
                <w:rFonts w:ascii="ITC Avant Garde" w:hAnsi="ITC Avant Garde"/>
                <w:sz w:val="18"/>
                <w:szCs w:val="18"/>
              </w:rPr>
              <w:t>homogeneizar el orden de las señal</w:t>
            </w:r>
            <w:r w:rsidR="009F5E3C">
              <w:rPr>
                <w:rFonts w:ascii="ITC Avant Garde" w:hAnsi="ITC Avant Garde"/>
                <w:sz w:val="18"/>
                <w:szCs w:val="18"/>
              </w:rPr>
              <w:t>e</w:t>
            </w:r>
            <w:r w:rsidR="009F5E3C" w:rsidRPr="00B00788">
              <w:rPr>
                <w:rFonts w:ascii="ITC Avant Garde" w:hAnsi="ITC Avant Garde"/>
                <w:sz w:val="18"/>
                <w:szCs w:val="18"/>
              </w:rPr>
              <w:t>s radiodifundidas que son retransmitidas en los sistemas de televisión restringida de las poblaciones de la zona fronte</w:t>
            </w:r>
            <w:r w:rsidR="009F5E3C">
              <w:rPr>
                <w:rFonts w:ascii="ITC Avant Garde" w:hAnsi="ITC Avant Garde"/>
                <w:sz w:val="18"/>
                <w:szCs w:val="18"/>
              </w:rPr>
              <w:t>riza del país.</w:t>
            </w:r>
          </w:p>
          <w:p w14:paraId="6AED0A32" w14:textId="58DB72C1" w:rsidR="003C3084" w:rsidRPr="00DD06A0" w:rsidRDefault="003C3084" w:rsidP="009F5E3C">
            <w:pPr>
              <w:jc w:val="both"/>
              <w:rPr>
                <w:rFonts w:ascii="ITC Avant Garde" w:hAnsi="ITC Avant Garde"/>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lastRenderedPageBreak/>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 xml:space="preserve">aso, seleccione y describa otra. </w:t>
            </w:r>
            <w:r w:rsidR="00E3567A" w:rsidRPr="00092107">
              <w:rPr>
                <w:rFonts w:ascii="ITC Avant Garde" w:hAnsi="ITC Avant Garde"/>
                <w:sz w:val="18"/>
                <w:szCs w:val="18"/>
              </w:rPr>
              <w:t>C</w:t>
            </w:r>
            <w:r w:rsidRPr="00092107">
              <w:rPr>
                <w:rFonts w:ascii="ITC Avant Garde" w:hAnsi="ITC Avant Garde"/>
                <w:sz w:val="18"/>
                <w:szCs w:val="18"/>
              </w:rPr>
              <w:t>onsidere al menos tres opciones entre las cuales se encuentre la opción de no intervención.</w:t>
            </w:r>
            <w:r w:rsidR="00773730" w:rsidRPr="00092107">
              <w:rPr>
                <w:rFonts w:ascii="ITC Avant Garde" w:hAnsi="ITC Avant Garde"/>
                <w:sz w:val="18"/>
                <w:szCs w:val="18"/>
              </w:rPr>
              <w:t xml:space="preserve"> </w:t>
            </w:r>
            <w:r w:rsidR="00435A5D" w:rsidRPr="00092107">
              <w:rPr>
                <w:rFonts w:ascii="ITC Avant Garde" w:hAnsi="ITC Avant Garde"/>
                <w:sz w:val="18"/>
                <w:szCs w:val="18"/>
              </w:rPr>
              <w:t>Agregue</w:t>
            </w:r>
            <w:r w:rsidR="00435A5D" w:rsidRPr="00DD06A0">
              <w:rPr>
                <w:rFonts w:ascii="ITC Avant Garde" w:hAnsi="ITC Avant Garde"/>
                <w:sz w:val="18"/>
                <w:szCs w:val="18"/>
              </w:rPr>
              <w:t xml:space="preserv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293"/>
              <w:gridCol w:w="2392"/>
              <w:gridCol w:w="2355"/>
            </w:tblGrid>
            <w:tr w:rsidR="007140E1" w:rsidRPr="00DD06A0" w14:paraId="1F08EAA3" w14:textId="49D202F9" w:rsidTr="00B76A57">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293"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392"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B76A57">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E03CA58" w:rsidR="007140E1" w:rsidRPr="00EF60BA" w:rsidRDefault="00866BFA"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293" w:type="dxa"/>
                  <w:tcBorders>
                    <w:left w:val="single" w:sz="4" w:space="0" w:color="auto"/>
                  </w:tcBorders>
                </w:tcPr>
                <w:p w14:paraId="05397A0D" w14:textId="3551CCC2" w:rsidR="007140E1" w:rsidRPr="00DD06A0" w:rsidRDefault="00B76A57">
                  <w:pPr>
                    <w:jc w:val="both"/>
                    <w:rPr>
                      <w:rFonts w:ascii="ITC Avant Garde" w:hAnsi="ITC Avant Garde"/>
                      <w:sz w:val="18"/>
                      <w:szCs w:val="18"/>
                    </w:rPr>
                  </w:pPr>
                  <w:r>
                    <w:rPr>
                      <w:rFonts w:ascii="ITC Avant Garde" w:hAnsi="ITC Avant Garde"/>
                      <w:sz w:val="18"/>
                      <w:szCs w:val="18"/>
                    </w:rPr>
                    <w:t>Consiste en que el Instituto no emita modificación alguna en relación con el acomodo de las señales retransmitidas en los sistemas del concesio</w:t>
                  </w:r>
                  <w:r w:rsidR="0011761A">
                    <w:rPr>
                      <w:rFonts w:ascii="ITC Avant Garde" w:hAnsi="ITC Avant Garde"/>
                      <w:sz w:val="18"/>
                      <w:szCs w:val="18"/>
                    </w:rPr>
                    <w:t xml:space="preserve">nario de televisión restringida, para el caso de </w:t>
                  </w:r>
                  <w:r w:rsidR="0011761A" w:rsidRPr="0011761A">
                    <w:rPr>
                      <w:rFonts w:ascii="ITC Avant Garde" w:hAnsi="ITC Avant Garde"/>
                      <w:sz w:val="18"/>
                      <w:szCs w:val="18"/>
                    </w:rPr>
                    <w:t xml:space="preserve">las señales radiodifundidas a las que se </w:t>
                  </w:r>
                  <w:proofErr w:type="gramStart"/>
                  <w:r w:rsidR="0011761A" w:rsidRPr="0011761A">
                    <w:rPr>
                      <w:rFonts w:ascii="ITC Avant Garde" w:hAnsi="ITC Avant Garde"/>
                      <w:sz w:val="18"/>
                      <w:szCs w:val="18"/>
                    </w:rPr>
                    <w:t>les</w:t>
                  </w:r>
                  <w:proofErr w:type="gramEnd"/>
                  <w:r w:rsidR="0011761A" w:rsidRPr="0011761A">
                    <w:rPr>
                      <w:rFonts w:ascii="ITC Avant Garde" w:hAnsi="ITC Avant Garde"/>
                      <w:sz w:val="18"/>
                      <w:szCs w:val="18"/>
                    </w:rPr>
                    <w:t xml:space="preserve"> asignó un canal virtual distinto al que les corresponde en función </w:t>
                  </w:r>
                  <w:r w:rsidR="00CA082B">
                    <w:rPr>
                      <w:rFonts w:ascii="ITC Avant Garde" w:hAnsi="ITC Avant Garde"/>
                      <w:sz w:val="18"/>
                      <w:szCs w:val="18"/>
                    </w:rPr>
                    <w:t>de identidad programática</w:t>
                  </w:r>
                  <w:r w:rsidR="0011761A" w:rsidRPr="0011761A">
                    <w:rPr>
                      <w:rFonts w:ascii="ITC Avant Garde" w:hAnsi="ITC Avant Garde"/>
                      <w:sz w:val="18"/>
                      <w:szCs w:val="18"/>
                    </w:rPr>
                    <w:t xml:space="preserve">, debido al impedimento técnico </w:t>
                  </w:r>
                  <w:r w:rsidR="0011761A">
                    <w:rPr>
                      <w:rFonts w:ascii="ITC Avant Garde" w:hAnsi="ITC Avant Garde"/>
                      <w:sz w:val="18"/>
                      <w:szCs w:val="18"/>
                    </w:rPr>
                    <w:t xml:space="preserve">precisado </w:t>
                  </w:r>
                  <w:r w:rsidR="0011761A" w:rsidRPr="00057E09">
                    <w:rPr>
                      <w:rFonts w:ascii="ITC Avant Garde" w:hAnsi="ITC Avant Garde"/>
                      <w:sz w:val="18"/>
                      <w:szCs w:val="18"/>
                    </w:rPr>
                    <w:t>con el numeral (2) del pie de página de</w:t>
                  </w:r>
                  <w:r w:rsidR="0011761A">
                    <w:rPr>
                      <w:rFonts w:ascii="ITC Avant Garde" w:hAnsi="ITC Avant Garde"/>
                      <w:sz w:val="18"/>
                      <w:szCs w:val="18"/>
                    </w:rPr>
                    <w:t xml:space="preserve">l Listado de Canales Virtuales. </w:t>
                  </w:r>
                </w:p>
              </w:tc>
              <w:tc>
                <w:tcPr>
                  <w:tcW w:w="2392" w:type="dxa"/>
                </w:tcPr>
                <w:p w14:paraId="431EF33C" w14:textId="62459C71" w:rsidR="007140E1" w:rsidRDefault="00B76A57" w:rsidP="00B76A57">
                  <w:pPr>
                    <w:jc w:val="both"/>
                    <w:rPr>
                      <w:rFonts w:ascii="ITC Avant Garde" w:hAnsi="ITC Avant Garde"/>
                      <w:sz w:val="18"/>
                      <w:szCs w:val="18"/>
                    </w:rPr>
                  </w:pPr>
                  <w:r>
                    <w:rPr>
                      <w:rFonts w:ascii="ITC Avant Garde" w:hAnsi="ITC Avant Garde"/>
                      <w:sz w:val="18"/>
                      <w:szCs w:val="18"/>
                    </w:rPr>
                    <w:t>Los concesionarios de televisión restringida, actualmente conocen la normatividad relacionada con el acomodo de las señales retransmitidas</w:t>
                  </w:r>
                  <w:r w:rsidR="00B44273">
                    <w:rPr>
                      <w:rFonts w:ascii="ITC Avant Garde" w:hAnsi="ITC Avant Garde"/>
                      <w:sz w:val="18"/>
                      <w:szCs w:val="18"/>
                    </w:rPr>
                    <w:t xml:space="preserve"> en</w:t>
                  </w:r>
                  <w:r w:rsidR="0011761A">
                    <w:rPr>
                      <w:rFonts w:ascii="ITC Avant Garde" w:hAnsi="ITC Avant Garde"/>
                      <w:sz w:val="18"/>
                      <w:szCs w:val="18"/>
                    </w:rPr>
                    <w:t xml:space="preserve"> sus sistemas y no estarían obligados a realizar modificaci</w:t>
                  </w:r>
                  <w:r w:rsidR="006C46EE">
                    <w:rPr>
                      <w:rFonts w:ascii="ITC Avant Garde" w:hAnsi="ITC Avant Garde"/>
                      <w:sz w:val="18"/>
                      <w:szCs w:val="18"/>
                    </w:rPr>
                    <w:t>ón alguna.</w:t>
                  </w:r>
                </w:p>
                <w:p w14:paraId="39F43434" w14:textId="77777777" w:rsidR="0011761A" w:rsidRDefault="0011761A" w:rsidP="00B76A57">
                  <w:pPr>
                    <w:jc w:val="both"/>
                    <w:rPr>
                      <w:rFonts w:ascii="ITC Avant Garde" w:hAnsi="ITC Avant Garde"/>
                      <w:sz w:val="18"/>
                      <w:szCs w:val="18"/>
                    </w:rPr>
                  </w:pPr>
                </w:p>
                <w:p w14:paraId="15EFEA84" w14:textId="48FF51A6" w:rsidR="0011761A" w:rsidRDefault="0011761A" w:rsidP="00585023">
                  <w:pPr>
                    <w:jc w:val="both"/>
                    <w:rPr>
                      <w:rFonts w:ascii="ITC Avant Garde" w:hAnsi="ITC Avant Garde"/>
                      <w:sz w:val="18"/>
                      <w:szCs w:val="18"/>
                    </w:rPr>
                  </w:pPr>
                  <w:r>
                    <w:rPr>
                      <w:rFonts w:ascii="ITC Avant Garde" w:hAnsi="ITC Avant Garde"/>
                      <w:sz w:val="18"/>
                      <w:szCs w:val="18"/>
                    </w:rPr>
                    <w:t>Las</w:t>
                  </w:r>
                  <w:r w:rsidR="00585023">
                    <w:rPr>
                      <w:rFonts w:ascii="ITC Avant Garde" w:hAnsi="ITC Avant Garde"/>
                      <w:sz w:val="18"/>
                      <w:szCs w:val="18"/>
                    </w:rPr>
                    <w:t xml:space="preserve"> señales radiodifundidas a las que</w:t>
                  </w:r>
                  <w:r>
                    <w:rPr>
                      <w:rFonts w:ascii="ITC Avant Garde" w:hAnsi="ITC Avant Garde"/>
                      <w:sz w:val="18"/>
                      <w:szCs w:val="18"/>
                    </w:rPr>
                    <w:t xml:space="preserve"> </w:t>
                  </w:r>
                  <w:r w:rsidR="00585023" w:rsidRPr="0011761A">
                    <w:rPr>
                      <w:rFonts w:ascii="ITC Avant Garde" w:hAnsi="ITC Avant Garde"/>
                      <w:sz w:val="18"/>
                      <w:szCs w:val="18"/>
                    </w:rPr>
                    <w:t>se les asignó un canal virtual distinto al que les corresponde</w:t>
                  </w:r>
                  <w:r w:rsidR="00585023">
                    <w:rPr>
                      <w:rFonts w:ascii="ITC Avant Garde" w:hAnsi="ITC Avant Garde"/>
                      <w:sz w:val="18"/>
                      <w:szCs w:val="18"/>
                    </w:rPr>
                    <w:t xml:space="preserve"> en los términos precisados, se continuarían localizando en los sistemas de televisión restringida en el mismo canal virtual con el que las audiencias de televisión abierta lo reciben; por lo que existiría </w:t>
                  </w:r>
                  <w:r w:rsidR="00C903F0">
                    <w:rPr>
                      <w:rFonts w:ascii="ITC Avant Garde" w:hAnsi="ITC Avant Garde"/>
                      <w:sz w:val="18"/>
                      <w:szCs w:val="18"/>
                    </w:rPr>
                    <w:t>coincidencia de</w:t>
                  </w:r>
                  <w:r w:rsidR="00585023">
                    <w:rPr>
                      <w:rFonts w:ascii="ITC Avant Garde" w:hAnsi="ITC Avant Garde"/>
                      <w:sz w:val="18"/>
                      <w:szCs w:val="18"/>
                    </w:rPr>
                    <w:t xml:space="preserve"> ambos servicios en cuanto al canal virtual de las señales. </w:t>
                  </w:r>
                </w:p>
                <w:p w14:paraId="05EC2B58" w14:textId="5DD1E3E5" w:rsidR="00021DD0" w:rsidRDefault="00021DD0" w:rsidP="00585023">
                  <w:pPr>
                    <w:jc w:val="both"/>
                    <w:rPr>
                      <w:rFonts w:ascii="ITC Avant Garde" w:hAnsi="ITC Avant Garde"/>
                      <w:sz w:val="18"/>
                      <w:szCs w:val="18"/>
                    </w:rPr>
                  </w:pPr>
                </w:p>
                <w:p w14:paraId="5820A88C" w14:textId="7F853495" w:rsidR="00021DD0" w:rsidRDefault="00021DD0" w:rsidP="00585023">
                  <w:pPr>
                    <w:jc w:val="both"/>
                    <w:rPr>
                      <w:rFonts w:ascii="ITC Avant Garde" w:hAnsi="ITC Avant Garde"/>
                      <w:sz w:val="18"/>
                      <w:szCs w:val="18"/>
                    </w:rPr>
                  </w:pPr>
                  <w:r>
                    <w:rPr>
                      <w:rFonts w:ascii="ITC Avant Garde" w:hAnsi="ITC Avant Garde"/>
                      <w:sz w:val="18"/>
                      <w:szCs w:val="18"/>
                    </w:rPr>
                    <w:t xml:space="preserve">Continuaría prevaleciendo la ubicación de las señales objeto de la problemática en la zona fronteriza del país, conforme a los canales virtuales </w:t>
                  </w:r>
                  <w:r w:rsidR="006724F1">
                    <w:rPr>
                      <w:rFonts w:ascii="ITC Avant Garde" w:hAnsi="ITC Avant Garde"/>
                      <w:sz w:val="18"/>
                      <w:szCs w:val="18"/>
                    </w:rPr>
                    <w:t>que en esas localidades particulares las audiencias los identifican.</w:t>
                  </w:r>
                </w:p>
                <w:p w14:paraId="0D62E274" w14:textId="09A0709E" w:rsidR="002C6F66" w:rsidRDefault="002C6F66" w:rsidP="00585023">
                  <w:pPr>
                    <w:jc w:val="both"/>
                    <w:rPr>
                      <w:rFonts w:ascii="ITC Avant Garde" w:hAnsi="ITC Avant Garde"/>
                      <w:sz w:val="18"/>
                      <w:szCs w:val="18"/>
                    </w:rPr>
                  </w:pPr>
                </w:p>
                <w:p w14:paraId="090BFC9F" w14:textId="6AE4DF18" w:rsidR="00585023" w:rsidRPr="00DD06A0" w:rsidRDefault="00585023" w:rsidP="00585023">
                  <w:pPr>
                    <w:jc w:val="both"/>
                    <w:rPr>
                      <w:rFonts w:ascii="ITC Avant Garde" w:hAnsi="ITC Avant Garde"/>
                      <w:sz w:val="18"/>
                      <w:szCs w:val="18"/>
                    </w:rPr>
                  </w:pPr>
                </w:p>
              </w:tc>
              <w:tc>
                <w:tcPr>
                  <w:tcW w:w="2355" w:type="dxa"/>
                </w:tcPr>
                <w:p w14:paraId="081234F3" w14:textId="77777777" w:rsidR="000F5A87" w:rsidRDefault="00B76A57" w:rsidP="00B76A57">
                  <w:pPr>
                    <w:jc w:val="both"/>
                    <w:rPr>
                      <w:rFonts w:ascii="ITC Avant Garde" w:hAnsi="ITC Avant Garde"/>
                      <w:sz w:val="18"/>
                      <w:szCs w:val="18"/>
                    </w:rPr>
                  </w:pPr>
                  <w:r>
                    <w:rPr>
                      <w:rFonts w:ascii="ITC Avant Garde" w:hAnsi="ITC Avant Garde"/>
                      <w:sz w:val="18"/>
                      <w:szCs w:val="18"/>
                    </w:rPr>
                    <w:t xml:space="preserve">La problemática en torno a </w:t>
                  </w:r>
                  <w:r w:rsidR="00AB3E07">
                    <w:rPr>
                      <w:rFonts w:ascii="ITC Avant Garde" w:hAnsi="ITC Avant Garde"/>
                      <w:sz w:val="18"/>
                      <w:szCs w:val="18"/>
                    </w:rPr>
                    <w:t xml:space="preserve">la </w:t>
                  </w:r>
                  <w:r>
                    <w:rPr>
                      <w:rFonts w:ascii="ITC Avant Garde" w:hAnsi="ITC Avant Garde"/>
                      <w:sz w:val="18"/>
                      <w:szCs w:val="18"/>
                    </w:rPr>
                    <w:t xml:space="preserve">identidad programática de las señales que se encuentran en una situación excepcional de acomodo, </w:t>
                  </w:r>
                  <w:r w:rsidR="006C46EE">
                    <w:rPr>
                      <w:rFonts w:ascii="ITC Avant Garde" w:hAnsi="ITC Avant Garde"/>
                      <w:sz w:val="18"/>
                      <w:szCs w:val="18"/>
                    </w:rPr>
                    <w:t>persistiría</w:t>
                  </w:r>
                  <w:r w:rsidR="00B44273">
                    <w:rPr>
                      <w:rFonts w:ascii="ITC Avant Garde" w:hAnsi="ITC Avant Garde"/>
                      <w:sz w:val="18"/>
                      <w:szCs w:val="18"/>
                    </w:rPr>
                    <w:t xml:space="preserve"> en los sistemas de los concesionarios de televisión restringida</w:t>
                  </w:r>
                  <w:r w:rsidR="006C46EE">
                    <w:rPr>
                      <w:rFonts w:ascii="ITC Avant Garde" w:hAnsi="ITC Avant Garde"/>
                      <w:sz w:val="18"/>
                      <w:szCs w:val="18"/>
                    </w:rPr>
                    <w:t>; por lo que seguiría prevaleciendo la falta de homogeneidad respecto de</w:t>
                  </w:r>
                  <w:r w:rsidR="00CA082B">
                    <w:rPr>
                      <w:rFonts w:ascii="ITC Avant Garde" w:hAnsi="ITC Avant Garde"/>
                      <w:sz w:val="18"/>
                      <w:szCs w:val="18"/>
                    </w:rPr>
                    <w:t>l orden de</w:t>
                  </w:r>
                  <w:r w:rsidR="006C46EE">
                    <w:rPr>
                      <w:rFonts w:ascii="ITC Avant Garde" w:hAnsi="ITC Avant Garde"/>
                      <w:sz w:val="18"/>
                      <w:szCs w:val="18"/>
                    </w:rPr>
                    <w:t xml:space="preserve"> </w:t>
                  </w:r>
                  <w:r w:rsidR="006C46EE" w:rsidRPr="00B00788">
                    <w:rPr>
                      <w:rFonts w:ascii="ITC Avant Garde" w:hAnsi="ITC Avant Garde"/>
                      <w:sz w:val="18"/>
                      <w:szCs w:val="18"/>
                    </w:rPr>
                    <w:t>las señal</w:t>
                  </w:r>
                  <w:r w:rsidR="006C46EE">
                    <w:rPr>
                      <w:rFonts w:ascii="ITC Avant Garde" w:hAnsi="ITC Avant Garde"/>
                      <w:sz w:val="18"/>
                      <w:szCs w:val="18"/>
                    </w:rPr>
                    <w:t>e</w:t>
                  </w:r>
                  <w:r w:rsidR="006C46EE" w:rsidRPr="00B00788">
                    <w:rPr>
                      <w:rFonts w:ascii="ITC Avant Garde" w:hAnsi="ITC Avant Garde"/>
                      <w:sz w:val="18"/>
                      <w:szCs w:val="18"/>
                    </w:rPr>
                    <w:t>s radiodifundidas que son retransmitidas en los sistemas de televisión restringida de las poblaciones de la zona fronte</w:t>
                  </w:r>
                  <w:r w:rsidR="006C46EE">
                    <w:rPr>
                      <w:rFonts w:ascii="ITC Avant Garde" w:hAnsi="ITC Avant Garde"/>
                      <w:sz w:val="18"/>
                      <w:szCs w:val="18"/>
                    </w:rPr>
                    <w:t xml:space="preserve">riza del país en perjuicio de la </w:t>
                  </w:r>
                  <w:r w:rsidR="00B44273">
                    <w:rPr>
                      <w:rFonts w:ascii="ITC Avant Garde" w:hAnsi="ITC Avant Garde"/>
                      <w:sz w:val="18"/>
                      <w:szCs w:val="18"/>
                    </w:rPr>
                    <w:t>certeza en las audiencias.</w:t>
                  </w:r>
                  <w:r w:rsidR="000F5A87">
                    <w:rPr>
                      <w:rFonts w:ascii="ITC Avant Garde" w:hAnsi="ITC Avant Garde"/>
                      <w:sz w:val="18"/>
                      <w:szCs w:val="18"/>
                    </w:rPr>
                    <w:t xml:space="preserve"> </w:t>
                  </w:r>
                </w:p>
                <w:p w14:paraId="56DBF35B" w14:textId="77777777" w:rsidR="000F5A87" w:rsidRDefault="000F5A87" w:rsidP="00B76A57">
                  <w:pPr>
                    <w:jc w:val="both"/>
                    <w:rPr>
                      <w:rFonts w:ascii="ITC Avant Garde" w:hAnsi="ITC Avant Garde"/>
                      <w:sz w:val="18"/>
                      <w:szCs w:val="18"/>
                    </w:rPr>
                  </w:pPr>
                </w:p>
                <w:p w14:paraId="070ED455" w14:textId="121777EC" w:rsidR="000F5A87" w:rsidRDefault="000F5A87" w:rsidP="00B76A57">
                  <w:pPr>
                    <w:jc w:val="both"/>
                    <w:rPr>
                      <w:rFonts w:ascii="ITC Avant Garde" w:hAnsi="ITC Avant Garde"/>
                      <w:sz w:val="18"/>
                      <w:szCs w:val="18"/>
                    </w:rPr>
                  </w:pPr>
                  <w:r>
                    <w:rPr>
                      <w:rFonts w:ascii="ITC Avant Garde" w:hAnsi="ITC Avant Garde"/>
                      <w:sz w:val="18"/>
                      <w:szCs w:val="18"/>
                    </w:rPr>
                    <w:t xml:space="preserve">Es decir, la problemática técnica que se presenta en los sistemas de radiodifusión que operan en la zona fronteriza del país, se </w:t>
                  </w:r>
                  <w:proofErr w:type="gramStart"/>
                  <w:r>
                    <w:rPr>
                      <w:rFonts w:ascii="ITC Avant Garde" w:hAnsi="ITC Avant Garde"/>
                      <w:sz w:val="18"/>
                      <w:szCs w:val="18"/>
                    </w:rPr>
                    <w:t>continua</w:t>
                  </w:r>
                  <w:proofErr w:type="gramEnd"/>
                  <w:r>
                    <w:rPr>
                      <w:rFonts w:ascii="ITC Avant Garde" w:hAnsi="ITC Avant Garde"/>
                      <w:sz w:val="18"/>
                      <w:szCs w:val="18"/>
                    </w:rPr>
                    <w:t xml:space="preserve"> viendo reflejada en los sistemas de televisión restringida, a los que no debería de ser inherente esta problemática.</w:t>
                  </w:r>
                </w:p>
                <w:p w14:paraId="79F92630" w14:textId="77777777" w:rsidR="00B44273" w:rsidRDefault="00B44273" w:rsidP="00B76A57">
                  <w:pPr>
                    <w:jc w:val="both"/>
                    <w:rPr>
                      <w:rFonts w:ascii="ITC Avant Garde" w:hAnsi="ITC Avant Garde"/>
                      <w:sz w:val="18"/>
                      <w:szCs w:val="18"/>
                    </w:rPr>
                  </w:pPr>
                </w:p>
                <w:p w14:paraId="6F06054F" w14:textId="1E28EF24" w:rsidR="00B44273" w:rsidRPr="00DD06A0" w:rsidRDefault="006C46EE">
                  <w:pPr>
                    <w:jc w:val="both"/>
                    <w:rPr>
                      <w:rFonts w:ascii="ITC Avant Garde" w:hAnsi="ITC Avant Garde"/>
                      <w:sz w:val="18"/>
                      <w:szCs w:val="18"/>
                    </w:rPr>
                  </w:pPr>
                  <w:r>
                    <w:rPr>
                      <w:rFonts w:ascii="ITC Avant Garde" w:hAnsi="ITC Avant Garde"/>
                      <w:sz w:val="18"/>
                      <w:szCs w:val="18"/>
                    </w:rPr>
                    <w:t>Asimismo, no se fortalecería</w:t>
                  </w:r>
                  <w:r w:rsidR="00B44273">
                    <w:rPr>
                      <w:rFonts w:ascii="ITC Avant Garde" w:hAnsi="ITC Avant Garde"/>
                      <w:sz w:val="18"/>
                      <w:szCs w:val="18"/>
                    </w:rPr>
                    <w:t xml:space="preserve"> la certeza </w:t>
                  </w:r>
                  <w:r w:rsidR="00CA082B">
                    <w:rPr>
                      <w:rFonts w:ascii="ITC Avant Garde" w:hAnsi="ITC Avant Garde"/>
                      <w:sz w:val="18"/>
                      <w:szCs w:val="18"/>
                    </w:rPr>
                    <w:t>para los concesionarios del servicio de televisión radiodifundida</w:t>
                  </w:r>
                  <w:r w:rsidR="00B44273">
                    <w:rPr>
                      <w:rFonts w:ascii="ITC Avant Garde" w:hAnsi="ITC Avant Garde"/>
                      <w:sz w:val="18"/>
                      <w:szCs w:val="18"/>
                    </w:rPr>
                    <w:t>, de que su señal se encuentra retransmitida en el sistema de los concesion</w:t>
                  </w:r>
                  <w:r>
                    <w:rPr>
                      <w:rFonts w:ascii="ITC Avant Garde" w:hAnsi="ITC Avant Garde"/>
                      <w:sz w:val="18"/>
                      <w:szCs w:val="18"/>
                    </w:rPr>
                    <w:t xml:space="preserve">arios de televisión restringida conforme al canal </w:t>
                  </w:r>
                  <w:r>
                    <w:rPr>
                      <w:rFonts w:ascii="ITC Avant Garde" w:hAnsi="ITC Avant Garde"/>
                      <w:sz w:val="18"/>
                      <w:szCs w:val="18"/>
                    </w:rPr>
                    <w:lastRenderedPageBreak/>
                    <w:t>virtual que efectivamente les corresponde</w:t>
                  </w:r>
                  <w:r w:rsidR="00CA082B">
                    <w:rPr>
                      <w:rFonts w:ascii="ITC Avant Garde" w:hAnsi="ITC Avant Garde"/>
                      <w:sz w:val="18"/>
                      <w:szCs w:val="18"/>
                    </w:rPr>
                    <w:t>ría</w:t>
                  </w:r>
                  <w:r>
                    <w:rPr>
                      <w:rFonts w:ascii="ITC Avant Garde" w:hAnsi="ITC Avant Garde"/>
                      <w:sz w:val="18"/>
                      <w:szCs w:val="18"/>
                    </w:rPr>
                    <w:t xml:space="preserve"> derivado de su identidad</w:t>
                  </w:r>
                  <w:r w:rsidR="00CA082B">
                    <w:rPr>
                      <w:rFonts w:ascii="ITC Avant Garde" w:hAnsi="ITC Avant Garde"/>
                      <w:sz w:val="18"/>
                      <w:szCs w:val="18"/>
                    </w:rPr>
                    <w:t xml:space="preserve"> programática</w:t>
                  </w:r>
                  <w:r>
                    <w:rPr>
                      <w:rFonts w:ascii="ITC Avant Garde" w:hAnsi="ITC Avant Garde"/>
                      <w:sz w:val="18"/>
                      <w:szCs w:val="18"/>
                    </w:rPr>
                    <w:t xml:space="preserve"> nacional, local o regional.</w:t>
                  </w:r>
                </w:p>
              </w:tc>
            </w:tr>
            <w:tr w:rsidR="00790373" w:rsidRPr="00DD06A0" w14:paraId="39CAE2D9" w14:textId="5506A474" w:rsidTr="00B76A57">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458CB71F" w:rsidR="00790373" w:rsidRPr="00EF60BA" w:rsidRDefault="00866BFA" w:rsidP="00790373">
                      <w:pPr>
                        <w:rPr>
                          <w:rFonts w:ascii="ITC Avant Garde" w:hAnsi="ITC Avant Garde"/>
                          <w:i/>
                          <w:sz w:val="18"/>
                          <w:szCs w:val="18"/>
                        </w:rPr>
                      </w:pPr>
                      <w:r>
                        <w:rPr>
                          <w:rFonts w:ascii="ITC Avant Garde" w:hAnsi="ITC Avant Garde"/>
                          <w:i/>
                          <w:sz w:val="18"/>
                          <w:szCs w:val="18"/>
                        </w:rPr>
                        <w:t>Esquemas voluntarios</w:t>
                      </w:r>
                    </w:p>
                  </w:tc>
                </w:sdtContent>
              </w:sdt>
              <w:tc>
                <w:tcPr>
                  <w:tcW w:w="2293" w:type="dxa"/>
                  <w:tcBorders>
                    <w:left w:val="single" w:sz="4" w:space="0" w:color="auto"/>
                  </w:tcBorders>
                </w:tcPr>
                <w:p w14:paraId="79EBDC27" w14:textId="66D05F97" w:rsidR="00790373" w:rsidRPr="00DD06A0" w:rsidRDefault="00B44273" w:rsidP="00805A8C">
                  <w:pPr>
                    <w:jc w:val="both"/>
                    <w:rPr>
                      <w:rFonts w:ascii="ITC Avant Garde" w:hAnsi="ITC Avant Garde"/>
                      <w:sz w:val="18"/>
                      <w:szCs w:val="18"/>
                    </w:rPr>
                  </w:pPr>
                  <w:r>
                    <w:rPr>
                      <w:rFonts w:ascii="ITC Avant Garde" w:hAnsi="ITC Avant Garde"/>
                      <w:sz w:val="18"/>
                      <w:szCs w:val="18"/>
                    </w:rPr>
                    <w:t>Consiste en que el In</w:t>
                  </w:r>
                  <w:r w:rsidR="00805A8C">
                    <w:rPr>
                      <w:rFonts w:ascii="ITC Avant Garde" w:hAnsi="ITC Avant Garde"/>
                      <w:sz w:val="18"/>
                      <w:szCs w:val="18"/>
                    </w:rPr>
                    <w:t xml:space="preserve">stituto emita el ajuste </w:t>
                  </w:r>
                  <w:r w:rsidR="006C46EE">
                    <w:rPr>
                      <w:rFonts w:ascii="ITC Avant Garde" w:hAnsi="ITC Avant Garde"/>
                      <w:sz w:val="18"/>
                      <w:szCs w:val="18"/>
                    </w:rPr>
                    <w:t>a</w:t>
                  </w:r>
                  <w:r>
                    <w:rPr>
                      <w:rFonts w:ascii="ITC Avant Garde" w:hAnsi="ITC Avant Garde"/>
                      <w:sz w:val="18"/>
                      <w:szCs w:val="18"/>
                    </w:rPr>
                    <w:t xml:space="preserve"> la regla de ac</w:t>
                  </w:r>
                  <w:r w:rsidR="006C46EE">
                    <w:rPr>
                      <w:rFonts w:ascii="ITC Avant Garde" w:hAnsi="ITC Avant Garde"/>
                      <w:sz w:val="18"/>
                      <w:szCs w:val="18"/>
                    </w:rPr>
                    <w:t>omodo de señales retransmitidas respecto a las señales a las que se asignó un canal</w:t>
                  </w:r>
                  <w:r>
                    <w:rPr>
                      <w:rFonts w:ascii="ITC Avant Garde" w:hAnsi="ITC Avant Garde"/>
                      <w:sz w:val="18"/>
                      <w:szCs w:val="18"/>
                    </w:rPr>
                    <w:t xml:space="preserve"> </w:t>
                  </w:r>
                  <w:r w:rsidR="0054441E">
                    <w:rPr>
                      <w:rFonts w:ascii="ITC Avant Garde" w:hAnsi="ITC Avant Garde"/>
                      <w:sz w:val="18"/>
                      <w:szCs w:val="18"/>
                    </w:rPr>
                    <w:t xml:space="preserve"> virtual distinto al que les corresponde en función de identidad programática, pero</w:t>
                  </w:r>
                  <w:r w:rsidR="0054441E">
                    <w:rPr>
                      <w:rStyle w:val="Refdecomentario"/>
                    </w:rPr>
                    <w:t xml:space="preserve"> </w:t>
                  </w:r>
                  <w:r w:rsidR="00805A8C">
                    <w:rPr>
                      <w:rFonts w:ascii="ITC Avant Garde" w:hAnsi="ITC Avant Garde"/>
                      <w:sz w:val="18"/>
                      <w:szCs w:val="18"/>
                    </w:rPr>
                    <w:t xml:space="preserve">que dicho ajuste </w:t>
                  </w:r>
                  <w:r w:rsidR="006C46EE">
                    <w:rPr>
                      <w:rFonts w:ascii="ITC Avant Garde" w:hAnsi="ITC Avant Garde"/>
                      <w:sz w:val="18"/>
                      <w:szCs w:val="18"/>
                    </w:rPr>
                    <w:t xml:space="preserve">resulte </w:t>
                  </w:r>
                  <w:r w:rsidR="00805A8C">
                    <w:rPr>
                      <w:rFonts w:ascii="ITC Avant Garde" w:hAnsi="ITC Avant Garde"/>
                      <w:sz w:val="18"/>
                      <w:szCs w:val="18"/>
                    </w:rPr>
                    <w:t>optativo</w:t>
                  </w:r>
                  <w:r>
                    <w:rPr>
                      <w:rFonts w:ascii="ITC Avant Garde" w:hAnsi="ITC Avant Garde"/>
                      <w:sz w:val="18"/>
                      <w:szCs w:val="18"/>
                    </w:rPr>
                    <w:t xml:space="preserve"> para los concesionarios de televisión restringida.</w:t>
                  </w:r>
                  <w:r w:rsidR="006C46EE">
                    <w:rPr>
                      <w:rFonts w:ascii="ITC Avant Garde" w:hAnsi="ITC Avant Garde"/>
                      <w:sz w:val="18"/>
                      <w:szCs w:val="18"/>
                    </w:rPr>
                    <w:t xml:space="preserve"> Es decir, que éstos puedan optar por acomodar </w:t>
                  </w:r>
                  <w:r w:rsidR="00805A8C">
                    <w:rPr>
                      <w:rFonts w:ascii="ITC Avant Garde" w:hAnsi="ITC Avant Garde"/>
                      <w:sz w:val="18"/>
                      <w:szCs w:val="18"/>
                    </w:rPr>
                    <w:t>las señales de la problemática en</w:t>
                  </w:r>
                  <w:r w:rsidR="006C46EE" w:rsidRPr="008D53EF">
                    <w:rPr>
                      <w:rFonts w:ascii="ITC Avant Garde" w:hAnsi="ITC Avant Garde"/>
                      <w:sz w:val="18"/>
                      <w:szCs w:val="18"/>
                    </w:rPr>
                    <w:t xml:space="preserve"> el orden del canal virtual primario </w:t>
                  </w:r>
                  <w:r w:rsidR="0054441E">
                    <w:rPr>
                      <w:rFonts w:ascii="ITC Avant Garde" w:hAnsi="ITC Avant Garde"/>
                      <w:sz w:val="18"/>
                      <w:szCs w:val="18"/>
                    </w:rPr>
                    <w:t>que les corresponde en función de identidad programática,</w:t>
                  </w:r>
                  <w:r w:rsidR="00CF5186">
                    <w:rPr>
                      <w:rFonts w:ascii="ITC Avant Garde" w:hAnsi="ITC Avant Garde"/>
                      <w:sz w:val="18"/>
                      <w:szCs w:val="18"/>
                    </w:rPr>
                    <w:t xml:space="preserve"> </w:t>
                  </w:r>
                  <w:r w:rsidR="006C46EE" w:rsidRPr="008D53EF">
                    <w:rPr>
                      <w:rFonts w:ascii="ITC Avant Garde" w:hAnsi="ITC Avant Garde"/>
                      <w:sz w:val="18"/>
                      <w:szCs w:val="18"/>
                    </w:rPr>
                    <w:t>como ocurre con otras señales que cuentan con la misma identidad programática</w:t>
                  </w:r>
                  <w:r w:rsidR="006C46EE">
                    <w:rPr>
                      <w:rFonts w:ascii="ITC Avant Garde" w:hAnsi="ITC Avant Garde"/>
                      <w:sz w:val="18"/>
                      <w:szCs w:val="18"/>
                    </w:rPr>
                    <w:t xml:space="preserve">, o bien, </w:t>
                  </w:r>
                  <w:r w:rsidR="00805A8C">
                    <w:rPr>
                      <w:rFonts w:ascii="ITC Avant Garde" w:hAnsi="ITC Avant Garde"/>
                      <w:sz w:val="18"/>
                      <w:szCs w:val="18"/>
                    </w:rPr>
                    <w:t>por mantener su acomodo tal y como actualmente se realiza.</w:t>
                  </w:r>
                </w:p>
              </w:tc>
              <w:tc>
                <w:tcPr>
                  <w:tcW w:w="2392" w:type="dxa"/>
                </w:tcPr>
                <w:p w14:paraId="38395DF9" w14:textId="163B61F6" w:rsidR="00805A8C" w:rsidRDefault="00B44273" w:rsidP="00B44273">
                  <w:pPr>
                    <w:jc w:val="both"/>
                    <w:rPr>
                      <w:rFonts w:ascii="ITC Avant Garde" w:hAnsi="ITC Avant Garde"/>
                      <w:sz w:val="18"/>
                      <w:szCs w:val="18"/>
                    </w:rPr>
                  </w:pPr>
                  <w:r>
                    <w:rPr>
                      <w:rFonts w:ascii="ITC Avant Garde" w:hAnsi="ITC Avant Garde"/>
                      <w:sz w:val="18"/>
                      <w:szCs w:val="18"/>
                    </w:rPr>
                    <w:t xml:space="preserve">Los concesionarios de televisión restringida que prestan servicios </w:t>
                  </w:r>
                  <w:r w:rsidR="00C64F3C">
                    <w:rPr>
                      <w:rFonts w:ascii="ITC Avant Garde" w:hAnsi="ITC Avant Garde"/>
                      <w:sz w:val="18"/>
                      <w:szCs w:val="18"/>
                    </w:rPr>
                    <w:t>en</w:t>
                  </w:r>
                  <w:r>
                    <w:rPr>
                      <w:rFonts w:ascii="ITC Avant Garde" w:hAnsi="ITC Avant Garde"/>
                      <w:sz w:val="18"/>
                      <w:szCs w:val="18"/>
                    </w:rPr>
                    <w:t xml:space="preserve"> la zona fronteriza del territorio nacional, </w:t>
                  </w:r>
                  <w:r w:rsidR="00805A8C">
                    <w:rPr>
                      <w:rFonts w:ascii="ITC Avant Garde" w:hAnsi="ITC Avant Garde"/>
                      <w:sz w:val="18"/>
                      <w:szCs w:val="18"/>
                    </w:rPr>
                    <w:t xml:space="preserve">no estarían constreñidos a ceñirse a la regla de acomodo ajustada, sino que quedarían en libertad de valorar la conveniencia o no de su adopción, de acuerdo con </w:t>
                  </w:r>
                  <w:r w:rsidR="00F216D9">
                    <w:rPr>
                      <w:rFonts w:ascii="ITC Avant Garde" w:hAnsi="ITC Avant Garde"/>
                      <w:sz w:val="18"/>
                      <w:szCs w:val="18"/>
                    </w:rPr>
                    <w:t>sus circunstancias particulares.</w:t>
                  </w:r>
                </w:p>
                <w:p w14:paraId="6231B520" w14:textId="01489EA9" w:rsidR="00F216D9" w:rsidRDefault="00F216D9" w:rsidP="00B44273">
                  <w:pPr>
                    <w:jc w:val="both"/>
                    <w:rPr>
                      <w:rFonts w:ascii="ITC Avant Garde" w:hAnsi="ITC Avant Garde"/>
                      <w:sz w:val="18"/>
                      <w:szCs w:val="18"/>
                    </w:rPr>
                  </w:pPr>
                </w:p>
                <w:p w14:paraId="59FB6B4C" w14:textId="7D196717" w:rsidR="00F216D9" w:rsidRDefault="00F216D9" w:rsidP="00B44273">
                  <w:pPr>
                    <w:jc w:val="both"/>
                    <w:rPr>
                      <w:rFonts w:ascii="ITC Avant Garde" w:hAnsi="ITC Avant Garde"/>
                      <w:sz w:val="18"/>
                      <w:szCs w:val="18"/>
                    </w:rPr>
                  </w:pPr>
                  <w:r>
                    <w:rPr>
                      <w:rFonts w:ascii="ITC Avant Garde" w:hAnsi="ITC Avant Garde"/>
                      <w:sz w:val="18"/>
                      <w:szCs w:val="18"/>
                    </w:rPr>
                    <w:t xml:space="preserve">La modificación propuesta no implicaría una </w:t>
                  </w:r>
                  <w:r w:rsidR="00C64F3C">
                    <w:rPr>
                      <w:rFonts w:ascii="ITC Avant Garde" w:hAnsi="ITC Avant Garde"/>
                      <w:sz w:val="18"/>
                      <w:szCs w:val="18"/>
                    </w:rPr>
                    <w:t>obligación</w:t>
                  </w:r>
                  <w:r>
                    <w:rPr>
                      <w:rFonts w:ascii="ITC Avant Garde" w:hAnsi="ITC Avant Garde"/>
                      <w:sz w:val="18"/>
                      <w:szCs w:val="18"/>
                    </w:rPr>
                    <w:t xml:space="preserve"> para los concesionarios de televisión restringida, sino una opción delimitada.</w:t>
                  </w:r>
                </w:p>
                <w:p w14:paraId="6869B17C" w14:textId="193F19A0" w:rsidR="00790373" w:rsidRPr="00DD06A0" w:rsidRDefault="00790373" w:rsidP="00B44273">
                  <w:pPr>
                    <w:jc w:val="both"/>
                    <w:rPr>
                      <w:rFonts w:ascii="ITC Avant Garde" w:hAnsi="ITC Avant Garde"/>
                      <w:sz w:val="18"/>
                      <w:szCs w:val="18"/>
                    </w:rPr>
                  </w:pPr>
                </w:p>
              </w:tc>
              <w:tc>
                <w:tcPr>
                  <w:tcW w:w="2355" w:type="dxa"/>
                </w:tcPr>
                <w:p w14:paraId="11D179F4" w14:textId="187A7ED9" w:rsidR="00790373" w:rsidRDefault="0042535C" w:rsidP="0042535C">
                  <w:pPr>
                    <w:jc w:val="both"/>
                    <w:rPr>
                      <w:rFonts w:ascii="ITC Avant Garde" w:hAnsi="ITC Avant Garde"/>
                      <w:sz w:val="18"/>
                      <w:szCs w:val="18"/>
                    </w:rPr>
                  </w:pPr>
                  <w:r>
                    <w:rPr>
                      <w:rFonts w:ascii="ITC Avant Garde" w:hAnsi="ITC Avant Garde"/>
                      <w:sz w:val="18"/>
                      <w:szCs w:val="18"/>
                    </w:rPr>
                    <w:t>Se rompe</w:t>
                  </w:r>
                  <w:r w:rsidR="00F72430">
                    <w:rPr>
                      <w:rFonts w:ascii="ITC Avant Garde" w:hAnsi="ITC Avant Garde"/>
                      <w:sz w:val="18"/>
                      <w:szCs w:val="18"/>
                    </w:rPr>
                    <w:t xml:space="preserve">ría la uniformidad de un solo esquema con que los concesionarios de televisión restringida en la zona fronteriza del país realizan el acomodo de las señales, puesto que ahora algunos podrían adoptar el esquema ajustado y otros mantenerse en el anterior, lo cual podría </w:t>
                  </w:r>
                  <w:r>
                    <w:rPr>
                      <w:rFonts w:ascii="ITC Avant Garde" w:hAnsi="ITC Avant Garde"/>
                      <w:sz w:val="18"/>
                      <w:szCs w:val="18"/>
                    </w:rPr>
                    <w:t>ocasiona</w:t>
                  </w:r>
                  <w:r w:rsidR="00F72430">
                    <w:rPr>
                      <w:rFonts w:ascii="ITC Avant Garde" w:hAnsi="ITC Avant Garde"/>
                      <w:sz w:val="18"/>
                      <w:szCs w:val="18"/>
                    </w:rPr>
                    <w:t>r</w:t>
                  </w:r>
                  <w:r>
                    <w:rPr>
                      <w:rFonts w:ascii="ITC Avant Garde" w:hAnsi="ITC Avant Garde"/>
                      <w:sz w:val="18"/>
                      <w:szCs w:val="18"/>
                    </w:rPr>
                    <w:t xml:space="preserve"> incertidumbre de las audiencias en relación con el canal que deben sintonizar para poder observar el contenido correspondiente a las señales retransmitidas en los sis</w:t>
                  </w:r>
                  <w:r w:rsidR="00F72430">
                    <w:rPr>
                      <w:rFonts w:ascii="ITC Avant Garde" w:hAnsi="ITC Avant Garde"/>
                      <w:sz w:val="18"/>
                      <w:szCs w:val="18"/>
                    </w:rPr>
                    <w:t>temas de televisión restringida, tratándose de diferentes concesionarios de televisión restringida.</w:t>
                  </w:r>
                </w:p>
                <w:p w14:paraId="3C60720D" w14:textId="77777777" w:rsidR="0042535C" w:rsidRDefault="0042535C" w:rsidP="0042535C">
                  <w:pPr>
                    <w:jc w:val="both"/>
                    <w:rPr>
                      <w:rFonts w:ascii="ITC Avant Garde" w:hAnsi="ITC Avant Garde"/>
                      <w:sz w:val="18"/>
                      <w:szCs w:val="18"/>
                    </w:rPr>
                  </w:pPr>
                </w:p>
                <w:p w14:paraId="7ADFE09C" w14:textId="0FC1999A" w:rsidR="0042535C" w:rsidRPr="00DD06A0" w:rsidRDefault="00F72430" w:rsidP="0042535C">
                  <w:pPr>
                    <w:jc w:val="both"/>
                    <w:rPr>
                      <w:rFonts w:ascii="ITC Avant Garde" w:hAnsi="ITC Avant Garde"/>
                      <w:sz w:val="18"/>
                      <w:szCs w:val="18"/>
                    </w:rPr>
                  </w:pPr>
                  <w:r>
                    <w:rPr>
                      <w:rFonts w:ascii="ITC Avant Garde" w:hAnsi="ITC Avant Garde"/>
                      <w:sz w:val="18"/>
                      <w:szCs w:val="18"/>
                    </w:rPr>
                    <w:t>Por otra parte, podría</w:t>
                  </w:r>
                  <w:r w:rsidR="0054441E">
                    <w:rPr>
                      <w:rFonts w:ascii="ITC Avant Garde" w:hAnsi="ITC Avant Garde"/>
                      <w:sz w:val="18"/>
                      <w:szCs w:val="18"/>
                    </w:rPr>
                    <w:t>n crearse ventajas competitivas en la retransmisión de las señales</w:t>
                  </w:r>
                  <w:r w:rsidR="00A93B9E">
                    <w:rPr>
                      <w:rFonts w:ascii="ITC Avant Garde" w:hAnsi="ITC Avant Garde"/>
                      <w:sz w:val="18"/>
                      <w:szCs w:val="18"/>
                    </w:rPr>
                    <w:t>,</w:t>
                  </w:r>
                  <w:r w:rsidR="0054441E">
                    <w:rPr>
                      <w:rFonts w:ascii="ITC Avant Garde" w:hAnsi="ITC Avant Garde"/>
                      <w:sz w:val="18"/>
                      <w:szCs w:val="18"/>
                    </w:rPr>
                    <w:t xml:space="preserve"> debido </w:t>
                  </w:r>
                  <w:r w:rsidR="00A93B9E">
                    <w:rPr>
                      <w:rFonts w:ascii="ITC Avant Garde" w:hAnsi="ITC Avant Garde"/>
                      <w:sz w:val="18"/>
                      <w:szCs w:val="18"/>
                    </w:rPr>
                    <w:t>a que los concesionarios de televisión restringida estarían en posibilidad de no aplicar el esquema ajustado a las señales de sus competidores, privilegiando las de sus socios comerciales.</w:t>
                  </w:r>
                </w:p>
              </w:tc>
            </w:tr>
            <w:tr w:rsidR="00914651" w:rsidRPr="00DD06A0" w14:paraId="6BE3E40A" w14:textId="79B8C524" w:rsidTr="00B76A57">
              <w:sdt>
                <w:sdtPr>
                  <w:rPr>
                    <w:rFonts w:ascii="ITC Avant Garde" w:hAnsi="ITC Avant Garde"/>
                    <w:i/>
                    <w:sz w:val="18"/>
                    <w:szCs w:val="18"/>
                  </w:rPr>
                  <w:alias w:val="Alternativa evaluada"/>
                  <w:tag w:val="Alternativa evaluada"/>
                  <w:id w:val="-1278097759"/>
                  <w:placeholder>
                    <w:docPart w:val="C2F3103905C84C7EB218B7B284F9557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66E53F2D" w:rsidR="00914651" w:rsidRPr="00092107" w:rsidRDefault="00092107" w:rsidP="00914651">
                      <w:pPr>
                        <w:rPr>
                          <w:rFonts w:ascii="ITC Avant Garde" w:hAnsi="ITC Avant Garde"/>
                          <w:i/>
                          <w:sz w:val="18"/>
                          <w:szCs w:val="18"/>
                        </w:rPr>
                      </w:pPr>
                      <w:r w:rsidRPr="00092107">
                        <w:rPr>
                          <w:rFonts w:ascii="ITC Avant Garde" w:hAnsi="ITC Avant Garde"/>
                          <w:i/>
                          <w:sz w:val="18"/>
                          <w:szCs w:val="18"/>
                        </w:rPr>
                        <w:t>Otro tipo de regulación</w:t>
                      </w:r>
                    </w:p>
                  </w:tc>
                </w:sdtContent>
              </w:sdt>
              <w:tc>
                <w:tcPr>
                  <w:tcW w:w="2293" w:type="dxa"/>
                  <w:tcBorders>
                    <w:left w:val="single" w:sz="4" w:space="0" w:color="auto"/>
                  </w:tcBorders>
                </w:tcPr>
                <w:p w14:paraId="27088182" w14:textId="2E611709" w:rsidR="00914651" w:rsidRPr="00092107" w:rsidRDefault="00A93B9E" w:rsidP="00914651">
                  <w:pPr>
                    <w:jc w:val="both"/>
                    <w:rPr>
                      <w:rFonts w:ascii="ITC Avant Garde" w:hAnsi="ITC Avant Garde"/>
                      <w:sz w:val="18"/>
                      <w:szCs w:val="18"/>
                    </w:rPr>
                  </w:pPr>
                  <w:r>
                    <w:rPr>
                      <w:rFonts w:ascii="ITC Avant Garde" w:hAnsi="ITC Avant Garde"/>
                      <w:sz w:val="18"/>
                      <w:szCs w:val="18"/>
                    </w:rPr>
                    <w:t xml:space="preserve">Consistente en que el Instituto de respuesta de manera directa y particular a las solicitudes que, en su </w:t>
                  </w:r>
                  <w:r>
                    <w:rPr>
                      <w:rFonts w:ascii="ITC Avant Garde" w:hAnsi="ITC Avant Garde"/>
                      <w:sz w:val="18"/>
                      <w:szCs w:val="18"/>
                    </w:rPr>
                    <w:lastRenderedPageBreak/>
                    <w:t>caso, le formulen concesionarios de</w:t>
                  </w:r>
                  <w:r w:rsidR="00914651" w:rsidRPr="00092107">
                    <w:rPr>
                      <w:rFonts w:ascii="ITC Avant Garde" w:hAnsi="ITC Avant Garde"/>
                      <w:sz w:val="18"/>
                      <w:szCs w:val="18"/>
                    </w:rPr>
                    <w:t xml:space="preserve"> televisión restringida, respecto </w:t>
                  </w:r>
                  <w:r>
                    <w:rPr>
                      <w:rFonts w:ascii="ITC Avant Garde" w:hAnsi="ITC Avant Garde"/>
                      <w:sz w:val="18"/>
                      <w:szCs w:val="18"/>
                    </w:rPr>
                    <w:t>de realizar el</w:t>
                  </w:r>
                  <w:r w:rsidR="00914651" w:rsidRPr="00092107">
                    <w:rPr>
                      <w:rFonts w:ascii="ITC Avant Garde" w:hAnsi="ITC Avant Garde"/>
                      <w:sz w:val="18"/>
                      <w:szCs w:val="18"/>
                    </w:rPr>
                    <w:t xml:space="preserve"> acomodo</w:t>
                  </w:r>
                  <w:r>
                    <w:rPr>
                      <w:rFonts w:ascii="ITC Avant Garde" w:hAnsi="ITC Avant Garde"/>
                      <w:sz w:val="18"/>
                      <w:szCs w:val="18"/>
                    </w:rPr>
                    <w:t xml:space="preserve"> de las señales objeto de la problemática,</w:t>
                  </w:r>
                  <w:r w:rsidR="00914651" w:rsidRPr="00092107">
                    <w:rPr>
                      <w:rFonts w:ascii="ITC Avant Garde" w:hAnsi="ITC Avant Garde"/>
                      <w:sz w:val="18"/>
                      <w:szCs w:val="18"/>
                    </w:rPr>
                    <w:t xml:space="preserve"> en relación con </w:t>
                  </w:r>
                  <w:r w:rsidR="002B31B6">
                    <w:rPr>
                      <w:rFonts w:ascii="ITC Avant Garde" w:hAnsi="ITC Avant Garde"/>
                      <w:sz w:val="18"/>
                      <w:szCs w:val="18"/>
                    </w:rPr>
                    <w:t>el canal virtual que efectivamente les correspondería derivado de su identidad programática nacional, local o regional.</w:t>
                  </w:r>
                </w:p>
              </w:tc>
              <w:tc>
                <w:tcPr>
                  <w:tcW w:w="2392" w:type="dxa"/>
                </w:tcPr>
                <w:p w14:paraId="763EE172" w14:textId="77777777" w:rsidR="00914651" w:rsidRPr="00092107" w:rsidRDefault="00914651" w:rsidP="00914651">
                  <w:pPr>
                    <w:jc w:val="both"/>
                    <w:rPr>
                      <w:rFonts w:ascii="ITC Avant Garde" w:hAnsi="ITC Avant Garde"/>
                      <w:sz w:val="18"/>
                      <w:szCs w:val="18"/>
                    </w:rPr>
                  </w:pPr>
                  <w:r w:rsidRPr="00092107">
                    <w:rPr>
                      <w:rFonts w:ascii="ITC Avant Garde" w:hAnsi="ITC Avant Garde"/>
                      <w:sz w:val="18"/>
                      <w:szCs w:val="18"/>
                    </w:rPr>
                    <w:lastRenderedPageBreak/>
                    <w:t xml:space="preserve">En esta modalidad, la ventaja consistiría en dar respuesta a la solicitud del concesionario en relación con sus </w:t>
                  </w:r>
                  <w:r w:rsidRPr="00092107">
                    <w:rPr>
                      <w:rFonts w:ascii="ITC Avant Garde" w:hAnsi="ITC Avant Garde"/>
                      <w:sz w:val="18"/>
                      <w:szCs w:val="18"/>
                    </w:rPr>
                    <w:lastRenderedPageBreak/>
                    <w:t>peticiones particulares, en el sentido de permitir que se efectúe el acomodo de acuerdo a la relación que guarda la generalidad de las señales radiodifundidas a retransmitir, de conformidad con la asignación de canales virtuales a nivel nacional, regional y local que se enmarca en el Listado de Canales Virtuales.</w:t>
                  </w:r>
                </w:p>
                <w:p w14:paraId="655BCB32" w14:textId="77777777" w:rsidR="00914651" w:rsidRPr="00092107" w:rsidRDefault="00914651" w:rsidP="00914651">
                  <w:pPr>
                    <w:jc w:val="both"/>
                    <w:rPr>
                      <w:rFonts w:ascii="ITC Avant Garde" w:hAnsi="ITC Avant Garde"/>
                      <w:sz w:val="18"/>
                      <w:szCs w:val="18"/>
                    </w:rPr>
                  </w:pPr>
                </w:p>
                <w:p w14:paraId="0D8F35E0" w14:textId="78983D39" w:rsidR="00914651" w:rsidRPr="00092107" w:rsidRDefault="00914651" w:rsidP="00914651">
                  <w:pPr>
                    <w:jc w:val="both"/>
                    <w:rPr>
                      <w:rFonts w:ascii="ITC Avant Garde" w:hAnsi="ITC Avant Garde"/>
                      <w:sz w:val="18"/>
                      <w:szCs w:val="18"/>
                    </w:rPr>
                  </w:pPr>
                  <w:r w:rsidRPr="00092107">
                    <w:rPr>
                      <w:rFonts w:ascii="ITC Avant Garde" w:hAnsi="ITC Avant Garde"/>
                      <w:sz w:val="18"/>
                      <w:szCs w:val="18"/>
                    </w:rPr>
                    <w:t xml:space="preserve">En tal caso, se facultaría al concesionario a reforzar la identidad programática de las señales retransmitidas mediante el acomodo de los canales virtuales en su sistema de televisión restringida, acorde al Listado sin generar ventajas competitivas artificiales, puesto que el cambio de acomodo en los términos propuestos </w:t>
                  </w:r>
                  <w:r w:rsidR="00D30AFF">
                    <w:rPr>
                      <w:rFonts w:ascii="ITC Avant Garde" w:hAnsi="ITC Avant Garde"/>
                      <w:sz w:val="18"/>
                      <w:szCs w:val="18"/>
                    </w:rPr>
                    <w:t xml:space="preserve">podría no </w:t>
                  </w:r>
                  <w:r w:rsidRPr="00092107">
                    <w:rPr>
                      <w:rFonts w:ascii="ITC Avant Garde" w:hAnsi="ITC Avant Garde"/>
                      <w:sz w:val="18"/>
                      <w:szCs w:val="18"/>
                    </w:rPr>
                    <w:t>contra</w:t>
                  </w:r>
                  <w:r w:rsidR="00D30AFF">
                    <w:rPr>
                      <w:rFonts w:ascii="ITC Avant Garde" w:hAnsi="ITC Avant Garde"/>
                      <w:sz w:val="18"/>
                      <w:szCs w:val="18"/>
                    </w:rPr>
                    <w:t>venir</w:t>
                  </w:r>
                  <w:r w:rsidRPr="00092107">
                    <w:rPr>
                      <w:rFonts w:ascii="ITC Avant Garde" w:hAnsi="ITC Avant Garde"/>
                      <w:sz w:val="18"/>
                      <w:szCs w:val="18"/>
                    </w:rPr>
                    <w:t xml:space="preserve"> el mismo.</w:t>
                  </w:r>
                </w:p>
                <w:p w14:paraId="0C5D21BC" w14:textId="77777777" w:rsidR="00914651" w:rsidRPr="00092107" w:rsidRDefault="00914651" w:rsidP="00914651">
                  <w:pPr>
                    <w:jc w:val="both"/>
                    <w:rPr>
                      <w:rFonts w:ascii="ITC Avant Garde" w:hAnsi="ITC Avant Garde"/>
                      <w:sz w:val="18"/>
                      <w:szCs w:val="18"/>
                    </w:rPr>
                  </w:pPr>
                </w:p>
              </w:tc>
              <w:tc>
                <w:tcPr>
                  <w:tcW w:w="2355" w:type="dxa"/>
                </w:tcPr>
                <w:p w14:paraId="406FFBAD" w14:textId="248CEAE8" w:rsidR="00914651" w:rsidRPr="00092107" w:rsidRDefault="00914651" w:rsidP="00914651">
                  <w:pPr>
                    <w:jc w:val="both"/>
                    <w:rPr>
                      <w:rFonts w:ascii="ITC Avant Garde" w:hAnsi="ITC Avant Garde"/>
                      <w:sz w:val="18"/>
                      <w:szCs w:val="18"/>
                    </w:rPr>
                  </w:pPr>
                  <w:r w:rsidRPr="00092107">
                    <w:rPr>
                      <w:rFonts w:ascii="ITC Avant Garde" w:hAnsi="ITC Avant Garde"/>
                      <w:sz w:val="18"/>
                      <w:szCs w:val="18"/>
                    </w:rPr>
                    <w:lastRenderedPageBreak/>
                    <w:t xml:space="preserve">La respuesta brindada, sería individualizada, lo que se puede apreciar como una ventaja competitiva por parte </w:t>
                  </w:r>
                  <w:r w:rsidRPr="00092107">
                    <w:rPr>
                      <w:rFonts w:ascii="ITC Avant Garde" w:hAnsi="ITC Avant Garde"/>
                      <w:sz w:val="18"/>
                      <w:szCs w:val="18"/>
                    </w:rPr>
                    <w:lastRenderedPageBreak/>
                    <w:t>de otros concesionarios en la misma situación. Asimismo, se accedería a la aplicación de una medida en contravención de lo establecido por los propios Lineamientos, sin contar con un fundamento legal para ello</w:t>
                  </w:r>
                  <w:r w:rsidR="00D30AFF">
                    <w:rPr>
                      <w:rFonts w:ascii="ITC Avant Garde" w:hAnsi="ITC Avant Garde"/>
                      <w:sz w:val="18"/>
                      <w:szCs w:val="18"/>
                    </w:rPr>
                    <w:t>, aunado a que se generarían desigualdades entre los concesionarios</w:t>
                  </w:r>
                  <w:r w:rsidR="004C6219">
                    <w:rPr>
                      <w:rFonts w:ascii="ITC Avant Garde" w:hAnsi="ITC Avant Garde"/>
                      <w:sz w:val="18"/>
                      <w:szCs w:val="18"/>
                    </w:rPr>
                    <w:t>, a diferencia de una modificación que tendría efectos generales o aplicación para todos aquellos concesionarios que se encuentren en un mismo supuesto.</w:t>
                  </w:r>
                </w:p>
              </w:tc>
            </w:tr>
            <w:tr w:rsidR="00914651" w:rsidRPr="00DD06A0" w14:paraId="08E24F89" w14:textId="2316F098" w:rsidTr="00B76A57">
              <w:sdt>
                <w:sdtPr>
                  <w:rPr>
                    <w:rFonts w:ascii="ITC Avant Garde" w:hAnsi="ITC Avant Garde"/>
                    <w:i/>
                    <w:sz w:val="18"/>
                    <w:szCs w:val="18"/>
                  </w:rPr>
                  <w:alias w:val="Alternativa evaluada"/>
                  <w:tag w:val="Alternativa evaluada"/>
                  <w:id w:val="-1731758609"/>
                  <w:placeholder>
                    <w:docPart w:val="FE861E584E2B4088B2A54D13159123BB"/>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3B512EEE" w:rsidR="00914651" w:rsidRPr="00EF60BA" w:rsidRDefault="00914651" w:rsidP="00914651">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293" w:type="dxa"/>
                  <w:tcBorders>
                    <w:left w:val="single" w:sz="4" w:space="0" w:color="auto"/>
                  </w:tcBorders>
                </w:tcPr>
                <w:p w14:paraId="12E62D3D" w14:textId="77777777" w:rsidR="00914651" w:rsidRPr="00DD06A0" w:rsidRDefault="00914651" w:rsidP="00914651">
                  <w:pPr>
                    <w:jc w:val="center"/>
                    <w:rPr>
                      <w:rFonts w:ascii="ITC Avant Garde" w:hAnsi="ITC Avant Garde"/>
                      <w:sz w:val="18"/>
                      <w:szCs w:val="18"/>
                    </w:rPr>
                  </w:pPr>
                </w:p>
              </w:tc>
              <w:tc>
                <w:tcPr>
                  <w:tcW w:w="2392" w:type="dxa"/>
                </w:tcPr>
                <w:p w14:paraId="23623043" w14:textId="77777777" w:rsidR="00914651" w:rsidRPr="00DD06A0" w:rsidRDefault="00914651" w:rsidP="00914651">
                  <w:pPr>
                    <w:jc w:val="center"/>
                    <w:rPr>
                      <w:rFonts w:ascii="ITC Avant Garde" w:hAnsi="ITC Avant Garde"/>
                      <w:sz w:val="18"/>
                      <w:szCs w:val="18"/>
                    </w:rPr>
                  </w:pPr>
                </w:p>
              </w:tc>
              <w:tc>
                <w:tcPr>
                  <w:tcW w:w="2355" w:type="dxa"/>
                </w:tcPr>
                <w:p w14:paraId="4218BB67" w14:textId="77777777" w:rsidR="00914651" w:rsidRPr="00DD06A0" w:rsidRDefault="00914651" w:rsidP="00914651">
                  <w:pPr>
                    <w:jc w:val="center"/>
                    <w:rPr>
                      <w:rFonts w:ascii="ITC Avant Garde" w:hAnsi="ITC Avant Garde"/>
                      <w:sz w:val="18"/>
                      <w:szCs w:val="18"/>
                    </w:rPr>
                  </w:pP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506B8A" w:rsidRDefault="00DC156F" w:rsidP="00225DA6">
            <w:pPr>
              <w:jc w:val="both"/>
              <w:rPr>
                <w:rFonts w:ascii="ITC Avant Garde" w:hAnsi="ITC Avant Garde"/>
                <w:sz w:val="18"/>
                <w:szCs w:val="18"/>
              </w:rPr>
            </w:pPr>
            <w:r w:rsidRPr="00B44273">
              <w:rPr>
                <w:rFonts w:ascii="ITC Avant Garde" w:hAnsi="ITC Avant Garde"/>
                <w:sz w:val="18"/>
                <w:szCs w:val="18"/>
                <w:highlight w:val="cyan"/>
              </w:rPr>
              <w:br w:type="page"/>
            </w:r>
            <w:r w:rsidR="00C9396B" w:rsidRPr="00506B8A">
              <w:rPr>
                <w:rFonts w:ascii="ITC Avant Garde" w:hAnsi="ITC Avant Garde"/>
                <w:b/>
                <w:sz w:val="18"/>
                <w:szCs w:val="18"/>
              </w:rPr>
              <w:t>7</w:t>
            </w:r>
            <w:r w:rsidRPr="00506B8A">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4D4FED1C" w:rsidR="00DC156F" w:rsidRDefault="00DC156F" w:rsidP="00225DA6">
            <w:pPr>
              <w:jc w:val="both"/>
              <w:rPr>
                <w:rFonts w:ascii="ITC Avant Garde" w:hAnsi="ITC Avant Garde"/>
                <w:sz w:val="18"/>
                <w:szCs w:val="18"/>
              </w:rPr>
            </w:pPr>
            <w:r w:rsidRPr="00506B8A">
              <w:rPr>
                <w:rFonts w:ascii="ITC Avant Garde" w:hAnsi="ITC Avant Garde"/>
                <w:sz w:val="18"/>
                <w:szCs w:val="18"/>
              </w:rPr>
              <w:t>Refiera por caso analizado, la siguiente información</w:t>
            </w:r>
            <w:r w:rsidR="00A35A74" w:rsidRPr="00506B8A">
              <w:rPr>
                <w:rFonts w:ascii="ITC Avant Garde" w:hAnsi="ITC Avant Garde"/>
                <w:sz w:val="18"/>
                <w:szCs w:val="18"/>
              </w:rPr>
              <w:t xml:space="preserve"> y agregue los que sean necesarios</w:t>
            </w:r>
            <w:r w:rsidRPr="00506B8A">
              <w:rPr>
                <w:rFonts w:ascii="ITC Avant Garde" w:hAnsi="ITC Avant Garde"/>
                <w:sz w:val="18"/>
                <w:szCs w:val="18"/>
              </w:rPr>
              <w:t>:</w:t>
            </w:r>
          </w:p>
          <w:p w14:paraId="0E483499" w14:textId="03169ADE" w:rsidR="00506B8A" w:rsidRDefault="00506B8A" w:rsidP="00225DA6">
            <w:pPr>
              <w:jc w:val="both"/>
              <w:rPr>
                <w:rFonts w:ascii="ITC Avant Garde" w:hAnsi="ITC Avant Garde"/>
                <w:sz w:val="18"/>
                <w:szCs w:val="18"/>
              </w:rPr>
            </w:pPr>
          </w:p>
          <w:p w14:paraId="1CADCEE7" w14:textId="5048ABD8"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Si bien al analizar el derecho y regulaciones de otros países en relación con la materia que se aborda en el Anteproyecto, no se encontraron disposiciones que se refieran específicamente a la misma</w:t>
            </w:r>
            <w:r w:rsidR="00122C3F">
              <w:rPr>
                <w:rFonts w:ascii="ITC Avant Garde" w:hAnsi="ITC Avant Garde"/>
                <w:sz w:val="18"/>
                <w:szCs w:val="18"/>
              </w:rPr>
              <w:t>. No obstante,</w:t>
            </w:r>
            <w:r w:rsidRPr="006574A9">
              <w:rPr>
                <w:rFonts w:ascii="ITC Avant Garde" w:hAnsi="ITC Avant Garde"/>
                <w:sz w:val="18"/>
                <w:szCs w:val="18"/>
              </w:rPr>
              <w:t xml:space="preserve"> a continuación se describen algunas de las disposiciones normativas y regulatorias comparadas que fueron </w:t>
            </w:r>
            <w:r w:rsidR="005569BD">
              <w:rPr>
                <w:rFonts w:ascii="ITC Avant Garde" w:hAnsi="ITC Avant Garde"/>
                <w:sz w:val="18"/>
                <w:szCs w:val="18"/>
              </w:rPr>
              <w:t>identificadas en materia de retransmisión de señales</w:t>
            </w:r>
            <w:r w:rsidRPr="006574A9">
              <w:rPr>
                <w:rFonts w:ascii="ITC Avant Garde" w:hAnsi="ITC Avant Garde"/>
                <w:sz w:val="18"/>
                <w:szCs w:val="18"/>
              </w:rPr>
              <w:t>.</w:t>
            </w:r>
          </w:p>
          <w:p w14:paraId="4C20DA92" w14:textId="77777777" w:rsidR="00DC156F" w:rsidRPr="006574A9"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DC156F" w:rsidRPr="006574A9" w14:paraId="4B42041E" w14:textId="77777777" w:rsidTr="00225DA6">
              <w:tc>
                <w:tcPr>
                  <w:tcW w:w="8602" w:type="dxa"/>
                  <w:gridSpan w:val="2"/>
                  <w:shd w:val="clear" w:color="auto" w:fill="A8D08D" w:themeFill="accent6" w:themeFillTint="99"/>
                </w:tcPr>
                <w:p w14:paraId="236DEDA1" w14:textId="41E7EB59" w:rsidR="00DC156F" w:rsidRPr="006574A9" w:rsidRDefault="006A0767" w:rsidP="00225DA6">
                  <w:pPr>
                    <w:jc w:val="both"/>
                    <w:rPr>
                      <w:rFonts w:ascii="ITC Avant Garde" w:hAnsi="ITC Avant Garde"/>
                      <w:b/>
                      <w:sz w:val="18"/>
                      <w:szCs w:val="18"/>
                    </w:rPr>
                  </w:pPr>
                  <w:r w:rsidRPr="00092107">
                    <w:rPr>
                      <w:rFonts w:ascii="ITC Avant Garde" w:hAnsi="ITC Avant Garde"/>
                      <w:b/>
                      <w:sz w:val="18"/>
                      <w:szCs w:val="18"/>
                    </w:rPr>
                    <w:t>Caso 1</w:t>
                  </w:r>
                </w:p>
              </w:tc>
            </w:tr>
            <w:tr w:rsidR="00506B8A" w:rsidRPr="006574A9" w14:paraId="2E49A315" w14:textId="77777777" w:rsidTr="00DC156F">
              <w:tc>
                <w:tcPr>
                  <w:tcW w:w="3993" w:type="dxa"/>
                </w:tcPr>
                <w:p w14:paraId="3EA4C971"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País o región analizado:</w:t>
                  </w:r>
                </w:p>
              </w:tc>
              <w:tc>
                <w:tcPr>
                  <w:tcW w:w="4609" w:type="dxa"/>
                </w:tcPr>
                <w:p w14:paraId="52D0C606" w14:textId="738A02DE" w:rsidR="00506B8A" w:rsidRPr="006574A9" w:rsidRDefault="00506B8A" w:rsidP="00506B8A">
                  <w:pPr>
                    <w:jc w:val="both"/>
                    <w:rPr>
                      <w:rFonts w:ascii="ITC Avant Garde" w:hAnsi="ITC Avant Garde"/>
                      <w:sz w:val="18"/>
                      <w:szCs w:val="18"/>
                    </w:rPr>
                  </w:pPr>
                  <w:r w:rsidRPr="006574A9">
                    <w:rPr>
                      <w:rFonts w:ascii="ITC Avant Garde" w:hAnsi="ITC Avant Garde"/>
                      <w:b/>
                      <w:sz w:val="18"/>
                      <w:szCs w:val="18"/>
                    </w:rPr>
                    <w:t>Alemania</w:t>
                  </w:r>
                </w:p>
              </w:tc>
            </w:tr>
            <w:tr w:rsidR="00506B8A" w:rsidRPr="00287A4D" w14:paraId="162ACC19" w14:textId="77777777" w:rsidTr="00DC156F">
              <w:tc>
                <w:tcPr>
                  <w:tcW w:w="3993" w:type="dxa"/>
                </w:tcPr>
                <w:p w14:paraId="5A021A5E"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Nombre de la regulación:</w:t>
                  </w:r>
                </w:p>
              </w:tc>
              <w:tc>
                <w:tcPr>
                  <w:tcW w:w="4609" w:type="dxa"/>
                </w:tcPr>
                <w:p w14:paraId="109CF1E4" w14:textId="77777777" w:rsidR="00506B8A" w:rsidRPr="006574A9" w:rsidRDefault="00506B8A" w:rsidP="00506B8A">
                  <w:pPr>
                    <w:jc w:val="both"/>
                    <w:rPr>
                      <w:rFonts w:ascii="ITC Avant Garde" w:hAnsi="ITC Avant Garde"/>
                      <w:sz w:val="18"/>
                      <w:szCs w:val="18"/>
                      <w:lang w:val="en-US"/>
                    </w:rPr>
                  </w:pPr>
                  <w:r w:rsidRPr="006574A9">
                    <w:rPr>
                      <w:rFonts w:ascii="ITC Avant Garde" w:hAnsi="ITC Avant Garde"/>
                      <w:sz w:val="18"/>
                      <w:szCs w:val="18"/>
                      <w:lang w:val="en-US"/>
                    </w:rPr>
                    <w:t xml:space="preserve">Interstate Treaty on Broadcasting and Telemedia </w:t>
                  </w:r>
                </w:p>
                <w:p w14:paraId="1DBA7BC4" w14:textId="77777777" w:rsidR="00506B8A" w:rsidRPr="006574A9" w:rsidRDefault="00506B8A" w:rsidP="00506B8A">
                  <w:pPr>
                    <w:jc w:val="both"/>
                    <w:rPr>
                      <w:rFonts w:ascii="ITC Avant Garde" w:hAnsi="ITC Avant Garde"/>
                      <w:sz w:val="18"/>
                      <w:szCs w:val="18"/>
                      <w:lang w:val="en-US"/>
                    </w:rPr>
                  </w:pPr>
                </w:p>
              </w:tc>
            </w:tr>
            <w:tr w:rsidR="00506B8A" w:rsidRPr="00287A4D" w14:paraId="412C8030" w14:textId="77777777" w:rsidTr="00DC156F">
              <w:tc>
                <w:tcPr>
                  <w:tcW w:w="3993" w:type="dxa"/>
                </w:tcPr>
                <w:p w14:paraId="02E48FE9"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Principales resultados:</w:t>
                  </w:r>
                </w:p>
              </w:tc>
              <w:tc>
                <w:tcPr>
                  <w:tcW w:w="4609" w:type="dxa"/>
                </w:tcPr>
                <w:p w14:paraId="6FF87963"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 xml:space="preserve">El recientemente derogado </w:t>
                  </w:r>
                  <w:proofErr w:type="spellStart"/>
                  <w:r w:rsidRPr="006574A9">
                    <w:rPr>
                      <w:rFonts w:ascii="ITC Avant Garde" w:hAnsi="ITC Avant Garde"/>
                      <w:i/>
                      <w:sz w:val="18"/>
                      <w:szCs w:val="18"/>
                    </w:rPr>
                    <w:t>Interstate</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Treaty</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on</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Broadcasting</w:t>
                  </w:r>
                  <w:proofErr w:type="spellEnd"/>
                  <w:r w:rsidRPr="006574A9">
                    <w:rPr>
                      <w:rFonts w:ascii="ITC Avant Garde" w:hAnsi="ITC Avant Garde"/>
                      <w:i/>
                      <w:sz w:val="18"/>
                      <w:szCs w:val="18"/>
                    </w:rPr>
                    <w:t xml:space="preserve"> and </w:t>
                  </w:r>
                  <w:proofErr w:type="spellStart"/>
                  <w:r w:rsidRPr="006574A9">
                    <w:rPr>
                      <w:rFonts w:ascii="ITC Avant Garde" w:hAnsi="ITC Avant Garde"/>
                      <w:i/>
                      <w:sz w:val="18"/>
                      <w:szCs w:val="18"/>
                    </w:rPr>
                    <w:t>Telemedia</w:t>
                  </w:r>
                  <w:proofErr w:type="spellEnd"/>
                  <w:r w:rsidRPr="006574A9">
                    <w:rPr>
                      <w:rFonts w:ascii="ITC Avant Garde" w:hAnsi="ITC Avant Garde"/>
                      <w:sz w:val="18"/>
                      <w:szCs w:val="18"/>
                    </w:rPr>
                    <w:t xml:space="preserve"> establecía en su </w:t>
                  </w:r>
                  <w:r w:rsidRPr="006574A9">
                    <w:rPr>
                      <w:rFonts w:ascii="ITC Avant Garde" w:hAnsi="ITC Avant Garde"/>
                      <w:sz w:val="18"/>
                      <w:szCs w:val="18"/>
                    </w:rPr>
                    <w:lastRenderedPageBreak/>
                    <w:t xml:space="preserve">artículo 51b el marco para las reglas </w:t>
                  </w:r>
                  <w:proofErr w:type="spellStart"/>
                  <w:r w:rsidRPr="006574A9">
                    <w:rPr>
                      <w:rFonts w:ascii="ITC Avant Garde" w:hAnsi="ITC Avant Garde"/>
                      <w:sz w:val="18"/>
                      <w:szCs w:val="18"/>
                    </w:rPr>
                    <w:t>Must-carry</w:t>
                  </w:r>
                  <w:proofErr w:type="spellEnd"/>
                  <w:r w:rsidRPr="006574A9">
                    <w:rPr>
                      <w:rFonts w:ascii="ITC Avant Garde" w:hAnsi="ITC Avant Garde"/>
                      <w:sz w:val="18"/>
                      <w:szCs w:val="18"/>
                    </w:rPr>
                    <w:t xml:space="preserve"> en las leyes de los diferentes estados alemanes, en relación con los servicios de televisión por cable en el siguiente sentido:</w:t>
                  </w:r>
                </w:p>
                <w:p w14:paraId="2A55C8B2" w14:textId="77777777" w:rsidR="00506B8A" w:rsidRPr="006574A9" w:rsidRDefault="00506B8A" w:rsidP="00506B8A">
                  <w:pPr>
                    <w:jc w:val="both"/>
                    <w:rPr>
                      <w:rFonts w:ascii="ITC Avant Garde" w:hAnsi="ITC Avant Garde"/>
                      <w:sz w:val="18"/>
                      <w:szCs w:val="18"/>
                    </w:rPr>
                  </w:pPr>
                </w:p>
                <w:p w14:paraId="380126B6"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“Article 51b</w:t>
                  </w:r>
                </w:p>
                <w:p w14:paraId="1F36E9FD"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Retransmission</w:t>
                  </w:r>
                </w:p>
                <w:p w14:paraId="18BB4888" w14:textId="77777777" w:rsidR="00506B8A" w:rsidRPr="006574A9" w:rsidRDefault="00506B8A" w:rsidP="00506B8A">
                  <w:pPr>
                    <w:ind w:left="466" w:right="396"/>
                    <w:jc w:val="both"/>
                    <w:rPr>
                      <w:rFonts w:ascii="ITC Avant Garde" w:hAnsi="ITC Avant Garde"/>
                      <w:i/>
                      <w:sz w:val="18"/>
                      <w:szCs w:val="18"/>
                      <w:lang w:val="en-US"/>
                    </w:rPr>
                  </w:pPr>
                </w:p>
                <w:p w14:paraId="63DA5708"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(1) The simultaneous and unaltered retransmission of television services which can be received nationally, or which are operated in Europe legally and in accordance with the provisions of the European Convention on </w:t>
                  </w:r>
                  <w:proofErr w:type="spellStart"/>
                  <w:r w:rsidRPr="006574A9">
                    <w:rPr>
                      <w:rFonts w:ascii="ITC Avant Garde" w:hAnsi="ITC Avant Garde"/>
                      <w:i/>
                      <w:sz w:val="18"/>
                      <w:szCs w:val="18"/>
                      <w:lang w:val="en-US"/>
                    </w:rPr>
                    <w:t>Transfrontier</w:t>
                  </w:r>
                  <w:proofErr w:type="spellEnd"/>
                  <w:r w:rsidRPr="006574A9">
                    <w:rPr>
                      <w:rFonts w:ascii="ITC Avant Garde" w:hAnsi="ITC Avant Garde"/>
                      <w:i/>
                      <w:sz w:val="18"/>
                      <w:szCs w:val="18"/>
                      <w:lang w:val="en-US"/>
                    </w:rPr>
                    <w:t xml:space="preserve"> Television shall be permitted. The retransmission of </w:t>
                  </w:r>
                  <w:proofErr w:type="spellStart"/>
                  <w:r w:rsidRPr="006574A9">
                    <w:rPr>
                      <w:rFonts w:ascii="ITC Avant Garde" w:hAnsi="ITC Avant Garde"/>
                      <w:i/>
                      <w:sz w:val="18"/>
                      <w:szCs w:val="18"/>
                      <w:lang w:val="en-US"/>
                    </w:rPr>
                    <w:t>televisión</w:t>
                  </w:r>
                  <w:proofErr w:type="spellEnd"/>
                  <w:r w:rsidRPr="006574A9">
                    <w:rPr>
                      <w:rFonts w:ascii="ITC Avant Garde" w:hAnsi="ITC Avant Garde"/>
                      <w:i/>
                      <w:sz w:val="18"/>
                      <w:szCs w:val="18"/>
                      <w:lang w:val="en-US"/>
                    </w:rPr>
                    <w:t xml:space="preserve"> services may be suspended paying due regard to European broadcasting law. </w:t>
                  </w:r>
                </w:p>
                <w:p w14:paraId="4A49AEA3" w14:textId="77777777" w:rsidR="00506B8A" w:rsidRPr="006574A9" w:rsidRDefault="00506B8A" w:rsidP="00506B8A">
                  <w:pPr>
                    <w:ind w:left="466" w:right="396"/>
                    <w:jc w:val="both"/>
                    <w:rPr>
                      <w:rFonts w:ascii="ITC Avant Garde" w:hAnsi="ITC Avant Garde"/>
                      <w:i/>
                      <w:sz w:val="18"/>
                      <w:szCs w:val="18"/>
                      <w:lang w:val="en-US"/>
                    </w:rPr>
                  </w:pPr>
                </w:p>
                <w:p w14:paraId="07BD902A"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(2) Providers of services other than the </w:t>
                  </w:r>
                  <w:proofErr w:type="spellStart"/>
                  <w:r w:rsidRPr="006574A9">
                    <w:rPr>
                      <w:rFonts w:ascii="ITC Avant Garde" w:hAnsi="ITC Avant Garde"/>
                      <w:i/>
                      <w:sz w:val="18"/>
                      <w:szCs w:val="18"/>
                      <w:lang w:val="en-US"/>
                    </w:rPr>
                    <w:t>televisión</w:t>
                  </w:r>
                  <w:proofErr w:type="spellEnd"/>
                  <w:r w:rsidRPr="006574A9">
                    <w:rPr>
                      <w:rFonts w:ascii="ITC Avant Garde" w:hAnsi="ITC Avant Garde"/>
                      <w:i/>
                      <w:sz w:val="18"/>
                      <w:szCs w:val="18"/>
                      <w:lang w:val="en-US"/>
                    </w:rPr>
                    <w:t xml:space="preserve"> services referred to in (1) shall notify the state media authority in whose area of competence the services are to be distributed of the retransmission at least one month prior to commencement. Notification may also be </w:t>
                  </w:r>
                  <w:proofErr w:type="gramStart"/>
                  <w:r w:rsidRPr="006574A9">
                    <w:rPr>
                      <w:rFonts w:ascii="ITC Avant Garde" w:hAnsi="ITC Avant Garde"/>
                      <w:i/>
                      <w:sz w:val="18"/>
                      <w:szCs w:val="18"/>
                      <w:lang w:val="en-US"/>
                    </w:rPr>
                    <w:t>effected</w:t>
                  </w:r>
                  <w:proofErr w:type="gramEnd"/>
                  <w:r w:rsidRPr="006574A9">
                    <w:rPr>
                      <w:rFonts w:ascii="ITC Avant Garde" w:hAnsi="ITC Avant Garde"/>
                      <w:i/>
                      <w:sz w:val="18"/>
                      <w:szCs w:val="18"/>
                      <w:lang w:val="en-US"/>
                    </w:rPr>
                    <w:t xml:space="preserve"> by the platform operator. The notification must comprise the name of a person responsible for the contents, a description of the service and the presentation of a </w:t>
                  </w:r>
                  <w:proofErr w:type="spellStart"/>
                  <w:r w:rsidRPr="006574A9">
                    <w:rPr>
                      <w:rFonts w:ascii="ITC Avant Garde" w:hAnsi="ITC Avant Garde"/>
                      <w:i/>
                      <w:sz w:val="18"/>
                      <w:szCs w:val="18"/>
                      <w:lang w:val="en-US"/>
                    </w:rPr>
                    <w:t>licence</w:t>
                  </w:r>
                  <w:proofErr w:type="spellEnd"/>
                  <w:r w:rsidRPr="006574A9">
                    <w:rPr>
                      <w:rFonts w:ascii="ITC Avant Garde" w:hAnsi="ITC Avant Garde"/>
                      <w:i/>
                      <w:sz w:val="18"/>
                      <w:szCs w:val="18"/>
                      <w:lang w:val="en-US"/>
                    </w:rPr>
                    <w:t xml:space="preserve"> or comparable document. The operator of the platform shall be prohibited to effect retransmission if the broadcasting service does not meet the requirements of Article 3 or of the Interstate Treaty on the Protection of Minors, or if the provider is not entitled to provide broadcasting in line with the law applicable in the country of origin, or if the service is not retransmitted as unaltered content. </w:t>
                  </w:r>
                </w:p>
                <w:p w14:paraId="0E5052C8" w14:textId="77777777" w:rsidR="00506B8A" w:rsidRPr="006574A9" w:rsidRDefault="00506B8A" w:rsidP="00506B8A">
                  <w:pPr>
                    <w:ind w:left="466" w:right="396"/>
                    <w:jc w:val="both"/>
                    <w:rPr>
                      <w:rFonts w:ascii="ITC Avant Garde" w:hAnsi="ITC Avant Garde"/>
                      <w:i/>
                      <w:sz w:val="18"/>
                      <w:szCs w:val="18"/>
                      <w:lang w:val="en-US"/>
                    </w:rPr>
                  </w:pPr>
                </w:p>
                <w:p w14:paraId="3A848CFC"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(3) State provisions governing analogue cable allocation for broadcasting shall be permitted as far as they are required for achieving clearly-defined objectives serving general public interests. They may be established in particular for securing a pluralistic media order orientated along the principle of plurality of opinion and variety of offers. Details, in particular regarding the ranking for the allocation of cable capacities, shall be specified pursuant to state law.”</w:t>
                  </w:r>
                </w:p>
                <w:p w14:paraId="0A218095" w14:textId="77777777" w:rsidR="00506B8A" w:rsidRPr="006574A9" w:rsidRDefault="00506B8A" w:rsidP="00506B8A">
                  <w:pPr>
                    <w:jc w:val="both"/>
                    <w:rPr>
                      <w:rFonts w:ascii="ITC Avant Garde" w:hAnsi="ITC Avant Garde"/>
                      <w:sz w:val="18"/>
                      <w:szCs w:val="18"/>
                      <w:lang w:val="en-US"/>
                    </w:rPr>
                  </w:pPr>
                </w:p>
                <w:p w14:paraId="424E9039"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 xml:space="preserve">Asimismo, el artículo 52b del </w:t>
                  </w:r>
                  <w:proofErr w:type="spellStart"/>
                  <w:r w:rsidRPr="006574A9">
                    <w:rPr>
                      <w:rFonts w:ascii="ITC Avant Garde" w:hAnsi="ITC Avant Garde"/>
                      <w:sz w:val="18"/>
                      <w:szCs w:val="18"/>
                    </w:rPr>
                    <w:t>Interstate</w:t>
                  </w:r>
                  <w:proofErr w:type="spellEnd"/>
                  <w:r w:rsidRPr="006574A9">
                    <w:rPr>
                      <w:rFonts w:ascii="ITC Avant Garde" w:hAnsi="ITC Avant Garde"/>
                      <w:sz w:val="18"/>
                      <w:szCs w:val="18"/>
                    </w:rPr>
                    <w:t xml:space="preserve"> </w:t>
                  </w:r>
                  <w:proofErr w:type="spellStart"/>
                  <w:r w:rsidRPr="006574A9">
                    <w:rPr>
                      <w:rFonts w:ascii="ITC Avant Garde" w:hAnsi="ITC Avant Garde"/>
                      <w:sz w:val="18"/>
                      <w:szCs w:val="18"/>
                    </w:rPr>
                    <w:t>Treaty</w:t>
                  </w:r>
                  <w:proofErr w:type="spellEnd"/>
                  <w:r w:rsidRPr="006574A9">
                    <w:rPr>
                      <w:rFonts w:ascii="ITC Avant Garde" w:hAnsi="ITC Avant Garde"/>
                      <w:sz w:val="18"/>
                      <w:szCs w:val="18"/>
                    </w:rPr>
                    <w:t xml:space="preserve"> establece las reglas </w:t>
                  </w:r>
                  <w:proofErr w:type="spellStart"/>
                  <w:r w:rsidRPr="006574A9">
                    <w:rPr>
                      <w:rFonts w:ascii="ITC Avant Garde" w:hAnsi="ITC Avant Garde"/>
                      <w:sz w:val="18"/>
                      <w:szCs w:val="18"/>
                    </w:rPr>
                    <w:t>Must</w:t>
                  </w:r>
                  <w:proofErr w:type="spellEnd"/>
                  <w:r w:rsidRPr="006574A9">
                    <w:rPr>
                      <w:rFonts w:ascii="ITC Avant Garde" w:hAnsi="ITC Avant Garde"/>
                      <w:sz w:val="18"/>
                      <w:szCs w:val="18"/>
                    </w:rPr>
                    <w:t xml:space="preserve"> </w:t>
                  </w:r>
                  <w:proofErr w:type="spellStart"/>
                  <w:r w:rsidRPr="006574A9">
                    <w:rPr>
                      <w:rFonts w:ascii="ITC Avant Garde" w:hAnsi="ITC Avant Garde"/>
                      <w:sz w:val="18"/>
                      <w:szCs w:val="18"/>
                    </w:rPr>
                    <w:t>carry</w:t>
                  </w:r>
                  <w:proofErr w:type="spellEnd"/>
                  <w:r w:rsidRPr="006574A9">
                    <w:rPr>
                      <w:rFonts w:ascii="ITC Avant Garde" w:hAnsi="ITC Avant Garde"/>
                      <w:sz w:val="18"/>
                      <w:szCs w:val="18"/>
                    </w:rPr>
                    <w:t xml:space="preserve"> respecto de programas transmitidos digitalmente (</w:t>
                  </w:r>
                  <w:proofErr w:type="spellStart"/>
                  <w:r w:rsidRPr="006574A9">
                    <w:rPr>
                      <w:rFonts w:ascii="ITC Avant Garde" w:hAnsi="ITC Avant Garde"/>
                      <w:sz w:val="18"/>
                      <w:szCs w:val="18"/>
                    </w:rPr>
                    <w:t>ie</w:t>
                  </w:r>
                  <w:proofErr w:type="spellEnd"/>
                  <w:r w:rsidRPr="006574A9">
                    <w:rPr>
                      <w:rFonts w:ascii="ITC Avant Garde" w:hAnsi="ITC Avant Garde"/>
                      <w:sz w:val="18"/>
                      <w:szCs w:val="18"/>
                    </w:rPr>
                    <w:t>. redes digitales de cable), en el siguiente sentido:</w:t>
                  </w:r>
                </w:p>
                <w:p w14:paraId="5AFFA81B" w14:textId="77777777" w:rsidR="00506B8A" w:rsidRPr="006574A9" w:rsidRDefault="00506B8A" w:rsidP="00506B8A">
                  <w:pPr>
                    <w:jc w:val="both"/>
                    <w:rPr>
                      <w:rFonts w:ascii="ITC Avant Garde" w:hAnsi="ITC Avant Garde"/>
                      <w:sz w:val="18"/>
                      <w:szCs w:val="18"/>
                    </w:rPr>
                  </w:pPr>
                </w:p>
                <w:p w14:paraId="1CE10600"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“Article 52b</w:t>
                  </w:r>
                </w:p>
                <w:p w14:paraId="7FB000F1"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Allocation of Platform Capacities </w:t>
                  </w:r>
                </w:p>
                <w:p w14:paraId="1E2120AD" w14:textId="77777777" w:rsidR="00506B8A" w:rsidRPr="006574A9" w:rsidRDefault="00506B8A" w:rsidP="00506B8A">
                  <w:pPr>
                    <w:ind w:left="466" w:right="396"/>
                    <w:jc w:val="both"/>
                    <w:rPr>
                      <w:rFonts w:ascii="ITC Avant Garde" w:hAnsi="ITC Avant Garde"/>
                      <w:i/>
                      <w:sz w:val="18"/>
                      <w:szCs w:val="18"/>
                      <w:lang w:val="en-US"/>
                    </w:rPr>
                  </w:pPr>
                </w:p>
                <w:p w14:paraId="77EF61E3"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(1) The allocation of platform capacities for </w:t>
                  </w:r>
                  <w:proofErr w:type="spellStart"/>
                  <w:r w:rsidRPr="006574A9">
                    <w:rPr>
                      <w:rFonts w:ascii="ITC Avant Garde" w:hAnsi="ITC Avant Garde"/>
                      <w:i/>
                      <w:sz w:val="18"/>
                      <w:szCs w:val="18"/>
                      <w:lang w:val="en-US"/>
                    </w:rPr>
                    <w:t>televisión</w:t>
                  </w:r>
                  <w:proofErr w:type="spellEnd"/>
                  <w:r w:rsidRPr="006574A9">
                    <w:rPr>
                      <w:rFonts w:ascii="ITC Avant Garde" w:hAnsi="ITC Avant Garde"/>
                      <w:i/>
                      <w:sz w:val="18"/>
                      <w:szCs w:val="18"/>
                      <w:lang w:val="en-US"/>
                    </w:rPr>
                    <w:t xml:space="preserve"> services shall be governed by the following provisions:</w:t>
                  </w:r>
                </w:p>
                <w:p w14:paraId="358B47E3" w14:textId="77777777" w:rsidR="00506B8A" w:rsidRPr="006574A9" w:rsidRDefault="00506B8A" w:rsidP="00506B8A">
                  <w:pPr>
                    <w:ind w:left="466" w:right="396"/>
                    <w:jc w:val="both"/>
                    <w:rPr>
                      <w:rFonts w:ascii="ITC Avant Garde" w:hAnsi="ITC Avant Garde"/>
                      <w:i/>
                      <w:sz w:val="18"/>
                      <w:szCs w:val="18"/>
                      <w:lang w:val="en-US"/>
                    </w:rPr>
                  </w:pPr>
                </w:p>
                <w:p w14:paraId="3B51A436"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1. The platform provider shall ensure that within a technical capacity amounting to a maximum of one third of the overall capacity available for the digital transmission of broadcasting</w:t>
                  </w:r>
                </w:p>
                <w:p w14:paraId="46156FCD" w14:textId="77777777" w:rsidR="00506B8A" w:rsidRPr="006574A9" w:rsidRDefault="00506B8A" w:rsidP="00506B8A">
                  <w:pPr>
                    <w:ind w:left="466" w:right="396"/>
                    <w:jc w:val="both"/>
                    <w:rPr>
                      <w:rFonts w:ascii="ITC Avant Garde" w:hAnsi="ITC Avant Garde"/>
                      <w:i/>
                      <w:sz w:val="18"/>
                      <w:szCs w:val="18"/>
                      <w:lang w:val="en-US"/>
                    </w:rPr>
                  </w:pPr>
                </w:p>
                <w:p w14:paraId="3F6EF08D"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a) the capacities required for the national distribution of </w:t>
                  </w:r>
                  <w:proofErr w:type="spellStart"/>
                  <w:r w:rsidRPr="006574A9">
                    <w:rPr>
                      <w:rFonts w:ascii="ITC Avant Garde" w:hAnsi="ITC Avant Garde"/>
                      <w:i/>
                      <w:sz w:val="18"/>
                      <w:szCs w:val="18"/>
                      <w:lang w:val="en-US"/>
                    </w:rPr>
                    <w:t>licence</w:t>
                  </w:r>
                  <w:proofErr w:type="spellEnd"/>
                  <w:r w:rsidRPr="006574A9">
                    <w:rPr>
                      <w:rFonts w:ascii="ITC Avant Garde" w:hAnsi="ITC Avant Garde"/>
                      <w:i/>
                      <w:sz w:val="18"/>
                      <w:szCs w:val="18"/>
                      <w:lang w:val="en-US"/>
                    </w:rPr>
                    <w:t>-fee funded legally specified services as well as for the "</w:t>
                  </w:r>
                  <w:proofErr w:type="spellStart"/>
                  <w:r w:rsidRPr="006574A9">
                    <w:rPr>
                      <w:rFonts w:ascii="ITC Avant Garde" w:hAnsi="ITC Avant Garde"/>
                      <w:i/>
                      <w:sz w:val="18"/>
                      <w:szCs w:val="18"/>
                      <w:lang w:val="en-US"/>
                    </w:rPr>
                    <w:t>Dritte</w:t>
                  </w:r>
                  <w:proofErr w:type="spellEnd"/>
                  <w:r w:rsidRPr="006574A9">
                    <w:rPr>
                      <w:rFonts w:ascii="ITC Avant Garde" w:hAnsi="ITC Avant Garde"/>
                      <w:i/>
                      <w:sz w:val="18"/>
                      <w:szCs w:val="18"/>
                      <w:lang w:val="en-US"/>
                    </w:rPr>
                    <w:t xml:space="preserve">" (regional) services of public-service broadcasting including </w:t>
                  </w:r>
                  <w:proofErr w:type="spellStart"/>
                  <w:r w:rsidRPr="006574A9">
                    <w:rPr>
                      <w:rFonts w:ascii="ITC Avant Garde" w:hAnsi="ITC Avant Garde"/>
                      <w:i/>
                      <w:sz w:val="18"/>
                      <w:szCs w:val="18"/>
                      <w:lang w:val="en-US"/>
                    </w:rPr>
                    <w:t>programme</w:t>
                  </w:r>
                  <w:proofErr w:type="spellEnd"/>
                  <w:r w:rsidRPr="006574A9">
                    <w:rPr>
                      <w:rFonts w:ascii="ITC Avant Garde" w:hAnsi="ITC Avant Garde"/>
                      <w:i/>
                      <w:sz w:val="18"/>
                      <w:szCs w:val="18"/>
                      <w:lang w:val="en-US"/>
                    </w:rPr>
                    <w:t>-related services are available; the state-related windows distributed within the "</w:t>
                  </w:r>
                  <w:proofErr w:type="spellStart"/>
                  <w:r w:rsidRPr="006574A9">
                    <w:rPr>
                      <w:rFonts w:ascii="ITC Avant Garde" w:hAnsi="ITC Avant Garde"/>
                      <w:i/>
                      <w:sz w:val="18"/>
                      <w:szCs w:val="18"/>
                      <w:lang w:val="en-US"/>
                    </w:rPr>
                    <w:t>Dritte</w:t>
                  </w:r>
                  <w:proofErr w:type="spellEnd"/>
                  <w:r w:rsidRPr="006574A9">
                    <w:rPr>
                      <w:rFonts w:ascii="ITC Avant Garde" w:hAnsi="ITC Avant Garde"/>
                      <w:i/>
                      <w:sz w:val="18"/>
                      <w:szCs w:val="18"/>
                      <w:lang w:val="en-US"/>
                    </w:rPr>
                    <w:t xml:space="preserve">" (regional) services may be distributed only within those states for which they are legally determined, </w:t>
                  </w:r>
                </w:p>
                <w:p w14:paraId="1E0F2C56" w14:textId="77777777" w:rsidR="00506B8A" w:rsidRPr="006574A9" w:rsidRDefault="00506B8A" w:rsidP="00506B8A">
                  <w:pPr>
                    <w:ind w:left="466" w:right="396"/>
                    <w:jc w:val="both"/>
                    <w:rPr>
                      <w:rFonts w:ascii="ITC Avant Garde" w:hAnsi="ITC Avant Garde"/>
                      <w:i/>
                      <w:sz w:val="18"/>
                      <w:szCs w:val="18"/>
                      <w:lang w:val="en-US"/>
                    </w:rPr>
                  </w:pPr>
                </w:p>
                <w:p w14:paraId="4724B449"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b) the capacities for the commercial </w:t>
                  </w:r>
                  <w:proofErr w:type="spellStart"/>
                  <w:r w:rsidRPr="006574A9">
                    <w:rPr>
                      <w:rFonts w:ascii="ITC Avant Garde" w:hAnsi="ITC Avant Garde"/>
                      <w:i/>
                      <w:sz w:val="18"/>
                      <w:szCs w:val="18"/>
                      <w:lang w:val="en-US"/>
                    </w:rPr>
                    <w:t>televisión</w:t>
                  </w:r>
                  <w:proofErr w:type="spellEnd"/>
                  <w:r w:rsidRPr="006574A9">
                    <w:rPr>
                      <w:rFonts w:ascii="ITC Avant Garde" w:hAnsi="ITC Avant Garde"/>
                      <w:i/>
                      <w:sz w:val="18"/>
                      <w:szCs w:val="18"/>
                      <w:lang w:val="en-US"/>
                    </w:rPr>
                    <w:t xml:space="preserve"> services which contain regional Windows pursuant to Article 25 are available, </w:t>
                  </w:r>
                </w:p>
                <w:p w14:paraId="66253493" w14:textId="77777777" w:rsidR="00506B8A" w:rsidRPr="006574A9" w:rsidRDefault="00506B8A" w:rsidP="00506B8A">
                  <w:pPr>
                    <w:ind w:left="466" w:right="396"/>
                    <w:jc w:val="both"/>
                    <w:rPr>
                      <w:rFonts w:ascii="ITC Avant Garde" w:hAnsi="ITC Avant Garde"/>
                      <w:i/>
                      <w:sz w:val="18"/>
                      <w:szCs w:val="18"/>
                      <w:lang w:val="en-US"/>
                    </w:rPr>
                  </w:pPr>
                </w:p>
                <w:p w14:paraId="3C5EE65C"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c) the capacities for the regional and local </w:t>
                  </w:r>
                  <w:proofErr w:type="spellStart"/>
                  <w:r w:rsidRPr="006574A9">
                    <w:rPr>
                      <w:rFonts w:ascii="ITC Avant Garde" w:hAnsi="ITC Avant Garde"/>
                      <w:i/>
                      <w:sz w:val="18"/>
                      <w:szCs w:val="18"/>
                      <w:lang w:val="en-US"/>
                    </w:rPr>
                    <w:t>televisión</w:t>
                  </w:r>
                  <w:proofErr w:type="spellEnd"/>
                  <w:r w:rsidRPr="006574A9">
                    <w:rPr>
                      <w:rFonts w:ascii="ITC Avant Garde" w:hAnsi="ITC Avant Garde"/>
                      <w:i/>
                      <w:sz w:val="18"/>
                      <w:szCs w:val="18"/>
                      <w:lang w:val="en-US"/>
                    </w:rPr>
                    <w:t xml:space="preserve"> services and open access channels licensed in the respective state are available; specific state provisions for open Access channels and comparable offers remain unaffected, </w:t>
                  </w:r>
                </w:p>
                <w:p w14:paraId="1FB83409" w14:textId="77777777" w:rsidR="00506B8A" w:rsidRPr="006574A9" w:rsidRDefault="00506B8A" w:rsidP="00506B8A">
                  <w:pPr>
                    <w:ind w:left="466" w:right="396"/>
                    <w:jc w:val="both"/>
                    <w:rPr>
                      <w:rFonts w:ascii="ITC Avant Garde" w:hAnsi="ITC Avant Garde"/>
                      <w:i/>
                      <w:sz w:val="18"/>
                      <w:szCs w:val="18"/>
                      <w:lang w:val="en-US"/>
                    </w:rPr>
                  </w:pPr>
                </w:p>
                <w:p w14:paraId="78B10439"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d) the technical capacities referred to in (a) to (c) offer the same technical standard in relation to other digital capacities.</w:t>
                  </w:r>
                </w:p>
                <w:p w14:paraId="39FBFF6F" w14:textId="77777777" w:rsidR="00506B8A" w:rsidRPr="006574A9" w:rsidRDefault="00506B8A" w:rsidP="00506B8A">
                  <w:pPr>
                    <w:ind w:left="466" w:right="396"/>
                    <w:jc w:val="both"/>
                    <w:rPr>
                      <w:rFonts w:ascii="ITC Avant Garde" w:hAnsi="ITC Avant Garde"/>
                      <w:i/>
                      <w:sz w:val="18"/>
                      <w:szCs w:val="18"/>
                      <w:lang w:val="en-US"/>
                    </w:rPr>
                  </w:pPr>
                </w:p>
                <w:p w14:paraId="13832190"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2. Within a further technical capacity amounting to the capacity referred to under no. 1, the platform provider shall decide on the allocation of capacities for television services and </w:t>
                  </w:r>
                  <w:proofErr w:type="spellStart"/>
                  <w:r w:rsidRPr="006574A9">
                    <w:rPr>
                      <w:rFonts w:ascii="ITC Avant Garde" w:hAnsi="ITC Avant Garde"/>
                      <w:i/>
                      <w:sz w:val="18"/>
                      <w:szCs w:val="18"/>
                      <w:lang w:val="en-US"/>
                    </w:rPr>
                    <w:t>telemedia</w:t>
                  </w:r>
                  <w:proofErr w:type="spellEnd"/>
                  <w:r w:rsidRPr="006574A9">
                    <w:rPr>
                      <w:rFonts w:ascii="ITC Avant Garde" w:hAnsi="ITC Avant Garde"/>
                      <w:i/>
                      <w:sz w:val="18"/>
                      <w:szCs w:val="18"/>
                      <w:lang w:val="en-US"/>
                    </w:rPr>
                    <w:t xml:space="preserve"> </w:t>
                  </w:r>
                  <w:r w:rsidRPr="006574A9">
                    <w:rPr>
                      <w:rFonts w:ascii="ITC Avant Garde" w:hAnsi="ITC Avant Garde"/>
                      <w:i/>
                      <w:sz w:val="18"/>
                      <w:szCs w:val="18"/>
                      <w:lang w:val="en-US"/>
                    </w:rPr>
                    <w:lastRenderedPageBreak/>
                    <w:t xml:space="preserve">distributed in digital technology, taking into consideration the interests of users connected, a variety of content providers as well as a varied range of general channels, non-fee-funded services, thematic channels and foreign-languages services and adequately taking into consideration comparable </w:t>
                  </w:r>
                  <w:proofErr w:type="spellStart"/>
                  <w:r w:rsidRPr="006574A9">
                    <w:rPr>
                      <w:rFonts w:ascii="ITC Avant Garde" w:hAnsi="ITC Avant Garde"/>
                      <w:i/>
                      <w:sz w:val="18"/>
                      <w:szCs w:val="18"/>
                      <w:lang w:val="en-US"/>
                    </w:rPr>
                    <w:t>telemedia</w:t>
                  </w:r>
                  <w:proofErr w:type="spellEnd"/>
                  <w:r w:rsidRPr="006574A9">
                    <w:rPr>
                      <w:rFonts w:ascii="ITC Avant Garde" w:hAnsi="ITC Avant Garde"/>
                      <w:i/>
                      <w:sz w:val="18"/>
                      <w:szCs w:val="18"/>
                      <w:lang w:val="en-US"/>
                    </w:rPr>
                    <w:t xml:space="preserve"> and teleshopping channels.</w:t>
                  </w:r>
                </w:p>
                <w:p w14:paraId="28AB5BCB" w14:textId="77777777" w:rsidR="00506B8A" w:rsidRPr="006574A9" w:rsidRDefault="00506B8A" w:rsidP="00506B8A">
                  <w:pPr>
                    <w:ind w:left="466" w:right="396"/>
                    <w:jc w:val="both"/>
                    <w:rPr>
                      <w:rFonts w:ascii="ITC Avant Garde" w:hAnsi="ITC Avant Garde"/>
                      <w:i/>
                      <w:sz w:val="18"/>
                      <w:szCs w:val="18"/>
                      <w:lang w:val="en-US"/>
                    </w:rPr>
                  </w:pPr>
                </w:p>
                <w:p w14:paraId="50ED435A"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3. For the technical capacities exceeding the capacities above, it shall take the decision on capacity allocation solely with due regard to general law.</w:t>
                  </w:r>
                </w:p>
                <w:p w14:paraId="393DADE9" w14:textId="77777777" w:rsidR="00506B8A" w:rsidRPr="006574A9" w:rsidRDefault="00506B8A" w:rsidP="00506B8A">
                  <w:pPr>
                    <w:ind w:left="466" w:right="396"/>
                    <w:jc w:val="both"/>
                    <w:rPr>
                      <w:rFonts w:ascii="ITC Avant Garde" w:hAnsi="ITC Avant Garde"/>
                      <w:i/>
                      <w:sz w:val="18"/>
                      <w:szCs w:val="18"/>
                      <w:lang w:val="en-US"/>
                    </w:rPr>
                  </w:pPr>
                </w:p>
                <w:p w14:paraId="0E4591CC"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If the capacity available does not suffice for allocation pursuant to sentence 1, the principles laid down in sentence 1 shall be applied in line with the capacity available overall; in this process, the legally specified </w:t>
                  </w:r>
                  <w:proofErr w:type="spellStart"/>
                  <w:r w:rsidRPr="006574A9">
                    <w:rPr>
                      <w:rFonts w:ascii="ITC Avant Garde" w:hAnsi="ITC Avant Garde"/>
                      <w:i/>
                      <w:sz w:val="18"/>
                      <w:szCs w:val="18"/>
                      <w:lang w:val="en-US"/>
                    </w:rPr>
                    <w:t>licence</w:t>
                  </w:r>
                  <w:proofErr w:type="spellEnd"/>
                  <w:r w:rsidRPr="006574A9">
                    <w:rPr>
                      <w:rFonts w:ascii="ITC Avant Garde" w:hAnsi="ITC Avant Garde"/>
                      <w:i/>
                      <w:sz w:val="18"/>
                      <w:szCs w:val="18"/>
                      <w:lang w:val="en-US"/>
                    </w:rPr>
                    <w:t xml:space="preserve">- fee funded services and </w:t>
                  </w:r>
                  <w:proofErr w:type="spellStart"/>
                  <w:r w:rsidRPr="006574A9">
                    <w:rPr>
                      <w:rFonts w:ascii="ITC Avant Garde" w:hAnsi="ITC Avant Garde"/>
                      <w:i/>
                      <w:sz w:val="18"/>
                      <w:szCs w:val="18"/>
                      <w:lang w:val="en-US"/>
                    </w:rPr>
                    <w:t>programme</w:t>
                  </w:r>
                  <w:proofErr w:type="spellEnd"/>
                  <w:r w:rsidRPr="006574A9">
                    <w:rPr>
                      <w:rFonts w:ascii="ITC Avant Garde" w:hAnsi="ITC Avant Garde"/>
                      <w:i/>
                      <w:sz w:val="18"/>
                      <w:szCs w:val="18"/>
                      <w:lang w:val="en-US"/>
                    </w:rPr>
                    <w:t xml:space="preserve">-related </w:t>
                  </w:r>
                  <w:proofErr w:type="spellStart"/>
                  <w:r w:rsidRPr="006574A9">
                    <w:rPr>
                      <w:rFonts w:ascii="ITC Avant Garde" w:hAnsi="ITC Avant Garde"/>
                      <w:i/>
                      <w:sz w:val="18"/>
                      <w:szCs w:val="18"/>
                      <w:lang w:val="en-US"/>
                    </w:rPr>
                    <w:t>servicesof</w:t>
                  </w:r>
                  <w:proofErr w:type="spellEnd"/>
                  <w:r w:rsidRPr="006574A9">
                    <w:rPr>
                      <w:rFonts w:ascii="ITC Avant Garde" w:hAnsi="ITC Avant Garde"/>
                      <w:i/>
                      <w:sz w:val="18"/>
                      <w:szCs w:val="18"/>
                      <w:lang w:val="en-US"/>
                    </w:rPr>
                    <w:t xml:space="preserve"> public-service broadcasting for the respective area of distribution shall be given priority, notwithstanding the adequate consideration of offers as specified in sentence 1 no. 1 (b) and (c).”</w:t>
                  </w:r>
                </w:p>
                <w:p w14:paraId="1DF703E5" w14:textId="77777777" w:rsidR="00506B8A" w:rsidRPr="006574A9" w:rsidRDefault="00506B8A" w:rsidP="00506B8A">
                  <w:pPr>
                    <w:ind w:left="466" w:right="396"/>
                    <w:jc w:val="both"/>
                    <w:rPr>
                      <w:rFonts w:ascii="ITC Avant Garde" w:hAnsi="ITC Avant Garde"/>
                      <w:i/>
                      <w:sz w:val="18"/>
                      <w:szCs w:val="18"/>
                      <w:lang w:val="en-US"/>
                    </w:rPr>
                  </w:pPr>
                </w:p>
                <w:p w14:paraId="1571934C" w14:textId="77777777" w:rsidR="00506B8A" w:rsidRPr="006574A9" w:rsidRDefault="00506B8A" w:rsidP="00506B8A">
                  <w:pPr>
                    <w:jc w:val="both"/>
                    <w:rPr>
                      <w:rFonts w:ascii="ITC Avant Garde" w:hAnsi="ITC Avant Garde"/>
                      <w:sz w:val="18"/>
                      <w:szCs w:val="18"/>
                      <w:lang w:val="en-US"/>
                    </w:rPr>
                  </w:pPr>
                </w:p>
              </w:tc>
            </w:tr>
            <w:tr w:rsidR="00DC156F" w:rsidRPr="006574A9" w14:paraId="6D78A423" w14:textId="77777777" w:rsidTr="00DC156F">
              <w:tc>
                <w:tcPr>
                  <w:tcW w:w="3993" w:type="dxa"/>
                </w:tcPr>
                <w:p w14:paraId="633E770B" w14:textId="77777777" w:rsidR="00DC156F" w:rsidRPr="006574A9" w:rsidRDefault="00DC156F" w:rsidP="00225DA6">
                  <w:pPr>
                    <w:jc w:val="both"/>
                    <w:rPr>
                      <w:rFonts w:ascii="ITC Avant Garde" w:hAnsi="ITC Avant Garde"/>
                      <w:sz w:val="18"/>
                      <w:szCs w:val="18"/>
                    </w:rPr>
                  </w:pPr>
                  <w:r w:rsidRPr="006574A9">
                    <w:rPr>
                      <w:rFonts w:ascii="ITC Avant Garde" w:hAnsi="ITC Avant Garde"/>
                      <w:sz w:val="18"/>
                      <w:szCs w:val="18"/>
                    </w:rPr>
                    <w:lastRenderedPageBreak/>
                    <w:t>Referencia jurídica de emisión oficial:</w:t>
                  </w:r>
                </w:p>
              </w:tc>
              <w:tc>
                <w:tcPr>
                  <w:tcW w:w="4609" w:type="dxa"/>
                </w:tcPr>
                <w:p w14:paraId="6E69D761" w14:textId="77777777" w:rsidR="00DC156F" w:rsidRPr="006574A9" w:rsidRDefault="00DC156F" w:rsidP="00225DA6">
                  <w:pPr>
                    <w:jc w:val="both"/>
                    <w:rPr>
                      <w:rFonts w:ascii="ITC Avant Garde" w:hAnsi="ITC Avant Garde"/>
                      <w:sz w:val="18"/>
                      <w:szCs w:val="18"/>
                      <w:highlight w:val="yellow"/>
                    </w:rPr>
                  </w:pPr>
                </w:p>
              </w:tc>
            </w:tr>
            <w:tr w:rsidR="00DC156F" w:rsidRPr="00287A4D" w14:paraId="703BC2C1" w14:textId="77777777" w:rsidTr="00DC156F">
              <w:tc>
                <w:tcPr>
                  <w:tcW w:w="3993" w:type="dxa"/>
                </w:tcPr>
                <w:p w14:paraId="483DD551" w14:textId="77777777" w:rsidR="00DC156F" w:rsidRPr="006574A9" w:rsidRDefault="00DC156F" w:rsidP="00225DA6">
                  <w:pPr>
                    <w:jc w:val="both"/>
                    <w:rPr>
                      <w:rFonts w:ascii="ITC Avant Garde" w:hAnsi="ITC Avant Garde"/>
                      <w:sz w:val="18"/>
                      <w:szCs w:val="18"/>
                    </w:rPr>
                  </w:pPr>
                  <w:r w:rsidRPr="006574A9">
                    <w:rPr>
                      <w:rFonts w:ascii="ITC Avant Garde" w:hAnsi="ITC Avant Garde"/>
                      <w:sz w:val="18"/>
                      <w:szCs w:val="18"/>
                    </w:rPr>
                    <w:t>Vínculos electrónicos de identificación:</w:t>
                  </w:r>
                </w:p>
              </w:tc>
              <w:tc>
                <w:tcPr>
                  <w:tcW w:w="4609" w:type="dxa"/>
                </w:tcPr>
                <w:p w14:paraId="54708605" w14:textId="77777777" w:rsidR="00506B8A" w:rsidRPr="006574A9" w:rsidRDefault="00506B8A" w:rsidP="00506B8A">
                  <w:pPr>
                    <w:pStyle w:val="Prrafodelista"/>
                    <w:numPr>
                      <w:ilvl w:val="0"/>
                      <w:numId w:val="14"/>
                    </w:numPr>
                    <w:jc w:val="both"/>
                    <w:rPr>
                      <w:rFonts w:ascii="ITC Avant Garde" w:hAnsi="ITC Avant Garde"/>
                      <w:sz w:val="18"/>
                      <w:szCs w:val="18"/>
                      <w:lang w:val="en-US"/>
                    </w:rPr>
                  </w:pPr>
                  <w:r w:rsidRPr="006574A9">
                    <w:rPr>
                      <w:rFonts w:ascii="ITC Avant Garde" w:hAnsi="ITC Avant Garde"/>
                      <w:sz w:val="18"/>
                      <w:szCs w:val="18"/>
                      <w:lang w:val="en-US"/>
                    </w:rPr>
                    <w:t xml:space="preserve">Interstate Treaty on Broadcasting and Telemedia </w:t>
                  </w:r>
                </w:p>
                <w:p w14:paraId="072D4EFC" w14:textId="7BD2560A" w:rsidR="00DC156F" w:rsidRPr="006574A9" w:rsidRDefault="00E52A3F" w:rsidP="00506B8A">
                  <w:pPr>
                    <w:jc w:val="both"/>
                    <w:rPr>
                      <w:rFonts w:ascii="ITC Avant Garde" w:hAnsi="ITC Avant Garde"/>
                      <w:sz w:val="18"/>
                      <w:szCs w:val="18"/>
                      <w:highlight w:val="yellow"/>
                      <w:lang w:val="en-US"/>
                    </w:rPr>
                  </w:pPr>
                  <w:hyperlink r:id="rId13" w:history="1">
                    <w:r w:rsidR="00506B8A" w:rsidRPr="006574A9">
                      <w:rPr>
                        <w:rStyle w:val="Hipervnculo"/>
                        <w:rFonts w:ascii="ITC Avant Garde" w:hAnsi="ITC Avant Garde"/>
                        <w:sz w:val="18"/>
                        <w:szCs w:val="18"/>
                        <w:lang w:val="en-US"/>
                      </w:rPr>
                      <w:t>https://wwwen.uni.lu/content/download/31281/371474/file/Germany_translation_1.pdf</w:t>
                    </w:r>
                  </w:hyperlink>
                </w:p>
              </w:tc>
            </w:tr>
            <w:tr w:rsidR="00DC156F" w:rsidRPr="006574A9" w14:paraId="3FA2E0CF" w14:textId="77777777" w:rsidTr="00DC156F">
              <w:tc>
                <w:tcPr>
                  <w:tcW w:w="3993" w:type="dxa"/>
                </w:tcPr>
                <w:p w14:paraId="3FAB6292" w14:textId="77777777" w:rsidR="00DC156F" w:rsidRPr="006574A9" w:rsidRDefault="00DC156F" w:rsidP="00225DA6">
                  <w:pPr>
                    <w:jc w:val="both"/>
                    <w:rPr>
                      <w:rFonts w:ascii="ITC Avant Garde" w:hAnsi="ITC Avant Garde"/>
                      <w:sz w:val="18"/>
                      <w:szCs w:val="18"/>
                      <w:highlight w:val="yellow"/>
                    </w:rPr>
                  </w:pPr>
                  <w:r w:rsidRPr="006574A9">
                    <w:rPr>
                      <w:rFonts w:ascii="ITC Avant Garde" w:hAnsi="ITC Avant Garde"/>
                      <w:sz w:val="18"/>
                      <w:szCs w:val="18"/>
                    </w:rPr>
                    <w:t>Información adicional:</w:t>
                  </w:r>
                </w:p>
              </w:tc>
              <w:tc>
                <w:tcPr>
                  <w:tcW w:w="4609" w:type="dxa"/>
                </w:tcPr>
                <w:p w14:paraId="2CF149A4" w14:textId="77777777" w:rsidR="00DC156F" w:rsidRPr="006574A9" w:rsidRDefault="00DC156F" w:rsidP="00225DA6">
                  <w:pPr>
                    <w:jc w:val="both"/>
                    <w:rPr>
                      <w:rFonts w:ascii="ITC Avant Garde" w:hAnsi="ITC Avant Garde"/>
                      <w:sz w:val="18"/>
                      <w:szCs w:val="18"/>
                      <w:highlight w:val="yellow"/>
                    </w:rPr>
                  </w:pPr>
                </w:p>
              </w:tc>
            </w:tr>
          </w:tbl>
          <w:p w14:paraId="35F5B2B8" w14:textId="77777777" w:rsidR="002025CB" w:rsidRPr="006574A9" w:rsidRDefault="002025C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DC156F" w:rsidRPr="006574A9" w14:paraId="013E4067" w14:textId="77777777" w:rsidTr="00225DA6">
              <w:tc>
                <w:tcPr>
                  <w:tcW w:w="8602" w:type="dxa"/>
                  <w:gridSpan w:val="2"/>
                  <w:shd w:val="clear" w:color="auto" w:fill="A8D08D" w:themeFill="accent6" w:themeFillTint="99"/>
                </w:tcPr>
                <w:p w14:paraId="6B178B0C" w14:textId="77777777" w:rsidR="00DC156F" w:rsidRPr="006574A9" w:rsidRDefault="00DC156F" w:rsidP="00DC156F">
                  <w:pPr>
                    <w:jc w:val="both"/>
                    <w:rPr>
                      <w:rFonts w:ascii="ITC Avant Garde" w:hAnsi="ITC Avant Garde"/>
                      <w:b/>
                      <w:sz w:val="18"/>
                      <w:szCs w:val="18"/>
                    </w:rPr>
                  </w:pPr>
                  <w:r w:rsidRPr="006574A9">
                    <w:rPr>
                      <w:rFonts w:ascii="ITC Avant Garde" w:hAnsi="ITC Avant Garde"/>
                      <w:b/>
                      <w:sz w:val="18"/>
                      <w:szCs w:val="18"/>
                    </w:rPr>
                    <w:t>Caso 2</w:t>
                  </w:r>
                </w:p>
              </w:tc>
            </w:tr>
            <w:tr w:rsidR="00506B8A" w:rsidRPr="006574A9" w14:paraId="003F6673" w14:textId="77777777" w:rsidTr="00225DA6">
              <w:tc>
                <w:tcPr>
                  <w:tcW w:w="3993" w:type="dxa"/>
                </w:tcPr>
                <w:p w14:paraId="4C395867"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País o región analizado:</w:t>
                  </w:r>
                </w:p>
              </w:tc>
              <w:tc>
                <w:tcPr>
                  <w:tcW w:w="4609" w:type="dxa"/>
                </w:tcPr>
                <w:p w14:paraId="4F014EF8" w14:textId="7AE46F24" w:rsidR="00506B8A" w:rsidRPr="006574A9" w:rsidRDefault="00506B8A" w:rsidP="00506B8A">
                  <w:pPr>
                    <w:jc w:val="both"/>
                    <w:rPr>
                      <w:rFonts w:ascii="ITC Avant Garde" w:hAnsi="ITC Avant Garde"/>
                      <w:sz w:val="18"/>
                      <w:szCs w:val="18"/>
                    </w:rPr>
                  </w:pPr>
                  <w:r w:rsidRPr="006574A9">
                    <w:rPr>
                      <w:rFonts w:ascii="ITC Avant Garde" w:hAnsi="ITC Avant Garde"/>
                      <w:b/>
                      <w:sz w:val="18"/>
                      <w:szCs w:val="18"/>
                    </w:rPr>
                    <w:t>Argentina</w:t>
                  </w:r>
                </w:p>
              </w:tc>
            </w:tr>
            <w:tr w:rsidR="00506B8A" w:rsidRPr="006574A9" w14:paraId="50721584" w14:textId="77777777" w:rsidTr="00225DA6">
              <w:tc>
                <w:tcPr>
                  <w:tcW w:w="3993" w:type="dxa"/>
                </w:tcPr>
                <w:p w14:paraId="1B4A01E7"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Nombre de la regulación:</w:t>
                  </w:r>
                </w:p>
              </w:tc>
              <w:tc>
                <w:tcPr>
                  <w:tcW w:w="4609" w:type="dxa"/>
                </w:tcPr>
                <w:p w14:paraId="2888AC85"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Ley 26.522, por la que se regulan los Servicios de Comunicación Audiovisual.</w:t>
                  </w:r>
                </w:p>
                <w:p w14:paraId="1E4F2849" w14:textId="77777777" w:rsidR="00506B8A" w:rsidRPr="006574A9" w:rsidRDefault="00506B8A" w:rsidP="00506B8A">
                  <w:pPr>
                    <w:jc w:val="both"/>
                    <w:rPr>
                      <w:rFonts w:ascii="ITC Avant Garde" w:hAnsi="ITC Avant Garde"/>
                      <w:sz w:val="18"/>
                      <w:szCs w:val="18"/>
                    </w:rPr>
                  </w:pPr>
                </w:p>
                <w:p w14:paraId="5DC93450"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Reglamento General de los Servicios de Televisión por Suscripción por Vínculo Físico y/o Radioeléctrico y Satelital</w:t>
                  </w:r>
                </w:p>
                <w:p w14:paraId="0137B046" w14:textId="77777777" w:rsidR="00506B8A" w:rsidRPr="006574A9" w:rsidRDefault="00506B8A" w:rsidP="00506B8A">
                  <w:pPr>
                    <w:jc w:val="both"/>
                    <w:rPr>
                      <w:rFonts w:ascii="ITC Avant Garde" w:hAnsi="ITC Avant Garde"/>
                      <w:sz w:val="18"/>
                      <w:szCs w:val="18"/>
                    </w:rPr>
                  </w:pPr>
                </w:p>
              </w:tc>
            </w:tr>
            <w:tr w:rsidR="00506B8A" w:rsidRPr="006574A9" w14:paraId="1DBD4D87" w14:textId="77777777" w:rsidTr="00225DA6">
              <w:tc>
                <w:tcPr>
                  <w:tcW w:w="3993" w:type="dxa"/>
                </w:tcPr>
                <w:p w14:paraId="43B0499D"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Principales resultados:</w:t>
                  </w:r>
                </w:p>
              </w:tc>
              <w:tc>
                <w:tcPr>
                  <w:tcW w:w="4609" w:type="dxa"/>
                </w:tcPr>
                <w:p w14:paraId="0AE8B8F5"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En Argentina, la retransmisión de señales se encuentra regulada en el artículo 65 de la Ley 26.522, de la siguiente manera:</w:t>
                  </w:r>
                </w:p>
                <w:p w14:paraId="1D0C44F4" w14:textId="77777777" w:rsidR="00506B8A" w:rsidRPr="006574A9" w:rsidRDefault="00506B8A" w:rsidP="00506B8A">
                  <w:pPr>
                    <w:jc w:val="both"/>
                    <w:rPr>
                      <w:rFonts w:ascii="ITC Avant Garde" w:hAnsi="ITC Avant Garde"/>
                      <w:sz w:val="18"/>
                      <w:szCs w:val="18"/>
                    </w:rPr>
                  </w:pPr>
                </w:p>
                <w:p w14:paraId="7ABE1616"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“ARTICULO 65. — Contenidos. Los titulares de licencias o autorizaciones para prestar servicios de comunicación audiovisual deberán cumplir con las </w:t>
                  </w:r>
                  <w:r w:rsidRPr="006574A9">
                    <w:rPr>
                      <w:rFonts w:ascii="ITC Avant Garde" w:hAnsi="ITC Avant Garde"/>
                      <w:i/>
                      <w:sz w:val="18"/>
                      <w:szCs w:val="18"/>
                    </w:rPr>
                    <w:lastRenderedPageBreak/>
                    <w:t>siguientes pautas respecto al contenido de su programación diaria</w:t>
                  </w:r>
                </w:p>
                <w:p w14:paraId="696234D6" w14:textId="77777777" w:rsidR="00506B8A" w:rsidRPr="006574A9" w:rsidRDefault="00506B8A" w:rsidP="00506B8A">
                  <w:pPr>
                    <w:ind w:left="466" w:right="396"/>
                    <w:jc w:val="both"/>
                    <w:rPr>
                      <w:rFonts w:ascii="ITC Avant Garde" w:hAnsi="ITC Avant Garde"/>
                      <w:i/>
                      <w:sz w:val="18"/>
                      <w:szCs w:val="18"/>
                    </w:rPr>
                  </w:pPr>
                </w:p>
                <w:p w14:paraId="7791F6D7"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sz w:val="18"/>
                      <w:szCs w:val="18"/>
                    </w:rPr>
                    <w:t>…</w:t>
                  </w:r>
                </w:p>
                <w:p w14:paraId="35B79509" w14:textId="77777777" w:rsidR="00506B8A" w:rsidRPr="006574A9" w:rsidRDefault="00506B8A" w:rsidP="00506B8A">
                  <w:pPr>
                    <w:jc w:val="both"/>
                    <w:rPr>
                      <w:rFonts w:ascii="ITC Avant Garde" w:hAnsi="ITC Avant Garde"/>
                      <w:sz w:val="18"/>
                      <w:szCs w:val="18"/>
                    </w:rPr>
                  </w:pPr>
                </w:p>
                <w:p w14:paraId="5EDD48B8"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3. Los </w:t>
                  </w:r>
                  <w:r w:rsidRPr="006574A9">
                    <w:rPr>
                      <w:rFonts w:ascii="ITC Avant Garde" w:hAnsi="ITC Avant Garde"/>
                      <w:b/>
                      <w:i/>
                      <w:sz w:val="18"/>
                      <w:szCs w:val="18"/>
                    </w:rPr>
                    <w:t>servicios de televisión por suscripción de recepción fija</w:t>
                  </w:r>
                  <w:r w:rsidRPr="006574A9">
                    <w:rPr>
                      <w:rFonts w:ascii="ITC Avant Garde" w:hAnsi="ITC Avant Garde"/>
                      <w:i/>
                      <w:sz w:val="18"/>
                      <w:szCs w:val="18"/>
                    </w:rPr>
                    <w:t>:</w:t>
                  </w:r>
                </w:p>
                <w:p w14:paraId="6A3B9B80" w14:textId="77777777" w:rsidR="00506B8A" w:rsidRPr="006574A9" w:rsidRDefault="00506B8A" w:rsidP="00506B8A">
                  <w:pPr>
                    <w:ind w:left="466" w:right="396"/>
                    <w:jc w:val="both"/>
                    <w:rPr>
                      <w:rFonts w:ascii="ITC Avant Garde" w:hAnsi="ITC Avant Garde"/>
                      <w:i/>
                      <w:sz w:val="18"/>
                      <w:szCs w:val="18"/>
                    </w:rPr>
                  </w:pPr>
                </w:p>
                <w:p w14:paraId="0BC9637B"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a. Deberán incluir sin codificar las emisiones y señales de Radio Televisión Argentina Sociedad del Estado, todas las emisoras y señales públicas del Estado nacional y en todas aquellas en las que el Estado nacional tenga participación;</w:t>
                  </w:r>
                </w:p>
                <w:p w14:paraId="47FA2154" w14:textId="77777777" w:rsidR="00506B8A" w:rsidRPr="006574A9" w:rsidRDefault="00506B8A" w:rsidP="00506B8A">
                  <w:pPr>
                    <w:ind w:left="466" w:right="396"/>
                    <w:jc w:val="both"/>
                    <w:rPr>
                      <w:rFonts w:ascii="ITC Avant Garde" w:hAnsi="ITC Avant Garde"/>
                      <w:i/>
                      <w:sz w:val="18"/>
                      <w:szCs w:val="18"/>
                    </w:rPr>
                  </w:pPr>
                </w:p>
                <w:p w14:paraId="61DD5D78"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b. Deberán ordenar su grilla de programación de forma tal que todas las señales correspondientes al mismo género se encuentren ubicadas en forma correlativa y ordenar su presentación en la grilla conforme la reglamentación que a tal efecto se dicte, dando prioridad a las señales locales, regionales y nacionales;</w:t>
                  </w:r>
                </w:p>
                <w:p w14:paraId="0457A927" w14:textId="77777777" w:rsidR="00506B8A" w:rsidRPr="006574A9" w:rsidRDefault="00506B8A" w:rsidP="00506B8A">
                  <w:pPr>
                    <w:ind w:left="466" w:right="396"/>
                    <w:jc w:val="both"/>
                    <w:rPr>
                      <w:rFonts w:ascii="ITC Avant Garde" w:hAnsi="ITC Avant Garde"/>
                      <w:i/>
                      <w:sz w:val="18"/>
                      <w:szCs w:val="18"/>
                    </w:rPr>
                  </w:pPr>
                </w:p>
                <w:p w14:paraId="3200E781"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c. Los servicios de televisión por suscripción no satelital, deberán incluir como mínimo una (1) señal de producción local propia que satisfaga las mismas condiciones que esta ley establece para las emisiones de televisión abierta, por cada licencia o área jurisdiccional que autorice el tendido. En el caso de servicios localizados en ciudades con menos de seis mil (6.000) habitantes el servicio podrá ser ofrecido por una señal regional;</w:t>
                  </w:r>
                </w:p>
                <w:p w14:paraId="67BE0B64" w14:textId="77777777" w:rsidR="00506B8A" w:rsidRPr="006574A9" w:rsidRDefault="00506B8A" w:rsidP="00506B8A">
                  <w:pPr>
                    <w:ind w:left="466" w:right="396"/>
                    <w:jc w:val="both"/>
                    <w:rPr>
                      <w:rFonts w:ascii="ITC Avant Garde" w:hAnsi="ITC Avant Garde"/>
                      <w:i/>
                      <w:sz w:val="18"/>
                      <w:szCs w:val="18"/>
                    </w:rPr>
                  </w:pPr>
                </w:p>
                <w:p w14:paraId="00C7D8C5"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d. Los servicios de televisión por suscripción no satelital deberán incluir, sin codificar, las emisiones de los servicios de televisión abierta de origen cuya área de cobertura coincida con su área de prestación de servicio;</w:t>
                  </w:r>
                </w:p>
                <w:p w14:paraId="0DD39E17" w14:textId="77777777" w:rsidR="00506B8A" w:rsidRPr="006574A9" w:rsidRDefault="00506B8A" w:rsidP="00506B8A">
                  <w:pPr>
                    <w:ind w:left="466" w:right="396"/>
                    <w:jc w:val="both"/>
                    <w:rPr>
                      <w:rFonts w:ascii="ITC Avant Garde" w:hAnsi="ITC Avant Garde"/>
                      <w:i/>
                      <w:sz w:val="18"/>
                      <w:szCs w:val="18"/>
                    </w:rPr>
                  </w:pPr>
                </w:p>
                <w:p w14:paraId="0A648564"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e. Los servicios de televisión por suscripción no satelital deberán incluir, sin codificar, las señales generadas por los Estados provinciales, Ciudad Autónoma de Buenos Aires y municipios y universidades nacionales que se </w:t>
                  </w:r>
                  <w:r w:rsidRPr="006574A9">
                    <w:rPr>
                      <w:rFonts w:ascii="ITC Avant Garde" w:hAnsi="ITC Avant Garde"/>
                      <w:i/>
                      <w:sz w:val="18"/>
                      <w:szCs w:val="18"/>
                    </w:rPr>
                    <w:lastRenderedPageBreak/>
                    <w:t>encuentren localizadas en su área de prestación de servicio;</w:t>
                  </w:r>
                </w:p>
                <w:p w14:paraId="4D5E12AC" w14:textId="77777777" w:rsidR="00506B8A" w:rsidRPr="006574A9" w:rsidRDefault="00506B8A" w:rsidP="00506B8A">
                  <w:pPr>
                    <w:ind w:left="466" w:right="396"/>
                    <w:jc w:val="both"/>
                    <w:rPr>
                      <w:rFonts w:ascii="ITC Avant Garde" w:hAnsi="ITC Avant Garde"/>
                      <w:i/>
                      <w:sz w:val="18"/>
                      <w:szCs w:val="18"/>
                    </w:rPr>
                  </w:pPr>
                </w:p>
                <w:p w14:paraId="2CFF41AA"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f. Los servicios de televisión por suscripción satelital deberán incluir, sin codificar, las señales abiertas generadas por los Estados provinciales, por la Ciudad Autónoma de Buenos Aires y municipios, y por las universidades nacionales;</w:t>
                  </w:r>
                </w:p>
                <w:p w14:paraId="5786EB93" w14:textId="77777777" w:rsidR="00506B8A" w:rsidRPr="006574A9" w:rsidRDefault="00506B8A" w:rsidP="00506B8A">
                  <w:pPr>
                    <w:ind w:left="466" w:right="396"/>
                    <w:jc w:val="both"/>
                    <w:rPr>
                      <w:rFonts w:ascii="ITC Avant Garde" w:hAnsi="ITC Avant Garde"/>
                      <w:i/>
                      <w:sz w:val="18"/>
                      <w:szCs w:val="18"/>
                    </w:rPr>
                  </w:pPr>
                </w:p>
                <w:p w14:paraId="6E0857EB"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g. Los servicios de televisión por suscripción satelital deberán incluir como mínimo una (1) señal de producción nacional propia que satisfaga las mismas condiciones que esta ley establece para las emisiones de televisión abierta;</w:t>
                  </w:r>
                </w:p>
                <w:p w14:paraId="5121B354" w14:textId="77777777" w:rsidR="00506B8A" w:rsidRPr="006574A9" w:rsidRDefault="00506B8A" w:rsidP="00506B8A">
                  <w:pPr>
                    <w:ind w:left="466" w:right="396"/>
                    <w:jc w:val="both"/>
                    <w:rPr>
                      <w:rFonts w:ascii="ITC Avant Garde" w:hAnsi="ITC Avant Garde"/>
                      <w:i/>
                      <w:sz w:val="18"/>
                      <w:szCs w:val="18"/>
                    </w:rPr>
                  </w:pPr>
                </w:p>
                <w:p w14:paraId="14E97928"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h. Los servicios de televisión por suscripción deberán incluir en su grilla de canales un mínimo de señales originadas en países del MERCOSUR y en países latinoamericanos con los que la República Argentina haya suscripto o suscriba a futuro convenios a tal efecto, y que deberán estar inscriptas en el registro de señales previsto en esta ley.”</w:t>
                  </w:r>
                </w:p>
                <w:p w14:paraId="5BD9ACA0" w14:textId="77777777" w:rsidR="00506B8A" w:rsidRPr="006574A9" w:rsidRDefault="00506B8A" w:rsidP="00506B8A">
                  <w:pPr>
                    <w:jc w:val="both"/>
                    <w:rPr>
                      <w:rFonts w:ascii="ITC Avant Garde" w:hAnsi="ITC Avant Garde"/>
                      <w:sz w:val="18"/>
                      <w:szCs w:val="18"/>
                    </w:rPr>
                  </w:pPr>
                </w:p>
                <w:p w14:paraId="48C05FB3"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Por su parte, el 22 de diciembre de 2020 el Ente Nacional de Comunicaciones de Argentina (ENACOM) aprobó el “Reglamento General de los Servicios de Televisión por Suscripción por Vínculo Físico y/o Radioeléctrico y Satelital” el cual en lo que concierne, establece lo siguiente:</w:t>
                  </w:r>
                </w:p>
                <w:p w14:paraId="17242D3F" w14:textId="77777777" w:rsidR="00506B8A" w:rsidRPr="006574A9" w:rsidRDefault="00506B8A" w:rsidP="00506B8A">
                  <w:pPr>
                    <w:jc w:val="both"/>
                    <w:rPr>
                      <w:rFonts w:ascii="ITC Avant Garde" w:hAnsi="ITC Avant Garde"/>
                      <w:sz w:val="18"/>
                      <w:szCs w:val="18"/>
                    </w:rPr>
                  </w:pPr>
                </w:p>
                <w:p w14:paraId="61E88DD8"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w:t>
                  </w:r>
                  <w:r w:rsidRPr="006574A9">
                    <w:rPr>
                      <w:rFonts w:ascii="ITC Avant Garde" w:hAnsi="ITC Avant Garde"/>
                      <w:b/>
                      <w:i/>
                      <w:sz w:val="18"/>
                      <w:szCs w:val="18"/>
                    </w:rPr>
                    <w:t>ARTÍCULO 2°.-</w:t>
                  </w:r>
                  <w:r w:rsidRPr="006574A9">
                    <w:rPr>
                      <w:rFonts w:ascii="ITC Avant Garde" w:hAnsi="ITC Avant Garde"/>
                      <w:i/>
                      <w:sz w:val="18"/>
                      <w:szCs w:val="18"/>
                    </w:rPr>
                    <w:t>Los licenciatarios de las Tecnologías de la Información y las Comunicaciones (TIC) con registro al servicio de suscripción mediante vínculo físico y/o radioeléctrico, deberán garantizar.</w:t>
                  </w:r>
                </w:p>
                <w:p w14:paraId="31968E02" w14:textId="77777777" w:rsidR="00506B8A" w:rsidRPr="006574A9" w:rsidRDefault="00506B8A" w:rsidP="00506B8A">
                  <w:pPr>
                    <w:ind w:left="466" w:right="396"/>
                    <w:jc w:val="both"/>
                    <w:rPr>
                      <w:rFonts w:ascii="ITC Avant Garde" w:hAnsi="ITC Avant Garde"/>
                      <w:i/>
                      <w:sz w:val="18"/>
                      <w:szCs w:val="18"/>
                    </w:rPr>
                  </w:pPr>
                </w:p>
                <w:p w14:paraId="77D2A3D6"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a.- La emisión sin codificar de las señales de Radio Televisión Argentina Sociedad del Estado; de todas las emisoras y señales públicas del Estado Nacional y de todas aquellas en las que el Estado Nacional tenga participación;</w:t>
                  </w:r>
                </w:p>
                <w:p w14:paraId="66E44306" w14:textId="77777777" w:rsidR="00506B8A" w:rsidRPr="006574A9" w:rsidRDefault="00506B8A" w:rsidP="00506B8A">
                  <w:pPr>
                    <w:ind w:left="466" w:right="396"/>
                    <w:jc w:val="both"/>
                    <w:rPr>
                      <w:rFonts w:ascii="ITC Avant Garde" w:hAnsi="ITC Avant Garde"/>
                      <w:i/>
                      <w:sz w:val="18"/>
                      <w:szCs w:val="18"/>
                    </w:rPr>
                  </w:pPr>
                </w:p>
                <w:p w14:paraId="5DEC27CD"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b.- La emisión sin codificar de las señales de los Estados Provinciales y de la</w:t>
                  </w:r>
                </w:p>
                <w:p w14:paraId="47BFCF85"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Ciudad Autónoma de Buenos Aires, de la Iglesia Católica Argentina y de las </w:t>
                  </w:r>
                  <w:r w:rsidRPr="006574A9">
                    <w:rPr>
                      <w:rFonts w:ascii="ITC Avant Garde" w:hAnsi="ITC Avant Garde"/>
                      <w:i/>
                      <w:sz w:val="18"/>
                      <w:szCs w:val="18"/>
                    </w:rPr>
                    <w:lastRenderedPageBreak/>
                    <w:t>Universidades Nacionales, cuya área de cobertura coincida con el Área de cobertura del servicio;</w:t>
                  </w:r>
                </w:p>
                <w:p w14:paraId="2488F84F"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w:t>
                  </w:r>
                </w:p>
                <w:p w14:paraId="35AAC41E"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c.- La inclusión, sin codificar, de las emisiones de los servicios licenciatarios de televisión abierta de origen, cuya área de cobertura coincida con el Área de cobertura del servicio;</w:t>
                  </w:r>
                </w:p>
                <w:p w14:paraId="73328F6F"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w:t>
                  </w:r>
                </w:p>
                <w:p w14:paraId="75B57BAC"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d.- La inclusión de aquéllas señales cuyo eje temático sea programación informativa eminentemente federal, vinculada a los ámbitos regional, provincial y local, además del contenido informativo internacional y nacional, conforme lo determine el ENTE NACIONAL DE COMUNICACIONES.</w:t>
                  </w:r>
                </w:p>
                <w:p w14:paraId="4E567A7B" w14:textId="77777777" w:rsidR="00506B8A" w:rsidRPr="006574A9" w:rsidRDefault="00506B8A" w:rsidP="00506B8A">
                  <w:pPr>
                    <w:ind w:left="466" w:right="396"/>
                    <w:jc w:val="both"/>
                    <w:rPr>
                      <w:rFonts w:ascii="ITC Avant Garde" w:hAnsi="ITC Avant Garde"/>
                      <w:i/>
                      <w:sz w:val="18"/>
                      <w:szCs w:val="18"/>
                    </w:rPr>
                  </w:pPr>
                </w:p>
                <w:p w14:paraId="66A5AA68"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b/>
                      <w:i/>
                      <w:sz w:val="18"/>
                      <w:szCs w:val="18"/>
                    </w:rPr>
                    <w:t>ARTÍCULO 3º.-</w:t>
                  </w:r>
                  <w:r w:rsidRPr="006574A9">
                    <w:rPr>
                      <w:rFonts w:ascii="ITC Avant Garde" w:hAnsi="ITC Avant Garde"/>
                      <w:i/>
                      <w:sz w:val="18"/>
                      <w:szCs w:val="18"/>
                    </w:rPr>
                    <w:t xml:space="preserve"> Los licenciatarios de televisión por suscripción satelital deberán garantizar, en todas las modalidades de transmisión, la inclusión de:</w:t>
                  </w:r>
                </w:p>
                <w:p w14:paraId="7C873CEE"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w:t>
                  </w:r>
                </w:p>
                <w:p w14:paraId="6B397EE7"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a. Las señales públicas del ESTADO NACIONAL y en las que éste tenga participación; los Estados Provinciales, el canal de la Ciudad Autónoma de Buenos Aires; el canal de la Iglesia Católica Argentina y de las Universidades Nacionales en estos dos últimos casos, cuya área de cobertura coincida con el up link (enlace ascendente) de los sistemas de los servicios de Televisión Directa al Hogar.</w:t>
                  </w:r>
                </w:p>
                <w:p w14:paraId="17C65B48" w14:textId="77777777" w:rsidR="00506B8A" w:rsidRPr="006574A9" w:rsidRDefault="00506B8A" w:rsidP="00506B8A">
                  <w:pPr>
                    <w:ind w:left="466" w:right="396"/>
                    <w:jc w:val="both"/>
                    <w:rPr>
                      <w:rFonts w:ascii="ITC Avant Garde" w:hAnsi="ITC Avant Garde"/>
                      <w:i/>
                      <w:sz w:val="18"/>
                      <w:szCs w:val="18"/>
                    </w:rPr>
                  </w:pPr>
                </w:p>
                <w:p w14:paraId="2FA89A45"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b. Las señales de origen correspondientes a los servicios de licenciatarios de televisión abierta, cuya área de cobertura coincida con el up link (enlace ascendente) de los sistemas de los servicios de Televisión Directa al Hogar.</w:t>
                  </w:r>
                </w:p>
                <w:p w14:paraId="72331CFC" w14:textId="77777777" w:rsidR="00506B8A" w:rsidRPr="006574A9" w:rsidRDefault="00506B8A" w:rsidP="00506B8A">
                  <w:pPr>
                    <w:ind w:left="466" w:right="396"/>
                    <w:jc w:val="both"/>
                    <w:rPr>
                      <w:rFonts w:ascii="ITC Avant Garde" w:hAnsi="ITC Avant Garde"/>
                      <w:i/>
                      <w:sz w:val="18"/>
                      <w:szCs w:val="18"/>
                    </w:rPr>
                  </w:pPr>
                </w:p>
                <w:p w14:paraId="2DEBDA2C"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c. CUATRO (4) señales de origen correspondientes a los servicios de licenciatarios de televisión abierta cuya área de cobertura no coincida con el up link (enlace ascendente) de los sistemas de los servicios de Televisión Directa al Hogar. Dicha obligación será gratuita para los licenciatarios de televisión abierta.</w:t>
                  </w:r>
                </w:p>
                <w:p w14:paraId="4C1D8FBE" w14:textId="77777777" w:rsidR="00506B8A" w:rsidRPr="006574A9" w:rsidRDefault="00506B8A" w:rsidP="00506B8A">
                  <w:pPr>
                    <w:ind w:left="466" w:right="396"/>
                    <w:jc w:val="both"/>
                    <w:rPr>
                      <w:rFonts w:ascii="ITC Avant Garde" w:hAnsi="ITC Avant Garde"/>
                      <w:i/>
                      <w:sz w:val="18"/>
                      <w:szCs w:val="18"/>
                    </w:rPr>
                  </w:pPr>
                </w:p>
                <w:p w14:paraId="252049FC"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d. Señales cuyo eje temático sea programación informativa eminentemente federal, vinculada a los ámbitos regional, provincial y local, además del contenido informativo internacional y nacional; aunque no sean coincidentes con el up link (enlace ascendente) de los sistemas de los servicios de Televisión Directa al Hogar y que sean indicadas por el ENTE NACIONAL DE COMUNICACIONES, como de inclusión obligatoria, conforme lo prescripto por el artículo 6° del presente.</w:t>
                  </w:r>
                </w:p>
                <w:p w14:paraId="62C319D8" w14:textId="77777777" w:rsidR="00506B8A" w:rsidRPr="006574A9" w:rsidRDefault="00506B8A" w:rsidP="00506B8A">
                  <w:pPr>
                    <w:ind w:left="466" w:right="396"/>
                    <w:jc w:val="both"/>
                    <w:rPr>
                      <w:rFonts w:ascii="ITC Avant Garde" w:hAnsi="ITC Avant Garde"/>
                      <w:i/>
                      <w:sz w:val="18"/>
                      <w:szCs w:val="18"/>
                    </w:rPr>
                  </w:pPr>
                </w:p>
                <w:p w14:paraId="71C35061"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b/>
                      <w:i/>
                      <w:sz w:val="18"/>
                      <w:szCs w:val="18"/>
                    </w:rPr>
                    <w:t xml:space="preserve">ARTÍCULO 4°.- </w:t>
                  </w:r>
                  <w:r w:rsidRPr="006574A9">
                    <w:rPr>
                      <w:rFonts w:ascii="ITC Avant Garde" w:hAnsi="ITC Avant Garde"/>
                      <w:i/>
                      <w:sz w:val="18"/>
                      <w:szCs w:val="18"/>
                    </w:rPr>
                    <w:t xml:space="preserve">Los licenciatarios de las Tecnologías de la Información y las Comunicaciones (TIC) con registro al servicio de suscripción mediante vínculo físico y/o radioeléctrico, en sus grillas analógicas y digitales; y los licenciatarios de televisión por suscripción satelital, deberán </w:t>
                  </w:r>
                  <w:r w:rsidRPr="006574A9">
                    <w:rPr>
                      <w:rFonts w:ascii="ITC Avant Garde" w:hAnsi="ITC Avant Garde"/>
                      <w:b/>
                      <w:i/>
                      <w:sz w:val="18"/>
                      <w:szCs w:val="18"/>
                    </w:rPr>
                    <w:t>ordenar las señales de sus grillas de programación</w:t>
                  </w:r>
                  <w:r w:rsidRPr="006574A9">
                    <w:rPr>
                      <w:rFonts w:ascii="ITC Avant Garde" w:hAnsi="ITC Avant Garde"/>
                      <w:i/>
                      <w:sz w:val="18"/>
                      <w:szCs w:val="18"/>
                    </w:rPr>
                    <w:t xml:space="preserve"> de forma tal, que todas aquéllas que correspondan al mismo rubro de programación se encuentren ubicadas en forma correlativa.”</w:t>
                  </w:r>
                </w:p>
                <w:p w14:paraId="6CEF7C11" w14:textId="77777777" w:rsidR="00506B8A" w:rsidRPr="006574A9" w:rsidRDefault="00506B8A" w:rsidP="00506B8A">
                  <w:pPr>
                    <w:jc w:val="both"/>
                    <w:rPr>
                      <w:rFonts w:ascii="ITC Avant Garde" w:hAnsi="ITC Avant Garde"/>
                      <w:sz w:val="18"/>
                      <w:szCs w:val="18"/>
                    </w:rPr>
                  </w:pPr>
                </w:p>
                <w:p w14:paraId="5D04D71D" w14:textId="77777777" w:rsidR="00506B8A" w:rsidRPr="006574A9" w:rsidRDefault="00506B8A" w:rsidP="00506B8A">
                  <w:pPr>
                    <w:jc w:val="both"/>
                    <w:rPr>
                      <w:rFonts w:ascii="ITC Avant Garde" w:hAnsi="ITC Avant Garde"/>
                      <w:sz w:val="18"/>
                      <w:szCs w:val="18"/>
                    </w:rPr>
                  </w:pPr>
                </w:p>
              </w:tc>
            </w:tr>
            <w:tr w:rsidR="00DC156F" w:rsidRPr="006574A9" w14:paraId="1C0B5EE3" w14:textId="77777777" w:rsidTr="00225DA6">
              <w:tc>
                <w:tcPr>
                  <w:tcW w:w="3993" w:type="dxa"/>
                </w:tcPr>
                <w:p w14:paraId="0253ED4B" w14:textId="77777777" w:rsidR="00DC156F" w:rsidRPr="006574A9" w:rsidRDefault="00DC156F" w:rsidP="00DC156F">
                  <w:pPr>
                    <w:jc w:val="both"/>
                    <w:rPr>
                      <w:rFonts w:ascii="ITC Avant Garde" w:hAnsi="ITC Avant Garde"/>
                      <w:sz w:val="18"/>
                      <w:szCs w:val="18"/>
                    </w:rPr>
                  </w:pPr>
                  <w:r w:rsidRPr="006574A9">
                    <w:rPr>
                      <w:rFonts w:ascii="ITC Avant Garde" w:hAnsi="ITC Avant Garde"/>
                      <w:sz w:val="18"/>
                      <w:szCs w:val="18"/>
                    </w:rPr>
                    <w:lastRenderedPageBreak/>
                    <w:t>Referencia jurídica de emisión oficial:</w:t>
                  </w:r>
                </w:p>
              </w:tc>
              <w:tc>
                <w:tcPr>
                  <w:tcW w:w="4609" w:type="dxa"/>
                </w:tcPr>
                <w:p w14:paraId="68C30107" w14:textId="77777777" w:rsidR="00DC156F" w:rsidRPr="006574A9" w:rsidRDefault="00DC156F" w:rsidP="00DC156F">
                  <w:pPr>
                    <w:jc w:val="both"/>
                    <w:rPr>
                      <w:rFonts w:ascii="ITC Avant Garde" w:hAnsi="ITC Avant Garde"/>
                      <w:sz w:val="18"/>
                      <w:szCs w:val="18"/>
                    </w:rPr>
                  </w:pPr>
                </w:p>
              </w:tc>
            </w:tr>
            <w:tr w:rsidR="00DC156F" w:rsidRPr="006574A9" w14:paraId="49A81370" w14:textId="77777777" w:rsidTr="00225DA6">
              <w:tc>
                <w:tcPr>
                  <w:tcW w:w="3993" w:type="dxa"/>
                </w:tcPr>
                <w:p w14:paraId="7B43DFCF" w14:textId="77777777" w:rsidR="00DC156F" w:rsidRPr="006574A9" w:rsidRDefault="00DC156F" w:rsidP="00DC156F">
                  <w:pPr>
                    <w:jc w:val="both"/>
                    <w:rPr>
                      <w:rFonts w:ascii="ITC Avant Garde" w:hAnsi="ITC Avant Garde"/>
                      <w:sz w:val="18"/>
                      <w:szCs w:val="18"/>
                    </w:rPr>
                  </w:pPr>
                  <w:r w:rsidRPr="006574A9">
                    <w:rPr>
                      <w:rFonts w:ascii="ITC Avant Garde" w:hAnsi="ITC Avant Garde"/>
                      <w:sz w:val="18"/>
                      <w:szCs w:val="18"/>
                    </w:rPr>
                    <w:t>Vínculos electrónicos de identificación:</w:t>
                  </w:r>
                </w:p>
              </w:tc>
              <w:tc>
                <w:tcPr>
                  <w:tcW w:w="4609" w:type="dxa"/>
                </w:tcPr>
                <w:p w14:paraId="5500B2DD" w14:textId="77777777" w:rsidR="00506B8A" w:rsidRPr="006574A9" w:rsidRDefault="00506B8A" w:rsidP="00506B8A">
                  <w:pPr>
                    <w:pStyle w:val="Textonotapie"/>
                    <w:numPr>
                      <w:ilvl w:val="0"/>
                      <w:numId w:val="14"/>
                    </w:numPr>
                    <w:rPr>
                      <w:rFonts w:ascii="ITC Avant Garde" w:hAnsi="ITC Avant Garde"/>
                      <w:sz w:val="18"/>
                      <w:szCs w:val="18"/>
                    </w:rPr>
                  </w:pPr>
                  <w:r w:rsidRPr="006574A9">
                    <w:rPr>
                      <w:rFonts w:ascii="ITC Avant Garde" w:hAnsi="ITC Avant Garde"/>
                      <w:sz w:val="18"/>
                      <w:szCs w:val="18"/>
                    </w:rPr>
                    <w:t xml:space="preserve">Ley 26.522 </w:t>
                  </w:r>
                  <w:proofErr w:type="spellStart"/>
                  <w:r w:rsidRPr="006574A9">
                    <w:rPr>
                      <w:rFonts w:ascii="ITC Avant Garde" w:hAnsi="ITC Avant Garde"/>
                      <w:sz w:val="18"/>
                      <w:szCs w:val="18"/>
                    </w:rPr>
                    <w:t>Regúlanse</w:t>
                  </w:r>
                  <w:proofErr w:type="spellEnd"/>
                  <w:r w:rsidRPr="006574A9">
                    <w:rPr>
                      <w:rFonts w:ascii="ITC Avant Garde" w:hAnsi="ITC Avant Garde"/>
                      <w:sz w:val="18"/>
                      <w:szCs w:val="18"/>
                    </w:rPr>
                    <w:t xml:space="preserve"> los Servicios de Comunicación Audiovisual en todo el ámbito territorial de la República Argentina. </w:t>
                  </w:r>
                  <w:hyperlink r:id="rId14" w:history="1">
                    <w:r w:rsidRPr="006574A9">
                      <w:rPr>
                        <w:rStyle w:val="Hipervnculo"/>
                        <w:rFonts w:ascii="ITC Avant Garde" w:hAnsi="ITC Avant Garde"/>
                        <w:sz w:val="18"/>
                        <w:szCs w:val="18"/>
                      </w:rPr>
                      <w:t>https://www.enacom.gob.ar/multimedia/normativas/2009/Ley%2026522.pdf</w:t>
                    </w:r>
                  </w:hyperlink>
                  <w:r w:rsidRPr="006574A9">
                    <w:rPr>
                      <w:rFonts w:ascii="ITC Avant Garde" w:hAnsi="ITC Avant Garde"/>
                      <w:sz w:val="18"/>
                      <w:szCs w:val="18"/>
                    </w:rPr>
                    <w:t xml:space="preserve"> </w:t>
                  </w:r>
                </w:p>
                <w:p w14:paraId="16DAB203" w14:textId="77777777" w:rsidR="00506B8A" w:rsidRPr="006574A9" w:rsidRDefault="00506B8A" w:rsidP="00506B8A">
                  <w:pPr>
                    <w:pStyle w:val="Textonotapie"/>
                    <w:rPr>
                      <w:rFonts w:ascii="ITC Avant Garde" w:hAnsi="ITC Avant Garde"/>
                      <w:sz w:val="18"/>
                      <w:szCs w:val="18"/>
                    </w:rPr>
                  </w:pPr>
                </w:p>
                <w:p w14:paraId="5EEBDBE1" w14:textId="77777777" w:rsidR="00506B8A" w:rsidRPr="006574A9" w:rsidRDefault="00506B8A" w:rsidP="00506B8A">
                  <w:pPr>
                    <w:pStyle w:val="Prrafodelista"/>
                    <w:numPr>
                      <w:ilvl w:val="0"/>
                      <w:numId w:val="14"/>
                    </w:numPr>
                    <w:jc w:val="both"/>
                    <w:rPr>
                      <w:rFonts w:ascii="ITC Avant Garde" w:hAnsi="ITC Avant Garde"/>
                      <w:sz w:val="18"/>
                      <w:szCs w:val="18"/>
                    </w:rPr>
                  </w:pPr>
                  <w:r w:rsidRPr="006574A9">
                    <w:rPr>
                      <w:rFonts w:ascii="ITC Avant Garde" w:hAnsi="ITC Avant Garde"/>
                      <w:sz w:val="18"/>
                      <w:szCs w:val="18"/>
                    </w:rPr>
                    <w:t>Reglamento General de los Servicios de Televisión por Suscripción por Vínculo Físico y/o Radioeléctrico y Satelital</w:t>
                  </w:r>
                </w:p>
                <w:p w14:paraId="75EE14FD" w14:textId="195F28D2" w:rsidR="00DC156F" w:rsidRPr="006574A9" w:rsidRDefault="00E52A3F" w:rsidP="00506B8A">
                  <w:pPr>
                    <w:jc w:val="both"/>
                    <w:rPr>
                      <w:rFonts w:ascii="ITC Avant Garde" w:hAnsi="ITC Avant Garde"/>
                      <w:sz w:val="18"/>
                      <w:szCs w:val="18"/>
                    </w:rPr>
                  </w:pPr>
                  <w:hyperlink r:id="rId15" w:history="1">
                    <w:r w:rsidR="00506B8A" w:rsidRPr="006574A9">
                      <w:rPr>
                        <w:rStyle w:val="Hipervnculo"/>
                        <w:rFonts w:ascii="ITC Avant Garde" w:hAnsi="ITC Avant Garde"/>
                        <w:sz w:val="18"/>
                        <w:szCs w:val="18"/>
                      </w:rPr>
                      <w:t>https://www.enacom.gob.ar/multimedia/normativas/2020/res1491.pdf</w:t>
                    </w:r>
                  </w:hyperlink>
                </w:p>
              </w:tc>
            </w:tr>
            <w:tr w:rsidR="00DC156F" w:rsidRPr="006574A9" w14:paraId="608AABDF" w14:textId="77777777" w:rsidTr="00225DA6">
              <w:tc>
                <w:tcPr>
                  <w:tcW w:w="3993" w:type="dxa"/>
                </w:tcPr>
                <w:p w14:paraId="4FFE8E52" w14:textId="77777777" w:rsidR="00DC156F" w:rsidRPr="006574A9" w:rsidRDefault="00DC156F" w:rsidP="00DC156F">
                  <w:pPr>
                    <w:jc w:val="both"/>
                    <w:rPr>
                      <w:rFonts w:ascii="ITC Avant Garde" w:hAnsi="ITC Avant Garde"/>
                      <w:sz w:val="18"/>
                      <w:szCs w:val="18"/>
                    </w:rPr>
                  </w:pPr>
                  <w:r w:rsidRPr="006574A9">
                    <w:rPr>
                      <w:rFonts w:ascii="ITC Avant Garde" w:hAnsi="ITC Avant Garde"/>
                      <w:sz w:val="18"/>
                      <w:szCs w:val="18"/>
                    </w:rPr>
                    <w:t>Información adicional:</w:t>
                  </w:r>
                </w:p>
              </w:tc>
              <w:tc>
                <w:tcPr>
                  <w:tcW w:w="4609" w:type="dxa"/>
                </w:tcPr>
                <w:p w14:paraId="73A6C96F" w14:textId="77777777" w:rsidR="00DC156F" w:rsidRPr="006574A9" w:rsidRDefault="00DC156F" w:rsidP="00DC156F">
                  <w:pPr>
                    <w:jc w:val="both"/>
                    <w:rPr>
                      <w:rFonts w:ascii="ITC Avant Garde" w:hAnsi="ITC Avant Garde"/>
                      <w:sz w:val="18"/>
                      <w:szCs w:val="18"/>
                    </w:rPr>
                  </w:pPr>
                </w:p>
              </w:tc>
            </w:tr>
          </w:tbl>
          <w:p w14:paraId="64B6069C" w14:textId="3EA2EF14" w:rsidR="00DC156F" w:rsidRPr="006574A9" w:rsidRDefault="00DC156F" w:rsidP="00225DA6">
            <w:pPr>
              <w:jc w:val="both"/>
              <w:rPr>
                <w:rFonts w:ascii="ITC Avant Garde" w:hAnsi="ITC Avant Garde"/>
                <w:sz w:val="18"/>
                <w:szCs w:val="18"/>
                <w:highlight w:val="cyan"/>
              </w:rPr>
            </w:pPr>
          </w:p>
          <w:tbl>
            <w:tblPr>
              <w:tblStyle w:val="Tablaconcuadrcula"/>
              <w:tblW w:w="0" w:type="auto"/>
              <w:tblLayout w:type="fixed"/>
              <w:tblLook w:val="04A0" w:firstRow="1" w:lastRow="0" w:firstColumn="1" w:lastColumn="0" w:noHBand="0" w:noVBand="1"/>
            </w:tblPr>
            <w:tblGrid>
              <w:gridCol w:w="1862"/>
              <w:gridCol w:w="6740"/>
            </w:tblGrid>
            <w:tr w:rsidR="00506B8A" w:rsidRPr="006574A9" w14:paraId="36133ED6" w14:textId="77777777" w:rsidTr="00506B8A">
              <w:tc>
                <w:tcPr>
                  <w:tcW w:w="8602" w:type="dxa"/>
                  <w:gridSpan w:val="2"/>
                  <w:shd w:val="clear" w:color="auto" w:fill="A8D08D" w:themeFill="accent6" w:themeFillTint="99"/>
                </w:tcPr>
                <w:p w14:paraId="129D42AA" w14:textId="77777777" w:rsidR="00506B8A" w:rsidRPr="006574A9" w:rsidRDefault="00506B8A" w:rsidP="00506B8A">
                  <w:pPr>
                    <w:jc w:val="both"/>
                    <w:rPr>
                      <w:rFonts w:ascii="ITC Avant Garde" w:hAnsi="ITC Avant Garde"/>
                      <w:b/>
                      <w:sz w:val="18"/>
                      <w:szCs w:val="18"/>
                    </w:rPr>
                  </w:pPr>
                  <w:r w:rsidRPr="006574A9">
                    <w:rPr>
                      <w:rFonts w:ascii="ITC Avant Garde" w:hAnsi="ITC Avant Garde"/>
                      <w:b/>
                      <w:sz w:val="18"/>
                      <w:szCs w:val="18"/>
                    </w:rPr>
                    <w:t>Caso 3</w:t>
                  </w:r>
                </w:p>
              </w:tc>
            </w:tr>
            <w:tr w:rsidR="00506B8A" w:rsidRPr="006574A9" w14:paraId="108E8FA6" w14:textId="77777777" w:rsidTr="00506B8A">
              <w:tc>
                <w:tcPr>
                  <w:tcW w:w="1862" w:type="dxa"/>
                </w:tcPr>
                <w:p w14:paraId="1B5E71BC"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País o región analizado:</w:t>
                  </w:r>
                </w:p>
              </w:tc>
              <w:tc>
                <w:tcPr>
                  <w:tcW w:w="6740" w:type="dxa"/>
                </w:tcPr>
                <w:p w14:paraId="113DF28C" w14:textId="77777777" w:rsidR="00506B8A" w:rsidRPr="006574A9" w:rsidRDefault="00506B8A" w:rsidP="00506B8A">
                  <w:pPr>
                    <w:tabs>
                      <w:tab w:val="left" w:pos="1386"/>
                    </w:tabs>
                    <w:jc w:val="both"/>
                    <w:rPr>
                      <w:rFonts w:ascii="ITC Avant Garde" w:hAnsi="ITC Avant Garde"/>
                      <w:b/>
                      <w:sz w:val="18"/>
                      <w:szCs w:val="18"/>
                    </w:rPr>
                  </w:pPr>
                  <w:r w:rsidRPr="006574A9">
                    <w:rPr>
                      <w:rFonts w:ascii="ITC Avant Garde" w:hAnsi="ITC Avant Garde"/>
                      <w:b/>
                      <w:sz w:val="18"/>
                      <w:szCs w:val="18"/>
                    </w:rPr>
                    <w:t xml:space="preserve">Brasil </w:t>
                  </w:r>
                </w:p>
              </w:tc>
            </w:tr>
            <w:tr w:rsidR="00506B8A" w:rsidRPr="006574A9" w14:paraId="48E7B01B" w14:textId="77777777" w:rsidTr="00506B8A">
              <w:tc>
                <w:tcPr>
                  <w:tcW w:w="1862" w:type="dxa"/>
                </w:tcPr>
                <w:p w14:paraId="48297BEA"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Nombre de la regulación:</w:t>
                  </w:r>
                </w:p>
              </w:tc>
              <w:tc>
                <w:tcPr>
                  <w:tcW w:w="6740" w:type="dxa"/>
                </w:tcPr>
                <w:p w14:paraId="7A83AB14"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 xml:space="preserve">Ley N ° 12.485, de 12 de septiembre de 2011 relativa a la comunicación audiovisual de acceso condicionado. </w:t>
                  </w:r>
                </w:p>
                <w:p w14:paraId="28470DC3" w14:textId="77777777" w:rsidR="00506B8A" w:rsidRPr="006574A9" w:rsidRDefault="00506B8A" w:rsidP="00506B8A">
                  <w:pPr>
                    <w:jc w:val="both"/>
                    <w:rPr>
                      <w:rFonts w:ascii="ITC Avant Garde" w:hAnsi="ITC Avant Garde"/>
                      <w:sz w:val="18"/>
                      <w:szCs w:val="18"/>
                    </w:rPr>
                  </w:pPr>
                </w:p>
              </w:tc>
            </w:tr>
            <w:tr w:rsidR="00506B8A" w:rsidRPr="006574A9" w14:paraId="61D8C93C" w14:textId="77777777" w:rsidTr="00506B8A">
              <w:tc>
                <w:tcPr>
                  <w:tcW w:w="1862" w:type="dxa"/>
                </w:tcPr>
                <w:p w14:paraId="7B5BD379"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Principales resultados:</w:t>
                  </w:r>
                </w:p>
              </w:tc>
              <w:tc>
                <w:tcPr>
                  <w:tcW w:w="6740" w:type="dxa"/>
                </w:tcPr>
                <w:p w14:paraId="0CCCB6BB"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El artículo 32 de la Ley 12.485, que regula lo relativo a las obligaciones de retransmisión de señales en Brasil establece lo siguiente:</w:t>
                  </w:r>
                </w:p>
                <w:p w14:paraId="248ADB75" w14:textId="77777777" w:rsidR="00506B8A" w:rsidRPr="006574A9" w:rsidRDefault="00506B8A" w:rsidP="00506B8A">
                  <w:pPr>
                    <w:jc w:val="both"/>
                    <w:rPr>
                      <w:rFonts w:ascii="ITC Avant Garde" w:hAnsi="ITC Avant Garde"/>
                      <w:sz w:val="18"/>
                      <w:szCs w:val="18"/>
                    </w:rPr>
                  </w:pPr>
                </w:p>
                <w:p w14:paraId="7E11E1D4"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w:t>
                  </w:r>
                  <w:r w:rsidRPr="006574A9">
                    <w:rPr>
                      <w:rFonts w:ascii="ITC Avant Garde" w:hAnsi="ITC Avant Garde"/>
                      <w:b/>
                      <w:i/>
                      <w:sz w:val="18"/>
                      <w:szCs w:val="18"/>
                    </w:rPr>
                    <w:t>Art. 32.</w:t>
                  </w:r>
                  <w:r w:rsidRPr="006574A9">
                    <w:rPr>
                      <w:rFonts w:ascii="ITC Avant Garde" w:hAnsi="ITC Avant Garde"/>
                      <w:i/>
                      <w:sz w:val="18"/>
                      <w:szCs w:val="18"/>
                    </w:rPr>
                    <w:t xml:space="preserve"> A prestadora do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acesso</w:t>
                  </w:r>
                  <w:proofErr w:type="spellEnd"/>
                  <w:r w:rsidRPr="006574A9">
                    <w:rPr>
                      <w:rFonts w:ascii="ITC Avant Garde" w:hAnsi="ITC Avant Garde"/>
                      <w:i/>
                      <w:sz w:val="18"/>
                      <w:szCs w:val="18"/>
                    </w:rPr>
                    <w:t xml:space="preserve"> condicionado, em </w:t>
                  </w:r>
                  <w:proofErr w:type="spellStart"/>
                  <w:r w:rsidRPr="006574A9">
                    <w:rPr>
                      <w:rFonts w:ascii="ITC Avant Garde" w:hAnsi="ITC Avant Garde"/>
                      <w:i/>
                      <w:sz w:val="18"/>
                      <w:szCs w:val="18"/>
                    </w:rPr>
                    <w:t>sua</w:t>
                  </w:r>
                  <w:proofErr w:type="spellEnd"/>
                  <w:r w:rsidRPr="006574A9">
                    <w:rPr>
                      <w:rFonts w:ascii="ITC Avant Garde" w:hAnsi="ITC Avant Garde"/>
                      <w:i/>
                      <w:sz w:val="18"/>
                      <w:szCs w:val="18"/>
                    </w:rPr>
                    <w:t xml:space="preserve"> área de </w:t>
                  </w:r>
                  <w:proofErr w:type="spellStart"/>
                  <w:r w:rsidRPr="006574A9">
                    <w:rPr>
                      <w:rFonts w:ascii="ITC Avant Garde" w:hAnsi="ITC Avant Garde"/>
                      <w:i/>
                      <w:sz w:val="18"/>
                      <w:szCs w:val="18"/>
                    </w:rPr>
                    <w:t>prestação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independentemente</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empregada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deverá</w:t>
                  </w:r>
                  <w:proofErr w:type="spellEnd"/>
                  <w:r w:rsidRPr="006574A9">
                    <w:rPr>
                      <w:rFonts w:ascii="ITC Avant Garde" w:hAnsi="ITC Avant Garde"/>
                      <w:i/>
                      <w:sz w:val="18"/>
                      <w:szCs w:val="18"/>
                    </w:rPr>
                    <w:t xml:space="preserve"> tornar </w:t>
                  </w:r>
                  <w:proofErr w:type="spellStart"/>
                  <w:r w:rsidRPr="006574A9">
                    <w:rPr>
                      <w:rFonts w:ascii="ITC Avant Garde" w:hAnsi="ITC Avant Garde"/>
                      <w:i/>
                      <w:sz w:val="18"/>
                      <w:szCs w:val="18"/>
                    </w:rPr>
                    <w:t>disponíveis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sem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quaisquer</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ônus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custos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adicionais</w:t>
                  </w:r>
                  <w:proofErr w:type="spellEnd"/>
                  <w:r w:rsidRPr="006574A9">
                    <w:rPr>
                      <w:rFonts w:ascii="ITC Avant Garde" w:hAnsi="ITC Avant Garde"/>
                      <w:i/>
                      <w:sz w:val="18"/>
                      <w:szCs w:val="18"/>
                    </w:rPr>
                    <w:t xml:space="preserve"> para </w:t>
                  </w:r>
                  <w:proofErr w:type="spellStart"/>
                  <w:r w:rsidRPr="006574A9">
                    <w:rPr>
                      <w:rFonts w:ascii="ITC Avant Garde" w:hAnsi="ITC Avant Garde"/>
                      <w:i/>
                      <w:sz w:val="18"/>
                      <w:szCs w:val="18"/>
                    </w:rPr>
                    <w:t>seus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assinantes</w:t>
                  </w:r>
                  <w:proofErr w:type="spellEnd"/>
                  <w:r w:rsidRPr="006574A9">
                    <w:rPr>
                      <w:rFonts w:ascii="ITC Avant Garde" w:hAnsi="ITC Avant Garde"/>
                      <w:i/>
                      <w:sz w:val="18"/>
                      <w:szCs w:val="18"/>
                    </w:rPr>
                    <w:t xml:space="preserve">, em todos os </w:t>
                  </w:r>
                  <w:proofErr w:type="spellStart"/>
                  <w:r w:rsidRPr="006574A9">
                    <w:rPr>
                      <w:rFonts w:ascii="ITC Avant Garde" w:hAnsi="ITC Avant Garde"/>
                      <w:i/>
                      <w:sz w:val="18"/>
                      <w:szCs w:val="18"/>
                    </w:rPr>
                    <w:t>pacotes</w:t>
                  </w:r>
                  <w:proofErr w:type="spellEnd"/>
                  <w:r w:rsidRPr="006574A9">
                    <w:rPr>
                      <w:rFonts w:ascii="ITC Avant Garde" w:hAnsi="ITC Avant Garde"/>
                      <w:i/>
                      <w:sz w:val="18"/>
                      <w:szCs w:val="18"/>
                    </w:rPr>
                    <w:t xml:space="preserve"> ofertados,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obrigatória</w:t>
                  </w:r>
                  <w:proofErr w:type="spellEnd"/>
                  <w:r w:rsidRPr="006574A9">
                    <w:rPr>
                      <w:rFonts w:ascii="ITC Avant Garde" w:hAnsi="ITC Avant Garde"/>
                      <w:i/>
                      <w:sz w:val="18"/>
                      <w:szCs w:val="18"/>
                    </w:rPr>
                    <w:t xml:space="preserve"> para as </w:t>
                  </w:r>
                  <w:proofErr w:type="spellStart"/>
                  <w:r w:rsidRPr="006574A9">
                    <w:rPr>
                      <w:rFonts w:ascii="ITC Avant Garde" w:hAnsi="ITC Avant Garde"/>
                      <w:i/>
                      <w:sz w:val="18"/>
                      <w:szCs w:val="18"/>
                    </w:rPr>
                    <w:t>seguintes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destinações</w:t>
                  </w:r>
                  <w:proofErr w:type="spellEnd"/>
                  <w:r w:rsidRPr="006574A9">
                    <w:rPr>
                      <w:rFonts w:ascii="ITC Avant Garde" w:hAnsi="ITC Avant Garde"/>
                      <w:i/>
                      <w:sz w:val="18"/>
                      <w:szCs w:val="18"/>
                    </w:rPr>
                    <w:t>:</w:t>
                  </w:r>
                </w:p>
                <w:p w14:paraId="0F11896A" w14:textId="77777777" w:rsidR="00506B8A" w:rsidRPr="006574A9" w:rsidRDefault="00506B8A" w:rsidP="00506B8A">
                  <w:pPr>
                    <w:ind w:left="466" w:right="396"/>
                    <w:jc w:val="both"/>
                    <w:rPr>
                      <w:rFonts w:ascii="ITC Avant Garde" w:hAnsi="ITC Avant Garde"/>
                      <w:i/>
                      <w:sz w:val="18"/>
                      <w:szCs w:val="18"/>
                    </w:rPr>
                  </w:pPr>
                </w:p>
                <w:p w14:paraId="2ED163AD"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I -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destinados à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integral e </w:t>
                  </w:r>
                  <w:proofErr w:type="spellStart"/>
                  <w:r w:rsidRPr="006574A9">
                    <w:rPr>
                      <w:rFonts w:ascii="ITC Avant Garde" w:hAnsi="ITC Avant Garde"/>
                      <w:i/>
                      <w:sz w:val="18"/>
                      <w:szCs w:val="18"/>
                    </w:rPr>
                    <w:t>simultânea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sem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inserção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qualquer</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informação</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sinal</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aberto</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codificado, transmitido em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analógica pelas </w:t>
                  </w:r>
                  <w:proofErr w:type="spellStart"/>
                  <w:r w:rsidRPr="006574A9">
                    <w:rPr>
                      <w:rFonts w:ascii="ITC Avant Garde" w:hAnsi="ITC Avant Garde"/>
                      <w:i/>
                      <w:sz w:val="18"/>
                      <w:szCs w:val="18"/>
                    </w:rPr>
                    <w:t>geradoras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locais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radiodifusão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sons</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imagens</w:t>
                  </w:r>
                  <w:proofErr w:type="spellEnd"/>
                  <w:r w:rsidRPr="006574A9">
                    <w:rPr>
                      <w:rFonts w:ascii="ITC Avant Garde" w:hAnsi="ITC Avant Garde"/>
                      <w:i/>
                      <w:sz w:val="18"/>
                      <w:szCs w:val="18"/>
                    </w:rPr>
                    <w:t xml:space="preserve">, em </w:t>
                  </w:r>
                  <w:proofErr w:type="spellStart"/>
                  <w:r w:rsidRPr="006574A9">
                    <w:rPr>
                      <w:rFonts w:ascii="ITC Avant Garde" w:hAnsi="ITC Avant Garde"/>
                      <w:i/>
                      <w:sz w:val="18"/>
                      <w:szCs w:val="18"/>
                    </w:rPr>
                    <w:t>qualquer</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faixa</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frequências</w:t>
                  </w:r>
                  <w:proofErr w:type="spellEnd"/>
                  <w:r w:rsidRPr="006574A9">
                    <w:rPr>
                      <w:rFonts w:ascii="ITC Avant Garde" w:hAnsi="ITC Avant Garde"/>
                      <w:i/>
                      <w:sz w:val="18"/>
                      <w:szCs w:val="18"/>
                    </w:rPr>
                    <w:t xml:space="preserve">, nos limites </w:t>
                  </w:r>
                  <w:proofErr w:type="spellStart"/>
                  <w:r w:rsidRPr="006574A9">
                    <w:rPr>
                      <w:rFonts w:ascii="ITC Avant Garde" w:hAnsi="ITC Avant Garde"/>
                      <w:i/>
                      <w:sz w:val="18"/>
                      <w:szCs w:val="18"/>
                    </w:rPr>
                    <w:t>territoriais</w:t>
                  </w:r>
                  <w:proofErr w:type="spellEnd"/>
                  <w:r w:rsidRPr="006574A9">
                    <w:rPr>
                      <w:rFonts w:ascii="ITC Avant Garde" w:hAnsi="ITC Avant Garde"/>
                      <w:i/>
                      <w:sz w:val="18"/>
                      <w:szCs w:val="18"/>
                    </w:rPr>
                    <w:t xml:space="preserve"> da área de cobertura da </w:t>
                  </w:r>
                  <w:proofErr w:type="spellStart"/>
                  <w:r w:rsidRPr="006574A9">
                    <w:rPr>
                      <w:rFonts w:ascii="ITC Avant Garde" w:hAnsi="ITC Avant Garde"/>
                      <w:i/>
                      <w:sz w:val="18"/>
                      <w:szCs w:val="18"/>
                    </w:rPr>
                    <w:t>concessão</w:t>
                  </w:r>
                  <w:proofErr w:type="spellEnd"/>
                  <w:r w:rsidRPr="006574A9">
                    <w:rPr>
                      <w:rFonts w:ascii="ITC Avant Garde" w:hAnsi="ITC Avant Garde"/>
                      <w:i/>
                      <w:sz w:val="18"/>
                      <w:szCs w:val="18"/>
                    </w:rPr>
                    <w:t>;</w:t>
                  </w:r>
                </w:p>
                <w:p w14:paraId="31E9B838" w14:textId="77777777" w:rsidR="00506B8A" w:rsidRPr="006574A9" w:rsidRDefault="00506B8A" w:rsidP="00506B8A">
                  <w:pPr>
                    <w:ind w:left="466" w:right="396"/>
                    <w:jc w:val="both"/>
                    <w:rPr>
                      <w:rFonts w:ascii="ITC Avant Garde" w:hAnsi="ITC Avant Garde"/>
                      <w:i/>
                      <w:sz w:val="18"/>
                      <w:szCs w:val="18"/>
                    </w:rPr>
                  </w:pPr>
                </w:p>
                <w:p w14:paraId="6E4D040C"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II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reservado para a </w:t>
                  </w:r>
                  <w:proofErr w:type="spellStart"/>
                  <w:r w:rsidRPr="006574A9">
                    <w:rPr>
                      <w:rFonts w:ascii="ITC Avant Garde" w:hAnsi="ITC Avant Garde"/>
                      <w:i/>
                      <w:sz w:val="18"/>
                      <w:szCs w:val="18"/>
                    </w:rPr>
                    <w:t>Câmara</w:t>
                  </w:r>
                  <w:proofErr w:type="spellEnd"/>
                  <w:r w:rsidRPr="006574A9">
                    <w:rPr>
                      <w:rFonts w:ascii="ITC Avant Garde" w:hAnsi="ITC Avant Garde"/>
                      <w:i/>
                      <w:sz w:val="18"/>
                      <w:szCs w:val="18"/>
                    </w:rPr>
                    <w:t xml:space="preserve"> dos Deputados, para a </w:t>
                  </w:r>
                  <w:proofErr w:type="spellStart"/>
                  <w:r w:rsidRPr="006574A9">
                    <w:rPr>
                      <w:rFonts w:ascii="ITC Avant Garde" w:hAnsi="ITC Avant Garde"/>
                      <w:i/>
                      <w:sz w:val="18"/>
                      <w:szCs w:val="18"/>
                    </w:rPr>
                    <w:t>documentação</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seus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trabalhos</w:t>
                  </w:r>
                  <w:proofErr w:type="spellEnd"/>
                  <w:r w:rsidRPr="006574A9">
                    <w:rPr>
                      <w:rFonts w:ascii="ITC Avant Garde" w:hAnsi="ITC Avant Garde"/>
                      <w:i/>
                      <w:sz w:val="18"/>
                      <w:szCs w:val="18"/>
                    </w:rPr>
                    <w:t xml:space="preserve">, especialmente a </w:t>
                  </w:r>
                  <w:proofErr w:type="spellStart"/>
                  <w:r w:rsidRPr="006574A9">
                    <w:rPr>
                      <w:rFonts w:ascii="ITC Avant Garde" w:hAnsi="ITC Avant Garde"/>
                      <w:i/>
                      <w:sz w:val="18"/>
                      <w:szCs w:val="18"/>
                    </w:rPr>
                    <w:t>transmissão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ao</w:t>
                  </w:r>
                  <w:proofErr w:type="spellEnd"/>
                  <w:r w:rsidRPr="006574A9">
                    <w:rPr>
                      <w:rFonts w:ascii="ITC Avant Garde" w:hAnsi="ITC Avant Garde"/>
                      <w:i/>
                      <w:sz w:val="18"/>
                      <w:szCs w:val="18"/>
                    </w:rPr>
                    <w:t xml:space="preserve"> vivo das </w:t>
                  </w:r>
                  <w:proofErr w:type="spellStart"/>
                  <w:r w:rsidRPr="006574A9">
                    <w:rPr>
                      <w:rFonts w:ascii="ITC Avant Garde" w:hAnsi="ITC Avant Garde"/>
                      <w:i/>
                      <w:sz w:val="18"/>
                      <w:szCs w:val="18"/>
                    </w:rPr>
                    <w:t>sessões</w:t>
                  </w:r>
                  <w:proofErr w:type="spellEnd"/>
                  <w:r w:rsidRPr="006574A9">
                    <w:rPr>
                      <w:rFonts w:ascii="ITC Avant Garde" w:hAnsi="ITC Avant Garde"/>
                      <w:i/>
                      <w:sz w:val="18"/>
                      <w:szCs w:val="18"/>
                    </w:rPr>
                    <w:t>;</w:t>
                  </w:r>
                </w:p>
                <w:p w14:paraId="1BA13A0C" w14:textId="77777777" w:rsidR="00506B8A" w:rsidRPr="006574A9" w:rsidRDefault="00506B8A" w:rsidP="00506B8A">
                  <w:pPr>
                    <w:ind w:left="466" w:right="396"/>
                    <w:jc w:val="both"/>
                    <w:rPr>
                      <w:rFonts w:ascii="ITC Avant Garde" w:hAnsi="ITC Avant Garde"/>
                      <w:i/>
                      <w:sz w:val="18"/>
                      <w:szCs w:val="18"/>
                    </w:rPr>
                  </w:pPr>
                </w:p>
                <w:p w14:paraId="133C913D"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III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reservado para o Senado Federal, para a </w:t>
                  </w:r>
                  <w:proofErr w:type="spellStart"/>
                  <w:r w:rsidRPr="006574A9">
                    <w:rPr>
                      <w:rFonts w:ascii="ITC Avant Garde" w:hAnsi="ITC Avant Garde"/>
                      <w:i/>
                      <w:sz w:val="18"/>
                      <w:szCs w:val="18"/>
                    </w:rPr>
                    <w:t>documentação</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seus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trabalhos</w:t>
                  </w:r>
                  <w:proofErr w:type="spellEnd"/>
                  <w:r w:rsidRPr="006574A9">
                    <w:rPr>
                      <w:rFonts w:ascii="ITC Avant Garde" w:hAnsi="ITC Avant Garde"/>
                      <w:i/>
                      <w:sz w:val="18"/>
                      <w:szCs w:val="18"/>
                    </w:rPr>
                    <w:t xml:space="preserve">, especialmente a </w:t>
                  </w:r>
                  <w:proofErr w:type="spellStart"/>
                  <w:r w:rsidRPr="006574A9">
                    <w:rPr>
                      <w:rFonts w:ascii="ITC Avant Garde" w:hAnsi="ITC Avant Garde"/>
                      <w:i/>
                      <w:sz w:val="18"/>
                      <w:szCs w:val="18"/>
                    </w:rPr>
                    <w:t>transmissão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ao</w:t>
                  </w:r>
                  <w:proofErr w:type="spellEnd"/>
                  <w:r w:rsidRPr="006574A9">
                    <w:rPr>
                      <w:rFonts w:ascii="ITC Avant Garde" w:hAnsi="ITC Avant Garde"/>
                      <w:i/>
                      <w:sz w:val="18"/>
                      <w:szCs w:val="18"/>
                    </w:rPr>
                    <w:t xml:space="preserve"> vivo das </w:t>
                  </w:r>
                  <w:proofErr w:type="spellStart"/>
                  <w:r w:rsidRPr="006574A9">
                    <w:rPr>
                      <w:rFonts w:ascii="ITC Avant Garde" w:hAnsi="ITC Avant Garde"/>
                      <w:i/>
                      <w:sz w:val="18"/>
                      <w:szCs w:val="18"/>
                    </w:rPr>
                    <w:t>sessões</w:t>
                  </w:r>
                  <w:proofErr w:type="spellEnd"/>
                  <w:r w:rsidRPr="006574A9">
                    <w:rPr>
                      <w:rFonts w:ascii="ITC Avant Garde" w:hAnsi="ITC Avant Garde"/>
                      <w:i/>
                      <w:sz w:val="18"/>
                      <w:szCs w:val="18"/>
                    </w:rPr>
                    <w:t>;</w:t>
                  </w:r>
                </w:p>
                <w:p w14:paraId="159C9174" w14:textId="77777777" w:rsidR="00506B8A" w:rsidRPr="006574A9" w:rsidRDefault="00506B8A" w:rsidP="00506B8A">
                  <w:pPr>
                    <w:ind w:left="466" w:right="396"/>
                    <w:jc w:val="both"/>
                    <w:rPr>
                      <w:rFonts w:ascii="ITC Avant Garde" w:hAnsi="ITC Avant Garde"/>
                      <w:i/>
                      <w:sz w:val="18"/>
                      <w:szCs w:val="18"/>
                    </w:rPr>
                  </w:pPr>
                </w:p>
                <w:p w14:paraId="3284BCC6"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IV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reservado </w:t>
                  </w:r>
                  <w:proofErr w:type="spellStart"/>
                  <w:r w:rsidRPr="006574A9">
                    <w:rPr>
                      <w:rFonts w:ascii="ITC Avant Garde" w:hAnsi="ITC Avant Garde"/>
                      <w:i/>
                      <w:sz w:val="18"/>
                      <w:szCs w:val="18"/>
                    </w:rPr>
                    <w:t>ao</w:t>
                  </w:r>
                  <w:proofErr w:type="spellEnd"/>
                  <w:r w:rsidRPr="006574A9">
                    <w:rPr>
                      <w:rFonts w:ascii="ITC Avant Garde" w:hAnsi="ITC Avant Garde"/>
                      <w:i/>
                      <w:sz w:val="18"/>
                      <w:szCs w:val="18"/>
                    </w:rPr>
                    <w:t xml:space="preserve"> Supremo Tribunal Federal, para a </w:t>
                  </w:r>
                  <w:proofErr w:type="spellStart"/>
                  <w:r w:rsidRPr="006574A9">
                    <w:rPr>
                      <w:rFonts w:ascii="ITC Avant Garde" w:hAnsi="ITC Avant Garde"/>
                      <w:i/>
                      <w:sz w:val="18"/>
                      <w:szCs w:val="18"/>
                    </w:rPr>
                    <w:t>divulgação</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atos</w:t>
                  </w:r>
                  <w:proofErr w:type="spellEnd"/>
                  <w:r w:rsidRPr="006574A9">
                    <w:rPr>
                      <w:rFonts w:ascii="ITC Avant Garde" w:hAnsi="ITC Avant Garde"/>
                      <w:i/>
                      <w:sz w:val="18"/>
                      <w:szCs w:val="18"/>
                    </w:rPr>
                    <w:t xml:space="preserve"> do Poder </w:t>
                  </w:r>
                  <w:proofErr w:type="spellStart"/>
                  <w:r w:rsidRPr="006574A9">
                    <w:rPr>
                      <w:rFonts w:ascii="ITC Avant Garde" w:hAnsi="ITC Avant Garde"/>
                      <w:i/>
                      <w:sz w:val="18"/>
                      <w:szCs w:val="18"/>
                    </w:rPr>
                    <w:t>Judiciário</w:t>
                  </w:r>
                  <w:proofErr w:type="spellEnd"/>
                  <w:r w:rsidRPr="006574A9">
                    <w:rPr>
                      <w:rFonts w:ascii="ITC Avant Garde" w:hAnsi="ITC Avant Garde"/>
                      <w:i/>
                      <w:sz w:val="18"/>
                      <w:szCs w:val="18"/>
                    </w:rPr>
                    <w:t xml:space="preserve"> e dos </w:t>
                  </w:r>
                  <w:proofErr w:type="spellStart"/>
                  <w:r w:rsidRPr="006574A9">
                    <w:rPr>
                      <w:rFonts w:ascii="ITC Avant Garde" w:hAnsi="ITC Avant Garde"/>
                      <w:i/>
                      <w:sz w:val="18"/>
                      <w:szCs w:val="18"/>
                    </w:rPr>
                    <w:t>serviços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essenciais</w:t>
                  </w:r>
                  <w:proofErr w:type="spellEnd"/>
                  <w:r w:rsidRPr="006574A9">
                    <w:rPr>
                      <w:rFonts w:ascii="ITC Avant Garde" w:hAnsi="ITC Avant Garde"/>
                      <w:i/>
                      <w:sz w:val="18"/>
                      <w:szCs w:val="18"/>
                    </w:rPr>
                    <w:t xml:space="preserve"> à </w:t>
                  </w:r>
                  <w:proofErr w:type="spellStart"/>
                  <w:r w:rsidRPr="006574A9">
                    <w:rPr>
                      <w:rFonts w:ascii="ITC Avant Garde" w:hAnsi="ITC Avant Garde"/>
                      <w:i/>
                      <w:sz w:val="18"/>
                      <w:szCs w:val="18"/>
                    </w:rPr>
                    <w:t>Justiça</w:t>
                  </w:r>
                  <w:proofErr w:type="spellEnd"/>
                  <w:r w:rsidRPr="006574A9">
                    <w:rPr>
                      <w:rFonts w:ascii="ITC Avant Garde" w:hAnsi="ITC Avant Garde"/>
                      <w:i/>
                      <w:sz w:val="18"/>
                      <w:szCs w:val="18"/>
                    </w:rPr>
                    <w:t>;</w:t>
                  </w:r>
                </w:p>
                <w:p w14:paraId="294AC329" w14:textId="77777777" w:rsidR="00506B8A" w:rsidRPr="006574A9" w:rsidRDefault="00506B8A" w:rsidP="00506B8A">
                  <w:pPr>
                    <w:ind w:left="466" w:right="396"/>
                    <w:jc w:val="both"/>
                    <w:rPr>
                      <w:rFonts w:ascii="ITC Avant Garde" w:hAnsi="ITC Avant Garde"/>
                      <w:i/>
                      <w:sz w:val="18"/>
                      <w:szCs w:val="18"/>
                    </w:rPr>
                  </w:pPr>
                </w:p>
                <w:p w14:paraId="342DBD75"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V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reservado para a </w:t>
                  </w:r>
                  <w:proofErr w:type="spellStart"/>
                  <w:r w:rsidRPr="006574A9">
                    <w:rPr>
                      <w:rFonts w:ascii="ITC Avant Garde" w:hAnsi="ITC Avant Garde"/>
                      <w:i/>
                      <w:sz w:val="18"/>
                      <w:szCs w:val="18"/>
                    </w:rPr>
                    <w:t>prestação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serviços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radiodifusão</w:t>
                  </w:r>
                  <w:proofErr w:type="spellEnd"/>
                  <w:r w:rsidRPr="006574A9">
                    <w:rPr>
                      <w:rFonts w:ascii="ITC Avant Garde" w:hAnsi="ITC Avant Garde"/>
                      <w:i/>
                      <w:sz w:val="18"/>
                      <w:szCs w:val="18"/>
                    </w:rPr>
                    <w:t xml:space="preserve"> pública pelo Poder Executivo, a ser utilizado como instrumento de </w:t>
                  </w:r>
                  <w:proofErr w:type="spellStart"/>
                  <w:r w:rsidRPr="006574A9">
                    <w:rPr>
                      <w:rFonts w:ascii="ITC Avant Garde" w:hAnsi="ITC Avant Garde"/>
                      <w:i/>
                      <w:sz w:val="18"/>
                      <w:szCs w:val="18"/>
                    </w:rPr>
                    <w:t>universalização</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direitos</w:t>
                  </w:r>
                  <w:proofErr w:type="spellEnd"/>
                  <w:r w:rsidRPr="006574A9">
                    <w:rPr>
                      <w:rFonts w:ascii="ITC Avant Garde" w:hAnsi="ITC Avant Garde"/>
                      <w:i/>
                      <w:sz w:val="18"/>
                      <w:szCs w:val="18"/>
                    </w:rPr>
                    <w:t xml:space="preserve"> à </w:t>
                  </w:r>
                  <w:proofErr w:type="spellStart"/>
                  <w:r w:rsidRPr="006574A9">
                    <w:rPr>
                      <w:rFonts w:ascii="ITC Avant Garde" w:hAnsi="ITC Avant Garde"/>
                      <w:i/>
                      <w:sz w:val="18"/>
                      <w:szCs w:val="18"/>
                    </w:rPr>
                    <w:t>informação</w:t>
                  </w:r>
                  <w:proofErr w:type="spellEnd"/>
                  <w:r w:rsidRPr="006574A9">
                    <w:rPr>
                      <w:rFonts w:ascii="ITC Avant Garde" w:hAnsi="ITC Avant Garde"/>
                      <w:i/>
                      <w:sz w:val="18"/>
                      <w:szCs w:val="18"/>
                    </w:rPr>
                    <w:t xml:space="preserve">, à </w:t>
                  </w:r>
                  <w:proofErr w:type="spellStart"/>
                  <w:r w:rsidRPr="006574A9">
                    <w:rPr>
                      <w:rFonts w:ascii="ITC Avant Garde" w:hAnsi="ITC Avant Garde"/>
                      <w:i/>
                      <w:sz w:val="18"/>
                      <w:szCs w:val="18"/>
                    </w:rPr>
                    <w:t>comunicação</w:t>
                  </w:r>
                  <w:proofErr w:type="spellEnd"/>
                  <w:r w:rsidRPr="006574A9">
                    <w:rPr>
                      <w:rFonts w:ascii="ITC Avant Garde" w:hAnsi="ITC Avant Garde"/>
                      <w:i/>
                      <w:sz w:val="18"/>
                      <w:szCs w:val="18"/>
                    </w:rPr>
                    <w:t xml:space="preserve">, à </w:t>
                  </w:r>
                  <w:proofErr w:type="spellStart"/>
                  <w:r w:rsidRPr="006574A9">
                    <w:rPr>
                      <w:rFonts w:ascii="ITC Avant Garde" w:hAnsi="ITC Avant Garde"/>
                      <w:i/>
                      <w:sz w:val="18"/>
                      <w:szCs w:val="18"/>
                    </w:rPr>
                    <w:t>educação</w:t>
                  </w:r>
                  <w:proofErr w:type="spellEnd"/>
                  <w:r w:rsidRPr="006574A9">
                    <w:rPr>
                      <w:rFonts w:ascii="ITC Avant Garde" w:hAnsi="ITC Avant Garde"/>
                      <w:i/>
                      <w:sz w:val="18"/>
                      <w:szCs w:val="18"/>
                    </w:rPr>
                    <w:t xml:space="preserve"> e à cultura, </w:t>
                  </w:r>
                  <w:proofErr w:type="spellStart"/>
                  <w:r w:rsidRPr="006574A9">
                    <w:rPr>
                      <w:rFonts w:ascii="ITC Avant Garde" w:hAnsi="ITC Avant Garde"/>
                      <w:i/>
                      <w:sz w:val="18"/>
                      <w:szCs w:val="18"/>
                    </w:rPr>
                    <w:t>bem</w:t>
                  </w:r>
                  <w:proofErr w:type="spellEnd"/>
                  <w:r w:rsidRPr="006574A9">
                    <w:rPr>
                      <w:rFonts w:ascii="ITC Avant Garde" w:hAnsi="ITC Avant Garde"/>
                      <w:i/>
                      <w:sz w:val="18"/>
                      <w:szCs w:val="18"/>
                    </w:rPr>
                    <w:t xml:space="preserve"> como dos </w:t>
                  </w:r>
                  <w:proofErr w:type="spellStart"/>
                  <w:r w:rsidRPr="006574A9">
                    <w:rPr>
                      <w:rFonts w:ascii="ITC Avant Garde" w:hAnsi="ITC Avant Garde"/>
                      <w:i/>
                      <w:sz w:val="18"/>
                      <w:szCs w:val="18"/>
                    </w:rPr>
                    <w:t>outros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direitos</w:t>
                  </w:r>
                  <w:proofErr w:type="spellEnd"/>
                  <w:r w:rsidRPr="006574A9">
                    <w:rPr>
                      <w:rFonts w:ascii="ITC Avant Garde" w:hAnsi="ITC Avant Garde"/>
                      <w:i/>
                      <w:sz w:val="18"/>
                      <w:szCs w:val="18"/>
                    </w:rPr>
                    <w:t xml:space="preserve"> humanos e </w:t>
                  </w:r>
                  <w:proofErr w:type="spellStart"/>
                  <w:r w:rsidRPr="006574A9">
                    <w:rPr>
                      <w:rFonts w:ascii="ITC Avant Garde" w:hAnsi="ITC Avant Garde"/>
                      <w:i/>
                      <w:sz w:val="18"/>
                      <w:szCs w:val="18"/>
                    </w:rPr>
                    <w:t>sociais</w:t>
                  </w:r>
                  <w:proofErr w:type="spellEnd"/>
                  <w:r w:rsidRPr="006574A9">
                    <w:rPr>
                      <w:rFonts w:ascii="ITC Avant Garde" w:hAnsi="ITC Avant Garde"/>
                      <w:i/>
                      <w:sz w:val="18"/>
                      <w:szCs w:val="18"/>
                    </w:rPr>
                    <w:t>;</w:t>
                  </w:r>
                </w:p>
                <w:p w14:paraId="59CA08DE" w14:textId="77777777" w:rsidR="00506B8A" w:rsidRPr="006574A9" w:rsidRDefault="00506B8A" w:rsidP="00506B8A">
                  <w:pPr>
                    <w:ind w:left="466" w:right="396"/>
                    <w:jc w:val="both"/>
                    <w:rPr>
                      <w:rFonts w:ascii="ITC Avant Garde" w:hAnsi="ITC Avant Garde"/>
                      <w:i/>
                      <w:sz w:val="18"/>
                      <w:szCs w:val="18"/>
                    </w:rPr>
                  </w:pPr>
                </w:p>
                <w:p w14:paraId="36C324E9"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VI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reservado para a </w:t>
                  </w:r>
                  <w:proofErr w:type="spellStart"/>
                  <w:r w:rsidRPr="006574A9">
                    <w:rPr>
                      <w:rFonts w:ascii="ITC Avant Garde" w:hAnsi="ITC Avant Garde"/>
                      <w:i/>
                      <w:sz w:val="18"/>
                      <w:szCs w:val="18"/>
                    </w:rPr>
                    <w:t>emissora</w:t>
                  </w:r>
                  <w:proofErr w:type="spellEnd"/>
                  <w:r w:rsidRPr="006574A9">
                    <w:rPr>
                      <w:rFonts w:ascii="ITC Avant Garde" w:hAnsi="ITC Avant Garde"/>
                      <w:i/>
                      <w:sz w:val="18"/>
                      <w:szCs w:val="18"/>
                    </w:rPr>
                    <w:t xml:space="preserve"> oficial do Poder Executivo;</w:t>
                  </w:r>
                </w:p>
                <w:p w14:paraId="776BC693" w14:textId="77777777" w:rsidR="00506B8A" w:rsidRPr="006574A9" w:rsidRDefault="00506B8A" w:rsidP="00506B8A">
                  <w:pPr>
                    <w:ind w:left="466" w:right="396"/>
                    <w:jc w:val="both"/>
                    <w:rPr>
                      <w:rFonts w:ascii="ITC Avant Garde" w:hAnsi="ITC Avant Garde"/>
                      <w:i/>
                      <w:sz w:val="18"/>
                      <w:szCs w:val="18"/>
                    </w:rPr>
                  </w:pPr>
                </w:p>
                <w:p w14:paraId="7CADDDA0"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VII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educativo </w:t>
                  </w:r>
                  <w:proofErr w:type="gramStart"/>
                  <w:r w:rsidRPr="006574A9">
                    <w:rPr>
                      <w:rFonts w:ascii="ITC Avant Garde" w:hAnsi="ITC Avant Garde"/>
                      <w:i/>
                      <w:sz w:val="18"/>
                      <w:szCs w:val="18"/>
                    </w:rPr>
                    <w:t>e</w:t>
                  </w:r>
                  <w:proofErr w:type="gramEnd"/>
                  <w:r w:rsidRPr="006574A9">
                    <w:rPr>
                      <w:rFonts w:ascii="ITC Avant Garde" w:hAnsi="ITC Avant Garde"/>
                      <w:i/>
                      <w:sz w:val="18"/>
                      <w:szCs w:val="18"/>
                    </w:rPr>
                    <w:t xml:space="preserve"> cultural, organizado pelo </w:t>
                  </w:r>
                  <w:proofErr w:type="spellStart"/>
                  <w:r w:rsidRPr="006574A9">
                    <w:rPr>
                      <w:rFonts w:ascii="ITC Avant Garde" w:hAnsi="ITC Avant Garde"/>
                      <w:i/>
                      <w:sz w:val="18"/>
                      <w:szCs w:val="18"/>
                    </w:rPr>
                    <w:t>Governo</w:t>
                  </w:r>
                  <w:proofErr w:type="spellEnd"/>
                  <w:r w:rsidRPr="006574A9">
                    <w:rPr>
                      <w:rFonts w:ascii="ITC Avant Garde" w:hAnsi="ITC Avant Garde"/>
                      <w:i/>
                      <w:sz w:val="18"/>
                      <w:szCs w:val="18"/>
                    </w:rPr>
                    <w:t xml:space="preserve"> Federal e destinado para o </w:t>
                  </w:r>
                  <w:proofErr w:type="spellStart"/>
                  <w:r w:rsidRPr="006574A9">
                    <w:rPr>
                      <w:rFonts w:ascii="ITC Avant Garde" w:hAnsi="ITC Avant Garde"/>
                      <w:i/>
                      <w:sz w:val="18"/>
                      <w:szCs w:val="18"/>
                    </w:rPr>
                    <w:t>desenvolvimento</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aprimoramento</w:t>
                  </w:r>
                  <w:proofErr w:type="spellEnd"/>
                  <w:r w:rsidRPr="006574A9">
                    <w:rPr>
                      <w:rFonts w:ascii="ITC Avant Garde" w:hAnsi="ITC Avant Garde"/>
                      <w:i/>
                      <w:sz w:val="18"/>
                      <w:szCs w:val="18"/>
                    </w:rPr>
                    <w:t xml:space="preserve">, entre </w:t>
                  </w:r>
                  <w:proofErr w:type="spellStart"/>
                  <w:r w:rsidRPr="006574A9">
                    <w:rPr>
                      <w:rFonts w:ascii="ITC Avant Garde" w:hAnsi="ITC Avant Garde"/>
                      <w:i/>
                      <w:sz w:val="18"/>
                      <w:szCs w:val="18"/>
                    </w:rPr>
                    <w:t>outros</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ensino</w:t>
                  </w:r>
                  <w:proofErr w:type="spellEnd"/>
                  <w:r w:rsidRPr="006574A9">
                    <w:rPr>
                      <w:rFonts w:ascii="ITC Avant Garde" w:hAnsi="ITC Avant Garde"/>
                      <w:i/>
                      <w:sz w:val="18"/>
                      <w:szCs w:val="18"/>
                    </w:rPr>
                    <w:t xml:space="preserve"> a </w:t>
                  </w:r>
                  <w:proofErr w:type="spellStart"/>
                  <w:r w:rsidRPr="006574A9">
                    <w:rPr>
                      <w:rFonts w:ascii="ITC Avant Garde" w:hAnsi="ITC Avant Garde"/>
                      <w:i/>
                      <w:sz w:val="18"/>
                      <w:szCs w:val="18"/>
                    </w:rPr>
                    <w:t>distância</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alunos</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capacitação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professores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assim</w:t>
                  </w:r>
                  <w:proofErr w:type="spellEnd"/>
                  <w:r w:rsidRPr="006574A9">
                    <w:rPr>
                      <w:rFonts w:ascii="ITC Avant Garde" w:hAnsi="ITC Avant Garde"/>
                      <w:i/>
                      <w:sz w:val="18"/>
                      <w:szCs w:val="18"/>
                    </w:rPr>
                    <w:t xml:space="preserve"> como para a </w:t>
                  </w:r>
                  <w:proofErr w:type="spellStart"/>
                  <w:r w:rsidRPr="006574A9">
                    <w:rPr>
                      <w:rFonts w:ascii="ITC Avant Garde" w:hAnsi="ITC Avant Garde"/>
                      <w:i/>
                      <w:sz w:val="18"/>
                      <w:szCs w:val="18"/>
                    </w:rPr>
                    <w:t>transmissão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produções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culturais</w:t>
                  </w:r>
                  <w:proofErr w:type="spellEnd"/>
                  <w:r w:rsidRPr="006574A9">
                    <w:rPr>
                      <w:rFonts w:ascii="ITC Avant Garde" w:hAnsi="ITC Avant Garde"/>
                      <w:i/>
                      <w:sz w:val="18"/>
                      <w:szCs w:val="18"/>
                    </w:rPr>
                    <w:t xml:space="preserve"> e programas </w:t>
                  </w:r>
                  <w:proofErr w:type="spellStart"/>
                  <w:r w:rsidRPr="006574A9">
                    <w:rPr>
                      <w:rFonts w:ascii="ITC Avant Garde" w:hAnsi="ITC Avant Garde"/>
                      <w:i/>
                      <w:sz w:val="18"/>
                      <w:szCs w:val="18"/>
                    </w:rPr>
                    <w:t>regionais</w:t>
                  </w:r>
                  <w:proofErr w:type="spellEnd"/>
                  <w:r w:rsidRPr="006574A9">
                    <w:rPr>
                      <w:rFonts w:ascii="ITC Avant Garde" w:hAnsi="ITC Avant Garde"/>
                      <w:i/>
                      <w:sz w:val="18"/>
                      <w:szCs w:val="18"/>
                    </w:rPr>
                    <w:t>;</w:t>
                  </w:r>
                </w:p>
                <w:p w14:paraId="351C3671" w14:textId="77777777" w:rsidR="00506B8A" w:rsidRPr="006574A9" w:rsidRDefault="00506B8A" w:rsidP="00506B8A">
                  <w:pPr>
                    <w:ind w:left="466" w:right="396"/>
                    <w:jc w:val="both"/>
                    <w:rPr>
                      <w:rFonts w:ascii="ITC Avant Garde" w:hAnsi="ITC Avant Garde"/>
                      <w:i/>
                      <w:sz w:val="18"/>
                      <w:szCs w:val="18"/>
                    </w:rPr>
                  </w:pPr>
                </w:p>
                <w:p w14:paraId="16615582"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VIII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w:t>
                  </w:r>
                  <w:proofErr w:type="spellStart"/>
                  <w:r w:rsidRPr="006574A9">
                    <w:rPr>
                      <w:rFonts w:ascii="ITC Avant Garde" w:hAnsi="ITC Avant Garde"/>
                      <w:i/>
                      <w:sz w:val="18"/>
                      <w:szCs w:val="18"/>
                    </w:rPr>
                    <w:t>comunitário</w:t>
                  </w:r>
                  <w:proofErr w:type="spellEnd"/>
                  <w:r w:rsidRPr="006574A9">
                    <w:rPr>
                      <w:rFonts w:ascii="ITC Avant Garde" w:hAnsi="ITC Avant Garde"/>
                      <w:i/>
                      <w:sz w:val="18"/>
                      <w:szCs w:val="18"/>
                    </w:rPr>
                    <w:t xml:space="preserve"> para </w:t>
                  </w:r>
                  <w:proofErr w:type="spellStart"/>
                  <w:r w:rsidRPr="006574A9">
                    <w:rPr>
                      <w:rFonts w:ascii="ITC Avant Garde" w:hAnsi="ITC Avant Garde"/>
                      <w:i/>
                      <w:sz w:val="18"/>
                      <w:szCs w:val="18"/>
                    </w:rPr>
                    <w:t>utilização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livre</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compartilhada</w:t>
                  </w:r>
                  <w:proofErr w:type="spellEnd"/>
                  <w:r w:rsidRPr="006574A9">
                    <w:rPr>
                      <w:rFonts w:ascii="ITC Avant Garde" w:hAnsi="ITC Avant Garde"/>
                      <w:i/>
                      <w:sz w:val="18"/>
                      <w:szCs w:val="18"/>
                    </w:rPr>
                    <w:t xml:space="preserve"> por entidades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governamentais</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sem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fins</w:t>
                  </w:r>
                  <w:proofErr w:type="spellEnd"/>
                  <w:r w:rsidRPr="006574A9">
                    <w:rPr>
                      <w:rFonts w:ascii="ITC Avant Garde" w:hAnsi="ITC Avant Garde"/>
                      <w:i/>
                      <w:sz w:val="18"/>
                      <w:szCs w:val="18"/>
                    </w:rPr>
                    <w:t xml:space="preserve"> lucrativos;</w:t>
                  </w:r>
                </w:p>
                <w:p w14:paraId="2F1A2881" w14:textId="77777777" w:rsidR="00506B8A" w:rsidRPr="006574A9" w:rsidRDefault="00506B8A" w:rsidP="00506B8A">
                  <w:pPr>
                    <w:ind w:left="466" w:right="396"/>
                    <w:jc w:val="both"/>
                    <w:rPr>
                      <w:rFonts w:ascii="ITC Avant Garde" w:hAnsi="ITC Avant Garde"/>
                      <w:i/>
                      <w:sz w:val="18"/>
                      <w:szCs w:val="18"/>
                    </w:rPr>
                  </w:pPr>
                </w:p>
                <w:p w14:paraId="1990B342"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IX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de </w:t>
                  </w:r>
                  <w:proofErr w:type="spellStart"/>
                  <w:r w:rsidRPr="006574A9">
                    <w:rPr>
                      <w:rFonts w:ascii="ITC Avant Garde" w:hAnsi="ITC Avant Garde"/>
                      <w:i/>
                      <w:sz w:val="18"/>
                      <w:szCs w:val="18"/>
                    </w:rPr>
                    <w:t>cidadania</w:t>
                  </w:r>
                  <w:proofErr w:type="spellEnd"/>
                  <w:r w:rsidRPr="006574A9">
                    <w:rPr>
                      <w:rFonts w:ascii="ITC Avant Garde" w:hAnsi="ITC Avant Garde"/>
                      <w:i/>
                      <w:sz w:val="18"/>
                      <w:szCs w:val="18"/>
                    </w:rPr>
                    <w:t xml:space="preserve">, organizado pelo </w:t>
                  </w:r>
                  <w:proofErr w:type="spellStart"/>
                  <w:r w:rsidRPr="006574A9">
                    <w:rPr>
                      <w:rFonts w:ascii="ITC Avant Garde" w:hAnsi="ITC Avant Garde"/>
                      <w:i/>
                      <w:sz w:val="18"/>
                      <w:szCs w:val="18"/>
                    </w:rPr>
                    <w:t>Governo</w:t>
                  </w:r>
                  <w:proofErr w:type="spellEnd"/>
                  <w:r w:rsidRPr="006574A9">
                    <w:rPr>
                      <w:rFonts w:ascii="ITC Avant Garde" w:hAnsi="ITC Avant Garde"/>
                      <w:i/>
                      <w:sz w:val="18"/>
                      <w:szCs w:val="18"/>
                    </w:rPr>
                    <w:t xml:space="preserve"> Federal e destinado para a </w:t>
                  </w:r>
                  <w:proofErr w:type="spellStart"/>
                  <w:r w:rsidRPr="006574A9">
                    <w:rPr>
                      <w:rFonts w:ascii="ITC Avant Garde" w:hAnsi="ITC Avant Garde"/>
                      <w:i/>
                      <w:sz w:val="18"/>
                      <w:szCs w:val="18"/>
                    </w:rPr>
                    <w:t>transmissão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programações</w:t>
                  </w:r>
                  <w:proofErr w:type="spellEnd"/>
                  <w:r w:rsidRPr="006574A9">
                    <w:rPr>
                      <w:rFonts w:ascii="ITC Avant Garde" w:hAnsi="ITC Avant Garde"/>
                      <w:i/>
                      <w:sz w:val="18"/>
                      <w:szCs w:val="18"/>
                    </w:rPr>
                    <w:t xml:space="preserve"> das comunidades </w:t>
                  </w:r>
                  <w:proofErr w:type="spellStart"/>
                  <w:r w:rsidRPr="006574A9">
                    <w:rPr>
                      <w:rFonts w:ascii="ITC Avant Garde" w:hAnsi="ITC Avant Garde"/>
                      <w:i/>
                      <w:sz w:val="18"/>
                      <w:szCs w:val="18"/>
                    </w:rPr>
                    <w:t>locais</w:t>
                  </w:r>
                  <w:proofErr w:type="spellEnd"/>
                  <w:r w:rsidRPr="006574A9">
                    <w:rPr>
                      <w:rFonts w:ascii="ITC Avant Garde" w:hAnsi="ITC Avant Garde"/>
                      <w:i/>
                      <w:sz w:val="18"/>
                      <w:szCs w:val="18"/>
                    </w:rPr>
                    <w:t xml:space="preserve">, para </w:t>
                  </w:r>
                  <w:proofErr w:type="spellStart"/>
                  <w:r w:rsidRPr="006574A9">
                    <w:rPr>
                      <w:rFonts w:ascii="ITC Avant Garde" w:hAnsi="ITC Avant Garde"/>
                      <w:i/>
                      <w:sz w:val="18"/>
                      <w:szCs w:val="18"/>
                    </w:rPr>
                    <w:t>divulgação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atos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trabalhos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projetos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sessões</w:t>
                  </w:r>
                  <w:proofErr w:type="spellEnd"/>
                  <w:r w:rsidRPr="006574A9">
                    <w:rPr>
                      <w:rFonts w:ascii="ITC Avant Garde" w:hAnsi="ITC Avant Garde"/>
                      <w:i/>
                      <w:sz w:val="18"/>
                      <w:szCs w:val="18"/>
                    </w:rPr>
                    <w:t xml:space="preserve"> e eventos dos poderes públicos federal, estadual </w:t>
                  </w:r>
                  <w:proofErr w:type="gramStart"/>
                  <w:r w:rsidRPr="006574A9">
                    <w:rPr>
                      <w:rFonts w:ascii="ITC Avant Garde" w:hAnsi="ITC Avant Garde"/>
                      <w:i/>
                      <w:sz w:val="18"/>
                      <w:szCs w:val="18"/>
                    </w:rPr>
                    <w:t>e</w:t>
                  </w:r>
                  <w:proofErr w:type="gramEnd"/>
                  <w:r w:rsidRPr="006574A9">
                    <w:rPr>
                      <w:rFonts w:ascii="ITC Avant Garde" w:hAnsi="ITC Avant Garde"/>
                      <w:i/>
                      <w:sz w:val="18"/>
                      <w:szCs w:val="18"/>
                    </w:rPr>
                    <w:t xml:space="preserve"> municipal;</w:t>
                  </w:r>
                </w:p>
                <w:p w14:paraId="5F39AF03" w14:textId="77777777" w:rsidR="00506B8A" w:rsidRPr="006574A9" w:rsidRDefault="00506B8A" w:rsidP="00506B8A">
                  <w:pPr>
                    <w:ind w:left="466" w:right="396"/>
                    <w:jc w:val="both"/>
                    <w:rPr>
                      <w:rFonts w:ascii="ITC Avant Garde" w:hAnsi="ITC Avant Garde"/>
                      <w:i/>
                      <w:sz w:val="18"/>
                      <w:szCs w:val="18"/>
                    </w:rPr>
                  </w:pPr>
                </w:p>
                <w:p w14:paraId="42FBDD3B"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X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legislativo municipal/estadual, reservado para o uso </w:t>
                  </w:r>
                  <w:proofErr w:type="spellStart"/>
                  <w:r w:rsidRPr="006574A9">
                    <w:rPr>
                      <w:rFonts w:ascii="ITC Avant Garde" w:hAnsi="ITC Avant Garde"/>
                      <w:i/>
                      <w:sz w:val="18"/>
                      <w:szCs w:val="18"/>
                    </w:rPr>
                    <w:t>compartilhado</w:t>
                  </w:r>
                  <w:proofErr w:type="spellEnd"/>
                  <w:r w:rsidRPr="006574A9">
                    <w:rPr>
                      <w:rFonts w:ascii="ITC Avant Garde" w:hAnsi="ITC Avant Garde"/>
                      <w:i/>
                      <w:sz w:val="18"/>
                      <w:szCs w:val="18"/>
                    </w:rPr>
                    <w:t xml:space="preserve"> entre as </w:t>
                  </w:r>
                  <w:proofErr w:type="spellStart"/>
                  <w:r w:rsidRPr="006574A9">
                    <w:rPr>
                      <w:rFonts w:ascii="ITC Avant Garde" w:hAnsi="ITC Avant Garde"/>
                      <w:i/>
                      <w:sz w:val="18"/>
                      <w:szCs w:val="18"/>
                    </w:rPr>
                    <w:t>Câmaras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Vereadores</w:t>
                  </w:r>
                  <w:proofErr w:type="spellEnd"/>
                  <w:r w:rsidRPr="006574A9">
                    <w:rPr>
                      <w:rFonts w:ascii="ITC Avant Garde" w:hAnsi="ITC Avant Garde"/>
                      <w:i/>
                      <w:sz w:val="18"/>
                      <w:szCs w:val="18"/>
                    </w:rPr>
                    <w:t xml:space="preserve"> localizadas nos </w:t>
                  </w:r>
                  <w:proofErr w:type="spellStart"/>
                  <w:r w:rsidRPr="006574A9">
                    <w:rPr>
                      <w:rFonts w:ascii="ITC Avant Garde" w:hAnsi="ITC Avant Garde"/>
                      <w:i/>
                      <w:sz w:val="18"/>
                      <w:szCs w:val="18"/>
                    </w:rPr>
                    <w:t>Municípios</w:t>
                  </w:r>
                  <w:proofErr w:type="spellEnd"/>
                  <w:r w:rsidRPr="006574A9">
                    <w:rPr>
                      <w:rFonts w:ascii="ITC Avant Garde" w:hAnsi="ITC Avant Garde"/>
                      <w:i/>
                      <w:sz w:val="18"/>
                      <w:szCs w:val="18"/>
                    </w:rPr>
                    <w:t xml:space="preserve"> da área de </w:t>
                  </w:r>
                  <w:proofErr w:type="spellStart"/>
                  <w:r w:rsidRPr="006574A9">
                    <w:rPr>
                      <w:rFonts w:ascii="ITC Avant Garde" w:hAnsi="ITC Avant Garde"/>
                      <w:i/>
                      <w:sz w:val="18"/>
                      <w:szCs w:val="18"/>
                    </w:rPr>
                    <w:t>prestação</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e a </w:t>
                  </w:r>
                  <w:proofErr w:type="spellStart"/>
                  <w:r w:rsidRPr="006574A9">
                    <w:rPr>
                      <w:rFonts w:ascii="ITC Avant Garde" w:hAnsi="ITC Avant Garde"/>
                      <w:i/>
                      <w:sz w:val="18"/>
                      <w:szCs w:val="18"/>
                    </w:rPr>
                    <w:t>Assembleia</w:t>
                  </w:r>
                  <w:proofErr w:type="spellEnd"/>
                  <w:r w:rsidRPr="006574A9">
                    <w:rPr>
                      <w:rFonts w:ascii="ITC Avant Garde" w:hAnsi="ITC Avant Garde"/>
                      <w:i/>
                      <w:sz w:val="18"/>
                      <w:szCs w:val="18"/>
                    </w:rPr>
                    <w:t xml:space="preserve"> </w:t>
                  </w:r>
                  <w:r w:rsidRPr="006574A9">
                    <w:rPr>
                      <w:rFonts w:ascii="ITC Avant Garde" w:hAnsi="ITC Avant Garde"/>
                      <w:i/>
                      <w:sz w:val="18"/>
                      <w:szCs w:val="18"/>
                    </w:rPr>
                    <w:lastRenderedPageBreak/>
                    <w:t xml:space="preserve">Legislativa do respectivo Estado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para uso da </w:t>
                  </w:r>
                  <w:proofErr w:type="spellStart"/>
                  <w:r w:rsidRPr="006574A9">
                    <w:rPr>
                      <w:rFonts w:ascii="ITC Avant Garde" w:hAnsi="ITC Avant Garde"/>
                      <w:i/>
                      <w:sz w:val="18"/>
                      <w:szCs w:val="18"/>
                    </w:rPr>
                    <w:t>Câmara</w:t>
                  </w:r>
                  <w:proofErr w:type="spellEnd"/>
                  <w:r w:rsidRPr="006574A9">
                    <w:rPr>
                      <w:rFonts w:ascii="ITC Avant Garde" w:hAnsi="ITC Avant Garde"/>
                      <w:i/>
                      <w:sz w:val="18"/>
                      <w:szCs w:val="18"/>
                    </w:rPr>
                    <w:t xml:space="preserve"> Legislativa do Distrito Federal, destinado para a </w:t>
                  </w:r>
                  <w:proofErr w:type="spellStart"/>
                  <w:r w:rsidRPr="006574A9">
                    <w:rPr>
                      <w:rFonts w:ascii="ITC Avant Garde" w:hAnsi="ITC Avant Garde"/>
                      <w:i/>
                      <w:sz w:val="18"/>
                      <w:szCs w:val="18"/>
                    </w:rPr>
                    <w:t>divulgação</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trabalhos</w:t>
                  </w:r>
                  <w:proofErr w:type="spellEnd"/>
                  <w:r w:rsidRPr="006574A9">
                    <w:rPr>
                      <w:rFonts w:ascii="ITC Avant Garde" w:hAnsi="ITC Avant Garde"/>
                      <w:i/>
                      <w:sz w:val="18"/>
                      <w:szCs w:val="18"/>
                    </w:rPr>
                    <w:t xml:space="preserve"> parlamentares, especialmente a </w:t>
                  </w:r>
                  <w:proofErr w:type="spellStart"/>
                  <w:r w:rsidRPr="006574A9">
                    <w:rPr>
                      <w:rFonts w:ascii="ITC Avant Garde" w:hAnsi="ITC Avant Garde"/>
                      <w:i/>
                      <w:sz w:val="18"/>
                      <w:szCs w:val="18"/>
                    </w:rPr>
                    <w:t>transmissão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ao</w:t>
                  </w:r>
                  <w:proofErr w:type="spellEnd"/>
                  <w:r w:rsidRPr="006574A9">
                    <w:rPr>
                      <w:rFonts w:ascii="ITC Avant Garde" w:hAnsi="ITC Avant Garde"/>
                      <w:i/>
                      <w:sz w:val="18"/>
                      <w:szCs w:val="18"/>
                    </w:rPr>
                    <w:t xml:space="preserve"> vivo das </w:t>
                  </w:r>
                  <w:proofErr w:type="spellStart"/>
                  <w:r w:rsidRPr="006574A9">
                    <w:rPr>
                      <w:rFonts w:ascii="ITC Avant Garde" w:hAnsi="ITC Avant Garde"/>
                      <w:i/>
                      <w:sz w:val="18"/>
                      <w:szCs w:val="18"/>
                    </w:rPr>
                    <w:t>sessões</w:t>
                  </w:r>
                  <w:proofErr w:type="spellEnd"/>
                  <w:r w:rsidRPr="006574A9">
                    <w:rPr>
                      <w:rFonts w:ascii="ITC Avant Garde" w:hAnsi="ITC Avant Garde"/>
                      <w:i/>
                      <w:sz w:val="18"/>
                      <w:szCs w:val="18"/>
                    </w:rPr>
                    <w:t>;</w:t>
                  </w:r>
                </w:p>
                <w:p w14:paraId="536303CA" w14:textId="77777777" w:rsidR="00506B8A" w:rsidRPr="006574A9" w:rsidRDefault="00506B8A" w:rsidP="00506B8A">
                  <w:pPr>
                    <w:ind w:left="466" w:right="396"/>
                    <w:jc w:val="both"/>
                    <w:rPr>
                      <w:rFonts w:ascii="ITC Avant Garde" w:hAnsi="ITC Avant Garde"/>
                      <w:i/>
                      <w:sz w:val="18"/>
                      <w:szCs w:val="18"/>
                    </w:rPr>
                  </w:pPr>
                </w:p>
                <w:p w14:paraId="189530AE"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XI -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w:t>
                  </w:r>
                  <w:proofErr w:type="spellStart"/>
                  <w:r w:rsidRPr="006574A9">
                    <w:rPr>
                      <w:rFonts w:ascii="ITC Avant Garde" w:hAnsi="ITC Avant Garde"/>
                      <w:i/>
                      <w:sz w:val="18"/>
                      <w:szCs w:val="18"/>
                    </w:rPr>
                    <w:t>universitário</w:t>
                  </w:r>
                  <w:proofErr w:type="spellEnd"/>
                  <w:r w:rsidRPr="006574A9">
                    <w:rPr>
                      <w:rFonts w:ascii="ITC Avant Garde" w:hAnsi="ITC Avant Garde"/>
                      <w:i/>
                      <w:sz w:val="18"/>
                      <w:szCs w:val="18"/>
                    </w:rPr>
                    <w:t xml:space="preserve">, reservado para o uso </w:t>
                  </w:r>
                  <w:proofErr w:type="spellStart"/>
                  <w:r w:rsidRPr="006574A9">
                    <w:rPr>
                      <w:rFonts w:ascii="ITC Avant Garde" w:hAnsi="ITC Avant Garde"/>
                      <w:i/>
                      <w:sz w:val="18"/>
                      <w:szCs w:val="18"/>
                    </w:rPr>
                    <w:t>compartilhado</w:t>
                  </w:r>
                  <w:proofErr w:type="spellEnd"/>
                  <w:r w:rsidRPr="006574A9">
                    <w:rPr>
                      <w:rFonts w:ascii="ITC Avant Garde" w:hAnsi="ITC Avant Garde"/>
                      <w:i/>
                      <w:sz w:val="18"/>
                      <w:szCs w:val="18"/>
                    </w:rPr>
                    <w:t xml:space="preserve"> entre as </w:t>
                  </w:r>
                  <w:proofErr w:type="spellStart"/>
                  <w:r w:rsidRPr="006574A9">
                    <w:rPr>
                      <w:rFonts w:ascii="ITC Avant Garde" w:hAnsi="ITC Avant Garde"/>
                      <w:i/>
                      <w:sz w:val="18"/>
                      <w:szCs w:val="18"/>
                    </w:rPr>
                    <w:t>instituições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ensino</w:t>
                  </w:r>
                  <w:proofErr w:type="spellEnd"/>
                  <w:r w:rsidRPr="006574A9">
                    <w:rPr>
                      <w:rFonts w:ascii="ITC Avant Garde" w:hAnsi="ITC Avant Garde"/>
                      <w:i/>
                      <w:sz w:val="18"/>
                      <w:szCs w:val="18"/>
                    </w:rPr>
                    <w:t xml:space="preserve"> superior localizadas no </w:t>
                  </w:r>
                  <w:proofErr w:type="spellStart"/>
                  <w:r w:rsidRPr="006574A9">
                    <w:rPr>
                      <w:rFonts w:ascii="ITC Avant Garde" w:hAnsi="ITC Avant Garde"/>
                      <w:i/>
                      <w:sz w:val="18"/>
                      <w:szCs w:val="18"/>
                    </w:rPr>
                    <w:t>Município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Municípios</w:t>
                  </w:r>
                  <w:proofErr w:type="spellEnd"/>
                  <w:r w:rsidRPr="006574A9">
                    <w:rPr>
                      <w:rFonts w:ascii="ITC Avant Garde" w:hAnsi="ITC Avant Garde"/>
                      <w:i/>
                      <w:sz w:val="18"/>
                      <w:szCs w:val="18"/>
                    </w:rPr>
                    <w:t xml:space="preserve"> da área de </w:t>
                  </w:r>
                  <w:proofErr w:type="spellStart"/>
                  <w:r w:rsidRPr="006574A9">
                    <w:rPr>
                      <w:rFonts w:ascii="ITC Avant Garde" w:hAnsi="ITC Avant Garde"/>
                      <w:i/>
                      <w:sz w:val="18"/>
                      <w:szCs w:val="18"/>
                    </w:rPr>
                    <w:t>prestação</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devendo</w:t>
                  </w:r>
                  <w:proofErr w:type="spellEnd"/>
                  <w:r w:rsidRPr="006574A9">
                    <w:rPr>
                      <w:rFonts w:ascii="ITC Avant Garde" w:hAnsi="ITC Avant Garde"/>
                      <w:i/>
                      <w:sz w:val="18"/>
                      <w:szCs w:val="18"/>
                    </w:rPr>
                    <w:t xml:space="preserve"> a reserva atender a </w:t>
                  </w:r>
                  <w:proofErr w:type="spellStart"/>
                  <w:r w:rsidRPr="006574A9">
                    <w:rPr>
                      <w:rFonts w:ascii="ITC Avant Garde" w:hAnsi="ITC Avant Garde"/>
                      <w:i/>
                      <w:sz w:val="18"/>
                      <w:szCs w:val="18"/>
                    </w:rPr>
                    <w:t>seguinte</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ordem</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precedência</w:t>
                  </w:r>
                  <w:proofErr w:type="spellEnd"/>
                  <w:r w:rsidRPr="006574A9">
                    <w:rPr>
                      <w:rFonts w:ascii="ITC Avant Garde" w:hAnsi="ITC Avant Garde"/>
                      <w:i/>
                      <w:sz w:val="18"/>
                      <w:szCs w:val="18"/>
                    </w:rPr>
                    <w:t>:</w:t>
                  </w:r>
                </w:p>
                <w:p w14:paraId="2E7943F3" w14:textId="77777777" w:rsidR="00506B8A" w:rsidRPr="006574A9" w:rsidRDefault="00506B8A" w:rsidP="00506B8A">
                  <w:pPr>
                    <w:ind w:left="466" w:right="396"/>
                    <w:jc w:val="both"/>
                    <w:rPr>
                      <w:rFonts w:ascii="ITC Avant Garde" w:hAnsi="ITC Avant Garde"/>
                      <w:i/>
                      <w:sz w:val="18"/>
                      <w:szCs w:val="18"/>
                    </w:rPr>
                  </w:pPr>
                </w:p>
                <w:p w14:paraId="7D3098B7"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a) universidades;</w:t>
                  </w:r>
                </w:p>
                <w:p w14:paraId="4C5FA3B5" w14:textId="77777777" w:rsidR="00506B8A" w:rsidRPr="006574A9" w:rsidRDefault="00506B8A" w:rsidP="00506B8A">
                  <w:pPr>
                    <w:ind w:left="466" w:right="396"/>
                    <w:jc w:val="both"/>
                    <w:rPr>
                      <w:rFonts w:ascii="ITC Avant Garde" w:hAnsi="ITC Avant Garde"/>
                      <w:i/>
                      <w:sz w:val="18"/>
                      <w:szCs w:val="18"/>
                    </w:rPr>
                  </w:pPr>
                </w:p>
                <w:p w14:paraId="0C184115"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b) centros </w:t>
                  </w:r>
                  <w:proofErr w:type="spellStart"/>
                  <w:r w:rsidRPr="006574A9">
                    <w:rPr>
                      <w:rFonts w:ascii="ITC Avant Garde" w:hAnsi="ITC Avant Garde"/>
                      <w:i/>
                      <w:sz w:val="18"/>
                      <w:szCs w:val="18"/>
                    </w:rPr>
                    <w:t>universitários</w:t>
                  </w:r>
                  <w:proofErr w:type="spellEnd"/>
                  <w:r w:rsidRPr="006574A9">
                    <w:rPr>
                      <w:rFonts w:ascii="ITC Avant Garde" w:hAnsi="ITC Avant Garde"/>
                      <w:i/>
                      <w:sz w:val="18"/>
                      <w:szCs w:val="18"/>
                    </w:rPr>
                    <w:t>;</w:t>
                  </w:r>
                </w:p>
                <w:p w14:paraId="19856C71" w14:textId="77777777" w:rsidR="00506B8A" w:rsidRPr="006574A9" w:rsidRDefault="00506B8A" w:rsidP="00506B8A">
                  <w:pPr>
                    <w:ind w:left="466" w:right="396"/>
                    <w:jc w:val="both"/>
                    <w:rPr>
                      <w:rFonts w:ascii="ITC Avant Garde" w:hAnsi="ITC Avant Garde"/>
                      <w:i/>
                      <w:sz w:val="18"/>
                      <w:szCs w:val="18"/>
                    </w:rPr>
                  </w:pPr>
                </w:p>
                <w:p w14:paraId="2E9DEC2A"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c) </w:t>
                  </w:r>
                  <w:proofErr w:type="spellStart"/>
                  <w:r w:rsidRPr="006574A9">
                    <w:rPr>
                      <w:rFonts w:ascii="ITC Avant Garde" w:hAnsi="ITC Avant Garde"/>
                      <w:i/>
                      <w:sz w:val="18"/>
                      <w:szCs w:val="18"/>
                    </w:rPr>
                    <w:t>demais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instituições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ensino</w:t>
                  </w:r>
                  <w:proofErr w:type="spellEnd"/>
                  <w:r w:rsidRPr="006574A9">
                    <w:rPr>
                      <w:rFonts w:ascii="ITC Avant Garde" w:hAnsi="ITC Avant Garde"/>
                      <w:i/>
                      <w:sz w:val="18"/>
                      <w:szCs w:val="18"/>
                    </w:rPr>
                    <w:t xml:space="preserve"> superior.</w:t>
                  </w:r>
                </w:p>
                <w:p w14:paraId="7B79DB2D" w14:textId="77777777" w:rsidR="00506B8A" w:rsidRPr="006574A9" w:rsidRDefault="00506B8A" w:rsidP="00506B8A">
                  <w:pPr>
                    <w:ind w:left="466" w:right="396"/>
                    <w:jc w:val="both"/>
                    <w:rPr>
                      <w:rFonts w:ascii="ITC Avant Garde" w:hAnsi="ITC Avant Garde"/>
                      <w:i/>
                      <w:sz w:val="18"/>
                      <w:szCs w:val="18"/>
                    </w:rPr>
                  </w:pPr>
                </w:p>
                <w:p w14:paraId="0CDA37F9"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1º A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previstos nos incisos II e III </w:t>
                  </w:r>
                  <w:proofErr w:type="spellStart"/>
                  <w:r w:rsidRPr="006574A9">
                    <w:rPr>
                      <w:rFonts w:ascii="ITC Avant Garde" w:hAnsi="ITC Avant Garde"/>
                      <w:i/>
                      <w:sz w:val="18"/>
                      <w:szCs w:val="18"/>
                    </w:rPr>
                    <w:t>deste</w:t>
                  </w:r>
                  <w:proofErr w:type="spellEnd"/>
                  <w:r w:rsidRPr="006574A9">
                    <w:rPr>
                      <w:rFonts w:ascii="ITC Avant Garde" w:hAnsi="ITC Avant Garde"/>
                      <w:i/>
                      <w:sz w:val="18"/>
                      <w:szCs w:val="18"/>
                    </w:rPr>
                    <w:t xml:space="preserve"> artigo </w:t>
                  </w:r>
                  <w:proofErr w:type="spellStart"/>
                  <w:r w:rsidRPr="006574A9">
                    <w:rPr>
                      <w:rFonts w:ascii="ITC Avant Garde" w:hAnsi="ITC Avant Garde"/>
                      <w:i/>
                      <w:sz w:val="18"/>
                      <w:szCs w:val="18"/>
                    </w:rPr>
                    <w:t>poderá</w:t>
                  </w:r>
                  <w:proofErr w:type="spellEnd"/>
                  <w:r w:rsidRPr="006574A9">
                    <w:rPr>
                      <w:rFonts w:ascii="ITC Avant Garde" w:hAnsi="ITC Avant Garde"/>
                      <w:i/>
                      <w:sz w:val="18"/>
                      <w:szCs w:val="18"/>
                    </w:rPr>
                    <w:t xml:space="preserve"> ser </w:t>
                  </w:r>
                  <w:proofErr w:type="spellStart"/>
                  <w:r w:rsidRPr="006574A9">
                    <w:rPr>
                      <w:rFonts w:ascii="ITC Avant Garde" w:hAnsi="ITC Avant Garde"/>
                      <w:i/>
                      <w:sz w:val="18"/>
                      <w:szCs w:val="18"/>
                    </w:rPr>
                    <w:t>apresentada</w:t>
                  </w:r>
                  <w:proofErr w:type="spellEnd"/>
                  <w:r w:rsidRPr="006574A9">
                    <w:rPr>
                      <w:rFonts w:ascii="ITC Avant Garde" w:hAnsi="ITC Avant Garde"/>
                      <w:i/>
                      <w:sz w:val="18"/>
                      <w:szCs w:val="18"/>
                    </w:rPr>
                    <w:t xml:space="preserve"> em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só</w:t>
                  </w:r>
                  <w:proofErr w:type="spellEnd"/>
                  <w:r w:rsidRPr="006574A9">
                    <w:rPr>
                      <w:rFonts w:ascii="ITC Avant Garde" w:hAnsi="ITC Avant Garde"/>
                      <w:i/>
                      <w:sz w:val="18"/>
                      <w:szCs w:val="18"/>
                    </w:rPr>
                    <w:t xml:space="preserve"> canal, se </w:t>
                  </w:r>
                  <w:proofErr w:type="spellStart"/>
                  <w:r w:rsidRPr="006574A9">
                    <w:rPr>
                      <w:rFonts w:ascii="ITC Avant Garde" w:hAnsi="ITC Avant Garde"/>
                      <w:i/>
                      <w:sz w:val="18"/>
                      <w:szCs w:val="18"/>
                    </w:rPr>
                    <w:t>assim</w:t>
                  </w:r>
                  <w:proofErr w:type="spellEnd"/>
                  <w:r w:rsidRPr="006574A9">
                    <w:rPr>
                      <w:rFonts w:ascii="ITC Avant Garde" w:hAnsi="ITC Avant Garde"/>
                      <w:i/>
                      <w:sz w:val="18"/>
                      <w:szCs w:val="18"/>
                    </w:rPr>
                    <w:t xml:space="preserve"> o decidir a Mesa do </w:t>
                  </w:r>
                  <w:proofErr w:type="spellStart"/>
                  <w:r w:rsidRPr="006574A9">
                    <w:rPr>
                      <w:rFonts w:ascii="ITC Avant Garde" w:hAnsi="ITC Avant Garde"/>
                      <w:i/>
                      <w:sz w:val="18"/>
                      <w:szCs w:val="18"/>
                    </w:rPr>
                    <w:t>Congresso</w:t>
                  </w:r>
                  <w:proofErr w:type="spellEnd"/>
                  <w:r w:rsidRPr="006574A9">
                    <w:rPr>
                      <w:rFonts w:ascii="ITC Avant Garde" w:hAnsi="ITC Avant Garde"/>
                      <w:i/>
                      <w:sz w:val="18"/>
                      <w:szCs w:val="18"/>
                    </w:rPr>
                    <w:t xml:space="preserve"> Nacional.</w:t>
                  </w:r>
                </w:p>
                <w:p w14:paraId="2AA21138" w14:textId="77777777" w:rsidR="00506B8A" w:rsidRPr="006574A9" w:rsidRDefault="00506B8A" w:rsidP="00506B8A">
                  <w:pPr>
                    <w:ind w:left="466" w:right="396"/>
                    <w:jc w:val="both"/>
                    <w:rPr>
                      <w:rFonts w:ascii="ITC Avant Garde" w:hAnsi="ITC Avant Garde"/>
                      <w:i/>
                      <w:sz w:val="18"/>
                      <w:szCs w:val="18"/>
                    </w:rPr>
                  </w:pPr>
                </w:p>
                <w:p w14:paraId="267B48F1"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2º A </w:t>
                  </w:r>
                  <w:proofErr w:type="spellStart"/>
                  <w:r w:rsidRPr="006574A9">
                    <w:rPr>
                      <w:rFonts w:ascii="ITC Avant Garde" w:hAnsi="ITC Avant Garde"/>
                      <w:i/>
                      <w:sz w:val="18"/>
                      <w:szCs w:val="18"/>
                    </w:rPr>
                    <w:t>cessão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às</w:t>
                  </w:r>
                  <w:proofErr w:type="spellEnd"/>
                  <w:r w:rsidRPr="006574A9">
                    <w:rPr>
                      <w:rFonts w:ascii="ITC Avant Garde" w:hAnsi="ITC Avant Garde"/>
                      <w:i/>
                      <w:sz w:val="18"/>
                      <w:szCs w:val="18"/>
                    </w:rPr>
                    <w:t xml:space="preserve"> distribuidoras das </w:t>
                  </w:r>
                  <w:proofErr w:type="spellStart"/>
                  <w:r w:rsidRPr="006574A9">
                    <w:rPr>
                      <w:rFonts w:ascii="ITC Avant Garde" w:hAnsi="ITC Avant Garde"/>
                      <w:i/>
                      <w:sz w:val="18"/>
                      <w:szCs w:val="18"/>
                    </w:rPr>
                    <w:t>programações</w:t>
                  </w:r>
                  <w:proofErr w:type="spellEnd"/>
                  <w:r w:rsidRPr="006574A9">
                    <w:rPr>
                      <w:rFonts w:ascii="ITC Avant Garde" w:hAnsi="ITC Avant Garde"/>
                      <w:i/>
                      <w:sz w:val="18"/>
                      <w:szCs w:val="18"/>
                    </w:rPr>
                    <w:t xml:space="preserve"> das </w:t>
                  </w:r>
                  <w:proofErr w:type="spellStart"/>
                  <w:r w:rsidRPr="006574A9">
                    <w:rPr>
                      <w:rFonts w:ascii="ITC Avant Garde" w:hAnsi="ITC Avant Garde"/>
                      <w:i/>
                      <w:sz w:val="18"/>
                      <w:szCs w:val="18"/>
                    </w:rPr>
                    <w:t>geradoras</w:t>
                  </w:r>
                  <w:proofErr w:type="spellEnd"/>
                  <w:r w:rsidRPr="006574A9">
                    <w:rPr>
                      <w:rFonts w:ascii="ITC Avant Garde" w:hAnsi="ITC Avant Garde"/>
                      <w:i/>
                      <w:sz w:val="18"/>
                      <w:szCs w:val="18"/>
                    </w:rPr>
                    <w:t xml:space="preserve"> de que trata o inciso I </w:t>
                  </w:r>
                  <w:proofErr w:type="spellStart"/>
                  <w:r w:rsidRPr="006574A9">
                    <w:rPr>
                      <w:rFonts w:ascii="ITC Avant Garde" w:hAnsi="ITC Avant Garde"/>
                      <w:i/>
                      <w:sz w:val="18"/>
                      <w:szCs w:val="18"/>
                    </w:rPr>
                    <w:t>deste</w:t>
                  </w:r>
                  <w:proofErr w:type="spellEnd"/>
                  <w:r w:rsidRPr="006574A9">
                    <w:rPr>
                      <w:rFonts w:ascii="ITC Avant Garde" w:hAnsi="ITC Avant Garde"/>
                      <w:i/>
                      <w:sz w:val="18"/>
                      <w:szCs w:val="18"/>
                    </w:rPr>
                    <w:t xml:space="preserve"> artigo será </w:t>
                  </w:r>
                  <w:proofErr w:type="spellStart"/>
                  <w:r w:rsidRPr="006574A9">
                    <w:rPr>
                      <w:rFonts w:ascii="ITC Avant Garde" w:hAnsi="ITC Avant Garde"/>
                      <w:i/>
                      <w:sz w:val="18"/>
                      <w:szCs w:val="18"/>
                    </w:rPr>
                    <w:t>feita</w:t>
                  </w:r>
                  <w:proofErr w:type="spellEnd"/>
                  <w:r w:rsidRPr="006574A9">
                    <w:rPr>
                      <w:rFonts w:ascii="ITC Avant Garde" w:hAnsi="ITC Avant Garde"/>
                      <w:i/>
                      <w:sz w:val="18"/>
                      <w:szCs w:val="18"/>
                    </w:rPr>
                    <w:t xml:space="preserve"> a título gratuito e </w:t>
                  </w:r>
                  <w:proofErr w:type="spellStart"/>
                  <w:r w:rsidRPr="006574A9">
                    <w:rPr>
                      <w:rFonts w:ascii="ITC Avant Garde" w:hAnsi="ITC Avant Garde"/>
                      <w:i/>
                      <w:sz w:val="18"/>
                      <w:szCs w:val="18"/>
                    </w:rPr>
                    <w:t>obrigatório</w:t>
                  </w:r>
                  <w:proofErr w:type="spellEnd"/>
                  <w:r w:rsidRPr="006574A9">
                    <w:rPr>
                      <w:rFonts w:ascii="ITC Avant Garde" w:hAnsi="ITC Avant Garde"/>
                      <w:i/>
                      <w:sz w:val="18"/>
                      <w:szCs w:val="18"/>
                    </w:rPr>
                    <w:t>.</w:t>
                  </w:r>
                </w:p>
                <w:p w14:paraId="62AA16D9" w14:textId="77777777" w:rsidR="00506B8A" w:rsidRPr="006574A9" w:rsidRDefault="00506B8A" w:rsidP="00506B8A">
                  <w:pPr>
                    <w:ind w:left="466" w:right="396"/>
                    <w:jc w:val="both"/>
                    <w:rPr>
                      <w:rFonts w:ascii="ITC Avant Garde" w:hAnsi="ITC Avant Garde"/>
                      <w:i/>
                      <w:sz w:val="18"/>
                      <w:szCs w:val="18"/>
                    </w:rPr>
                  </w:pPr>
                </w:p>
                <w:p w14:paraId="323B5FBF"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3º A distribuidora do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acesso</w:t>
                  </w:r>
                  <w:proofErr w:type="spellEnd"/>
                  <w:r w:rsidRPr="006574A9">
                    <w:rPr>
                      <w:rFonts w:ascii="ITC Avant Garde" w:hAnsi="ITC Avant Garde"/>
                      <w:i/>
                      <w:sz w:val="18"/>
                      <w:szCs w:val="18"/>
                    </w:rPr>
                    <w:t xml:space="preserve"> condicionado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terá</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responsabilidade</w:t>
                  </w:r>
                  <w:proofErr w:type="spellEnd"/>
                  <w:r w:rsidRPr="006574A9">
                    <w:rPr>
                      <w:rFonts w:ascii="ITC Avant Garde" w:hAnsi="ITC Avant Garde"/>
                      <w:i/>
                      <w:sz w:val="18"/>
                      <w:szCs w:val="18"/>
                    </w:rPr>
                    <w:t xml:space="preserve"> sobre o </w:t>
                  </w:r>
                  <w:proofErr w:type="spellStart"/>
                  <w:r w:rsidRPr="006574A9">
                    <w:rPr>
                      <w:rFonts w:ascii="ITC Avant Garde" w:hAnsi="ITC Avant Garde"/>
                      <w:i/>
                      <w:sz w:val="18"/>
                      <w:szCs w:val="18"/>
                    </w:rPr>
                    <w:t>conteúdo</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veiculada</w:t>
                  </w:r>
                  <w:proofErr w:type="spellEnd"/>
                  <w:r w:rsidRPr="006574A9">
                    <w:rPr>
                      <w:rFonts w:ascii="ITC Avant Garde" w:hAnsi="ITC Avant Garde"/>
                      <w:i/>
                      <w:sz w:val="18"/>
                      <w:szCs w:val="18"/>
                    </w:rPr>
                    <w:t xml:space="preserve"> nos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previstos </w:t>
                  </w:r>
                  <w:proofErr w:type="spellStart"/>
                  <w:r w:rsidRPr="006574A9">
                    <w:rPr>
                      <w:rFonts w:ascii="ITC Avant Garde" w:hAnsi="ITC Avant Garde"/>
                      <w:i/>
                      <w:sz w:val="18"/>
                      <w:szCs w:val="18"/>
                    </w:rPr>
                    <w:t>neste</w:t>
                  </w:r>
                  <w:proofErr w:type="spellEnd"/>
                  <w:r w:rsidRPr="006574A9">
                    <w:rPr>
                      <w:rFonts w:ascii="ITC Avant Garde" w:hAnsi="ITC Avant Garde"/>
                      <w:i/>
                      <w:sz w:val="18"/>
                      <w:szCs w:val="18"/>
                    </w:rPr>
                    <w:t xml:space="preserve"> artigo </w:t>
                  </w:r>
                  <w:proofErr w:type="spellStart"/>
                  <w:r w:rsidRPr="006574A9">
                    <w:rPr>
                      <w:rFonts w:ascii="ITC Avant Garde" w:hAnsi="ITC Avant Garde"/>
                      <w:i/>
                      <w:sz w:val="18"/>
                      <w:szCs w:val="18"/>
                    </w:rPr>
                    <w:t>nem</w:t>
                  </w:r>
                  <w:proofErr w:type="spellEnd"/>
                  <w:r w:rsidRPr="006574A9">
                    <w:rPr>
                      <w:rFonts w:ascii="ITC Avant Garde" w:hAnsi="ITC Avant Garde"/>
                      <w:i/>
                      <w:sz w:val="18"/>
                      <w:szCs w:val="18"/>
                    </w:rPr>
                    <w:t xml:space="preserve"> estará </w:t>
                  </w:r>
                  <w:proofErr w:type="spellStart"/>
                  <w:r w:rsidRPr="006574A9">
                    <w:rPr>
                      <w:rFonts w:ascii="ITC Avant Garde" w:hAnsi="ITC Avant Garde"/>
                      <w:i/>
                      <w:sz w:val="18"/>
                      <w:szCs w:val="18"/>
                    </w:rPr>
                    <w:t>obrigada</w:t>
                  </w:r>
                  <w:proofErr w:type="spellEnd"/>
                  <w:r w:rsidRPr="006574A9">
                    <w:rPr>
                      <w:rFonts w:ascii="ITC Avant Garde" w:hAnsi="ITC Avant Garde"/>
                      <w:i/>
                      <w:sz w:val="18"/>
                      <w:szCs w:val="18"/>
                    </w:rPr>
                    <w:t xml:space="preserve"> a fornecer </w:t>
                  </w:r>
                  <w:proofErr w:type="spellStart"/>
                  <w:r w:rsidRPr="006574A9">
                    <w:rPr>
                      <w:rFonts w:ascii="ITC Avant Garde" w:hAnsi="ITC Avant Garde"/>
                      <w:i/>
                      <w:sz w:val="18"/>
                      <w:szCs w:val="18"/>
                    </w:rPr>
                    <w:t>infraestrutura</w:t>
                  </w:r>
                  <w:proofErr w:type="spellEnd"/>
                  <w:r w:rsidRPr="006574A9">
                    <w:rPr>
                      <w:rFonts w:ascii="ITC Avant Garde" w:hAnsi="ITC Avant Garde"/>
                      <w:i/>
                      <w:sz w:val="18"/>
                      <w:szCs w:val="18"/>
                    </w:rPr>
                    <w:t xml:space="preserve"> para as </w:t>
                  </w:r>
                  <w:proofErr w:type="spellStart"/>
                  <w:r w:rsidRPr="006574A9">
                    <w:rPr>
                      <w:rFonts w:ascii="ITC Avant Garde" w:hAnsi="ITC Avant Garde"/>
                      <w:i/>
                      <w:sz w:val="18"/>
                      <w:szCs w:val="18"/>
                    </w:rPr>
                    <w:t>atividades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produção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empacotamento</w:t>
                  </w:r>
                  <w:proofErr w:type="spellEnd"/>
                  <w:r w:rsidRPr="006574A9">
                    <w:rPr>
                      <w:rFonts w:ascii="ITC Avant Garde" w:hAnsi="ITC Avant Garde"/>
                      <w:i/>
                      <w:sz w:val="18"/>
                      <w:szCs w:val="18"/>
                    </w:rPr>
                    <w:t>.</w:t>
                  </w:r>
                </w:p>
                <w:p w14:paraId="2AD4DEDB" w14:textId="77777777" w:rsidR="00506B8A" w:rsidRPr="006574A9" w:rsidRDefault="00506B8A" w:rsidP="00506B8A">
                  <w:pPr>
                    <w:ind w:left="466" w:right="396"/>
                    <w:jc w:val="both"/>
                    <w:rPr>
                      <w:rFonts w:ascii="ITC Avant Garde" w:hAnsi="ITC Avant Garde"/>
                      <w:i/>
                      <w:sz w:val="18"/>
                      <w:szCs w:val="18"/>
                    </w:rPr>
                  </w:pPr>
                </w:p>
                <w:p w14:paraId="43764170"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4º As programadoras dos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que </w:t>
                  </w:r>
                  <w:proofErr w:type="spellStart"/>
                  <w:r w:rsidRPr="006574A9">
                    <w:rPr>
                      <w:rFonts w:ascii="ITC Avant Garde" w:hAnsi="ITC Avant Garde"/>
                      <w:i/>
                      <w:sz w:val="18"/>
                      <w:szCs w:val="18"/>
                    </w:rPr>
                    <w:t>tratam</w:t>
                  </w:r>
                  <w:proofErr w:type="spellEnd"/>
                  <w:r w:rsidRPr="006574A9">
                    <w:rPr>
                      <w:rFonts w:ascii="ITC Avant Garde" w:hAnsi="ITC Avant Garde"/>
                      <w:i/>
                      <w:sz w:val="18"/>
                      <w:szCs w:val="18"/>
                    </w:rPr>
                    <w:t xml:space="preserve"> os incisos II a XI </w:t>
                  </w:r>
                  <w:proofErr w:type="spellStart"/>
                  <w:r w:rsidRPr="006574A9">
                    <w:rPr>
                      <w:rFonts w:ascii="ITC Avant Garde" w:hAnsi="ITC Avant Garde"/>
                      <w:i/>
                      <w:sz w:val="18"/>
                      <w:szCs w:val="18"/>
                    </w:rPr>
                    <w:t>deste</w:t>
                  </w:r>
                  <w:proofErr w:type="spellEnd"/>
                  <w:r w:rsidRPr="006574A9">
                    <w:rPr>
                      <w:rFonts w:ascii="ITC Avant Garde" w:hAnsi="ITC Avant Garde"/>
                      <w:i/>
                      <w:sz w:val="18"/>
                      <w:szCs w:val="18"/>
                    </w:rPr>
                    <w:t xml:space="preserve"> artigo </w:t>
                  </w:r>
                  <w:proofErr w:type="spellStart"/>
                  <w:r w:rsidRPr="006574A9">
                    <w:rPr>
                      <w:rFonts w:ascii="ITC Avant Garde" w:hAnsi="ITC Avant Garde"/>
                      <w:i/>
                      <w:sz w:val="18"/>
                      <w:szCs w:val="18"/>
                    </w:rPr>
                    <w:t>deverão</w:t>
                  </w:r>
                  <w:proofErr w:type="spellEnd"/>
                  <w:r w:rsidRPr="006574A9">
                    <w:rPr>
                      <w:rFonts w:ascii="ITC Avant Garde" w:hAnsi="ITC Avant Garde"/>
                      <w:i/>
                      <w:sz w:val="18"/>
                      <w:szCs w:val="18"/>
                    </w:rPr>
                    <w:t xml:space="preserve"> viabilizar, a </w:t>
                  </w:r>
                  <w:proofErr w:type="spellStart"/>
                  <w:r w:rsidRPr="006574A9">
                    <w:rPr>
                      <w:rFonts w:ascii="ITC Avant Garde" w:hAnsi="ITC Avant Garde"/>
                      <w:i/>
                      <w:sz w:val="18"/>
                      <w:szCs w:val="18"/>
                    </w:rPr>
                    <w:t>suas</w:t>
                  </w:r>
                  <w:proofErr w:type="spellEnd"/>
                  <w:r w:rsidRPr="006574A9">
                    <w:rPr>
                      <w:rFonts w:ascii="ITC Avant Garde" w:hAnsi="ITC Avant Garde"/>
                      <w:i/>
                      <w:sz w:val="18"/>
                      <w:szCs w:val="18"/>
                    </w:rPr>
                    <w:t xml:space="preserve"> expensas, a entrega dos </w:t>
                  </w:r>
                  <w:proofErr w:type="spellStart"/>
                  <w:r w:rsidRPr="006574A9">
                    <w:rPr>
                      <w:rFonts w:ascii="ITC Avant Garde" w:hAnsi="ITC Avant Garde"/>
                      <w:i/>
                      <w:sz w:val="18"/>
                      <w:szCs w:val="18"/>
                    </w:rPr>
                    <w:t>sinais</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nas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instalações</w:t>
                  </w:r>
                  <w:proofErr w:type="spellEnd"/>
                  <w:r w:rsidRPr="006574A9">
                    <w:rPr>
                      <w:rFonts w:ascii="ITC Avant Garde" w:hAnsi="ITC Avant Garde"/>
                      <w:i/>
                      <w:sz w:val="18"/>
                      <w:szCs w:val="18"/>
                    </w:rPr>
                    <w:t xml:space="preserve"> indicadas pelas distribuidoras, nos termos e </w:t>
                  </w:r>
                  <w:proofErr w:type="spellStart"/>
                  <w:r w:rsidRPr="006574A9">
                    <w:rPr>
                      <w:rFonts w:ascii="ITC Avant Garde" w:hAnsi="ITC Avant Garde"/>
                      <w:i/>
                      <w:sz w:val="18"/>
                      <w:szCs w:val="18"/>
                    </w:rPr>
                    <w:t>condições</w:t>
                  </w:r>
                  <w:proofErr w:type="spellEnd"/>
                  <w:r w:rsidRPr="006574A9">
                    <w:rPr>
                      <w:rFonts w:ascii="ITC Avant Garde" w:hAnsi="ITC Avant Garde"/>
                      <w:i/>
                      <w:sz w:val="18"/>
                      <w:szCs w:val="18"/>
                    </w:rPr>
                    <w:t xml:space="preserve"> técnicas </w:t>
                  </w:r>
                  <w:proofErr w:type="spellStart"/>
                  <w:r w:rsidRPr="006574A9">
                    <w:rPr>
                      <w:rFonts w:ascii="ITC Avant Garde" w:hAnsi="ITC Avant Garde"/>
                      <w:i/>
                      <w:sz w:val="18"/>
                      <w:szCs w:val="18"/>
                    </w:rPr>
                    <w:t>estabelecidos</w:t>
                  </w:r>
                  <w:proofErr w:type="spellEnd"/>
                  <w:r w:rsidRPr="006574A9">
                    <w:rPr>
                      <w:rFonts w:ascii="ITC Avant Garde" w:hAnsi="ITC Avant Garde"/>
                      <w:i/>
                      <w:sz w:val="18"/>
                      <w:szCs w:val="18"/>
                    </w:rPr>
                    <w:t xml:space="preserve"> pela </w:t>
                  </w:r>
                  <w:proofErr w:type="spellStart"/>
                  <w:r w:rsidRPr="006574A9">
                    <w:rPr>
                      <w:rFonts w:ascii="ITC Avant Garde" w:hAnsi="ITC Avant Garde"/>
                      <w:i/>
                      <w:sz w:val="18"/>
                      <w:szCs w:val="18"/>
                    </w:rPr>
                    <w:t>Anatel</w:t>
                  </w:r>
                  <w:proofErr w:type="spellEnd"/>
                  <w:r w:rsidRPr="006574A9">
                    <w:rPr>
                      <w:rFonts w:ascii="ITC Avant Garde" w:hAnsi="ITC Avant Garde"/>
                      <w:i/>
                      <w:sz w:val="18"/>
                      <w:szCs w:val="18"/>
                    </w:rPr>
                    <w:t>.</w:t>
                  </w:r>
                </w:p>
                <w:p w14:paraId="2AB94346" w14:textId="77777777" w:rsidR="00506B8A" w:rsidRPr="006574A9" w:rsidRDefault="00506B8A" w:rsidP="00506B8A">
                  <w:pPr>
                    <w:ind w:left="466" w:right="396"/>
                    <w:jc w:val="both"/>
                    <w:rPr>
                      <w:rFonts w:ascii="ITC Avant Garde" w:hAnsi="ITC Avant Garde"/>
                      <w:i/>
                      <w:sz w:val="18"/>
                      <w:szCs w:val="18"/>
                    </w:rPr>
                  </w:pPr>
                </w:p>
                <w:p w14:paraId="2056A940"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5º 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previstos nos incisos II a XI </w:t>
                  </w:r>
                  <w:proofErr w:type="spellStart"/>
                  <w:r w:rsidRPr="006574A9">
                    <w:rPr>
                      <w:rFonts w:ascii="ITC Avant Garde" w:hAnsi="ITC Avant Garde"/>
                      <w:i/>
                      <w:sz w:val="18"/>
                      <w:szCs w:val="18"/>
                    </w:rPr>
                    <w:t>deste</w:t>
                  </w:r>
                  <w:proofErr w:type="spellEnd"/>
                  <w:r w:rsidRPr="006574A9">
                    <w:rPr>
                      <w:rFonts w:ascii="ITC Avant Garde" w:hAnsi="ITC Avant Garde"/>
                      <w:i/>
                      <w:sz w:val="18"/>
                      <w:szCs w:val="18"/>
                    </w:rPr>
                    <w:t xml:space="preserve"> artigo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terão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caráter</w:t>
                  </w:r>
                  <w:proofErr w:type="spellEnd"/>
                  <w:r w:rsidRPr="006574A9">
                    <w:rPr>
                      <w:rFonts w:ascii="ITC Avant Garde" w:hAnsi="ITC Avant Garde"/>
                      <w:i/>
                      <w:sz w:val="18"/>
                      <w:szCs w:val="18"/>
                    </w:rPr>
                    <w:t xml:space="preserve"> privado, </w:t>
                  </w:r>
                  <w:proofErr w:type="spellStart"/>
                  <w:r w:rsidRPr="006574A9">
                    <w:rPr>
                      <w:rFonts w:ascii="ITC Avant Garde" w:hAnsi="ITC Avant Garde"/>
                      <w:i/>
                      <w:sz w:val="18"/>
                      <w:szCs w:val="18"/>
                    </w:rPr>
                    <w:t>sendo</w:t>
                  </w:r>
                  <w:proofErr w:type="spellEnd"/>
                  <w:r w:rsidRPr="006574A9">
                    <w:rPr>
                      <w:rFonts w:ascii="ITC Avant Garde" w:hAnsi="ITC Avant Garde"/>
                      <w:i/>
                      <w:sz w:val="18"/>
                      <w:szCs w:val="18"/>
                    </w:rPr>
                    <w:t xml:space="preserve"> vedadas a </w:t>
                  </w:r>
                  <w:proofErr w:type="spellStart"/>
                  <w:r w:rsidRPr="006574A9">
                    <w:rPr>
                      <w:rFonts w:ascii="ITC Avant Garde" w:hAnsi="ITC Avant Garde"/>
                      <w:i/>
                      <w:sz w:val="18"/>
                      <w:szCs w:val="18"/>
                    </w:rPr>
                    <w:t>veiculação</w:t>
                  </w:r>
                  <w:proofErr w:type="spellEnd"/>
                  <w:r w:rsidRPr="006574A9">
                    <w:rPr>
                      <w:rFonts w:ascii="ITC Avant Garde" w:hAnsi="ITC Avant Garde"/>
                      <w:i/>
                      <w:sz w:val="18"/>
                      <w:szCs w:val="18"/>
                    </w:rPr>
                    <w:t xml:space="preserve"> remunerada de </w:t>
                  </w:r>
                  <w:proofErr w:type="spellStart"/>
                  <w:r w:rsidRPr="006574A9">
                    <w:rPr>
                      <w:rFonts w:ascii="ITC Avant Garde" w:hAnsi="ITC Avant Garde"/>
                      <w:i/>
                      <w:sz w:val="18"/>
                      <w:szCs w:val="18"/>
                    </w:rPr>
                    <w:t>anúncios</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outras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práticas</w:t>
                  </w:r>
                  <w:proofErr w:type="spellEnd"/>
                  <w:r w:rsidRPr="006574A9">
                    <w:rPr>
                      <w:rFonts w:ascii="ITC Avant Garde" w:hAnsi="ITC Avant Garde"/>
                      <w:i/>
                      <w:sz w:val="18"/>
                      <w:szCs w:val="18"/>
                    </w:rPr>
                    <w:t xml:space="preserve"> que </w:t>
                  </w:r>
                  <w:proofErr w:type="spellStart"/>
                  <w:r w:rsidRPr="006574A9">
                    <w:rPr>
                      <w:rFonts w:ascii="ITC Avant Garde" w:hAnsi="ITC Avant Garde"/>
                      <w:i/>
                      <w:sz w:val="18"/>
                      <w:szCs w:val="18"/>
                    </w:rPr>
                    <w:t>configurem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comercialização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seus</w:t>
                  </w:r>
                  <w:proofErr w:type="spellEnd"/>
                  <w:r w:rsidRPr="006574A9">
                    <w:rPr>
                      <w:rFonts w:ascii="ITC Avant Garde" w:hAnsi="ITC Avant Garde"/>
                      <w:i/>
                      <w:sz w:val="18"/>
                      <w:szCs w:val="18"/>
                    </w:rPr>
                    <w:t xml:space="preserve"> intervalos, </w:t>
                  </w:r>
                  <w:proofErr w:type="spellStart"/>
                  <w:r w:rsidRPr="006574A9">
                    <w:rPr>
                      <w:rFonts w:ascii="ITC Avant Garde" w:hAnsi="ITC Avant Garde"/>
                      <w:i/>
                      <w:sz w:val="18"/>
                      <w:szCs w:val="18"/>
                    </w:rPr>
                    <w:t>assim</w:t>
                  </w:r>
                  <w:proofErr w:type="spellEnd"/>
                  <w:r w:rsidRPr="006574A9">
                    <w:rPr>
                      <w:rFonts w:ascii="ITC Avant Garde" w:hAnsi="ITC Avant Garde"/>
                      <w:i/>
                      <w:sz w:val="18"/>
                      <w:szCs w:val="18"/>
                    </w:rPr>
                    <w:t xml:space="preserve"> como a </w:t>
                  </w:r>
                  <w:proofErr w:type="spellStart"/>
                  <w:r w:rsidRPr="006574A9">
                    <w:rPr>
                      <w:rFonts w:ascii="ITC Avant Garde" w:hAnsi="ITC Avant Garde"/>
                      <w:i/>
                      <w:sz w:val="18"/>
                      <w:szCs w:val="18"/>
                    </w:rPr>
                    <w:t>transmissão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publicidade</w:t>
                  </w:r>
                  <w:proofErr w:type="spellEnd"/>
                  <w:r w:rsidRPr="006574A9">
                    <w:rPr>
                      <w:rFonts w:ascii="ITC Avant Garde" w:hAnsi="ITC Avant Garde"/>
                      <w:i/>
                      <w:sz w:val="18"/>
                      <w:szCs w:val="18"/>
                    </w:rPr>
                    <w:t xml:space="preserve"> comercial, </w:t>
                  </w:r>
                  <w:proofErr w:type="spellStart"/>
                  <w:r w:rsidRPr="006574A9">
                    <w:rPr>
                      <w:rFonts w:ascii="ITC Avant Garde" w:hAnsi="ITC Avant Garde"/>
                      <w:i/>
                      <w:sz w:val="18"/>
                      <w:szCs w:val="18"/>
                    </w:rPr>
                    <w:t>ressalvados</w:t>
                  </w:r>
                  <w:proofErr w:type="spellEnd"/>
                  <w:r w:rsidRPr="006574A9">
                    <w:rPr>
                      <w:rFonts w:ascii="ITC Avant Garde" w:hAnsi="ITC Avant Garde"/>
                      <w:i/>
                      <w:sz w:val="18"/>
                      <w:szCs w:val="18"/>
                    </w:rPr>
                    <w:t xml:space="preserve"> os casos de </w:t>
                  </w:r>
                  <w:proofErr w:type="spellStart"/>
                  <w:r w:rsidRPr="006574A9">
                    <w:rPr>
                      <w:rFonts w:ascii="ITC Avant Garde" w:hAnsi="ITC Avant Garde"/>
                      <w:i/>
                      <w:sz w:val="18"/>
                      <w:szCs w:val="18"/>
                    </w:rPr>
                    <w:t>patrocínio</w:t>
                  </w:r>
                  <w:proofErr w:type="spellEnd"/>
                  <w:r w:rsidRPr="006574A9">
                    <w:rPr>
                      <w:rFonts w:ascii="ITC Avant Garde" w:hAnsi="ITC Avant Garde"/>
                      <w:i/>
                      <w:sz w:val="18"/>
                      <w:szCs w:val="18"/>
                    </w:rPr>
                    <w:t xml:space="preserve"> de programas, eventos e </w:t>
                  </w:r>
                  <w:proofErr w:type="spellStart"/>
                  <w:r w:rsidRPr="006574A9">
                    <w:rPr>
                      <w:rFonts w:ascii="ITC Avant Garde" w:hAnsi="ITC Avant Garde"/>
                      <w:i/>
                      <w:sz w:val="18"/>
                      <w:szCs w:val="18"/>
                    </w:rPr>
                    <w:t>projetos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veiculados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sob</w:t>
                  </w:r>
                  <w:proofErr w:type="spellEnd"/>
                  <w:r w:rsidRPr="006574A9">
                    <w:rPr>
                      <w:rFonts w:ascii="ITC Avant Garde" w:hAnsi="ITC Avant Garde"/>
                      <w:i/>
                      <w:sz w:val="18"/>
                      <w:szCs w:val="18"/>
                    </w:rPr>
                    <w:t xml:space="preserve"> a forma de </w:t>
                  </w:r>
                  <w:proofErr w:type="spellStart"/>
                  <w:r w:rsidRPr="006574A9">
                    <w:rPr>
                      <w:rFonts w:ascii="ITC Avant Garde" w:hAnsi="ITC Avant Garde"/>
                      <w:i/>
                      <w:sz w:val="18"/>
                      <w:szCs w:val="18"/>
                    </w:rPr>
                    <w:t>apoio</w:t>
                  </w:r>
                  <w:proofErr w:type="spellEnd"/>
                  <w:r w:rsidRPr="006574A9">
                    <w:rPr>
                      <w:rFonts w:ascii="ITC Avant Garde" w:hAnsi="ITC Avant Garde"/>
                      <w:i/>
                      <w:sz w:val="18"/>
                      <w:szCs w:val="18"/>
                    </w:rPr>
                    <w:t xml:space="preserve"> cultural.</w:t>
                  </w:r>
                </w:p>
                <w:p w14:paraId="37A7C767" w14:textId="77777777" w:rsidR="00506B8A" w:rsidRPr="006574A9" w:rsidRDefault="00506B8A" w:rsidP="00506B8A">
                  <w:pPr>
                    <w:ind w:left="466" w:right="396"/>
                    <w:jc w:val="both"/>
                    <w:rPr>
                      <w:rFonts w:ascii="ITC Avant Garde" w:hAnsi="ITC Avant Garde"/>
                      <w:i/>
                      <w:sz w:val="18"/>
                      <w:szCs w:val="18"/>
                    </w:rPr>
                  </w:pPr>
                </w:p>
                <w:p w14:paraId="3A999B60"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6º 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que trata este artigo </w:t>
                  </w:r>
                  <w:proofErr w:type="spellStart"/>
                  <w:r w:rsidRPr="006574A9">
                    <w:rPr>
                      <w:rFonts w:ascii="ITC Avant Garde" w:hAnsi="ITC Avant Garde"/>
                      <w:i/>
                      <w:sz w:val="18"/>
                      <w:szCs w:val="18"/>
                    </w:rPr>
                    <w:t>deverão</w:t>
                  </w:r>
                  <w:proofErr w:type="spellEnd"/>
                  <w:r w:rsidRPr="006574A9">
                    <w:rPr>
                      <w:rFonts w:ascii="ITC Avant Garde" w:hAnsi="ITC Avant Garde"/>
                      <w:i/>
                      <w:sz w:val="18"/>
                      <w:szCs w:val="18"/>
                    </w:rPr>
                    <w:t xml:space="preserve"> ser ofertados em bloco </w:t>
                  </w:r>
                  <w:proofErr w:type="gramStart"/>
                  <w:r w:rsidRPr="006574A9">
                    <w:rPr>
                      <w:rFonts w:ascii="ITC Avant Garde" w:hAnsi="ITC Avant Garde"/>
                      <w:i/>
                      <w:sz w:val="18"/>
                      <w:szCs w:val="18"/>
                    </w:rPr>
                    <w:t>e</w:t>
                  </w:r>
                  <w:proofErr w:type="gramEnd"/>
                  <w:r w:rsidRPr="006574A9">
                    <w:rPr>
                      <w:rFonts w:ascii="ITC Avant Garde" w:hAnsi="ITC Avant Garde"/>
                      <w:i/>
                      <w:sz w:val="18"/>
                      <w:szCs w:val="18"/>
                    </w:rPr>
                    <w:t xml:space="preserve"> em </w:t>
                  </w:r>
                  <w:proofErr w:type="spellStart"/>
                  <w:r w:rsidRPr="006574A9">
                    <w:rPr>
                      <w:rFonts w:ascii="ITC Avant Garde" w:hAnsi="ITC Avant Garde"/>
                      <w:i/>
                      <w:sz w:val="18"/>
                      <w:szCs w:val="18"/>
                    </w:rPr>
                    <w:t>ordem</w:t>
                  </w:r>
                  <w:proofErr w:type="spellEnd"/>
                  <w:r w:rsidRPr="006574A9">
                    <w:rPr>
                      <w:rFonts w:ascii="ITC Avant Garde" w:hAnsi="ITC Avant Garde"/>
                      <w:i/>
                      <w:sz w:val="18"/>
                      <w:szCs w:val="18"/>
                    </w:rPr>
                    <w:t xml:space="preserve"> numérica virtual </w:t>
                  </w:r>
                  <w:proofErr w:type="spellStart"/>
                  <w:r w:rsidRPr="006574A9">
                    <w:rPr>
                      <w:rFonts w:ascii="ITC Avant Garde" w:hAnsi="ITC Avant Garde"/>
                      <w:i/>
                      <w:sz w:val="18"/>
                      <w:szCs w:val="18"/>
                    </w:rPr>
                    <w:t>sequencial</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sendo</w:t>
                  </w:r>
                  <w:proofErr w:type="spellEnd"/>
                  <w:r w:rsidRPr="006574A9">
                    <w:rPr>
                      <w:rFonts w:ascii="ITC Avant Garde" w:hAnsi="ITC Avant Garde"/>
                      <w:i/>
                      <w:sz w:val="18"/>
                      <w:szCs w:val="18"/>
                    </w:rPr>
                    <w:t xml:space="preserve"> vedado </w:t>
                  </w:r>
                  <w:proofErr w:type="spellStart"/>
                  <w:r w:rsidRPr="006574A9">
                    <w:rPr>
                      <w:rFonts w:ascii="ITC Avant Garde" w:hAnsi="ITC Avant Garde"/>
                      <w:i/>
                      <w:sz w:val="18"/>
                      <w:szCs w:val="18"/>
                    </w:rPr>
                    <w:t>intercalá</w:t>
                  </w:r>
                  <w:proofErr w:type="spellEnd"/>
                  <w:r w:rsidRPr="006574A9">
                    <w:rPr>
                      <w:rFonts w:ascii="ITC Avant Garde" w:hAnsi="ITC Avant Garde"/>
                      <w:i/>
                      <w:sz w:val="18"/>
                      <w:szCs w:val="18"/>
                    </w:rPr>
                    <w:t xml:space="preserve">-los </w:t>
                  </w:r>
                  <w:proofErr w:type="spellStart"/>
                  <w:r w:rsidRPr="006574A9">
                    <w:rPr>
                      <w:rFonts w:ascii="ITC Avant Garde" w:hAnsi="ITC Avant Garde"/>
                      <w:i/>
                      <w:sz w:val="18"/>
                      <w:szCs w:val="18"/>
                    </w:rPr>
                    <w:t>com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outros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programações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respeitada</w:t>
                  </w:r>
                  <w:proofErr w:type="spellEnd"/>
                  <w:r w:rsidRPr="006574A9">
                    <w:rPr>
                      <w:rFonts w:ascii="ITC Avant Garde" w:hAnsi="ITC Avant Garde"/>
                      <w:i/>
                      <w:sz w:val="18"/>
                      <w:szCs w:val="18"/>
                    </w:rPr>
                    <w:t xml:space="preserve"> a </w:t>
                  </w:r>
                  <w:proofErr w:type="spellStart"/>
                  <w:r w:rsidRPr="006574A9">
                    <w:rPr>
                      <w:rFonts w:ascii="ITC Avant Garde" w:hAnsi="ITC Avant Garde"/>
                      <w:i/>
                      <w:sz w:val="18"/>
                      <w:szCs w:val="18"/>
                    </w:rPr>
                    <w:t>ordem</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alocação</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no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radiodifusão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sons</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imagens</w:t>
                  </w:r>
                  <w:proofErr w:type="spellEnd"/>
                  <w:r w:rsidRPr="006574A9">
                    <w:rPr>
                      <w:rFonts w:ascii="ITC Avant Garde" w:hAnsi="ITC Avant Garde"/>
                      <w:i/>
                      <w:sz w:val="18"/>
                      <w:szCs w:val="18"/>
                    </w:rPr>
                    <w:t xml:space="preserve">, inclusive em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digital, de cada </w:t>
                  </w:r>
                  <w:proofErr w:type="spellStart"/>
                  <w:r w:rsidRPr="006574A9">
                    <w:rPr>
                      <w:rFonts w:ascii="ITC Avant Garde" w:hAnsi="ITC Avant Garde"/>
                      <w:i/>
                      <w:sz w:val="18"/>
                      <w:szCs w:val="18"/>
                    </w:rPr>
                    <w:t>localidade</w:t>
                  </w:r>
                  <w:proofErr w:type="spellEnd"/>
                  <w:r w:rsidRPr="006574A9">
                    <w:rPr>
                      <w:rFonts w:ascii="ITC Avant Garde" w:hAnsi="ITC Avant Garde"/>
                      <w:i/>
                      <w:sz w:val="18"/>
                      <w:szCs w:val="18"/>
                    </w:rPr>
                    <w:t>.</w:t>
                  </w:r>
                </w:p>
                <w:p w14:paraId="31EA8D5D" w14:textId="77777777" w:rsidR="00506B8A" w:rsidRPr="006574A9" w:rsidRDefault="00506B8A" w:rsidP="00506B8A">
                  <w:pPr>
                    <w:ind w:left="466" w:right="396"/>
                    <w:jc w:val="both"/>
                    <w:rPr>
                      <w:rFonts w:ascii="ITC Avant Garde" w:hAnsi="ITC Avant Garde"/>
                      <w:i/>
                      <w:sz w:val="18"/>
                      <w:szCs w:val="18"/>
                    </w:rPr>
                  </w:pPr>
                </w:p>
                <w:p w14:paraId="0E3DFA4F"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7º Em caso de </w:t>
                  </w:r>
                  <w:proofErr w:type="spellStart"/>
                  <w:r w:rsidRPr="006574A9">
                    <w:rPr>
                      <w:rFonts w:ascii="ITC Avant Garde" w:hAnsi="ITC Avant Garde"/>
                      <w:i/>
                      <w:sz w:val="18"/>
                      <w:szCs w:val="18"/>
                    </w:rPr>
                    <w:t>inviabilidade</w:t>
                  </w:r>
                  <w:proofErr w:type="spellEnd"/>
                  <w:r w:rsidRPr="006574A9">
                    <w:rPr>
                      <w:rFonts w:ascii="ITC Avant Garde" w:hAnsi="ITC Avant Garde"/>
                      <w:i/>
                      <w:sz w:val="18"/>
                      <w:szCs w:val="18"/>
                    </w:rPr>
                    <w:t xml:space="preserve"> técnica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econômica</w:t>
                  </w:r>
                  <w:proofErr w:type="spellEnd"/>
                  <w:r w:rsidRPr="006574A9">
                    <w:rPr>
                      <w:rFonts w:ascii="ITC Avant Garde" w:hAnsi="ITC Avant Garde"/>
                      <w:i/>
                      <w:sz w:val="18"/>
                      <w:szCs w:val="18"/>
                    </w:rPr>
                    <w:t xml:space="preserve">, o </w:t>
                  </w:r>
                  <w:proofErr w:type="spellStart"/>
                  <w:r w:rsidRPr="006574A9">
                    <w:rPr>
                      <w:rFonts w:ascii="ITC Avant Garde" w:hAnsi="ITC Avant Garde"/>
                      <w:i/>
                      <w:sz w:val="18"/>
                      <w:szCs w:val="18"/>
                    </w:rPr>
                    <w:t>interessado</w:t>
                  </w:r>
                  <w:proofErr w:type="spellEnd"/>
                  <w:r w:rsidRPr="006574A9">
                    <w:rPr>
                      <w:rFonts w:ascii="ITC Avant Garde" w:hAnsi="ITC Avant Garde"/>
                      <w:i/>
                      <w:sz w:val="18"/>
                      <w:szCs w:val="18"/>
                    </w:rPr>
                    <w:t xml:space="preserve"> estará </w:t>
                  </w:r>
                  <w:proofErr w:type="spellStart"/>
                  <w:r w:rsidRPr="006574A9">
                    <w:rPr>
                      <w:rFonts w:ascii="ITC Avant Garde" w:hAnsi="ITC Avant Garde"/>
                      <w:i/>
                      <w:sz w:val="18"/>
                      <w:szCs w:val="18"/>
                    </w:rPr>
                    <w:t>desobrigado</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cumprimento</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disposto</w:t>
                  </w:r>
                  <w:proofErr w:type="spellEnd"/>
                  <w:r w:rsidRPr="006574A9">
                    <w:rPr>
                      <w:rFonts w:ascii="ITC Avant Garde" w:hAnsi="ITC Avant Garde"/>
                      <w:i/>
                      <w:sz w:val="18"/>
                      <w:szCs w:val="18"/>
                    </w:rPr>
                    <w:t xml:space="preserve"> no § 6º </w:t>
                  </w:r>
                  <w:proofErr w:type="spellStart"/>
                  <w:r w:rsidRPr="006574A9">
                    <w:rPr>
                      <w:rFonts w:ascii="ITC Avant Garde" w:hAnsi="ITC Avant Garde"/>
                      <w:i/>
                      <w:sz w:val="18"/>
                      <w:szCs w:val="18"/>
                    </w:rPr>
                    <w:t>deste</w:t>
                  </w:r>
                  <w:proofErr w:type="spellEnd"/>
                  <w:r w:rsidRPr="006574A9">
                    <w:rPr>
                      <w:rFonts w:ascii="ITC Avant Garde" w:hAnsi="ITC Avant Garde"/>
                      <w:i/>
                      <w:sz w:val="18"/>
                      <w:szCs w:val="18"/>
                    </w:rPr>
                    <w:t xml:space="preserve"> artigo e </w:t>
                  </w:r>
                  <w:proofErr w:type="spellStart"/>
                  <w:r w:rsidRPr="006574A9">
                    <w:rPr>
                      <w:rFonts w:ascii="ITC Avant Garde" w:hAnsi="ITC Avant Garde"/>
                      <w:i/>
                      <w:sz w:val="18"/>
                      <w:szCs w:val="18"/>
                    </w:rPr>
                    <w:t>deverá</w:t>
                  </w:r>
                  <w:proofErr w:type="spellEnd"/>
                  <w:r w:rsidRPr="006574A9">
                    <w:rPr>
                      <w:rFonts w:ascii="ITC Avant Garde" w:hAnsi="ITC Avant Garde"/>
                      <w:i/>
                      <w:sz w:val="18"/>
                      <w:szCs w:val="18"/>
                    </w:rPr>
                    <w:t xml:space="preserve"> comunicar o fato à </w:t>
                  </w:r>
                  <w:proofErr w:type="spellStart"/>
                  <w:r w:rsidRPr="006574A9">
                    <w:rPr>
                      <w:rFonts w:ascii="ITC Avant Garde" w:hAnsi="ITC Avant Garde"/>
                      <w:i/>
                      <w:sz w:val="18"/>
                      <w:szCs w:val="18"/>
                    </w:rPr>
                    <w:t>Anatel</w:t>
                  </w:r>
                  <w:proofErr w:type="spellEnd"/>
                  <w:r w:rsidRPr="006574A9">
                    <w:rPr>
                      <w:rFonts w:ascii="ITC Avant Garde" w:hAnsi="ITC Avant Garde"/>
                      <w:i/>
                      <w:sz w:val="18"/>
                      <w:szCs w:val="18"/>
                    </w:rPr>
                    <w:t xml:space="preserve">, que </w:t>
                  </w:r>
                  <w:proofErr w:type="spellStart"/>
                  <w:r w:rsidRPr="006574A9">
                    <w:rPr>
                      <w:rFonts w:ascii="ITC Avant Garde" w:hAnsi="ITC Avant Garde"/>
                      <w:i/>
                      <w:sz w:val="18"/>
                      <w:szCs w:val="18"/>
                    </w:rPr>
                    <w:t>deverá</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aquiescer</w:t>
                  </w:r>
                  <w:proofErr w:type="spellEnd"/>
                  <w:r w:rsidRPr="006574A9">
                    <w:rPr>
                      <w:rFonts w:ascii="ITC Avant Garde" w:hAnsi="ITC Avant Garde"/>
                      <w:i/>
                      <w:sz w:val="18"/>
                      <w:szCs w:val="18"/>
                    </w:rPr>
                    <w:t xml:space="preserve"> no </w:t>
                  </w:r>
                  <w:proofErr w:type="spellStart"/>
                  <w:r w:rsidRPr="006574A9">
                    <w:rPr>
                      <w:rFonts w:ascii="ITC Avant Garde" w:hAnsi="ITC Avant Garde"/>
                      <w:i/>
                      <w:sz w:val="18"/>
                      <w:szCs w:val="18"/>
                    </w:rPr>
                    <w:t>prazo</w:t>
                  </w:r>
                  <w:proofErr w:type="spellEnd"/>
                  <w:r w:rsidRPr="006574A9">
                    <w:rPr>
                      <w:rFonts w:ascii="ITC Avant Garde" w:hAnsi="ITC Avant Garde"/>
                      <w:i/>
                      <w:sz w:val="18"/>
                      <w:szCs w:val="18"/>
                    </w:rPr>
                    <w:t xml:space="preserve"> de 90 (noventa) </w:t>
                  </w:r>
                  <w:proofErr w:type="spellStart"/>
                  <w:r w:rsidRPr="006574A9">
                    <w:rPr>
                      <w:rFonts w:ascii="ITC Avant Garde" w:hAnsi="ITC Avant Garde"/>
                      <w:i/>
                      <w:sz w:val="18"/>
                      <w:szCs w:val="18"/>
                    </w:rPr>
                    <w:t>dias</w:t>
                  </w:r>
                  <w:proofErr w:type="spellEnd"/>
                  <w:r w:rsidRPr="006574A9">
                    <w:rPr>
                      <w:rFonts w:ascii="ITC Avant Garde" w:hAnsi="ITC Avant Garde"/>
                      <w:i/>
                      <w:sz w:val="18"/>
                      <w:szCs w:val="18"/>
                    </w:rPr>
                    <w:t xml:space="preserve"> do comunicado, </w:t>
                  </w:r>
                  <w:proofErr w:type="spellStart"/>
                  <w:r w:rsidRPr="006574A9">
                    <w:rPr>
                      <w:rFonts w:ascii="ITC Avant Garde" w:hAnsi="ITC Avant Garde"/>
                      <w:i/>
                      <w:sz w:val="18"/>
                      <w:szCs w:val="18"/>
                    </w:rPr>
                    <w:lastRenderedPageBreak/>
                    <w:t>sob</w:t>
                  </w:r>
                  <w:proofErr w:type="spellEnd"/>
                  <w:r w:rsidRPr="006574A9">
                    <w:rPr>
                      <w:rFonts w:ascii="ITC Avant Garde" w:hAnsi="ITC Avant Garde"/>
                      <w:i/>
                      <w:sz w:val="18"/>
                      <w:szCs w:val="18"/>
                    </w:rPr>
                    <w:t xml:space="preserve"> pena de </w:t>
                  </w:r>
                  <w:proofErr w:type="spellStart"/>
                  <w:r w:rsidRPr="006574A9">
                    <w:rPr>
                      <w:rFonts w:ascii="ITC Avant Garde" w:hAnsi="ITC Avant Garde"/>
                      <w:i/>
                      <w:sz w:val="18"/>
                      <w:szCs w:val="18"/>
                    </w:rPr>
                    <w:t>aceitação</w:t>
                  </w:r>
                  <w:proofErr w:type="spellEnd"/>
                  <w:r w:rsidRPr="006574A9">
                    <w:rPr>
                      <w:rFonts w:ascii="ITC Avant Garde" w:hAnsi="ITC Avant Garde"/>
                      <w:i/>
                      <w:sz w:val="18"/>
                      <w:szCs w:val="18"/>
                    </w:rPr>
                    <w:t xml:space="preserve"> tácita mediante postura silente em </w:t>
                  </w:r>
                  <w:proofErr w:type="spellStart"/>
                  <w:r w:rsidRPr="006574A9">
                    <w:rPr>
                      <w:rFonts w:ascii="ITC Avant Garde" w:hAnsi="ITC Avant Garde"/>
                      <w:i/>
                      <w:sz w:val="18"/>
                      <w:szCs w:val="18"/>
                    </w:rPr>
                    <w:t>função</w:t>
                  </w:r>
                  <w:proofErr w:type="spellEnd"/>
                  <w:r w:rsidRPr="006574A9">
                    <w:rPr>
                      <w:rFonts w:ascii="ITC Avant Garde" w:hAnsi="ITC Avant Garde"/>
                      <w:i/>
                      <w:sz w:val="18"/>
                      <w:szCs w:val="18"/>
                    </w:rPr>
                    <w:t xml:space="preserve"> de decurso de </w:t>
                  </w:r>
                  <w:proofErr w:type="spellStart"/>
                  <w:r w:rsidRPr="006574A9">
                    <w:rPr>
                      <w:rFonts w:ascii="ITC Avant Garde" w:hAnsi="ITC Avant Garde"/>
                      <w:i/>
                      <w:sz w:val="18"/>
                      <w:szCs w:val="18"/>
                    </w:rPr>
                    <w:t>prazo</w:t>
                  </w:r>
                  <w:proofErr w:type="spellEnd"/>
                  <w:r w:rsidRPr="006574A9">
                    <w:rPr>
                      <w:rFonts w:ascii="ITC Avant Garde" w:hAnsi="ITC Avant Garde"/>
                      <w:i/>
                      <w:sz w:val="18"/>
                      <w:szCs w:val="18"/>
                    </w:rPr>
                    <w:t>.</w:t>
                  </w:r>
                </w:p>
                <w:p w14:paraId="7AB87426" w14:textId="77777777" w:rsidR="00506B8A" w:rsidRPr="006574A9" w:rsidRDefault="00506B8A" w:rsidP="00506B8A">
                  <w:pPr>
                    <w:ind w:left="466" w:right="396"/>
                    <w:jc w:val="both"/>
                    <w:rPr>
                      <w:rFonts w:ascii="ITC Avant Garde" w:hAnsi="ITC Avant Garde"/>
                      <w:i/>
                      <w:sz w:val="18"/>
                      <w:szCs w:val="18"/>
                    </w:rPr>
                  </w:pPr>
                </w:p>
                <w:p w14:paraId="114CD2A3"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8º Em casos de </w:t>
                  </w:r>
                  <w:proofErr w:type="spellStart"/>
                  <w:r w:rsidRPr="006574A9">
                    <w:rPr>
                      <w:rFonts w:ascii="ITC Avant Garde" w:hAnsi="ITC Avant Garde"/>
                      <w:i/>
                      <w:sz w:val="18"/>
                      <w:szCs w:val="18"/>
                    </w:rPr>
                    <w:t>inviabilidade</w:t>
                  </w:r>
                  <w:proofErr w:type="spellEnd"/>
                  <w:r w:rsidRPr="006574A9">
                    <w:rPr>
                      <w:rFonts w:ascii="ITC Avant Garde" w:hAnsi="ITC Avant Garde"/>
                      <w:i/>
                      <w:sz w:val="18"/>
                      <w:szCs w:val="18"/>
                    </w:rPr>
                    <w:t xml:space="preserve"> técnica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econômica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comprovada</w:t>
                  </w:r>
                  <w:proofErr w:type="spellEnd"/>
                  <w:r w:rsidRPr="006574A9">
                    <w:rPr>
                      <w:rFonts w:ascii="ITC Avant Garde" w:hAnsi="ITC Avant Garde"/>
                      <w:i/>
                      <w:sz w:val="18"/>
                      <w:szCs w:val="18"/>
                    </w:rPr>
                    <w:t xml:space="preserve">, a </w:t>
                  </w:r>
                  <w:proofErr w:type="spellStart"/>
                  <w:r w:rsidRPr="006574A9">
                    <w:rPr>
                      <w:rFonts w:ascii="ITC Avant Garde" w:hAnsi="ITC Avant Garde"/>
                      <w:i/>
                      <w:sz w:val="18"/>
                      <w:szCs w:val="18"/>
                    </w:rPr>
                    <w:t>Anatel</w:t>
                  </w:r>
                  <w:proofErr w:type="spellEnd"/>
                  <w:r w:rsidRPr="006574A9">
                    <w:rPr>
                      <w:rFonts w:ascii="ITC Avant Garde" w:hAnsi="ITC Avant Garde"/>
                      <w:i/>
                      <w:sz w:val="18"/>
                      <w:szCs w:val="18"/>
                    </w:rPr>
                    <w:t xml:space="preserve"> determinará a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obrigatoriedade</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de parte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totalidade</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que trata este artigo nos </w:t>
                  </w:r>
                  <w:proofErr w:type="spellStart"/>
                  <w:r w:rsidRPr="006574A9">
                    <w:rPr>
                      <w:rFonts w:ascii="ITC Avant Garde" w:hAnsi="ITC Avant Garde"/>
                      <w:i/>
                      <w:sz w:val="18"/>
                      <w:szCs w:val="18"/>
                    </w:rPr>
                    <w:t>meios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considerados </w:t>
                  </w:r>
                  <w:proofErr w:type="spellStart"/>
                  <w:r w:rsidRPr="006574A9">
                    <w:rPr>
                      <w:rFonts w:ascii="ITC Avant Garde" w:hAnsi="ITC Avant Garde"/>
                      <w:i/>
                      <w:sz w:val="18"/>
                      <w:szCs w:val="18"/>
                    </w:rPr>
                    <w:t>inapropriados</w:t>
                  </w:r>
                  <w:proofErr w:type="spellEnd"/>
                  <w:r w:rsidRPr="006574A9">
                    <w:rPr>
                      <w:rFonts w:ascii="ITC Avant Garde" w:hAnsi="ITC Avant Garde"/>
                      <w:i/>
                      <w:sz w:val="18"/>
                      <w:szCs w:val="18"/>
                    </w:rPr>
                    <w:t xml:space="preserve"> para o transporte </w:t>
                  </w:r>
                  <w:proofErr w:type="spellStart"/>
                  <w:r w:rsidRPr="006574A9">
                    <w:rPr>
                      <w:rFonts w:ascii="ITC Avant Garde" w:hAnsi="ITC Avant Garde"/>
                      <w:i/>
                      <w:sz w:val="18"/>
                      <w:szCs w:val="18"/>
                    </w:rPr>
                    <w:t>desses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em parte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totalidade</w:t>
                  </w:r>
                  <w:proofErr w:type="spellEnd"/>
                  <w:r w:rsidRPr="006574A9">
                    <w:rPr>
                      <w:rFonts w:ascii="ITC Avant Garde" w:hAnsi="ITC Avant Garde"/>
                      <w:i/>
                      <w:sz w:val="18"/>
                      <w:szCs w:val="18"/>
                    </w:rPr>
                    <w:t xml:space="preserve"> das localidades servidas pela distribuidora.</w:t>
                  </w:r>
                </w:p>
                <w:p w14:paraId="4B39825E" w14:textId="77777777" w:rsidR="00506B8A" w:rsidRPr="006574A9" w:rsidRDefault="00506B8A" w:rsidP="00506B8A">
                  <w:pPr>
                    <w:ind w:left="466" w:right="396"/>
                    <w:jc w:val="both"/>
                    <w:rPr>
                      <w:rFonts w:ascii="ITC Avant Garde" w:hAnsi="ITC Avant Garde"/>
                      <w:i/>
                      <w:sz w:val="18"/>
                      <w:szCs w:val="18"/>
                    </w:rPr>
                  </w:pPr>
                </w:p>
                <w:p w14:paraId="784B311A"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9º </w:t>
                  </w:r>
                  <w:proofErr w:type="spellStart"/>
                  <w:r w:rsidRPr="006574A9">
                    <w:rPr>
                      <w:rFonts w:ascii="ITC Avant Garde" w:hAnsi="ITC Avant Garde"/>
                      <w:i/>
                      <w:sz w:val="18"/>
                      <w:szCs w:val="18"/>
                    </w:rPr>
                    <w:t>Na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hipótese</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determinação</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obrigatoriedade</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de parte dos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que trata este artigo, a </w:t>
                  </w:r>
                  <w:proofErr w:type="spellStart"/>
                  <w:r w:rsidRPr="006574A9">
                    <w:rPr>
                      <w:rFonts w:ascii="ITC Avant Garde" w:hAnsi="ITC Avant Garde"/>
                      <w:i/>
                      <w:sz w:val="18"/>
                      <w:szCs w:val="18"/>
                    </w:rPr>
                    <w:t>Anatel</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disporá</w:t>
                  </w:r>
                  <w:proofErr w:type="spellEnd"/>
                  <w:r w:rsidRPr="006574A9">
                    <w:rPr>
                      <w:rFonts w:ascii="ITC Avant Garde" w:hAnsi="ITC Avant Garde"/>
                      <w:i/>
                      <w:sz w:val="18"/>
                      <w:szCs w:val="18"/>
                    </w:rPr>
                    <w:t xml:space="preserve"> sobre </w:t>
                  </w:r>
                  <w:proofErr w:type="spellStart"/>
                  <w:r w:rsidRPr="006574A9">
                    <w:rPr>
                      <w:rFonts w:ascii="ITC Avant Garde" w:hAnsi="ITC Avant Garde"/>
                      <w:i/>
                      <w:sz w:val="18"/>
                      <w:szCs w:val="18"/>
                    </w:rPr>
                    <w:t>quais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deverão</w:t>
                  </w:r>
                  <w:proofErr w:type="spellEnd"/>
                  <w:r w:rsidRPr="006574A9">
                    <w:rPr>
                      <w:rFonts w:ascii="ITC Avant Garde" w:hAnsi="ITC Avant Garde"/>
                      <w:i/>
                      <w:sz w:val="18"/>
                      <w:szCs w:val="18"/>
                    </w:rPr>
                    <w:t xml:space="preserve"> ser ofertados pelas distribuidoras </w:t>
                  </w:r>
                  <w:proofErr w:type="spellStart"/>
                  <w:r w:rsidRPr="006574A9">
                    <w:rPr>
                      <w:rFonts w:ascii="ITC Avant Garde" w:hAnsi="ITC Avant Garde"/>
                      <w:i/>
                      <w:sz w:val="18"/>
                      <w:szCs w:val="18"/>
                    </w:rPr>
                    <w:t>aos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usuários</w:t>
                  </w:r>
                  <w:proofErr w:type="spellEnd"/>
                  <w:r w:rsidRPr="006574A9">
                    <w:rPr>
                      <w:rFonts w:ascii="ITC Avant Garde" w:hAnsi="ITC Avant Garde"/>
                      <w:i/>
                      <w:sz w:val="18"/>
                      <w:szCs w:val="18"/>
                    </w:rPr>
                    <w:t xml:space="preserve">, observando-se </w:t>
                  </w:r>
                  <w:proofErr w:type="spellStart"/>
                  <w:r w:rsidRPr="006574A9">
                    <w:rPr>
                      <w:rFonts w:ascii="ITC Avant Garde" w:hAnsi="ITC Avant Garde"/>
                      <w:i/>
                      <w:sz w:val="18"/>
                      <w:szCs w:val="18"/>
                    </w:rPr>
                    <w:t>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isonomia</w:t>
                  </w:r>
                  <w:proofErr w:type="spellEnd"/>
                  <w:r w:rsidRPr="006574A9">
                    <w:rPr>
                      <w:rFonts w:ascii="ITC Avant Garde" w:hAnsi="ITC Avant Garde"/>
                      <w:i/>
                      <w:sz w:val="18"/>
                      <w:szCs w:val="18"/>
                    </w:rPr>
                    <w:t xml:space="preserve"> entre 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que trata o inciso I </w:t>
                  </w:r>
                  <w:proofErr w:type="spellStart"/>
                  <w:r w:rsidRPr="006574A9">
                    <w:rPr>
                      <w:rFonts w:ascii="ITC Avant Garde" w:hAnsi="ITC Avant Garde"/>
                      <w:i/>
                      <w:sz w:val="18"/>
                      <w:szCs w:val="18"/>
                    </w:rPr>
                    <w:t>deste</w:t>
                  </w:r>
                  <w:proofErr w:type="spellEnd"/>
                  <w:r w:rsidRPr="006574A9">
                    <w:rPr>
                      <w:rFonts w:ascii="ITC Avant Garde" w:hAnsi="ITC Avant Garde"/>
                      <w:i/>
                      <w:sz w:val="18"/>
                      <w:szCs w:val="18"/>
                    </w:rPr>
                    <w:t xml:space="preserve"> artigo de </w:t>
                  </w:r>
                  <w:proofErr w:type="spellStart"/>
                  <w:r w:rsidRPr="006574A9">
                    <w:rPr>
                      <w:rFonts w:ascii="ITC Avant Garde" w:hAnsi="ITC Avant Garde"/>
                      <w:i/>
                      <w:sz w:val="18"/>
                      <w:szCs w:val="18"/>
                    </w:rPr>
                    <w:t>uma</w:t>
                  </w:r>
                  <w:proofErr w:type="spellEnd"/>
                  <w:r w:rsidRPr="006574A9">
                    <w:rPr>
                      <w:rFonts w:ascii="ITC Avant Garde" w:hAnsi="ITC Avant Garde"/>
                      <w:i/>
                      <w:sz w:val="18"/>
                      <w:szCs w:val="18"/>
                    </w:rPr>
                    <w:t xml:space="preserve"> mesma </w:t>
                  </w:r>
                  <w:proofErr w:type="spellStart"/>
                  <w:r w:rsidRPr="006574A9">
                    <w:rPr>
                      <w:rFonts w:ascii="ITC Avant Garde" w:hAnsi="ITC Avant Garde"/>
                      <w:i/>
                      <w:sz w:val="18"/>
                      <w:szCs w:val="18"/>
                    </w:rPr>
                    <w:t>localidade</w:t>
                  </w:r>
                  <w:proofErr w:type="spellEnd"/>
                  <w:r w:rsidRPr="006574A9">
                    <w:rPr>
                      <w:rFonts w:ascii="ITC Avant Garde" w:hAnsi="ITC Avant Garde"/>
                      <w:i/>
                      <w:sz w:val="18"/>
                      <w:szCs w:val="18"/>
                    </w:rPr>
                    <w:t xml:space="preserve">, priorizando </w:t>
                  </w:r>
                  <w:proofErr w:type="spellStart"/>
                  <w:r w:rsidRPr="006574A9">
                    <w:rPr>
                      <w:rFonts w:ascii="ITC Avant Garde" w:hAnsi="ITC Avant Garde"/>
                      <w:i/>
                      <w:sz w:val="18"/>
                      <w:szCs w:val="18"/>
                    </w:rPr>
                    <w:t>após</w:t>
                  </w:r>
                  <w:proofErr w:type="spellEnd"/>
                  <w:r w:rsidRPr="006574A9">
                    <w:rPr>
                      <w:rFonts w:ascii="ITC Avant Garde" w:hAnsi="ITC Avant Garde"/>
                      <w:i/>
                      <w:sz w:val="18"/>
                      <w:szCs w:val="18"/>
                    </w:rPr>
                    <w:t xml:space="preserve"> as </w:t>
                  </w:r>
                  <w:proofErr w:type="spellStart"/>
                  <w:r w:rsidRPr="006574A9">
                    <w:rPr>
                      <w:rFonts w:ascii="ITC Avant Garde" w:hAnsi="ITC Avant Garde"/>
                      <w:i/>
                      <w:sz w:val="18"/>
                      <w:szCs w:val="18"/>
                    </w:rPr>
                    <w:t>geradoras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locais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conteúdo</w:t>
                  </w:r>
                  <w:proofErr w:type="spellEnd"/>
                  <w:r w:rsidRPr="006574A9">
                    <w:rPr>
                      <w:rFonts w:ascii="ITC Avant Garde" w:hAnsi="ITC Avant Garde"/>
                      <w:i/>
                      <w:sz w:val="18"/>
                      <w:szCs w:val="18"/>
                    </w:rPr>
                    <w:t xml:space="preserve"> nacional </w:t>
                  </w:r>
                  <w:proofErr w:type="spellStart"/>
                  <w:r w:rsidRPr="006574A9">
                    <w:rPr>
                      <w:rFonts w:ascii="ITC Avant Garde" w:hAnsi="ITC Avant Garde"/>
                      <w:i/>
                      <w:sz w:val="18"/>
                      <w:szCs w:val="18"/>
                    </w:rPr>
                    <w:t>ao</w:t>
                  </w:r>
                  <w:proofErr w:type="spellEnd"/>
                  <w:r w:rsidRPr="006574A9">
                    <w:rPr>
                      <w:rFonts w:ascii="ITC Avant Garde" w:hAnsi="ITC Avant Garde"/>
                      <w:i/>
                      <w:sz w:val="18"/>
                      <w:szCs w:val="18"/>
                    </w:rPr>
                    <w:t xml:space="preserve"> menos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canal religioso em cada </w:t>
                  </w:r>
                  <w:proofErr w:type="spellStart"/>
                  <w:r w:rsidRPr="006574A9">
                    <w:rPr>
                      <w:rFonts w:ascii="ITC Avant Garde" w:hAnsi="ITC Avant Garde"/>
                      <w:i/>
                      <w:sz w:val="18"/>
                      <w:szCs w:val="18"/>
                    </w:rPr>
                    <w:t>localidade</w:t>
                  </w:r>
                  <w:proofErr w:type="spellEnd"/>
                  <w:r w:rsidRPr="006574A9">
                    <w:rPr>
                      <w:rFonts w:ascii="ITC Avant Garde" w:hAnsi="ITC Avant Garde"/>
                      <w:i/>
                      <w:sz w:val="18"/>
                      <w:szCs w:val="18"/>
                    </w:rPr>
                    <w:t xml:space="preserve">, caso existente, </w:t>
                  </w:r>
                  <w:proofErr w:type="spellStart"/>
                  <w:r w:rsidRPr="006574A9">
                    <w:rPr>
                      <w:rFonts w:ascii="ITC Avant Garde" w:hAnsi="ITC Avant Garde"/>
                      <w:i/>
                      <w:sz w:val="18"/>
                      <w:szCs w:val="18"/>
                    </w:rPr>
                    <w:t>na</w:t>
                  </w:r>
                  <w:proofErr w:type="spellEnd"/>
                  <w:r w:rsidRPr="006574A9">
                    <w:rPr>
                      <w:rFonts w:ascii="ITC Avant Garde" w:hAnsi="ITC Avant Garde"/>
                      <w:i/>
                      <w:sz w:val="18"/>
                      <w:szCs w:val="18"/>
                    </w:rPr>
                    <w:t xml:space="preserve"> data da </w:t>
                  </w:r>
                  <w:proofErr w:type="spellStart"/>
                  <w:r w:rsidRPr="006574A9">
                    <w:rPr>
                      <w:rFonts w:ascii="ITC Avant Garde" w:hAnsi="ITC Avant Garde"/>
                      <w:i/>
                      <w:sz w:val="18"/>
                      <w:szCs w:val="18"/>
                    </w:rPr>
                    <w:t>promulgação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desta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Lei</w:t>
                  </w:r>
                  <w:proofErr w:type="spellEnd"/>
                  <w:r w:rsidRPr="006574A9">
                    <w:rPr>
                      <w:rFonts w:ascii="ITC Avant Garde" w:hAnsi="ITC Avant Garde"/>
                      <w:i/>
                      <w:sz w:val="18"/>
                      <w:szCs w:val="18"/>
                    </w:rPr>
                    <w:t>.</w:t>
                  </w:r>
                </w:p>
                <w:p w14:paraId="77A7B44B" w14:textId="77777777" w:rsidR="00506B8A" w:rsidRPr="006574A9" w:rsidRDefault="00506B8A" w:rsidP="00506B8A">
                  <w:pPr>
                    <w:ind w:left="466" w:right="396"/>
                    <w:jc w:val="both"/>
                    <w:rPr>
                      <w:rFonts w:ascii="ITC Avant Garde" w:hAnsi="ITC Avant Garde"/>
                      <w:i/>
                      <w:sz w:val="18"/>
                      <w:szCs w:val="18"/>
                    </w:rPr>
                  </w:pPr>
                </w:p>
                <w:p w14:paraId="77BC9934"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10. </w:t>
                  </w:r>
                  <w:proofErr w:type="spellStart"/>
                  <w:r w:rsidRPr="006574A9">
                    <w:rPr>
                      <w:rFonts w:ascii="ITC Avant Garde" w:hAnsi="ITC Avant Garde"/>
                      <w:i/>
                      <w:sz w:val="18"/>
                      <w:szCs w:val="18"/>
                    </w:rPr>
                    <w:t>Ao</w:t>
                  </w:r>
                  <w:proofErr w:type="spellEnd"/>
                  <w:r w:rsidRPr="006574A9">
                    <w:rPr>
                      <w:rFonts w:ascii="ITC Avant Garde" w:hAnsi="ITC Avant Garde"/>
                      <w:i/>
                      <w:sz w:val="18"/>
                      <w:szCs w:val="18"/>
                    </w:rPr>
                    <w:t xml:space="preserve"> distribuir 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que trata este artigo, a prestadora do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acesso</w:t>
                  </w:r>
                  <w:proofErr w:type="spellEnd"/>
                  <w:r w:rsidRPr="006574A9">
                    <w:rPr>
                      <w:rFonts w:ascii="ITC Avant Garde" w:hAnsi="ITC Avant Garde"/>
                      <w:i/>
                      <w:sz w:val="18"/>
                      <w:szCs w:val="18"/>
                    </w:rPr>
                    <w:t xml:space="preserve"> condicionado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poderá</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efetuar</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alterações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qualquer</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natureza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nas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programações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desses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w:t>
                  </w:r>
                </w:p>
                <w:p w14:paraId="194E58C1" w14:textId="77777777" w:rsidR="00506B8A" w:rsidRPr="006574A9" w:rsidRDefault="00506B8A" w:rsidP="00506B8A">
                  <w:pPr>
                    <w:ind w:left="466" w:right="396"/>
                    <w:jc w:val="both"/>
                    <w:rPr>
                      <w:rFonts w:ascii="ITC Avant Garde" w:hAnsi="ITC Avant Garde"/>
                      <w:i/>
                      <w:sz w:val="18"/>
                      <w:szCs w:val="18"/>
                    </w:rPr>
                  </w:pPr>
                </w:p>
                <w:p w14:paraId="6DAF9723"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11. O </w:t>
                  </w:r>
                  <w:proofErr w:type="spellStart"/>
                  <w:r w:rsidRPr="006574A9">
                    <w:rPr>
                      <w:rFonts w:ascii="ITC Avant Garde" w:hAnsi="ITC Avant Garde"/>
                      <w:i/>
                      <w:sz w:val="18"/>
                      <w:szCs w:val="18"/>
                    </w:rPr>
                    <w:t>disposto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neste</w:t>
                  </w:r>
                  <w:proofErr w:type="spellEnd"/>
                  <w:r w:rsidRPr="006574A9">
                    <w:rPr>
                      <w:rFonts w:ascii="ITC Avant Garde" w:hAnsi="ITC Avant Garde"/>
                      <w:i/>
                      <w:sz w:val="18"/>
                      <w:szCs w:val="18"/>
                    </w:rPr>
                    <w:t xml:space="preserve"> artigo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se aplica </w:t>
                  </w:r>
                  <w:proofErr w:type="spellStart"/>
                  <w:r w:rsidRPr="006574A9">
                    <w:rPr>
                      <w:rFonts w:ascii="ITC Avant Garde" w:hAnsi="ITC Avant Garde"/>
                      <w:i/>
                      <w:sz w:val="18"/>
                      <w:szCs w:val="18"/>
                    </w:rPr>
                    <w:t>aos</w:t>
                  </w:r>
                  <w:proofErr w:type="spellEnd"/>
                  <w:r w:rsidRPr="006574A9">
                    <w:rPr>
                      <w:rFonts w:ascii="ITC Avant Garde" w:hAnsi="ITC Avant Garde"/>
                      <w:i/>
                      <w:sz w:val="18"/>
                      <w:szCs w:val="18"/>
                    </w:rPr>
                    <w:t xml:space="preserve"> distribuidores que </w:t>
                  </w:r>
                  <w:proofErr w:type="spellStart"/>
                  <w:r w:rsidRPr="006574A9">
                    <w:rPr>
                      <w:rFonts w:ascii="ITC Avant Garde" w:hAnsi="ITC Avant Garde"/>
                      <w:i/>
                      <w:sz w:val="18"/>
                      <w:szCs w:val="18"/>
                    </w:rPr>
                    <w:t>ofertarem</w:t>
                  </w:r>
                  <w:proofErr w:type="spellEnd"/>
                  <w:r w:rsidRPr="006574A9">
                    <w:rPr>
                      <w:rFonts w:ascii="ITC Avant Garde" w:hAnsi="ITC Avant Garde"/>
                      <w:i/>
                      <w:sz w:val="18"/>
                      <w:szCs w:val="18"/>
                    </w:rPr>
                    <w:t xml:space="preserve"> apenas modalidades </w:t>
                  </w:r>
                  <w:proofErr w:type="spellStart"/>
                  <w:r w:rsidRPr="006574A9">
                    <w:rPr>
                      <w:rFonts w:ascii="ITC Avant Garde" w:hAnsi="ITC Avant Garde"/>
                      <w:i/>
                      <w:sz w:val="18"/>
                      <w:szCs w:val="18"/>
                    </w:rPr>
                    <w:t>avulsas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conteúdo</w:t>
                  </w:r>
                  <w:proofErr w:type="spellEnd"/>
                  <w:r w:rsidRPr="006574A9">
                    <w:rPr>
                      <w:rFonts w:ascii="ITC Avant Garde" w:hAnsi="ITC Avant Garde"/>
                      <w:i/>
                      <w:sz w:val="18"/>
                      <w:szCs w:val="18"/>
                    </w:rPr>
                    <w:t>.</w:t>
                  </w:r>
                </w:p>
                <w:p w14:paraId="04460E4F" w14:textId="77777777" w:rsidR="00506B8A" w:rsidRPr="006574A9" w:rsidRDefault="00506B8A" w:rsidP="00506B8A">
                  <w:pPr>
                    <w:ind w:left="466" w:right="396"/>
                    <w:jc w:val="both"/>
                    <w:rPr>
                      <w:rFonts w:ascii="ITC Avant Garde" w:hAnsi="ITC Avant Garde"/>
                      <w:i/>
                      <w:sz w:val="18"/>
                      <w:szCs w:val="18"/>
                    </w:rPr>
                  </w:pPr>
                </w:p>
                <w:p w14:paraId="0E9F9217"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12. A </w:t>
                  </w:r>
                  <w:proofErr w:type="spellStart"/>
                  <w:r w:rsidRPr="006574A9">
                    <w:rPr>
                      <w:rFonts w:ascii="ITC Avant Garde" w:hAnsi="ITC Avant Garde"/>
                      <w:i/>
                      <w:sz w:val="18"/>
                      <w:szCs w:val="18"/>
                    </w:rPr>
                    <w:t>geradora</w:t>
                  </w:r>
                  <w:proofErr w:type="spellEnd"/>
                  <w:r w:rsidRPr="006574A9">
                    <w:rPr>
                      <w:rFonts w:ascii="ITC Avant Garde" w:hAnsi="ITC Avant Garde"/>
                      <w:i/>
                      <w:sz w:val="18"/>
                      <w:szCs w:val="18"/>
                    </w:rPr>
                    <w:t xml:space="preserve"> local de </w:t>
                  </w:r>
                  <w:proofErr w:type="spellStart"/>
                  <w:r w:rsidRPr="006574A9">
                    <w:rPr>
                      <w:rFonts w:ascii="ITC Avant Garde" w:hAnsi="ITC Avant Garde"/>
                      <w:i/>
                      <w:sz w:val="18"/>
                      <w:szCs w:val="18"/>
                    </w:rPr>
                    <w:t>radiodifusão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sons</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imagens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caráter</w:t>
                  </w:r>
                  <w:proofErr w:type="spellEnd"/>
                  <w:r w:rsidRPr="006574A9">
                    <w:rPr>
                      <w:rFonts w:ascii="ITC Avant Garde" w:hAnsi="ITC Avant Garde"/>
                      <w:i/>
                      <w:sz w:val="18"/>
                      <w:szCs w:val="18"/>
                    </w:rPr>
                    <w:t xml:space="preserve"> privado </w:t>
                  </w:r>
                  <w:proofErr w:type="spellStart"/>
                  <w:r w:rsidRPr="006574A9">
                    <w:rPr>
                      <w:rFonts w:ascii="ITC Avant Garde" w:hAnsi="ITC Avant Garde"/>
                      <w:i/>
                      <w:sz w:val="18"/>
                      <w:szCs w:val="18"/>
                    </w:rPr>
                    <w:t>poderá</w:t>
                  </w:r>
                  <w:proofErr w:type="spellEnd"/>
                  <w:r w:rsidRPr="006574A9">
                    <w:rPr>
                      <w:rFonts w:ascii="ITC Avant Garde" w:hAnsi="ITC Avant Garde"/>
                      <w:i/>
                      <w:sz w:val="18"/>
                      <w:szCs w:val="18"/>
                    </w:rPr>
                    <w:t xml:space="preserve">, a </w:t>
                  </w:r>
                  <w:proofErr w:type="spellStart"/>
                  <w:r w:rsidRPr="006574A9">
                    <w:rPr>
                      <w:rFonts w:ascii="ITC Avant Garde" w:hAnsi="ITC Avant Garde"/>
                      <w:i/>
                      <w:sz w:val="18"/>
                      <w:szCs w:val="18"/>
                    </w:rPr>
                    <w:t>seu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critério</w:t>
                  </w:r>
                  <w:proofErr w:type="spellEnd"/>
                  <w:r w:rsidRPr="006574A9">
                    <w:rPr>
                      <w:rFonts w:ascii="ITC Avant Garde" w:hAnsi="ITC Avant Garde"/>
                      <w:i/>
                      <w:sz w:val="18"/>
                      <w:szCs w:val="18"/>
                    </w:rPr>
                    <w:t xml:space="preserve">, ofertar </w:t>
                  </w:r>
                  <w:proofErr w:type="spellStart"/>
                  <w:r w:rsidRPr="006574A9">
                    <w:rPr>
                      <w:rFonts w:ascii="ITC Avant Garde" w:hAnsi="ITC Avant Garde"/>
                      <w:i/>
                      <w:sz w:val="18"/>
                      <w:szCs w:val="18"/>
                    </w:rPr>
                    <w:t>sua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transmitida </w:t>
                  </w:r>
                  <w:proofErr w:type="spellStart"/>
                  <w:r w:rsidRPr="006574A9">
                    <w:rPr>
                      <w:rFonts w:ascii="ITC Avant Garde" w:hAnsi="ITC Avant Garde"/>
                      <w:i/>
                      <w:sz w:val="18"/>
                      <w:szCs w:val="18"/>
                    </w:rPr>
                    <w:t>com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digital para as distribuidoras de forma </w:t>
                  </w:r>
                  <w:proofErr w:type="spellStart"/>
                  <w:r w:rsidRPr="006574A9">
                    <w:rPr>
                      <w:rFonts w:ascii="ITC Avant Garde" w:hAnsi="ITC Avant Garde"/>
                      <w:i/>
                      <w:sz w:val="18"/>
                      <w:szCs w:val="18"/>
                    </w:rPr>
                    <w:t>isonômica</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discriminatória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nas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condições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comerciais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pactuadas</w:t>
                  </w:r>
                  <w:proofErr w:type="spellEnd"/>
                  <w:r w:rsidRPr="006574A9">
                    <w:rPr>
                      <w:rFonts w:ascii="ITC Avant Garde" w:hAnsi="ITC Avant Garde"/>
                      <w:i/>
                      <w:sz w:val="18"/>
                      <w:szCs w:val="18"/>
                    </w:rPr>
                    <w:t xml:space="preserve"> entre </w:t>
                  </w:r>
                  <w:proofErr w:type="spellStart"/>
                  <w:r w:rsidRPr="006574A9">
                    <w:rPr>
                      <w:rFonts w:ascii="ITC Avant Garde" w:hAnsi="ITC Avant Garde"/>
                      <w:i/>
                      <w:sz w:val="18"/>
                      <w:szCs w:val="18"/>
                    </w:rPr>
                    <w:t>as</w:t>
                  </w:r>
                  <w:proofErr w:type="spellEnd"/>
                  <w:r w:rsidRPr="006574A9">
                    <w:rPr>
                      <w:rFonts w:ascii="ITC Avant Garde" w:hAnsi="ITC Avant Garde"/>
                      <w:i/>
                      <w:sz w:val="18"/>
                      <w:szCs w:val="18"/>
                    </w:rPr>
                    <w:t xml:space="preserve"> partes e nos termos técnicos </w:t>
                  </w:r>
                  <w:proofErr w:type="spellStart"/>
                  <w:r w:rsidRPr="006574A9">
                    <w:rPr>
                      <w:rFonts w:ascii="ITC Avant Garde" w:hAnsi="ITC Avant Garde"/>
                      <w:i/>
                      <w:sz w:val="18"/>
                      <w:szCs w:val="18"/>
                    </w:rPr>
                    <w:t>estabelecidos</w:t>
                  </w:r>
                  <w:proofErr w:type="spellEnd"/>
                  <w:r w:rsidRPr="006574A9">
                    <w:rPr>
                      <w:rFonts w:ascii="ITC Avant Garde" w:hAnsi="ITC Avant Garde"/>
                      <w:i/>
                      <w:sz w:val="18"/>
                      <w:szCs w:val="18"/>
                    </w:rPr>
                    <w:t xml:space="preserve"> pela </w:t>
                  </w:r>
                  <w:proofErr w:type="spellStart"/>
                  <w:r w:rsidRPr="006574A9">
                    <w:rPr>
                      <w:rFonts w:ascii="ITC Avant Garde" w:hAnsi="ITC Avant Garde"/>
                      <w:i/>
                      <w:sz w:val="18"/>
                      <w:szCs w:val="18"/>
                    </w:rPr>
                    <w:t>Anatel</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ficando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hipótese</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pactuação</w:t>
                  </w:r>
                  <w:proofErr w:type="spellEnd"/>
                  <w:r w:rsidRPr="006574A9">
                    <w:rPr>
                      <w:rFonts w:ascii="ITC Avant Garde" w:hAnsi="ITC Avant Garde"/>
                      <w:i/>
                      <w:sz w:val="18"/>
                      <w:szCs w:val="18"/>
                    </w:rPr>
                    <w:t xml:space="preserve">, facultada à prestadora do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acesso</w:t>
                  </w:r>
                  <w:proofErr w:type="spellEnd"/>
                  <w:r w:rsidRPr="006574A9">
                    <w:rPr>
                      <w:rFonts w:ascii="ITC Avant Garde" w:hAnsi="ITC Avant Garde"/>
                      <w:i/>
                      <w:sz w:val="18"/>
                      <w:szCs w:val="18"/>
                    </w:rPr>
                    <w:t xml:space="preserve"> condicionado a </w:t>
                  </w:r>
                  <w:proofErr w:type="spellStart"/>
                  <w:r w:rsidRPr="006574A9">
                    <w:rPr>
                      <w:rFonts w:ascii="ITC Avant Garde" w:hAnsi="ITC Avant Garde"/>
                      <w:i/>
                      <w:sz w:val="18"/>
                      <w:szCs w:val="18"/>
                    </w:rPr>
                    <w:t>descontinuidade</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transmissão</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analógica prevista no inciso I </w:t>
                  </w:r>
                  <w:proofErr w:type="spellStart"/>
                  <w:r w:rsidRPr="006574A9">
                    <w:rPr>
                      <w:rFonts w:ascii="ITC Avant Garde" w:hAnsi="ITC Avant Garde"/>
                      <w:i/>
                      <w:sz w:val="18"/>
                      <w:szCs w:val="18"/>
                    </w:rPr>
                    <w:t>deste</w:t>
                  </w:r>
                  <w:proofErr w:type="spellEnd"/>
                  <w:r w:rsidRPr="006574A9">
                    <w:rPr>
                      <w:rFonts w:ascii="ITC Avant Garde" w:hAnsi="ITC Avant Garde"/>
                      <w:i/>
                      <w:sz w:val="18"/>
                      <w:szCs w:val="18"/>
                    </w:rPr>
                    <w:t xml:space="preserve"> artigo.</w:t>
                  </w:r>
                </w:p>
                <w:p w14:paraId="1AB44856" w14:textId="77777777" w:rsidR="00506B8A" w:rsidRPr="006574A9" w:rsidRDefault="00506B8A" w:rsidP="00506B8A">
                  <w:pPr>
                    <w:ind w:left="466" w:right="396"/>
                    <w:jc w:val="both"/>
                    <w:rPr>
                      <w:rFonts w:ascii="ITC Avant Garde" w:hAnsi="ITC Avant Garde"/>
                      <w:i/>
                      <w:sz w:val="18"/>
                      <w:szCs w:val="18"/>
                    </w:rPr>
                  </w:pPr>
                </w:p>
                <w:p w14:paraId="1147C5C4"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13. Caso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seja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alcançado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acordo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quanto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às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condições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comerciais</w:t>
                  </w:r>
                  <w:proofErr w:type="spellEnd"/>
                  <w:r w:rsidRPr="006574A9">
                    <w:rPr>
                      <w:rFonts w:ascii="ITC Avant Garde" w:hAnsi="ITC Avant Garde"/>
                      <w:i/>
                      <w:sz w:val="18"/>
                      <w:szCs w:val="18"/>
                    </w:rPr>
                    <w:t xml:space="preserve"> de que trata o § 12, a </w:t>
                  </w:r>
                  <w:proofErr w:type="spellStart"/>
                  <w:r w:rsidRPr="006574A9">
                    <w:rPr>
                      <w:rFonts w:ascii="ITC Avant Garde" w:hAnsi="ITC Avant Garde"/>
                      <w:i/>
                      <w:sz w:val="18"/>
                      <w:szCs w:val="18"/>
                    </w:rPr>
                    <w:t>geradora</w:t>
                  </w:r>
                  <w:proofErr w:type="spellEnd"/>
                  <w:r w:rsidRPr="006574A9">
                    <w:rPr>
                      <w:rFonts w:ascii="ITC Avant Garde" w:hAnsi="ITC Avant Garde"/>
                      <w:i/>
                      <w:sz w:val="18"/>
                      <w:szCs w:val="18"/>
                    </w:rPr>
                    <w:t xml:space="preserve"> local de </w:t>
                  </w:r>
                  <w:proofErr w:type="spellStart"/>
                  <w:r w:rsidRPr="006574A9">
                    <w:rPr>
                      <w:rFonts w:ascii="ITC Avant Garde" w:hAnsi="ITC Avant Garde"/>
                      <w:i/>
                      <w:sz w:val="18"/>
                      <w:szCs w:val="18"/>
                    </w:rPr>
                    <w:t>radiodifusão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sons</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imagens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caráter</w:t>
                  </w:r>
                  <w:proofErr w:type="spellEnd"/>
                  <w:r w:rsidRPr="006574A9">
                    <w:rPr>
                      <w:rFonts w:ascii="ITC Avant Garde" w:hAnsi="ITC Avant Garde"/>
                      <w:i/>
                      <w:sz w:val="18"/>
                      <w:szCs w:val="18"/>
                    </w:rPr>
                    <w:t xml:space="preserve"> privado </w:t>
                  </w:r>
                  <w:proofErr w:type="spellStart"/>
                  <w:r w:rsidRPr="006574A9">
                    <w:rPr>
                      <w:rFonts w:ascii="ITC Avant Garde" w:hAnsi="ITC Avant Garde"/>
                      <w:i/>
                      <w:sz w:val="18"/>
                      <w:szCs w:val="18"/>
                    </w:rPr>
                    <w:t>poderá</w:t>
                  </w:r>
                  <w:proofErr w:type="spellEnd"/>
                  <w:r w:rsidRPr="006574A9">
                    <w:rPr>
                      <w:rFonts w:ascii="ITC Avant Garde" w:hAnsi="ITC Avant Garde"/>
                      <w:i/>
                      <w:sz w:val="18"/>
                      <w:szCs w:val="18"/>
                    </w:rPr>
                    <w:t xml:space="preserve">, a </w:t>
                  </w:r>
                  <w:proofErr w:type="spellStart"/>
                  <w:r w:rsidRPr="006574A9">
                    <w:rPr>
                      <w:rFonts w:ascii="ITC Avant Garde" w:hAnsi="ITC Avant Garde"/>
                      <w:i/>
                      <w:sz w:val="18"/>
                      <w:szCs w:val="18"/>
                    </w:rPr>
                    <w:t>seu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critério</w:t>
                  </w:r>
                  <w:proofErr w:type="spellEnd"/>
                  <w:r w:rsidRPr="006574A9">
                    <w:rPr>
                      <w:rFonts w:ascii="ITC Avant Garde" w:hAnsi="ITC Avant Garde"/>
                      <w:i/>
                      <w:sz w:val="18"/>
                      <w:szCs w:val="18"/>
                    </w:rPr>
                    <w:t xml:space="preserve">, exigir que </w:t>
                  </w:r>
                  <w:proofErr w:type="spellStart"/>
                  <w:r w:rsidRPr="006574A9">
                    <w:rPr>
                      <w:rFonts w:ascii="ITC Avant Garde" w:hAnsi="ITC Avant Garde"/>
                      <w:i/>
                      <w:sz w:val="18"/>
                      <w:szCs w:val="18"/>
                    </w:rPr>
                    <w:t>sua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transmitida </w:t>
                  </w:r>
                  <w:proofErr w:type="spellStart"/>
                  <w:r w:rsidRPr="006574A9">
                    <w:rPr>
                      <w:rFonts w:ascii="ITC Avant Garde" w:hAnsi="ITC Avant Garde"/>
                      <w:i/>
                      <w:sz w:val="18"/>
                      <w:szCs w:val="18"/>
                    </w:rPr>
                    <w:t>com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digital </w:t>
                  </w:r>
                  <w:proofErr w:type="spellStart"/>
                  <w:r w:rsidRPr="006574A9">
                    <w:rPr>
                      <w:rFonts w:ascii="ITC Avant Garde" w:hAnsi="ITC Avant Garde"/>
                      <w:i/>
                      <w:sz w:val="18"/>
                      <w:szCs w:val="18"/>
                    </w:rPr>
                    <w:t>seja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distribuída</w:t>
                  </w:r>
                  <w:proofErr w:type="spellEnd"/>
                  <w:r w:rsidRPr="006574A9">
                    <w:rPr>
                      <w:rFonts w:ascii="ITC Avant Garde" w:hAnsi="ITC Avant Garde"/>
                      <w:i/>
                      <w:sz w:val="18"/>
                      <w:szCs w:val="18"/>
                    </w:rPr>
                    <w:t xml:space="preserve"> gratuitamente </w:t>
                  </w:r>
                  <w:proofErr w:type="spellStart"/>
                  <w:r w:rsidRPr="006574A9">
                    <w:rPr>
                      <w:rFonts w:ascii="ITC Avant Garde" w:hAnsi="ITC Avant Garde"/>
                      <w:i/>
                      <w:sz w:val="18"/>
                      <w:szCs w:val="18"/>
                    </w:rPr>
                    <w:t>na</w:t>
                  </w:r>
                  <w:proofErr w:type="spellEnd"/>
                  <w:r w:rsidRPr="006574A9">
                    <w:rPr>
                      <w:rFonts w:ascii="ITC Avant Garde" w:hAnsi="ITC Avant Garde"/>
                      <w:i/>
                      <w:sz w:val="18"/>
                      <w:szCs w:val="18"/>
                    </w:rPr>
                    <w:t xml:space="preserve"> área de </w:t>
                  </w:r>
                  <w:proofErr w:type="spellStart"/>
                  <w:r w:rsidRPr="006574A9">
                    <w:rPr>
                      <w:rFonts w:ascii="ITC Avant Garde" w:hAnsi="ITC Avant Garde"/>
                      <w:i/>
                      <w:sz w:val="18"/>
                      <w:szCs w:val="18"/>
                    </w:rPr>
                    <w:t>prestação</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acesso</w:t>
                  </w:r>
                  <w:proofErr w:type="spellEnd"/>
                  <w:r w:rsidRPr="006574A9">
                    <w:rPr>
                      <w:rFonts w:ascii="ITC Avant Garde" w:hAnsi="ITC Avant Garde"/>
                      <w:i/>
                      <w:sz w:val="18"/>
                      <w:szCs w:val="18"/>
                    </w:rPr>
                    <w:t xml:space="preserve"> condicionado, desde que a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transmissão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empregada</w:t>
                  </w:r>
                  <w:proofErr w:type="spellEnd"/>
                  <w:r w:rsidRPr="006574A9">
                    <w:rPr>
                      <w:rFonts w:ascii="ITC Avant Garde" w:hAnsi="ITC Avant Garde"/>
                      <w:i/>
                      <w:sz w:val="18"/>
                      <w:szCs w:val="18"/>
                    </w:rPr>
                    <w:t xml:space="preserve"> pelo distribuidor e de </w:t>
                  </w:r>
                  <w:proofErr w:type="spellStart"/>
                  <w:r w:rsidRPr="006574A9">
                    <w:rPr>
                      <w:rFonts w:ascii="ITC Avant Garde" w:hAnsi="ITC Avant Garde"/>
                      <w:i/>
                      <w:sz w:val="18"/>
                      <w:szCs w:val="18"/>
                    </w:rPr>
                    <w:t>recepção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disponível</w:t>
                  </w:r>
                  <w:proofErr w:type="spellEnd"/>
                  <w:r w:rsidRPr="006574A9">
                    <w:rPr>
                      <w:rFonts w:ascii="ITC Avant Garde" w:hAnsi="ITC Avant Garde"/>
                      <w:i/>
                      <w:sz w:val="18"/>
                      <w:szCs w:val="18"/>
                    </w:rPr>
                    <w:t xml:space="preserve"> pelo </w:t>
                  </w:r>
                  <w:proofErr w:type="spellStart"/>
                  <w:r w:rsidRPr="006574A9">
                    <w:rPr>
                      <w:rFonts w:ascii="ITC Avant Garde" w:hAnsi="ITC Avant Garde"/>
                      <w:i/>
                      <w:sz w:val="18"/>
                      <w:szCs w:val="18"/>
                    </w:rPr>
                    <w:t>assinante</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assim</w:t>
                  </w:r>
                  <w:proofErr w:type="spellEnd"/>
                  <w:r w:rsidRPr="006574A9">
                    <w:rPr>
                      <w:rFonts w:ascii="ITC Avant Garde" w:hAnsi="ITC Avant Garde"/>
                      <w:i/>
                      <w:sz w:val="18"/>
                      <w:szCs w:val="18"/>
                    </w:rPr>
                    <w:t xml:space="preserve"> o </w:t>
                  </w:r>
                  <w:proofErr w:type="spellStart"/>
                  <w:r w:rsidRPr="006574A9">
                    <w:rPr>
                      <w:rFonts w:ascii="ITC Avant Garde" w:hAnsi="ITC Avant Garde"/>
                      <w:i/>
                      <w:sz w:val="18"/>
                      <w:szCs w:val="18"/>
                    </w:rPr>
                    <w:t>permitam</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acordo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critérios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estabelecidos</w:t>
                  </w:r>
                  <w:proofErr w:type="spellEnd"/>
                  <w:r w:rsidRPr="006574A9">
                    <w:rPr>
                      <w:rFonts w:ascii="ITC Avant Garde" w:hAnsi="ITC Avant Garde"/>
                      <w:i/>
                      <w:sz w:val="18"/>
                      <w:szCs w:val="18"/>
                    </w:rPr>
                    <w:t xml:space="preserve"> em </w:t>
                  </w:r>
                  <w:proofErr w:type="spellStart"/>
                  <w:r w:rsidRPr="006574A9">
                    <w:rPr>
                      <w:rFonts w:ascii="ITC Avant Garde" w:hAnsi="ITC Avant Garde"/>
                      <w:i/>
                      <w:sz w:val="18"/>
                      <w:szCs w:val="18"/>
                    </w:rPr>
                    <w:t>regulamentação</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Anatel</w:t>
                  </w:r>
                  <w:proofErr w:type="spellEnd"/>
                  <w:r w:rsidRPr="006574A9">
                    <w:rPr>
                      <w:rFonts w:ascii="ITC Avant Garde" w:hAnsi="ITC Avant Garde"/>
                      <w:i/>
                      <w:sz w:val="18"/>
                      <w:szCs w:val="18"/>
                    </w:rPr>
                    <w:t>.</w:t>
                  </w:r>
                </w:p>
                <w:p w14:paraId="097A9E5D" w14:textId="77777777" w:rsidR="00506B8A" w:rsidRPr="006574A9" w:rsidRDefault="00506B8A" w:rsidP="00506B8A">
                  <w:pPr>
                    <w:ind w:left="466" w:right="396"/>
                    <w:jc w:val="both"/>
                    <w:rPr>
                      <w:rFonts w:ascii="ITC Avant Garde" w:hAnsi="ITC Avant Garde"/>
                      <w:i/>
                      <w:sz w:val="18"/>
                      <w:szCs w:val="18"/>
                    </w:rPr>
                  </w:pPr>
                </w:p>
                <w:p w14:paraId="401A0511"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14. </w:t>
                  </w:r>
                  <w:proofErr w:type="spellStart"/>
                  <w:r w:rsidRPr="006574A9">
                    <w:rPr>
                      <w:rFonts w:ascii="ITC Avant Garde" w:hAnsi="ITC Avant Garde"/>
                      <w:i/>
                      <w:sz w:val="18"/>
                      <w:szCs w:val="18"/>
                    </w:rPr>
                    <w:t>Na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hipótese</w:t>
                  </w:r>
                  <w:proofErr w:type="spellEnd"/>
                  <w:r w:rsidRPr="006574A9">
                    <w:rPr>
                      <w:rFonts w:ascii="ITC Avant Garde" w:hAnsi="ITC Avant Garde"/>
                      <w:i/>
                      <w:sz w:val="18"/>
                      <w:szCs w:val="18"/>
                    </w:rPr>
                    <w:t xml:space="preserve"> de que trata o § 13, a </w:t>
                  </w:r>
                  <w:proofErr w:type="spellStart"/>
                  <w:r w:rsidRPr="006574A9">
                    <w:rPr>
                      <w:rFonts w:ascii="ITC Avant Garde" w:hAnsi="ITC Avant Garde"/>
                      <w:i/>
                      <w:sz w:val="18"/>
                      <w:szCs w:val="18"/>
                    </w:rPr>
                    <w:t>cessão</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em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digital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ensejará</w:t>
                  </w:r>
                  <w:proofErr w:type="spellEnd"/>
                  <w:r w:rsidRPr="006574A9">
                    <w:rPr>
                      <w:rFonts w:ascii="ITC Avant Garde" w:hAnsi="ITC Avant Garde"/>
                      <w:i/>
                      <w:sz w:val="18"/>
                      <w:szCs w:val="18"/>
                    </w:rPr>
                    <w:t xml:space="preserve"> pagamento por parte da distribuidora, que </w:t>
                  </w:r>
                  <w:proofErr w:type="spellStart"/>
                  <w:r w:rsidRPr="006574A9">
                    <w:rPr>
                      <w:rFonts w:ascii="ITC Avant Garde" w:hAnsi="ITC Avant Garde"/>
                      <w:i/>
                      <w:sz w:val="18"/>
                      <w:szCs w:val="18"/>
                    </w:rPr>
                    <w:t>ficará</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desobrigada</w:t>
                  </w:r>
                  <w:proofErr w:type="spellEnd"/>
                  <w:r w:rsidRPr="006574A9">
                    <w:rPr>
                      <w:rFonts w:ascii="ITC Avant Garde" w:hAnsi="ITC Avant Garde"/>
                      <w:i/>
                      <w:sz w:val="18"/>
                      <w:szCs w:val="18"/>
                    </w:rPr>
                    <w:t xml:space="preserve"> de ofertar </w:t>
                  </w:r>
                  <w:proofErr w:type="spellStart"/>
                  <w:r w:rsidRPr="006574A9">
                    <w:rPr>
                      <w:rFonts w:ascii="ITC Avant Garde" w:hAnsi="ITC Avant Garde"/>
                      <w:i/>
                      <w:sz w:val="18"/>
                      <w:szCs w:val="18"/>
                    </w:rPr>
                    <w:t>aos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assinantes</w:t>
                  </w:r>
                  <w:proofErr w:type="spellEnd"/>
                  <w:r w:rsidRPr="006574A9">
                    <w:rPr>
                      <w:rFonts w:ascii="ITC Avant Garde" w:hAnsi="ITC Avant Garde"/>
                      <w:i/>
                      <w:sz w:val="18"/>
                      <w:szCs w:val="18"/>
                    </w:rPr>
                    <w:t xml:space="preserve"> a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em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analógica.</w:t>
                  </w:r>
                </w:p>
                <w:p w14:paraId="41412841" w14:textId="77777777" w:rsidR="00506B8A" w:rsidRPr="006574A9" w:rsidRDefault="00506B8A" w:rsidP="00506B8A">
                  <w:pPr>
                    <w:ind w:left="466" w:right="396"/>
                    <w:jc w:val="both"/>
                    <w:rPr>
                      <w:rFonts w:ascii="ITC Avant Garde" w:hAnsi="ITC Avant Garde"/>
                      <w:i/>
                      <w:sz w:val="18"/>
                      <w:szCs w:val="18"/>
                    </w:rPr>
                  </w:pPr>
                </w:p>
                <w:p w14:paraId="7BB21F99"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15. </w:t>
                  </w:r>
                  <w:proofErr w:type="spellStart"/>
                  <w:r w:rsidRPr="006574A9">
                    <w:rPr>
                      <w:rFonts w:ascii="ITC Avant Garde" w:hAnsi="ITC Avant Garde"/>
                      <w:i/>
                      <w:sz w:val="18"/>
                      <w:szCs w:val="18"/>
                    </w:rPr>
                    <w:t>Equiparam</w:t>
                  </w:r>
                  <w:proofErr w:type="spellEnd"/>
                  <w:r w:rsidRPr="006574A9">
                    <w:rPr>
                      <w:rFonts w:ascii="ITC Avant Garde" w:hAnsi="ITC Avant Garde"/>
                      <w:i/>
                      <w:sz w:val="18"/>
                      <w:szCs w:val="18"/>
                    </w:rPr>
                    <w:t xml:space="preserve">-se </w:t>
                  </w:r>
                  <w:proofErr w:type="spellStart"/>
                  <w:r w:rsidRPr="006574A9">
                    <w:rPr>
                      <w:rFonts w:ascii="ITC Avant Garde" w:hAnsi="ITC Avant Garde"/>
                      <w:i/>
                      <w:sz w:val="18"/>
                      <w:szCs w:val="18"/>
                    </w:rPr>
                    <w:t>às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geradoras</w:t>
                  </w:r>
                  <w:proofErr w:type="spellEnd"/>
                  <w:r w:rsidRPr="006574A9">
                    <w:rPr>
                      <w:rFonts w:ascii="ITC Avant Garde" w:hAnsi="ITC Avant Garde"/>
                      <w:i/>
                      <w:sz w:val="18"/>
                      <w:szCs w:val="18"/>
                    </w:rPr>
                    <w:t xml:space="preserve"> de que </w:t>
                  </w:r>
                  <w:proofErr w:type="spellStart"/>
                  <w:r w:rsidRPr="006574A9">
                    <w:rPr>
                      <w:rFonts w:ascii="ITC Avant Garde" w:hAnsi="ITC Avant Garde"/>
                      <w:i/>
                      <w:sz w:val="18"/>
                      <w:szCs w:val="18"/>
                    </w:rPr>
                    <w:t>tratam</w:t>
                  </w:r>
                  <w:proofErr w:type="spellEnd"/>
                  <w:r w:rsidRPr="006574A9">
                    <w:rPr>
                      <w:rFonts w:ascii="ITC Avant Garde" w:hAnsi="ITC Avant Garde"/>
                      <w:i/>
                      <w:sz w:val="18"/>
                      <w:szCs w:val="18"/>
                    </w:rPr>
                    <w:t xml:space="preserve"> os §§ 12 e 13 </w:t>
                  </w:r>
                  <w:proofErr w:type="spellStart"/>
                  <w:r w:rsidRPr="006574A9">
                    <w:rPr>
                      <w:rFonts w:ascii="ITC Avant Garde" w:hAnsi="ITC Avant Garde"/>
                      <w:i/>
                      <w:sz w:val="18"/>
                      <w:szCs w:val="18"/>
                    </w:rPr>
                    <w:t>deste</w:t>
                  </w:r>
                  <w:proofErr w:type="spellEnd"/>
                  <w:r w:rsidRPr="006574A9">
                    <w:rPr>
                      <w:rFonts w:ascii="ITC Avant Garde" w:hAnsi="ITC Avant Garde"/>
                      <w:i/>
                      <w:sz w:val="18"/>
                      <w:szCs w:val="18"/>
                    </w:rPr>
                    <w:t xml:space="preserve"> artigo as </w:t>
                  </w:r>
                  <w:proofErr w:type="spellStart"/>
                  <w:r w:rsidRPr="006574A9">
                    <w:rPr>
                      <w:rFonts w:ascii="ITC Avant Garde" w:hAnsi="ITC Avant Garde"/>
                      <w:i/>
                      <w:sz w:val="18"/>
                      <w:szCs w:val="18"/>
                    </w:rPr>
                    <w:t>retransmissoras</w:t>
                  </w:r>
                  <w:proofErr w:type="spellEnd"/>
                  <w:r w:rsidRPr="006574A9">
                    <w:rPr>
                      <w:rFonts w:ascii="ITC Avant Garde" w:hAnsi="ITC Avant Garde"/>
                      <w:i/>
                      <w:sz w:val="18"/>
                      <w:szCs w:val="18"/>
                    </w:rPr>
                    <w:t xml:space="preserve"> habilitadas a operar em </w:t>
                  </w:r>
                  <w:proofErr w:type="spellStart"/>
                  <w:r w:rsidRPr="006574A9">
                    <w:rPr>
                      <w:rFonts w:ascii="ITC Avant Garde" w:hAnsi="ITC Avant Garde"/>
                      <w:i/>
                      <w:sz w:val="18"/>
                      <w:szCs w:val="18"/>
                    </w:rPr>
                    <w:t>regiões</w:t>
                  </w:r>
                  <w:proofErr w:type="spellEnd"/>
                  <w:r w:rsidRPr="006574A9">
                    <w:rPr>
                      <w:rFonts w:ascii="ITC Avant Garde" w:hAnsi="ITC Avant Garde"/>
                      <w:i/>
                      <w:sz w:val="18"/>
                      <w:szCs w:val="18"/>
                    </w:rPr>
                    <w:t xml:space="preserve"> </w:t>
                  </w:r>
                  <w:r w:rsidRPr="006574A9">
                    <w:rPr>
                      <w:rFonts w:ascii="ITC Avant Garde" w:hAnsi="ITC Avant Garde"/>
                      <w:i/>
                      <w:sz w:val="18"/>
                      <w:szCs w:val="18"/>
                    </w:rPr>
                    <w:lastRenderedPageBreak/>
                    <w:t xml:space="preserve">de </w:t>
                  </w:r>
                  <w:proofErr w:type="spellStart"/>
                  <w:r w:rsidRPr="006574A9">
                    <w:rPr>
                      <w:rFonts w:ascii="ITC Avant Garde" w:hAnsi="ITC Avant Garde"/>
                      <w:i/>
                      <w:sz w:val="18"/>
                      <w:szCs w:val="18"/>
                    </w:rPr>
                    <w:t>fronteira</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desenvolvimento</w:t>
                  </w:r>
                  <w:proofErr w:type="spellEnd"/>
                  <w:r w:rsidRPr="006574A9">
                    <w:rPr>
                      <w:rFonts w:ascii="ITC Avant Garde" w:hAnsi="ITC Avant Garde"/>
                      <w:i/>
                      <w:sz w:val="18"/>
                      <w:szCs w:val="18"/>
                    </w:rPr>
                    <w:t xml:space="preserve"> do País que </w:t>
                  </w:r>
                  <w:proofErr w:type="spellStart"/>
                  <w:r w:rsidRPr="006574A9">
                    <w:rPr>
                      <w:rFonts w:ascii="ITC Avant Garde" w:hAnsi="ITC Avant Garde"/>
                      <w:i/>
                      <w:sz w:val="18"/>
                      <w:szCs w:val="18"/>
                    </w:rPr>
                    <w:t>realizarem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inserções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locais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publicidade</w:t>
                  </w:r>
                  <w:proofErr w:type="spellEnd"/>
                  <w:r w:rsidRPr="006574A9">
                    <w:rPr>
                      <w:rFonts w:ascii="ITC Avant Garde" w:hAnsi="ITC Avant Garde"/>
                      <w:i/>
                      <w:sz w:val="18"/>
                      <w:szCs w:val="18"/>
                    </w:rPr>
                    <w:t xml:space="preserve">, inclusive as que </w:t>
                  </w:r>
                  <w:proofErr w:type="spellStart"/>
                  <w:r w:rsidRPr="006574A9">
                    <w:rPr>
                      <w:rFonts w:ascii="ITC Avant Garde" w:hAnsi="ITC Avant Garde"/>
                      <w:i/>
                      <w:sz w:val="18"/>
                      <w:szCs w:val="18"/>
                    </w:rPr>
                    <w:t>operarem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Amazônia</w:t>
                  </w:r>
                  <w:proofErr w:type="spellEnd"/>
                  <w:r w:rsidRPr="006574A9">
                    <w:rPr>
                      <w:rFonts w:ascii="ITC Avant Garde" w:hAnsi="ITC Avant Garde"/>
                      <w:i/>
                      <w:sz w:val="18"/>
                      <w:szCs w:val="18"/>
                    </w:rPr>
                    <w:t xml:space="preserve"> Legal, </w:t>
                  </w:r>
                  <w:proofErr w:type="spellStart"/>
                  <w:r w:rsidRPr="006574A9">
                    <w:rPr>
                      <w:rFonts w:ascii="ITC Avant Garde" w:hAnsi="ITC Avant Garde"/>
                      <w:i/>
                      <w:sz w:val="18"/>
                      <w:szCs w:val="18"/>
                    </w:rPr>
                    <w:t>bem</w:t>
                  </w:r>
                  <w:proofErr w:type="spellEnd"/>
                  <w:r w:rsidRPr="006574A9">
                    <w:rPr>
                      <w:rFonts w:ascii="ITC Avant Garde" w:hAnsi="ITC Avant Garde"/>
                      <w:i/>
                      <w:sz w:val="18"/>
                      <w:szCs w:val="18"/>
                    </w:rPr>
                    <w:t xml:space="preserve"> como as </w:t>
                  </w:r>
                  <w:proofErr w:type="spellStart"/>
                  <w:r w:rsidRPr="006574A9">
                    <w:rPr>
                      <w:rFonts w:ascii="ITC Avant Garde" w:hAnsi="ITC Avant Garde"/>
                      <w:i/>
                      <w:sz w:val="18"/>
                      <w:szCs w:val="18"/>
                    </w:rPr>
                    <w:t>pertencentes</w:t>
                  </w:r>
                  <w:proofErr w:type="spellEnd"/>
                  <w:r w:rsidRPr="006574A9">
                    <w:rPr>
                      <w:rFonts w:ascii="ITC Avant Garde" w:hAnsi="ITC Avant Garde"/>
                      <w:i/>
                      <w:sz w:val="18"/>
                      <w:szCs w:val="18"/>
                    </w:rPr>
                    <w:t xml:space="preserve"> a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conjunto de </w:t>
                  </w:r>
                  <w:proofErr w:type="spellStart"/>
                  <w:r w:rsidRPr="006574A9">
                    <w:rPr>
                      <w:rFonts w:ascii="ITC Avant Garde" w:hAnsi="ITC Avant Garde"/>
                      <w:i/>
                      <w:sz w:val="18"/>
                      <w:szCs w:val="18"/>
                    </w:rPr>
                    <w:t>estações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sejam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geradoras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locais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retransmissoras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presença</w:t>
                  </w:r>
                  <w:proofErr w:type="spellEnd"/>
                  <w:r w:rsidRPr="006574A9">
                    <w:rPr>
                      <w:rFonts w:ascii="ITC Avant Garde" w:hAnsi="ITC Avant Garde"/>
                      <w:i/>
                      <w:sz w:val="18"/>
                      <w:szCs w:val="18"/>
                    </w:rPr>
                    <w:t xml:space="preserve"> em todas as </w:t>
                  </w:r>
                  <w:proofErr w:type="spellStart"/>
                  <w:r w:rsidRPr="006574A9">
                    <w:rPr>
                      <w:rFonts w:ascii="ITC Avant Garde" w:hAnsi="ITC Avant Garde"/>
                      <w:i/>
                      <w:sz w:val="18"/>
                      <w:szCs w:val="18"/>
                    </w:rPr>
                    <w:t>regiões</w:t>
                  </w:r>
                  <w:proofErr w:type="spellEnd"/>
                  <w:r w:rsidRPr="006574A9">
                    <w:rPr>
                      <w:rFonts w:ascii="ITC Avant Garde" w:hAnsi="ITC Avant Garde"/>
                      <w:i/>
                      <w:sz w:val="18"/>
                      <w:szCs w:val="18"/>
                    </w:rPr>
                    <w:t xml:space="preserve"> geopolíticas do País, e alcance de, no mínimo, 1</w:t>
                  </w:r>
                  <w:r w:rsidRPr="006574A9">
                    <w:rPr>
                      <w:rFonts w:ascii="Arial" w:hAnsi="Arial" w:cs="Arial"/>
                      <w:i/>
                      <w:sz w:val="18"/>
                      <w:szCs w:val="18"/>
                    </w:rPr>
                    <w:t≯</w:t>
                  </w:r>
                  <w:r w:rsidRPr="006574A9">
                    <w:rPr>
                      <w:rFonts w:ascii="ITC Avant Garde" w:hAnsi="ITC Avant Garde"/>
                      <w:i/>
                      <w:sz w:val="18"/>
                      <w:szCs w:val="18"/>
                    </w:rPr>
                    <w:t>3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terço</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população</w:t>
                  </w:r>
                  <w:proofErr w:type="spellEnd"/>
                  <w:r w:rsidRPr="006574A9">
                    <w:rPr>
                      <w:rFonts w:ascii="ITC Avant Garde" w:hAnsi="ITC Avant Garde"/>
                      <w:i/>
                      <w:sz w:val="18"/>
                      <w:szCs w:val="18"/>
                    </w:rPr>
                    <w:t xml:space="preserve"> brasileira </w:t>
                  </w:r>
                  <w:proofErr w:type="spellStart"/>
                  <w:r w:rsidRPr="006574A9">
                    <w:rPr>
                      <w:rFonts w:ascii="ITC Avant Garde" w:hAnsi="ITC Avant Garde"/>
                      <w:i/>
                      <w:sz w:val="18"/>
                      <w:szCs w:val="18"/>
                    </w:rPr>
                    <w:t>com</w:t>
                  </w:r>
                  <w:proofErr w:type="spellEnd"/>
                  <w:r w:rsidRPr="006574A9">
                    <w:rPr>
                      <w:rFonts w:ascii="ITC Avant Garde" w:hAnsi="ITC Avant Garde"/>
                      <w:i/>
                      <w:sz w:val="18"/>
                      <w:szCs w:val="18"/>
                    </w:rPr>
                    <w:t xml:space="preserve"> o </w:t>
                  </w:r>
                  <w:proofErr w:type="spellStart"/>
                  <w:r w:rsidRPr="006574A9">
                    <w:rPr>
                      <w:rFonts w:ascii="ITC Avant Garde" w:hAnsi="ITC Avant Garde"/>
                      <w:i/>
                      <w:sz w:val="18"/>
                      <w:szCs w:val="18"/>
                    </w:rPr>
                    <w:t>provimento</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maior</w:t>
                  </w:r>
                  <w:proofErr w:type="spellEnd"/>
                  <w:r w:rsidRPr="006574A9">
                    <w:rPr>
                      <w:rFonts w:ascii="ITC Avant Garde" w:hAnsi="ITC Avant Garde"/>
                      <w:i/>
                      <w:sz w:val="18"/>
                      <w:szCs w:val="18"/>
                    </w:rPr>
                    <w:t xml:space="preserve"> parte da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por </w:t>
                  </w:r>
                  <w:proofErr w:type="spellStart"/>
                  <w:r w:rsidRPr="006574A9">
                    <w:rPr>
                      <w:rFonts w:ascii="ITC Avant Garde" w:hAnsi="ITC Avant Garde"/>
                      <w:i/>
                      <w:sz w:val="18"/>
                      <w:szCs w:val="18"/>
                    </w:rPr>
                    <w:t>uma</w:t>
                  </w:r>
                  <w:proofErr w:type="spellEnd"/>
                  <w:r w:rsidRPr="006574A9">
                    <w:rPr>
                      <w:rFonts w:ascii="ITC Avant Garde" w:hAnsi="ITC Avant Garde"/>
                      <w:i/>
                      <w:sz w:val="18"/>
                      <w:szCs w:val="18"/>
                    </w:rPr>
                    <w:t xml:space="preserve"> das </w:t>
                  </w:r>
                  <w:proofErr w:type="spellStart"/>
                  <w:r w:rsidRPr="006574A9">
                    <w:rPr>
                      <w:rFonts w:ascii="ITC Avant Garde" w:hAnsi="ITC Avant Garde"/>
                      <w:i/>
                      <w:sz w:val="18"/>
                      <w:szCs w:val="18"/>
                    </w:rPr>
                    <w:t>estações</w:t>
                  </w:r>
                  <w:proofErr w:type="spellEnd"/>
                  <w:r w:rsidRPr="006574A9">
                    <w:rPr>
                      <w:rFonts w:ascii="ITC Avant Garde" w:hAnsi="ITC Avant Garde"/>
                      <w:i/>
                      <w:sz w:val="18"/>
                      <w:szCs w:val="18"/>
                    </w:rPr>
                    <w:t>.   (</w:t>
                  </w:r>
                  <w:proofErr w:type="spellStart"/>
                  <w:r w:rsidRPr="006574A9">
                    <w:rPr>
                      <w:rFonts w:ascii="ITC Avant Garde" w:hAnsi="ITC Avant Garde"/>
                      <w:i/>
                      <w:sz w:val="18"/>
                      <w:szCs w:val="18"/>
                    </w:rPr>
                    <w:t>Redação</w:t>
                  </w:r>
                  <w:proofErr w:type="spellEnd"/>
                  <w:r w:rsidRPr="006574A9">
                    <w:rPr>
                      <w:rFonts w:ascii="ITC Avant Garde" w:hAnsi="ITC Avant Garde"/>
                      <w:i/>
                      <w:sz w:val="18"/>
                      <w:szCs w:val="18"/>
                    </w:rPr>
                    <w:t xml:space="preserve"> dada pela </w:t>
                  </w:r>
                  <w:proofErr w:type="spellStart"/>
                  <w:r w:rsidRPr="006574A9">
                    <w:rPr>
                      <w:rFonts w:ascii="ITC Avant Garde" w:hAnsi="ITC Avant Garde"/>
                      <w:i/>
                      <w:sz w:val="18"/>
                      <w:szCs w:val="18"/>
                    </w:rPr>
                    <w:t>Lei</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nº</w:t>
                  </w:r>
                  <w:proofErr w:type="spellEnd"/>
                  <w:r w:rsidRPr="006574A9">
                    <w:rPr>
                      <w:rFonts w:ascii="ITC Avant Garde" w:hAnsi="ITC Avant Garde"/>
                      <w:i/>
                      <w:sz w:val="18"/>
                      <w:szCs w:val="18"/>
                    </w:rPr>
                    <w:t xml:space="preserve"> 14.173, de 2021)</w:t>
                  </w:r>
                </w:p>
                <w:p w14:paraId="7B73368D" w14:textId="77777777" w:rsidR="00506B8A" w:rsidRPr="006574A9" w:rsidRDefault="00506B8A" w:rsidP="00506B8A">
                  <w:pPr>
                    <w:ind w:left="466" w:right="396"/>
                    <w:jc w:val="both"/>
                    <w:rPr>
                      <w:rFonts w:ascii="ITC Avant Garde" w:hAnsi="ITC Avant Garde"/>
                      <w:i/>
                      <w:sz w:val="18"/>
                      <w:szCs w:val="18"/>
                    </w:rPr>
                  </w:pPr>
                </w:p>
                <w:p w14:paraId="0E00B6BD"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16. É facultado à </w:t>
                  </w:r>
                  <w:proofErr w:type="spellStart"/>
                  <w:r w:rsidRPr="006574A9">
                    <w:rPr>
                      <w:rFonts w:ascii="ITC Avant Garde" w:hAnsi="ITC Avant Garde"/>
                      <w:i/>
                      <w:sz w:val="18"/>
                      <w:szCs w:val="18"/>
                    </w:rPr>
                    <w:t>geradora</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radiodifusão</w:t>
                  </w:r>
                  <w:proofErr w:type="spellEnd"/>
                  <w:r w:rsidRPr="006574A9">
                    <w:rPr>
                      <w:rFonts w:ascii="ITC Avant Garde" w:hAnsi="ITC Avant Garde"/>
                      <w:i/>
                      <w:sz w:val="18"/>
                      <w:szCs w:val="18"/>
                    </w:rPr>
                    <w:t xml:space="preserve"> que integre rede nacional </w:t>
                  </w:r>
                  <w:proofErr w:type="spellStart"/>
                  <w:r w:rsidRPr="006574A9">
                    <w:rPr>
                      <w:rFonts w:ascii="ITC Avant Garde" w:hAnsi="ITC Avant Garde"/>
                      <w:i/>
                      <w:sz w:val="18"/>
                      <w:szCs w:val="18"/>
                    </w:rPr>
                    <w:t>proibir</w:t>
                  </w:r>
                  <w:proofErr w:type="spellEnd"/>
                  <w:r w:rsidRPr="006574A9">
                    <w:rPr>
                      <w:rFonts w:ascii="ITC Avant Garde" w:hAnsi="ITC Avant Garde"/>
                      <w:i/>
                      <w:sz w:val="18"/>
                      <w:szCs w:val="18"/>
                    </w:rPr>
                    <w:t xml:space="preserve"> que </w:t>
                  </w:r>
                  <w:proofErr w:type="spellStart"/>
                  <w:r w:rsidRPr="006574A9">
                    <w:rPr>
                      <w:rFonts w:ascii="ITC Avant Garde" w:hAnsi="ITC Avant Garde"/>
                      <w:i/>
                      <w:sz w:val="18"/>
                      <w:szCs w:val="18"/>
                    </w:rPr>
                    <w:t>seu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sinal</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seja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distribuído</w:t>
                  </w:r>
                  <w:proofErr w:type="spellEnd"/>
                  <w:r w:rsidRPr="006574A9">
                    <w:rPr>
                      <w:rFonts w:ascii="ITC Avant Garde" w:hAnsi="ITC Avant Garde"/>
                      <w:i/>
                      <w:sz w:val="18"/>
                      <w:szCs w:val="18"/>
                    </w:rPr>
                    <w:t xml:space="preserve"> mediante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acesso</w:t>
                  </w:r>
                  <w:proofErr w:type="spellEnd"/>
                  <w:r w:rsidRPr="006574A9">
                    <w:rPr>
                      <w:rFonts w:ascii="ITC Avant Garde" w:hAnsi="ITC Avant Garde"/>
                      <w:i/>
                      <w:sz w:val="18"/>
                      <w:szCs w:val="18"/>
                    </w:rPr>
                    <w:t xml:space="preserve"> condicionado </w:t>
                  </w:r>
                  <w:proofErr w:type="spellStart"/>
                  <w:r w:rsidRPr="006574A9">
                    <w:rPr>
                      <w:rFonts w:ascii="ITC Avant Garde" w:hAnsi="ITC Avant Garde"/>
                      <w:i/>
                      <w:sz w:val="18"/>
                      <w:szCs w:val="18"/>
                    </w:rPr>
                    <w:t>fora</w:t>
                  </w:r>
                  <w:proofErr w:type="spellEnd"/>
                  <w:r w:rsidRPr="006574A9">
                    <w:rPr>
                      <w:rFonts w:ascii="ITC Avant Garde" w:hAnsi="ITC Avant Garde"/>
                      <w:i/>
                      <w:sz w:val="18"/>
                      <w:szCs w:val="18"/>
                    </w:rPr>
                    <w:t xml:space="preserve"> dos limites </w:t>
                  </w:r>
                  <w:proofErr w:type="spellStart"/>
                  <w:r w:rsidRPr="006574A9">
                    <w:rPr>
                      <w:rFonts w:ascii="ITC Avant Garde" w:hAnsi="ITC Avant Garde"/>
                      <w:i/>
                      <w:sz w:val="18"/>
                      <w:szCs w:val="18"/>
                    </w:rPr>
                    <w:t>territoriais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sua</w:t>
                  </w:r>
                  <w:proofErr w:type="spellEnd"/>
                  <w:r w:rsidRPr="006574A9">
                    <w:rPr>
                      <w:rFonts w:ascii="ITC Avant Garde" w:hAnsi="ITC Avant Garde"/>
                      <w:i/>
                      <w:sz w:val="18"/>
                      <w:szCs w:val="18"/>
                    </w:rPr>
                    <w:t xml:space="preserve"> área de </w:t>
                  </w:r>
                  <w:proofErr w:type="spellStart"/>
                  <w:r w:rsidRPr="006574A9">
                    <w:rPr>
                      <w:rFonts w:ascii="ITC Avant Garde" w:hAnsi="ITC Avant Garde"/>
                      <w:i/>
                      <w:sz w:val="18"/>
                      <w:szCs w:val="18"/>
                    </w:rPr>
                    <w:t>concessão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bem</w:t>
                  </w:r>
                  <w:proofErr w:type="spellEnd"/>
                  <w:r w:rsidRPr="006574A9">
                    <w:rPr>
                      <w:rFonts w:ascii="ITC Avant Garde" w:hAnsi="ITC Avant Garde"/>
                      <w:i/>
                      <w:sz w:val="18"/>
                      <w:szCs w:val="18"/>
                    </w:rPr>
                    <w:t xml:space="preserve"> como vedar que o </w:t>
                  </w:r>
                  <w:proofErr w:type="spellStart"/>
                  <w:r w:rsidRPr="006574A9">
                    <w:rPr>
                      <w:rFonts w:ascii="ITC Avant Garde" w:hAnsi="ITC Avant Garde"/>
                      <w:i/>
                      <w:sz w:val="18"/>
                      <w:szCs w:val="18"/>
                    </w:rPr>
                    <w:t>sinal</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outra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geradora</w:t>
                  </w:r>
                  <w:proofErr w:type="spellEnd"/>
                  <w:r w:rsidRPr="006574A9">
                    <w:rPr>
                      <w:rFonts w:ascii="ITC Avant Garde" w:hAnsi="ITC Avant Garde"/>
                      <w:i/>
                      <w:sz w:val="18"/>
                      <w:szCs w:val="18"/>
                    </w:rPr>
                    <w:t xml:space="preserve"> integrante da mesma rede </w:t>
                  </w:r>
                  <w:proofErr w:type="spellStart"/>
                  <w:r w:rsidRPr="006574A9">
                    <w:rPr>
                      <w:rFonts w:ascii="ITC Avant Garde" w:hAnsi="ITC Avant Garde"/>
                      <w:i/>
                      <w:sz w:val="18"/>
                      <w:szCs w:val="18"/>
                    </w:rPr>
                    <w:t>seja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distribuído</w:t>
                  </w:r>
                  <w:proofErr w:type="spellEnd"/>
                  <w:r w:rsidRPr="006574A9">
                    <w:rPr>
                      <w:rFonts w:ascii="ITC Avant Garde" w:hAnsi="ITC Avant Garde"/>
                      <w:i/>
                      <w:sz w:val="18"/>
                      <w:szCs w:val="18"/>
                    </w:rPr>
                    <w:t xml:space="preserve"> mediante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acesso</w:t>
                  </w:r>
                  <w:proofErr w:type="spellEnd"/>
                  <w:r w:rsidRPr="006574A9">
                    <w:rPr>
                      <w:rFonts w:ascii="ITC Avant Garde" w:hAnsi="ITC Avant Garde"/>
                      <w:i/>
                      <w:sz w:val="18"/>
                      <w:szCs w:val="18"/>
                    </w:rPr>
                    <w:t xml:space="preserve"> condicionado nos limites </w:t>
                  </w:r>
                  <w:proofErr w:type="spellStart"/>
                  <w:r w:rsidRPr="006574A9">
                    <w:rPr>
                      <w:rFonts w:ascii="ITC Avant Garde" w:hAnsi="ITC Avant Garde"/>
                      <w:i/>
                      <w:sz w:val="18"/>
                      <w:szCs w:val="18"/>
                    </w:rPr>
                    <w:t>territoriais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alcançados</w:t>
                  </w:r>
                  <w:proofErr w:type="spellEnd"/>
                  <w:r w:rsidRPr="006574A9">
                    <w:rPr>
                      <w:rFonts w:ascii="ITC Avant Garde" w:hAnsi="ITC Avant Garde"/>
                      <w:i/>
                      <w:sz w:val="18"/>
                      <w:szCs w:val="18"/>
                    </w:rPr>
                    <w:t xml:space="preserve"> pela </w:t>
                  </w:r>
                  <w:proofErr w:type="spellStart"/>
                  <w:r w:rsidRPr="006574A9">
                    <w:rPr>
                      <w:rFonts w:ascii="ITC Avant Garde" w:hAnsi="ITC Avant Garde"/>
                      <w:i/>
                      <w:sz w:val="18"/>
                      <w:szCs w:val="18"/>
                    </w:rPr>
                    <w:t>transmissão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seus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sinais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via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radiodifusão</w:t>
                  </w:r>
                  <w:proofErr w:type="spellEnd"/>
                  <w:r w:rsidRPr="006574A9">
                    <w:rPr>
                      <w:rFonts w:ascii="ITC Avant Garde" w:hAnsi="ITC Avant Garde"/>
                      <w:i/>
                      <w:sz w:val="18"/>
                      <w:szCs w:val="18"/>
                    </w:rPr>
                    <w:t>.</w:t>
                  </w:r>
                </w:p>
                <w:p w14:paraId="4C6F1959" w14:textId="77777777" w:rsidR="00506B8A" w:rsidRPr="006574A9" w:rsidRDefault="00506B8A" w:rsidP="00506B8A">
                  <w:pPr>
                    <w:ind w:left="466" w:right="396"/>
                    <w:jc w:val="both"/>
                    <w:rPr>
                      <w:rFonts w:ascii="ITC Avant Garde" w:hAnsi="ITC Avant Garde"/>
                      <w:i/>
                      <w:sz w:val="18"/>
                      <w:szCs w:val="18"/>
                    </w:rPr>
                  </w:pPr>
                </w:p>
                <w:p w14:paraId="5D2C3702"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17. </w:t>
                  </w:r>
                  <w:proofErr w:type="spellStart"/>
                  <w:r w:rsidRPr="006574A9">
                    <w:rPr>
                      <w:rFonts w:ascii="ITC Avant Garde" w:hAnsi="ITC Avant Garde"/>
                      <w:i/>
                      <w:sz w:val="18"/>
                      <w:szCs w:val="18"/>
                    </w:rPr>
                    <w:t>Na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que trata este artigo, </w:t>
                  </w:r>
                  <w:proofErr w:type="spellStart"/>
                  <w:r w:rsidRPr="006574A9">
                    <w:rPr>
                      <w:rFonts w:ascii="ITC Avant Garde" w:hAnsi="ITC Avant Garde"/>
                      <w:i/>
                      <w:sz w:val="18"/>
                      <w:szCs w:val="18"/>
                    </w:rPr>
                    <w:t>deverão</w:t>
                  </w:r>
                  <w:proofErr w:type="spellEnd"/>
                  <w:r w:rsidRPr="006574A9">
                    <w:rPr>
                      <w:rFonts w:ascii="ITC Avant Garde" w:hAnsi="ITC Avant Garde"/>
                      <w:i/>
                      <w:sz w:val="18"/>
                      <w:szCs w:val="18"/>
                    </w:rPr>
                    <w:t xml:space="preserve"> ser observados os </w:t>
                  </w:r>
                  <w:proofErr w:type="spellStart"/>
                  <w:r w:rsidRPr="006574A9">
                    <w:rPr>
                      <w:rFonts w:ascii="ITC Avant Garde" w:hAnsi="ITC Avant Garde"/>
                      <w:i/>
                      <w:sz w:val="18"/>
                      <w:szCs w:val="18"/>
                    </w:rPr>
                    <w:t>critérios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qualidade</w:t>
                  </w:r>
                  <w:proofErr w:type="spellEnd"/>
                  <w:r w:rsidRPr="006574A9">
                    <w:rPr>
                      <w:rFonts w:ascii="ITC Avant Garde" w:hAnsi="ITC Avant Garde"/>
                      <w:i/>
                      <w:sz w:val="18"/>
                      <w:szCs w:val="18"/>
                    </w:rPr>
                    <w:t xml:space="preserve"> técnica </w:t>
                  </w:r>
                  <w:proofErr w:type="spellStart"/>
                  <w:r w:rsidRPr="006574A9">
                    <w:rPr>
                      <w:rFonts w:ascii="ITC Avant Garde" w:hAnsi="ITC Avant Garde"/>
                      <w:i/>
                      <w:sz w:val="18"/>
                      <w:szCs w:val="18"/>
                    </w:rPr>
                    <w:t>estabelecidos</w:t>
                  </w:r>
                  <w:proofErr w:type="spellEnd"/>
                  <w:r w:rsidRPr="006574A9">
                    <w:rPr>
                      <w:rFonts w:ascii="ITC Avant Garde" w:hAnsi="ITC Avant Garde"/>
                      <w:i/>
                      <w:sz w:val="18"/>
                      <w:szCs w:val="18"/>
                    </w:rPr>
                    <w:t xml:space="preserve"> pela </w:t>
                  </w:r>
                  <w:proofErr w:type="spellStart"/>
                  <w:r w:rsidRPr="006574A9">
                    <w:rPr>
                      <w:rFonts w:ascii="ITC Avant Garde" w:hAnsi="ITC Avant Garde"/>
                      <w:i/>
                      <w:sz w:val="18"/>
                      <w:szCs w:val="18"/>
                    </w:rPr>
                    <w:t>Anatel</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sendo</w:t>
                  </w:r>
                  <w:proofErr w:type="spellEnd"/>
                  <w:r w:rsidRPr="006574A9">
                    <w:rPr>
                      <w:rFonts w:ascii="ITC Avant Garde" w:hAnsi="ITC Avant Garde"/>
                      <w:i/>
                      <w:sz w:val="18"/>
                      <w:szCs w:val="18"/>
                    </w:rPr>
                    <w:t xml:space="preserve"> que, para 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de que trata o inciso I, é de exclusiva </w:t>
                  </w:r>
                  <w:proofErr w:type="spellStart"/>
                  <w:r w:rsidRPr="006574A9">
                    <w:rPr>
                      <w:rFonts w:ascii="ITC Avant Garde" w:hAnsi="ITC Avant Garde"/>
                      <w:i/>
                      <w:sz w:val="18"/>
                      <w:szCs w:val="18"/>
                    </w:rPr>
                    <w:t>responsabilidade</w:t>
                  </w:r>
                  <w:proofErr w:type="spellEnd"/>
                  <w:r w:rsidRPr="006574A9">
                    <w:rPr>
                      <w:rFonts w:ascii="ITC Avant Garde" w:hAnsi="ITC Avant Garde"/>
                      <w:i/>
                      <w:sz w:val="18"/>
                      <w:szCs w:val="18"/>
                    </w:rPr>
                    <w:t xml:space="preserve"> da prestadora do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acesso</w:t>
                  </w:r>
                  <w:proofErr w:type="spellEnd"/>
                  <w:r w:rsidRPr="006574A9">
                    <w:rPr>
                      <w:rFonts w:ascii="ITC Avant Garde" w:hAnsi="ITC Avant Garde"/>
                      <w:i/>
                      <w:sz w:val="18"/>
                      <w:szCs w:val="18"/>
                    </w:rPr>
                    <w:t xml:space="preserve"> condicionado a </w:t>
                  </w:r>
                  <w:proofErr w:type="spellStart"/>
                  <w:r w:rsidRPr="006574A9">
                    <w:rPr>
                      <w:rFonts w:ascii="ITC Avant Garde" w:hAnsi="ITC Avant Garde"/>
                      <w:i/>
                      <w:sz w:val="18"/>
                      <w:szCs w:val="18"/>
                    </w:rPr>
                    <w:t>recepção</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sinal</w:t>
                  </w:r>
                  <w:proofErr w:type="spellEnd"/>
                  <w:r w:rsidRPr="006574A9">
                    <w:rPr>
                      <w:rFonts w:ascii="ITC Avant Garde" w:hAnsi="ITC Avant Garde"/>
                      <w:i/>
                      <w:sz w:val="18"/>
                      <w:szCs w:val="18"/>
                    </w:rPr>
                    <w:t xml:space="preserve"> das </w:t>
                  </w:r>
                  <w:proofErr w:type="spellStart"/>
                  <w:r w:rsidRPr="006574A9">
                    <w:rPr>
                      <w:rFonts w:ascii="ITC Avant Garde" w:hAnsi="ITC Avant Garde"/>
                      <w:i/>
                      <w:sz w:val="18"/>
                      <w:szCs w:val="18"/>
                    </w:rPr>
                    <w:t>geradoras</w:t>
                  </w:r>
                  <w:proofErr w:type="spellEnd"/>
                  <w:r w:rsidRPr="006574A9">
                    <w:rPr>
                      <w:rFonts w:ascii="ITC Avant Garde" w:hAnsi="ITC Avant Garde"/>
                      <w:i/>
                      <w:sz w:val="18"/>
                      <w:szCs w:val="18"/>
                    </w:rPr>
                    <w:t xml:space="preserve"> para </w:t>
                  </w:r>
                  <w:proofErr w:type="spellStart"/>
                  <w:r w:rsidRPr="006574A9">
                    <w:rPr>
                      <w:rFonts w:ascii="ITC Avant Garde" w:hAnsi="ITC Avant Garde"/>
                      <w:i/>
                      <w:sz w:val="18"/>
                      <w:szCs w:val="18"/>
                    </w:rPr>
                    <w:t>sua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aos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assinantes</w:t>
                  </w:r>
                  <w:proofErr w:type="spellEnd"/>
                  <w:r w:rsidRPr="006574A9">
                    <w:rPr>
                      <w:rFonts w:ascii="ITC Avant Garde" w:hAnsi="ITC Avant Garde"/>
                      <w:i/>
                      <w:sz w:val="18"/>
                      <w:szCs w:val="18"/>
                    </w:rPr>
                    <w:t>.</w:t>
                  </w:r>
                </w:p>
                <w:p w14:paraId="0447331A" w14:textId="77777777" w:rsidR="00506B8A" w:rsidRPr="006574A9" w:rsidRDefault="00506B8A" w:rsidP="00506B8A">
                  <w:pPr>
                    <w:ind w:left="466" w:right="396"/>
                    <w:jc w:val="both"/>
                    <w:rPr>
                      <w:rFonts w:ascii="ITC Avant Garde" w:hAnsi="ITC Avant Garde"/>
                      <w:i/>
                      <w:sz w:val="18"/>
                      <w:szCs w:val="18"/>
                    </w:rPr>
                  </w:pPr>
                </w:p>
                <w:p w14:paraId="3A802B16"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18. A </w:t>
                  </w:r>
                  <w:proofErr w:type="spellStart"/>
                  <w:r w:rsidRPr="006574A9">
                    <w:rPr>
                      <w:rFonts w:ascii="ITC Avant Garde" w:hAnsi="ITC Avant Garde"/>
                      <w:i/>
                      <w:sz w:val="18"/>
                      <w:szCs w:val="18"/>
                    </w:rPr>
                    <w:t>Anatel</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regulamentará</w:t>
                  </w:r>
                  <w:proofErr w:type="spellEnd"/>
                  <w:r w:rsidRPr="006574A9">
                    <w:rPr>
                      <w:rFonts w:ascii="ITC Avant Garde" w:hAnsi="ITC Avant Garde"/>
                      <w:i/>
                      <w:sz w:val="18"/>
                      <w:szCs w:val="18"/>
                    </w:rPr>
                    <w:t xml:space="preserve"> os </w:t>
                  </w:r>
                  <w:proofErr w:type="spellStart"/>
                  <w:r w:rsidRPr="006574A9">
                    <w:rPr>
                      <w:rFonts w:ascii="ITC Avant Garde" w:hAnsi="ITC Avant Garde"/>
                      <w:i/>
                      <w:sz w:val="18"/>
                      <w:szCs w:val="18"/>
                    </w:rPr>
                    <w:t>critérios</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compartilhamento</w:t>
                  </w:r>
                  <w:proofErr w:type="spellEnd"/>
                  <w:r w:rsidRPr="006574A9">
                    <w:rPr>
                      <w:rFonts w:ascii="ITC Avant Garde" w:hAnsi="ITC Avant Garde"/>
                      <w:i/>
                      <w:sz w:val="18"/>
                      <w:szCs w:val="18"/>
                    </w:rPr>
                    <w:t xml:space="preserve"> do canal de que trata o inciso XI entre entidades de </w:t>
                  </w:r>
                  <w:proofErr w:type="spellStart"/>
                  <w:r w:rsidRPr="006574A9">
                    <w:rPr>
                      <w:rFonts w:ascii="ITC Avant Garde" w:hAnsi="ITC Avant Garde"/>
                      <w:i/>
                      <w:sz w:val="18"/>
                      <w:szCs w:val="18"/>
                    </w:rPr>
                    <w:t>uma</w:t>
                  </w:r>
                  <w:proofErr w:type="spellEnd"/>
                  <w:r w:rsidRPr="006574A9">
                    <w:rPr>
                      <w:rFonts w:ascii="ITC Avant Garde" w:hAnsi="ITC Avant Garde"/>
                      <w:i/>
                      <w:sz w:val="18"/>
                      <w:szCs w:val="18"/>
                    </w:rPr>
                    <w:t xml:space="preserve"> mesma área de </w:t>
                  </w:r>
                  <w:proofErr w:type="spellStart"/>
                  <w:r w:rsidRPr="006574A9">
                    <w:rPr>
                      <w:rFonts w:ascii="ITC Avant Garde" w:hAnsi="ITC Avant Garde"/>
                      <w:i/>
                      <w:sz w:val="18"/>
                      <w:szCs w:val="18"/>
                    </w:rPr>
                    <w:t>prestação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w:t>
                  </w:r>
                </w:p>
                <w:p w14:paraId="6201BF23" w14:textId="77777777" w:rsidR="00506B8A" w:rsidRPr="006574A9" w:rsidRDefault="00506B8A" w:rsidP="00506B8A">
                  <w:pPr>
                    <w:ind w:left="466" w:right="396"/>
                    <w:jc w:val="both"/>
                    <w:rPr>
                      <w:rFonts w:ascii="ITC Avant Garde" w:hAnsi="ITC Avant Garde"/>
                      <w:i/>
                      <w:sz w:val="18"/>
                      <w:szCs w:val="18"/>
                    </w:rPr>
                  </w:pPr>
                </w:p>
                <w:p w14:paraId="780E7AE0"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19. A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dos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previstos nos incisos VIII e IX </w:t>
                  </w:r>
                  <w:proofErr w:type="spellStart"/>
                  <w:r w:rsidRPr="006574A9">
                    <w:rPr>
                      <w:rFonts w:ascii="ITC Avant Garde" w:hAnsi="ITC Avant Garde"/>
                      <w:i/>
                      <w:sz w:val="18"/>
                      <w:szCs w:val="18"/>
                    </w:rPr>
                    <w:t>deste</w:t>
                  </w:r>
                  <w:proofErr w:type="spellEnd"/>
                  <w:r w:rsidRPr="006574A9">
                    <w:rPr>
                      <w:rFonts w:ascii="ITC Avant Garde" w:hAnsi="ITC Avant Garde"/>
                      <w:i/>
                      <w:sz w:val="18"/>
                      <w:szCs w:val="18"/>
                    </w:rPr>
                    <w:t xml:space="preserve"> artigo </w:t>
                  </w:r>
                  <w:proofErr w:type="spellStart"/>
                  <w:r w:rsidRPr="006574A9">
                    <w:rPr>
                      <w:rFonts w:ascii="ITC Avant Garde" w:hAnsi="ITC Avant Garde"/>
                      <w:i/>
                      <w:sz w:val="18"/>
                      <w:szCs w:val="18"/>
                    </w:rPr>
                    <w:t>poderá</w:t>
                  </w:r>
                  <w:proofErr w:type="spellEnd"/>
                  <w:r w:rsidRPr="006574A9">
                    <w:rPr>
                      <w:rFonts w:ascii="ITC Avant Garde" w:hAnsi="ITC Avant Garde"/>
                      <w:i/>
                      <w:sz w:val="18"/>
                      <w:szCs w:val="18"/>
                    </w:rPr>
                    <w:t xml:space="preserve"> ser </w:t>
                  </w:r>
                  <w:proofErr w:type="spellStart"/>
                  <w:r w:rsidRPr="006574A9">
                    <w:rPr>
                      <w:rFonts w:ascii="ITC Avant Garde" w:hAnsi="ITC Avant Garde"/>
                      <w:i/>
                      <w:sz w:val="18"/>
                      <w:szCs w:val="18"/>
                    </w:rPr>
                    <w:t>apresentada</w:t>
                  </w:r>
                  <w:proofErr w:type="spellEnd"/>
                  <w:r w:rsidRPr="006574A9">
                    <w:rPr>
                      <w:rFonts w:ascii="ITC Avant Garde" w:hAnsi="ITC Avant Garde"/>
                      <w:i/>
                      <w:sz w:val="18"/>
                      <w:szCs w:val="18"/>
                    </w:rPr>
                    <w:t xml:space="preserve"> em </w:t>
                  </w:r>
                  <w:proofErr w:type="spellStart"/>
                  <w:r w:rsidRPr="006574A9">
                    <w:rPr>
                      <w:rFonts w:ascii="ITC Avant Garde" w:hAnsi="ITC Avant Garde"/>
                      <w:i/>
                      <w:sz w:val="18"/>
                      <w:szCs w:val="18"/>
                    </w:rPr>
                    <w:t>um</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só</w:t>
                  </w:r>
                  <w:proofErr w:type="spellEnd"/>
                  <w:r w:rsidRPr="006574A9">
                    <w:rPr>
                      <w:rFonts w:ascii="ITC Avant Garde" w:hAnsi="ITC Avant Garde"/>
                      <w:i/>
                      <w:sz w:val="18"/>
                      <w:szCs w:val="18"/>
                    </w:rPr>
                    <w:t xml:space="preserve"> canal, se </w:t>
                  </w:r>
                  <w:proofErr w:type="spellStart"/>
                  <w:r w:rsidRPr="006574A9">
                    <w:rPr>
                      <w:rFonts w:ascii="ITC Avant Garde" w:hAnsi="ITC Avant Garde"/>
                      <w:i/>
                      <w:sz w:val="18"/>
                      <w:szCs w:val="18"/>
                    </w:rPr>
                    <w:t>assim</w:t>
                  </w:r>
                  <w:proofErr w:type="spellEnd"/>
                  <w:r w:rsidRPr="006574A9">
                    <w:rPr>
                      <w:rFonts w:ascii="ITC Avant Garde" w:hAnsi="ITC Avant Garde"/>
                      <w:i/>
                      <w:sz w:val="18"/>
                      <w:szCs w:val="18"/>
                    </w:rPr>
                    <w:t xml:space="preserve"> o </w:t>
                  </w:r>
                  <w:proofErr w:type="spellStart"/>
                  <w:r w:rsidRPr="006574A9">
                    <w:rPr>
                      <w:rFonts w:ascii="ITC Avant Garde" w:hAnsi="ITC Avant Garde"/>
                      <w:i/>
                      <w:sz w:val="18"/>
                      <w:szCs w:val="18"/>
                    </w:rPr>
                    <w:t>decidirem</w:t>
                  </w:r>
                  <w:proofErr w:type="spellEnd"/>
                  <w:r w:rsidRPr="006574A9">
                    <w:rPr>
                      <w:rFonts w:ascii="ITC Avant Garde" w:hAnsi="ITC Avant Garde"/>
                      <w:i/>
                      <w:sz w:val="18"/>
                      <w:szCs w:val="18"/>
                    </w:rPr>
                    <w:t xml:space="preserve"> os </w:t>
                  </w:r>
                  <w:proofErr w:type="spellStart"/>
                  <w:r w:rsidRPr="006574A9">
                    <w:rPr>
                      <w:rFonts w:ascii="ITC Avant Garde" w:hAnsi="ITC Avant Garde"/>
                      <w:i/>
                      <w:sz w:val="18"/>
                      <w:szCs w:val="18"/>
                    </w:rPr>
                    <w:t>responsáveis</w:t>
                  </w:r>
                  <w:proofErr w:type="spellEnd"/>
                  <w:r w:rsidRPr="006574A9">
                    <w:rPr>
                      <w:rFonts w:ascii="ITC Avant Garde" w:hAnsi="ITC Avant Garde"/>
                      <w:i/>
                      <w:sz w:val="18"/>
                      <w:szCs w:val="18"/>
                    </w:rPr>
                    <w:t xml:space="preserve"> por </w:t>
                  </w:r>
                  <w:proofErr w:type="spellStart"/>
                  <w:r w:rsidRPr="006574A9">
                    <w:rPr>
                      <w:rFonts w:ascii="ITC Avant Garde" w:hAnsi="ITC Avant Garde"/>
                      <w:i/>
                      <w:sz w:val="18"/>
                      <w:szCs w:val="18"/>
                    </w:rPr>
                    <w:t>esses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w:t>
                  </w:r>
                </w:p>
                <w:p w14:paraId="5E8CE96C" w14:textId="77777777" w:rsidR="00506B8A" w:rsidRPr="006574A9" w:rsidRDefault="00506B8A" w:rsidP="00506B8A">
                  <w:pPr>
                    <w:ind w:left="466" w:right="396"/>
                    <w:jc w:val="both"/>
                    <w:rPr>
                      <w:rFonts w:ascii="ITC Avant Garde" w:hAnsi="ITC Avant Garde"/>
                      <w:i/>
                      <w:sz w:val="18"/>
                      <w:szCs w:val="18"/>
                    </w:rPr>
                  </w:pPr>
                </w:p>
                <w:p w14:paraId="5EE3AC6C"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20. A dispensa da </w:t>
                  </w:r>
                  <w:proofErr w:type="spellStart"/>
                  <w:r w:rsidRPr="006574A9">
                    <w:rPr>
                      <w:rFonts w:ascii="ITC Avant Garde" w:hAnsi="ITC Avant Garde"/>
                      <w:i/>
                      <w:sz w:val="18"/>
                      <w:szCs w:val="18"/>
                    </w:rPr>
                    <w:t>obrigação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canais</w:t>
                  </w:r>
                  <w:proofErr w:type="spellEnd"/>
                  <w:r w:rsidRPr="006574A9">
                    <w:rPr>
                      <w:rFonts w:ascii="ITC Avant Garde" w:hAnsi="ITC Avant Garde"/>
                      <w:i/>
                      <w:sz w:val="18"/>
                      <w:szCs w:val="18"/>
                    </w:rPr>
                    <w:t xml:space="preserve"> nos casos previstos no § 8º </w:t>
                  </w:r>
                  <w:proofErr w:type="spellStart"/>
                  <w:r w:rsidRPr="006574A9">
                    <w:rPr>
                      <w:rFonts w:ascii="ITC Avant Garde" w:hAnsi="ITC Avant Garde"/>
                      <w:i/>
                      <w:sz w:val="18"/>
                      <w:szCs w:val="18"/>
                    </w:rPr>
                    <w:t>deverá</w:t>
                  </w:r>
                  <w:proofErr w:type="spellEnd"/>
                  <w:r w:rsidRPr="006574A9">
                    <w:rPr>
                      <w:rFonts w:ascii="ITC Avant Garde" w:hAnsi="ITC Avant Garde"/>
                      <w:i/>
                      <w:sz w:val="18"/>
                      <w:szCs w:val="18"/>
                    </w:rPr>
                    <w:t xml:space="preserve"> ser solicitada pela </w:t>
                  </w:r>
                  <w:proofErr w:type="spellStart"/>
                  <w:r w:rsidRPr="006574A9">
                    <w:rPr>
                      <w:rFonts w:ascii="ITC Avant Garde" w:hAnsi="ITC Avant Garde"/>
                      <w:i/>
                      <w:sz w:val="18"/>
                      <w:szCs w:val="18"/>
                    </w:rPr>
                    <w:t>interessada</w:t>
                  </w:r>
                  <w:proofErr w:type="spellEnd"/>
                  <w:r w:rsidRPr="006574A9">
                    <w:rPr>
                      <w:rFonts w:ascii="ITC Avant Garde" w:hAnsi="ITC Avant Garde"/>
                      <w:i/>
                      <w:sz w:val="18"/>
                      <w:szCs w:val="18"/>
                    </w:rPr>
                    <w:t xml:space="preserve"> à </w:t>
                  </w:r>
                  <w:proofErr w:type="spellStart"/>
                  <w:r w:rsidRPr="006574A9">
                    <w:rPr>
                      <w:rFonts w:ascii="ITC Avant Garde" w:hAnsi="ITC Avant Garde"/>
                      <w:i/>
                      <w:sz w:val="18"/>
                      <w:szCs w:val="18"/>
                    </w:rPr>
                    <w:t>Anatel</w:t>
                  </w:r>
                  <w:proofErr w:type="spellEnd"/>
                  <w:r w:rsidRPr="006574A9">
                    <w:rPr>
                      <w:rFonts w:ascii="ITC Avant Garde" w:hAnsi="ITC Avant Garde"/>
                      <w:i/>
                      <w:sz w:val="18"/>
                      <w:szCs w:val="18"/>
                    </w:rPr>
                    <w:t xml:space="preserve">, que </w:t>
                  </w:r>
                  <w:proofErr w:type="spellStart"/>
                  <w:r w:rsidRPr="006574A9">
                    <w:rPr>
                      <w:rFonts w:ascii="ITC Avant Garde" w:hAnsi="ITC Avant Garde"/>
                      <w:i/>
                      <w:sz w:val="18"/>
                      <w:szCs w:val="18"/>
                    </w:rPr>
                    <w:t>deverá</w:t>
                  </w:r>
                  <w:proofErr w:type="spellEnd"/>
                  <w:r w:rsidRPr="006574A9">
                    <w:rPr>
                      <w:rFonts w:ascii="ITC Avant Garde" w:hAnsi="ITC Avant Garde"/>
                      <w:i/>
                      <w:sz w:val="18"/>
                      <w:szCs w:val="18"/>
                    </w:rPr>
                    <w:t xml:space="preserve"> se manifestar no </w:t>
                  </w:r>
                  <w:proofErr w:type="spellStart"/>
                  <w:r w:rsidRPr="006574A9">
                    <w:rPr>
                      <w:rFonts w:ascii="ITC Avant Garde" w:hAnsi="ITC Avant Garde"/>
                      <w:i/>
                      <w:sz w:val="18"/>
                      <w:szCs w:val="18"/>
                    </w:rPr>
                    <w:t>prazo</w:t>
                  </w:r>
                  <w:proofErr w:type="spellEnd"/>
                  <w:r w:rsidRPr="006574A9">
                    <w:rPr>
                      <w:rFonts w:ascii="ITC Avant Garde" w:hAnsi="ITC Avant Garde"/>
                      <w:i/>
                      <w:sz w:val="18"/>
                      <w:szCs w:val="18"/>
                    </w:rPr>
                    <w:t xml:space="preserve"> de 90 (noventa) </w:t>
                  </w:r>
                  <w:proofErr w:type="spellStart"/>
                  <w:r w:rsidRPr="006574A9">
                    <w:rPr>
                      <w:rFonts w:ascii="ITC Avant Garde" w:hAnsi="ITC Avant Garde"/>
                      <w:i/>
                      <w:sz w:val="18"/>
                      <w:szCs w:val="18"/>
                    </w:rPr>
                    <w:t>dias</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recebimento</w:t>
                  </w:r>
                  <w:proofErr w:type="spellEnd"/>
                  <w:r w:rsidRPr="006574A9">
                    <w:rPr>
                      <w:rFonts w:ascii="ITC Avant Garde" w:hAnsi="ITC Avant Garde"/>
                      <w:i/>
                      <w:sz w:val="18"/>
                      <w:szCs w:val="18"/>
                    </w:rPr>
                    <w:t xml:space="preserve"> da </w:t>
                  </w:r>
                  <w:proofErr w:type="spellStart"/>
                  <w:r w:rsidRPr="006574A9">
                    <w:rPr>
                      <w:rFonts w:ascii="ITC Avant Garde" w:hAnsi="ITC Avant Garde"/>
                      <w:i/>
                      <w:sz w:val="18"/>
                      <w:szCs w:val="18"/>
                    </w:rPr>
                    <w:t>solicitação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sob</w:t>
                  </w:r>
                  <w:proofErr w:type="spellEnd"/>
                  <w:r w:rsidRPr="006574A9">
                    <w:rPr>
                      <w:rFonts w:ascii="ITC Avant Garde" w:hAnsi="ITC Avant Garde"/>
                      <w:i/>
                      <w:sz w:val="18"/>
                      <w:szCs w:val="18"/>
                    </w:rPr>
                    <w:t xml:space="preserve"> pena de </w:t>
                  </w:r>
                  <w:proofErr w:type="spellStart"/>
                  <w:r w:rsidRPr="006574A9">
                    <w:rPr>
                      <w:rFonts w:ascii="ITC Avant Garde" w:hAnsi="ITC Avant Garde"/>
                      <w:i/>
                      <w:sz w:val="18"/>
                      <w:szCs w:val="18"/>
                    </w:rPr>
                    <w:t>aceitação</w:t>
                  </w:r>
                  <w:proofErr w:type="spellEnd"/>
                  <w:r w:rsidRPr="006574A9">
                    <w:rPr>
                      <w:rFonts w:ascii="ITC Avant Garde" w:hAnsi="ITC Avant Garde"/>
                      <w:i/>
                      <w:sz w:val="18"/>
                      <w:szCs w:val="18"/>
                    </w:rPr>
                    <w:t xml:space="preserve"> tácita mediante postura silente em </w:t>
                  </w:r>
                  <w:proofErr w:type="spellStart"/>
                  <w:r w:rsidRPr="006574A9">
                    <w:rPr>
                      <w:rFonts w:ascii="ITC Avant Garde" w:hAnsi="ITC Avant Garde"/>
                      <w:i/>
                      <w:sz w:val="18"/>
                      <w:szCs w:val="18"/>
                    </w:rPr>
                    <w:t>função</w:t>
                  </w:r>
                  <w:proofErr w:type="spellEnd"/>
                  <w:r w:rsidRPr="006574A9">
                    <w:rPr>
                      <w:rFonts w:ascii="ITC Avant Garde" w:hAnsi="ITC Avant Garde"/>
                      <w:i/>
                      <w:sz w:val="18"/>
                      <w:szCs w:val="18"/>
                    </w:rPr>
                    <w:t xml:space="preserve"> de decurso de </w:t>
                  </w:r>
                  <w:proofErr w:type="spellStart"/>
                  <w:r w:rsidRPr="006574A9">
                    <w:rPr>
                      <w:rFonts w:ascii="ITC Avant Garde" w:hAnsi="ITC Avant Garde"/>
                      <w:i/>
                      <w:sz w:val="18"/>
                      <w:szCs w:val="18"/>
                    </w:rPr>
                    <w:t>prazo</w:t>
                  </w:r>
                  <w:proofErr w:type="spellEnd"/>
                  <w:r w:rsidRPr="006574A9">
                    <w:rPr>
                      <w:rFonts w:ascii="ITC Avant Garde" w:hAnsi="ITC Avant Garde"/>
                      <w:i/>
                      <w:sz w:val="18"/>
                      <w:szCs w:val="18"/>
                    </w:rPr>
                    <w:t>.</w:t>
                  </w:r>
                </w:p>
                <w:p w14:paraId="5F5AA36B" w14:textId="77777777" w:rsidR="00506B8A" w:rsidRPr="006574A9" w:rsidRDefault="00506B8A" w:rsidP="00506B8A">
                  <w:pPr>
                    <w:ind w:left="466" w:right="396"/>
                    <w:jc w:val="both"/>
                    <w:rPr>
                      <w:rFonts w:ascii="ITC Avant Garde" w:hAnsi="ITC Avant Garde"/>
                      <w:i/>
                      <w:sz w:val="18"/>
                      <w:szCs w:val="18"/>
                    </w:rPr>
                  </w:pPr>
                </w:p>
                <w:p w14:paraId="333C2733"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 xml:space="preserve">§ 21. </w:t>
                  </w:r>
                  <w:proofErr w:type="spellStart"/>
                  <w:r w:rsidRPr="006574A9">
                    <w:rPr>
                      <w:rFonts w:ascii="ITC Avant Garde" w:hAnsi="ITC Avant Garde"/>
                      <w:i/>
                      <w:sz w:val="18"/>
                      <w:szCs w:val="18"/>
                    </w:rPr>
                    <w:t>Nas</w:t>
                  </w:r>
                  <w:proofErr w:type="spellEnd"/>
                  <w:r w:rsidRPr="006574A9">
                    <w:rPr>
                      <w:rFonts w:ascii="ITC Avant Garde" w:hAnsi="ITC Avant Garde"/>
                      <w:i/>
                      <w:sz w:val="18"/>
                      <w:szCs w:val="18"/>
                    </w:rPr>
                    <w:t xml:space="preserve"> localidades onde </w:t>
                  </w:r>
                  <w:proofErr w:type="spellStart"/>
                  <w:r w:rsidRPr="006574A9">
                    <w:rPr>
                      <w:rFonts w:ascii="ITC Avant Garde" w:hAnsi="ITC Avant Garde"/>
                      <w:i/>
                      <w:sz w:val="18"/>
                      <w:szCs w:val="18"/>
                    </w:rPr>
                    <w:t>não</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houver</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concessão</w:t>
                  </w:r>
                  <w:proofErr w:type="spellEnd"/>
                  <w:r w:rsidRPr="006574A9">
                    <w:rPr>
                      <w:rFonts w:ascii="ITC Avant Garde" w:hAnsi="ITC Avant Garde"/>
                      <w:i/>
                      <w:sz w:val="18"/>
                      <w:szCs w:val="18"/>
                    </w:rPr>
                    <w:t xml:space="preserve"> para </w:t>
                  </w:r>
                  <w:proofErr w:type="spellStart"/>
                  <w:r w:rsidRPr="006574A9">
                    <w:rPr>
                      <w:rFonts w:ascii="ITC Avant Garde" w:hAnsi="ITC Avant Garde"/>
                      <w:i/>
                      <w:sz w:val="18"/>
                      <w:szCs w:val="18"/>
                    </w:rPr>
                    <w:t>exploração</w:t>
                  </w:r>
                  <w:proofErr w:type="spellEnd"/>
                  <w:r w:rsidRPr="006574A9">
                    <w:rPr>
                      <w:rFonts w:ascii="ITC Avant Garde" w:hAnsi="ITC Avant Garde"/>
                      <w:i/>
                      <w:sz w:val="18"/>
                      <w:szCs w:val="18"/>
                    </w:rPr>
                    <w:t xml:space="preserve"> do </w:t>
                  </w:r>
                  <w:proofErr w:type="spellStart"/>
                  <w:r w:rsidRPr="006574A9">
                    <w:rPr>
                      <w:rFonts w:ascii="ITC Avant Garde" w:hAnsi="ITC Avant Garde"/>
                      <w:i/>
                      <w:sz w:val="18"/>
                      <w:szCs w:val="18"/>
                    </w:rPr>
                    <w:t>serviço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radiodifusão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sons</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imagens</w:t>
                  </w:r>
                  <w:proofErr w:type="spellEnd"/>
                  <w:r w:rsidRPr="006574A9">
                    <w:rPr>
                      <w:rFonts w:ascii="ITC Avant Garde" w:hAnsi="ITC Avant Garde"/>
                      <w:i/>
                      <w:sz w:val="18"/>
                      <w:szCs w:val="18"/>
                    </w:rPr>
                    <w:t xml:space="preserve">, caso o </w:t>
                  </w:r>
                  <w:proofErr w:type="spellStart"/>
                  <w:r w:rsidRPr="006574A9">
                    <w:rPr>
                      <w:rFonts w:ascii="ITC Avant Garde" w:hAnsi="ITC Avant Garde"/>
                      <w:i/>
                      <w:sz w:val="18"/>
                      <w:szCs w:val="18"/>
                    </w:rPr>
                    <w:t>sinal</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geradora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ou</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retransmissora</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radiodifusão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sons</w:t>
                  </w:r>
                  <w:proofErr w:type="spellEnd"/>
                  <w:r w:rsidRPr="006574A9">
                    <w:rPr>
                      <w:rFonts w:ascii="ITC Avant Garde" w:hAnsi="ITC Avant Garde"/>
                      <w:i/>
                      <w:sz w:val="18"/>
                      <w:szCs w:val="18"/>
                    </w:rPr>
                    <w:t xml:space="preserve"> e </w:t>
                  </w:r>
                  <w:proofErr w:type="spellStart"/>
                  <w:r w:rsidRPr="006574A9">
                    <w:rPr>
                      <w:rFonts w:ascii="ITC Avant Garde" w:hAnsi="ITC Avant Garde"/>
                      <w:i/>
                      <w:sz w:val="18"/>
                      <w:szCs w:val="18"/>
                    </w:rPr>
                    <w:t>imagens</w:t>
                  </w:r>
                  <w:proofErr w:type="spellEnd"/>
                  <w:r w:rsidRPr="006574A9">
                    <w:rPr>
                      <w:rFonts w:ascii="ITC Avant Garde" w:hAnsi="ITC Avant Garde"/>
                      <w:i/>
                      <w:sz w:val="18"/>
                      <w:szCs w:val="18"/>
                    </w:rPr>
                    <w:t xml:space="preserve"> em </w:t>
                  </w:r>
                  <w:proofErr w:type="spellStart"/>
                  <w:r w:rsidRPr="006574A9">
                    <w:rPr>
                      <w:rFonts w:ascii="ITC Avant Garde" w:hAnsi="ITC Avant Garde"/>
                      <w:i/>
                      <w:sz w:val="18"/>
                      <w:szCs w:val="18"/>
                    </w:rPr>
                    <w:t>tecnologia</w:t>
                  </w:r>
                  <w:proofErr w:type="spellEnd"/>
                  <w:r w:rsidRPr="006574A9">
                    <w:rPr>
                      <w:rFonts w:ascii="ITC Avant Garde" w:hAnsi="ITC Avant Garde"/>
                      <w:i/>
                      <w:sz w:val="18"/>
                      <w:szCs w:val="18"/>
                    </w:rPr>
                    <w:t xml:space="preserve"> analógica alcance os limites </w:t>
                  </w:r>
                  <w:proofErr w:type="spellStart"/>
                  <w:r w:rsidRPr="006574A9">
                    <w:rPr>
                      <w:rFonts w:ascii="ITC Avant Garde" w:hAnsi="ITC Avant Garde"/>
                      <w:i/>
                      <w:sz w:val="18"/>
                      <w:szCs w:val="18"/>
                    </w:rPr>
                    <w:t>territoriais</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dessa</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localidade</w:t>
                  </w:r>
                  <w:proofErr w:type="spellEnd"/>
                  <w:r w:rsidRPr="006574A9">
                    <w:rPr>
                      <w:rFonts w:ascii="ITC Avant Garde" w:hAnsi="ITC Avant Garde"/>
                      <w:i/>
                      <w:sz w:val="18"/>
                      <w:szCs w:val="18"/>
                    </w:rPr>
                    <w:t xml:space="preserve">, a distribuidora </w:t>
                  </w:r>
                  <w:proofErr w:type="spellStart"/>
                  <w:r w:rsidRPr="006574A9">
                    <w:rPr>
                      <w:rFonts w:ascii="ITC Avant Garde" w:hAnsi="ITC Avant Garde"/>
                      <w:i/>
                      <w:sz w:val="18"/>
                      <w:szCs w:val="18"/>
                    </w:rPr>
                    <w:t>deverá</w:t>
                  </w:r>
                  <w:proofErr w:type="spellEnd"/>
                  <w:r w:rsidRPr="006574A9">
                    <w:rPr>
                      <w:rFonts w:ascii="ITC Avant Garde" w:hAnsi="ITC Avant Garde"/>
                      <w:i/>
                      <w:sz w:val="18"/>
                      <w:szCs w:val="18"/>
                    </w:rPr>
                    <w:t xml:space="preserve"> distribuir </w:t>
                  </w:r>
                  <w:proofErr w:type="spellStart"/>
                  <w:r w:rsidRPr="006574A9">
                    <w:rPr>
                      <w:rFonts w:ascii="ITC Avant Garde" w:hAnsi="ITC Avant Garde"/>
                      <w:i/>
                      <w:sz w:val="18"/>
                      <w:szCs w:val="18"/>
                    </w:rPr>
                    <w:t>esse</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sinal</w:t>
                  </w:r>
                  <w:proofErr w:type="spellEnd"/>
                  <w:r w:rsidRPr="006574A9">
                    <w:rPr>
                      <w:rFonts w:ascii="ITC Avant Garde" w:hAnsi="ITC Avant Garde"/>
                      <w:i/>
                      <w:sz w:val="18"/>
                      <w:szCs w:val="18"/>
                    </w:rPr>
                    <w:t xml:space="preserve">, vedada a </w:t>
                  </w:r>
                  <w:proofErr w:type="spellStart"/>
                  <w:r w:rsidRPr="006574A9">
                    <w:rPr>
                      <w:rFonts w:ascii="ITC Avant Garde" w:hAnsi="ITC Avant Garde"/>
                      <w:i/>
                      <w:sz w:val="18"/>
                      <w:szCs w:val="18"/>
                    </w:rPr>
                    <w:t>distribuição</w:t>
                  </w:r>
                  <w:proofErr w:type="spellEnd"/>
                  <w:r w:rsidRPr="006574A9">
                    <w:rPr>
                      <w:rFonts w:ascii="ITC Avant Garde" w:hAnsi="ITC Avant Garde"/>
                      <w:i/>
                      <w:sz w:val="18"/>
                      <w:szCs w:val="18"/>
                    </w:rPr>
                    <w:t xml:space="preserve"> de </w:t>
                  </w:r>
                  <w:proofErr w:type="spellStart"/>
                  <w:r w:rsidRPr="006574A9">
                    <w:rPr>
                      <w:rFonts w:ascii="ITC Avant Garde" w:hAnsi="ITC Avant Garde"/>
                      <w:i/>
                      <w:sz w:val="18"/>
                      <w:szCs w:val="18"/>
                    </w:rPr>
                    <w:t>programação</w:t>
                  </w:r>
                  <w:proofErr w:type="spellEnd"/>
                  <w:r w:rsidRPr="006574A9">
                    <w:rPr>
                      <w:rFonts w:ascii="ITC Avant Garde" w:hAnsi="ITC Avant Garde"/>
                      <w:i/>
                      <w:sz w:val="18"/>
                      <w:szCs w:val="18"/>
                    </w:rPr>
                    <w:t xml:space="preserve"> coincidente </w:t>
                  </w:r>
                  <w:proofErr w:type="spellStart"/>
                  <w:r w:rsidRPr="006574A9">
                    <w:rPr>
                      <w:rFonts w:ascii="ITC Avant Garde" w:hAnsi="ITC Avant Garde"/>
                      <w:i/>
                      <w:sz w:val="18"/>
                      <w:szCs w:val="18"/>
                    </w:rPr>
                    <w:t>e</w:t>
                  </w:r>
                  <w:proofErr w:type="spellEnd"/>
                  <w:r w:rsidRPr="006574A9">
                    <w:rPr>
                      <w:rFonts w:ascii="ITC Avant Garde" w:hAnsi="ITC Avant Garde"/>
                      <w:i/>
                      <w:sz w:val="18"/>
                      <w:szCs w:val="18"/>
                    </w:rPr>
                    <w:t xml:space="preserve"> observado o </w:t>
                  </w:r>
                  <w:proofErr w:type="spellStart"/>
                  <w:r w:rsidRPr="006574A9">
                    <w:rPr>
                      <w:rFonts w:ascii="ITC Avant Garde" w:hAnsi="ITC Avant Garde"/>
                      <w:i/>
                      <w:sz w:val="18"/>
                      <w:szCs w:val="18"/>
                    </w:rPr>
                    <w:t>disposto</w:t>
                  </w:r>
                  <w:proofErr w:type="spellEnd"/>
                  <w:r w:rsidRPr="006574A9">
                    <w:rPr>
                      <w:rFonts w:ascii="ITC Avant Garde" w:hAnsi="ITC Avant Garde"/>
                      <w:i/>
                      <w:sz w:val="18"/>
                      <w:szCs w:val="18"/>
                    </w:rPr>
                    <w:t xml:space="preserve"> nos §§ 7º a 9º e 16.”</w:t>
                  </w:r>
                </w:p>
                <w:p w14:paraId="25B89583" w14:textId="77777777" w:rsidR="00506B8A" w:rsidRPr="006574A9" w:rsidRDefault="00506B8A" w:rsidP="00506B8A">
                  <w:pPr>
                    <w:jc w:val="both"/>
                    <w:rPr>
                      <w:rFonts w:ascii="ITC Avant Garde" w:hAnsi="ITC Avant Garde"/>
                      <w:sz w:val="18"/>
                      <w:szCs w:val="18"/>
                    </w:rPr>
                  </w:pPr>
                </w:p>
                <w:p w14:paraId="354C8F18"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El §15. transcrito establece que los transmisores autorizados para operar en las regiones fronterizas del país que realicen inserciones locales de programación y publicidad se equiparan a los generadores a que se refieren los §§12 y 13 de este artículo, incluyendo las que operan en la Amazonía Legal, así como las que pertenecen a un conjunto de estaciones, ya sean generadores locales o relevadores, con presencia en todas las regiones geopolíticas del país, y que lleguen al menos a 1</w:t>
                  </w:r>
                  <w:r w:rsidRPr="006574A9">
                    <w:rPr>
                      <w:rFonts w:ascii="Arial" w:hAnsi="Arial" w:cs="Arial"/>
                      <w:sz w:val="18"/>
                      <w:szCs w:val="18"/>
                    </w:rPr>
                    <w:t≯</w:t>
                  </w:r>
                  <w:r w:rsidRPr="006574A9">
                    <w:rPr>
                      <w:rFonts w:ascii="ITC Avant Garde" w:hAnsi="ITC Avant Garde"/>
                      <w:sz w:val="18"/>
                      <w:szCs w:val="18"/>
                    </w:rPr>
                    <w:t xml:space="preserve">3 (un </w:t>
                  </w:r>
                  <w:r w:rsidRPr="006574A9">
                    <w:rPr>
                      <w:rFonts w:ascii="ITC Avant Garde" w:hAnsi="ITC Avant Garde"/>
                      <w:sz w:val="18"/>
                      <w:szCs w:val="18"/>
                    </w:rPr>
                    <w:lastRenderedPageBreak/>
                    <w:t>tercio) de la poblaci</w:t>
                  </w:r>
                  <w:r w:rsidRPr="006574A9">
                    <w:rPr>
                      <w:rFonts w:ascii="ITC Avant Garde" w:hAnsi="ITC Avant Garde" w:cs="ITC Avant Garde"/>
                      <w:sz w:val="18"/>
                      <w:szCs w:val="18"/>
                    </w:rPr>
                    <w:t>ó</w:t>
                  </w:r>
                  <w:r w:rsidRPr="006574A9">
                    <w:rPr>
                      <w:rFonts w:ascii="ITC Avant Garde" w:hAnsi="ITC Avant Garde"/>
                      <w:sz w:val="18"/>
                      <w:szCs w:val="18"/>
                    </w:rPr>
                    <w:t>n brasile</w:t>
                  </w:r>
                  <w:r w:rsidRPr="006574A9">
                    <w:rPr>
                      <w:rFonts w:ascii="ITC Avant Garde" w:hAnsi="ITC Avant Garde" w:cs="ITC Avant Garde"/>
                      <w:sz w:val="18"/>
                      <w:szCs w:val="18"/>
                    </w:rPr>
                    <w:t>ñ</w:t>
                  </w:r>
                  <w:r w:rsidRPr="006574A9">
                    <w:rPr>
                      <w:rFonts w:ascii="ITC Avant Garde" w:hAnsi="ITC Avant Garde"/>
                      <w:sz w:val="18"/>
                      <w:szCs w:val="18"/>
                    </w:rPr>
                    <w:t>a con la provisi</w:t>
                  </w:r>
                  <w:r w:rsidRPr="006574A9">
                    <w:rPr>
                      <w:rFonts w:ascii="ITC Avant Garde" w:hAnsi="ITC Avant Garde" w:cs="ITC Avant Garde"/>
                      <w:sz w:val="18"/>
                      <w:szCs w:val="18"/>
                    </w:rPr>
                    <w:t>ó</w:t>
                  </w:r>
                  <w:r w:rsidRPr="006574A9">
                    <w:rPr>
                      <w:rFonts w:ascii="ITC Avant Garde" w:hAnsi="ITC Avant Garde"/>
                      <w:sz w:val="18"/>
                      <w:szCs w:val="18"/>
                    </w:rPr>
                    <w:t>n de la mayor parte de la programaci</w:t>
                  </w:r>
                  <w:r w:rsidRPr="006574A9">
                    <w:rPr>
                      <w:rFonts w:ascii="ITC Avant Garde" w:hAnsi="ITC Avant Garde" w:cs="ITC Avant Garde"/>
                      <w:sz w:val="18"/>
                      <w:szCs w:val="18"/>
                    </w:rPr>
                    <w:t>ó</w:t>
                  </w:r>
                  <w:r w:rsidRPr="006574A9">
                    <w:rPr>
                      <w:rFonts w:ascii="ITC Avant Garde" w:hAnsi="ITC Avant Garde"/>
                      <w:sz w:val="18"/>
                      <w:szCs w:val="18"/>
                    </w:rPr>
                    <w:t>n por una de las estaciones.”</w:t>
                  </w:r>
                  <w:r w:rsidRPr="006574A9">
                    <w:rPr>
                      <w:rStyle w:val="Refdenotaalpie"/>
                      <w:rFonts w:ascii="ITC Avant Garde" w:hAnsi="ITC Avant Garde"/>
                      <w:sz w:val="18"/>
                      <w:szCs w:val="18"/>
                    </w:rPr>
                    <w:footnoteReference w:id="4"/>
                  </w:r>
                </w:p>
                <w:p w14:paraId="551A50A7" w14:textId="77777777" w:rsidR="00506B8A" w:rsidRPr="006574A9" w:rsidRDefault="00506B8A" w:rsidP="00506B8A">
                  <w:pPr>
                    <w:jc w:val="both"/>
                    <w:rPr>
                      <w:rFonts w:ascii="ITC Avant Garde" w:hAnsi="ITC Avant Garde"/>
                      <w:sz w:val="18"/>
                      <w:szCs w:val="18"/>
                    </w:rPr>
                  </w:pPr>
                </w:p>
                <w:p w14:paraId="6D94F4B3"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 xml:space="preserve">Si bien dicha disposición aborda cuestiones de transmisiones en regiones fronterizas, no se refiere a la materia que se pretende resolver a través del Anteproyecto. </w:t>
                  </w:r>
                </w:p>
                <w:p w14:paraId="067C75A9" w14:textId="77777777" w:rsidR="00506B8A" w:rsidRPr="006574A9" w:rsidRDefault="00506B8A" w:rsidP="00506B8A">
                  <w:pPr>
                    <w:jc w:val="both"/>
                    <w:rPr>
                      <w:rFonts w:ascii="ITC Avant Garde" w:hAnsi="ITC Avant Garde"/>
                      <w:sz w:val="18"/>
                      <w:szCs w:val="18"/>
                    </w:rPr>
                  </w:pPr>
                </w:p>
                <w:p w14:paraId="6FBA86F8" w14:textId="77777777" w:rsidR="00506B8A" w:rsidRPr="006574A9" w:rsidRDefault="00506B8A" w:rsidP="00506B8A">
                  <w:pPr>
                    <w:jc w:val="both"/>
                    <w:rPr>
                      <w:rFonts w:ascii="ITC Avant Garde" w:hAnsi="ITC Avant Garde"/>
                      <w:sz w:val="18"/>
                      <w:szCs w:val="18"/>
                    </w:rPr>
                  </w:pPr>
                </w:p>
              </w:tc>
            </w:tr>
            <w:tr w:rsidR="00506B8A" w:rsidRPr="006574A9" w14:paraId="44AAB01C" w14:textId="77777777" w:rsidTr="00506B8A">
              <w:tc>
                <w:tcPr>
                  <w:tcW w:w="1862" w:type="dxa"/>
                </w:tcPr>
                <w:p w14:paraId="54ACE76D"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lastRenderedPageBreak/>
                    <w:t>Referencia jurídica de emisión oficial:</w:t>
                  </w:r>
                </w:p>
              </w:tc>
              <w:tc>
                <w:tcPr>
                  <w:tcW w:w="6740" w:type="dxa"/>
                </w:tcPr>
                <w:p w14:paraId="08371844" w14:textId="77777777" w:rsidR="00506B8A" w:rsidRPr="006574A9" w:rsidRDefault="00506B8A" w:rsidP="00506B8A">
                  <w:pPr>
                    <w:jc w:val="both"/>
                    <w:rPr>
                      <w:rFonts w:ascii="ITC Avant Garde" w:hAnsi="ITC Avant Garde"/>
                      <w:sz w:val="18"/>
                      <w:szCs w:val="18"/>
                    </w:rPr>
                  </w:pPr>
                </w:p>
              </w:tc>
            </w:tr>
            <w:tr w:rsidR="00506B8A" w:rsidRPr="006574A9" w14:paraId="24541A68" w14:textId="77777777" w:rsidTr="00506B8A">
              <w:tc>
                <w:tcPr>
                  <w:tcW w:w="1862" w:type="dxa"/>
                </w:tcPr>
                <w:p w14:paraId="6332FFFB"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Vínculos electrónicos de identificación:</w:t>
                  </w:r>
                </w:p>
              </w:tc>
              <w:tc>
                <w:tcPr>
                  <w:tcW w:w="6740" w:type="dxa"/>
                </w:tcPr>
                <w:p w14:paraId="369329E9" w14:textId="77777777" w:rsidR="00506B8A" w:rsidRPr="006574A9" w:rsidRDefault="00506B8A" w:rsidP="00506B8A">
                  <w:pPr>
                    <w:pStyle w:val="Prrafodelista"/>
                    <w:numPr>
                      <w:ilvl w:val="0"/>
                      <w:numId w:val="14"/>
                    </w:numPr>
                    <w:jc w:val="both"/>
                    <w:rPr>
                      <w:rFonts w:ascii="ITC Avant Garde" w:hAnsi="ITC Avant Garde"/>
                      <w:sz w:val="18"/>
                      <w:szCs w:val="18"/>
                    </w:rPr>
                  </w:pPr>
                  <w:r w:rsidRPr="006574A9">
                    <w:rPr>
                      <w:rFonts w:ascii="ITC Avant Garde" w:hAnsi="ITC Avant Garde"/>
                      <w:sz w:val="18"/>
                      <w:szCs w:val="18"/>
                    </w:rPr>
                    <w:t>Ley N ° 12.485, de 12 de septiembre de 2011 relativa a la comunicación audiovisual de acceso condicionado.</w:t>
                  </w:r>
                </w:p>
                <w:p w14:paraId="46BB8E6F" w14:textId="77777777" w:rsidR="00506B8A" w:rsidRPr="006574A9" w:rsidRDefault="00E52A3F" w:rsidP="00506B8A">
                  <w:pPr>
                    <w:pStyle w:val="Prrafodelista"/>
                    <w:jc w:val="both"/>
                    <w:rPr>
                      <w:rFonts w:ascii="ITC Avant Garde" w:hAnsi="ITC Avant Garde"/>
                      <w:sz w:val="18"/>
                      <w:szCs w:val="18"/>
                    </w:rPr>
                  </w:pPr>
                  <w:hyperlink r:id="rId16" w:history="1">
                    <w:r w:rsidR="00506B8A" w:rsidRPr="006574A9">
                      <w:rPr>
                        <w:rStyle w:val="Hipervnculo"/>
                        <w:rFonts w:ascii="ITC Avant Garde" w:hAnsi="ITC Avant Garde"/>
                        <w:sz w:val="18"/>
                        <w:szCs w:val="18"/>
                      </w:rPr>
                      <w:t>http://www.planalto.gov.br/ccivil_03/_ato2011-2014/2011/lei/l12485.htm</w:t>
                    </w:r>
                  </w:hyperlink>
                </w:p>
              </w:tc>
            </w:tr>
            <w:tr w:rsidR="00506B8A" w:rsidRPr="006574A9" w14:paraId="156ADCBA" w14:textId="77777777" w:rsidTr="00506B8A">
              <w:tc>
                <w:tcPr>
                  <w:tcW w:w="1862" w:type="dxa"/>
                </w:tcPr>
                <w:p w14:paraId="4985D8B4"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Información adicional:</w:t>
                  </w:r>
                </w:p>
              </w:tc>
              <w:tc>
                <w:tcPr>
                  <w:tcW w:w="6740" w:type="dxa"/>
                </w:tcPr>
                <w:p w14:paraId="2ED751D3" w14:textId="77777777" w:rsidR="00506B8A" w:rsidRPr="006574A9" w:rsidRDefault="00506B8A" w:rsidP="00506B8A">
                  <w:pPr>
                    <w:jc w:val="both"/>
                    <w:rPr>
                      <w:rFonts w:ascii="ITC Avant Garde" w:hAnsi="ITC Avant Garde"/>
                      <w:sz w:val="18"/>
                      <w:szCs w:val="18"/>
                    </w:rPr>
                  </w:pPr>
                </w:p>
              </w:tc>
            </w:tr>
          </w:tbl>
          <w:p w14:paraId="3FA29394" w14:textId="77777777" w:rsidR="00506B8A" w:rsidRPr="006574A9" w:rsidRDefault="00506B8A" w:rsidP="00506B8A">
            <w:pPr>
              <w:jc w:val="both"/>
              <w:rPr>
                <w:rFonts w:ascii="ITC Avant Garde" w:hAnsi="ITC Avant Garde"/>
                <w:sz w:val="18"/>
                <w:szCs w:val="18"/>
              </w:rPr>
            </w:pPr>
          </w:p>
          <w:p w14:paraId="5B045D98" w14:textId="77777777" w:rsidR="00506B8A" w:rsidRPr="006574A9" w:rsidRDefault="00506B8A" w:rsidP="00506B8A">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506B8A" w:rsidRPr="006574A9" w14:paraId="562CEE64" w14:textId="77777777" w:rsidTr="00506B8A">
              <w:tc>
                <w:tcPr>
                  <w:tcW w:w="8602" w:type="dxa"/>
                  <w:gridSpan w:val="2"/>
                  <w:shd w:val="clear" w:color="auto" w:fill="A8D08D" w:themeFill="accent6" w:themeFillTint="99"/>
                </w:tcPr>
                <w:p w14:paraId="51877F56" w14:textId="77777777" w:rsidR="00506B8A" w:rsidRPr="006574A9" w:rsidRDefault="00506B8A" w:rsidP="00506B8A">
                  <w:pPr>
                    <w:jc w:val="both"/>
                    <w:rPr>
                      <w:rFonts w:ascii="ITC Avant Garde" w:hAnsi="ITC Avant Garde"/>
                      <w:b/>
                      <w:sz w:val="18"/>
                      <w:szCs w:val="18"/>
                    </w:rPr>
                  </w:pPr>
                  <w:r w:rsidRPr="006574A9">
                    <w:rPr>
                      <w:rFonts w:ascii="ITC Avant Garde" w:hAnsi="ITC Avant Garde"/>
                      <w:b/>
                      <w:sz w:val="18"/>
                      <w:szCs w:val="18"/>
                    </w:rPr>
                    <w:t>Caso 4</w:t>
                  </w:r>
                </w:p>
              </w:tc>
            </w:tr>
            <w:tr w:rsidR="00506B8A" w:rsidRPr="006574A9" w14:paraId="375CDABD" w14:textId="77777777" w:rsidTr="00506B8A">
              <w:tc>
                <w:tcPr>
                  <w:tcW w:w="1862" w:type="dxa"/>
                </w:tcPr>
                <w:p w14:paraId="14C25E9A"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País o región analizado:</w:t>
                  </w:r>
                </w:p>
              </w:tc>
              <w:tc>
                <w:tcPr>
                  <w:tcW w:w="6740" w:type="dxa"/>
                </w:tcPr>
                <w:p w14:paraId="7FB3FF7A" w14:textId="77777777" w:rsidR="00506B8A" w:rsidRPr="006574A9" w:rsidRDefault="00506B8A" w:rsidP="00506B8A">
                  <w:pPr>
                    <w:tabs>
                      <w:tab w:val="left" w:pos="1386"/>
                    </w:tabs>
                    <w:jc w:val="both"/>
                    <w:rPr>
                      <w:rFonts w:ascii="ITC Avant Garde" w:hAnsi="ITC Avant Garde"/>
                      <w:b/>
                      <w:sz w:val="18"/>
                      <w:szCs w:val="18"/>
                    </w:rPr>
                  </w:pPr>
                  <w:r w:rsidRPr="006574A9">
                    <w:rPr>
                      <w:rFonts w:ascii="ITC Avant Garde" w:hAnsi="ITC Avant Garde"/>
                      <w:b/>
                      <w:sz w:val="18"/>
                      <w:szCs w:val="18"/>
                    </w:rPr>
                    <w:t xml:space="preserve">Colombia </w:t>
                  </w:r>
                </w:p>
              </w:tc>
            </w:tr>
            <w:tr w:rsidR="00506B8A" w:rsidRPr="006574A9" w14:paraId="75F0C1B0" w14:textId="77777777" w:rsidTr="00506B8A">
              <w:tc>
                <w:tcPr>
                  <w:tcW w:w="1862" w:type="dxa"/>
                </w:tcPr>
                <w:p w14:paraId="00406266"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Nombre de la regulación:</w:t>
                  </w:r>
                </w:p>
              </w:tc>
              <w:tc>
                <w:tcPr>
                  <w:tcW w:w="6740" w:type="dxa"/>
                </w:tcPr>
                <w:p w14:paraId="410B9F72"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Ley 680 de 2001 (Agosto 8) "Por la cual se reforman las Leyes 14 de 1991, 182 de 1995, 335 de 1996 y se dictan otras disposiciones en materia de Televisión”</w:t>
                  </w:r>
                </w:p>
              </w:tc>
            </w:tr>
            <w:tr w:rsidR="00506B8A" w:rsidRPr="006574A9" w14:paraId="480DB1A3" w14:textId="77777777" w:rsidTr="00506B8A">
              <w:tc>
                <w:tcPr>
                  <w:tcW w:w="1862" w:type="dxa"/>
                </w:tcPr>
                <w:p w14:paraId="30436D08"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Principales resultados:</w:t>
                  </w:r>
                </w:p>
              </w:tc>
              <w:tc>
                <w:tcPr>
                  <w:tcW w:w="6740" w:type="dxa"/>
                </w:tcPr>
                <w:p w14:paraId="25BA9B8F"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La Ley 680 de 2001 establece en su artículo 11 lo siguiente:</w:t>
                  </w:r>
                </w:p>
                <w:p w14:paraId="02EE73A7" w14:textId="77777777" w:rsidR="00506B8A" w:rsidRPr="006574A9" w:rsidRDefault="00506B8A" w:rsidP="00506B8A">
                  <w:pPr>
                    <w:jc w:val="both"/>
                    <w:rPr>
                      <w:rFonts w:ascii="ITC Avant Garde" w:hAnsi="ITC Avant Garde"/>
                      <w:sz w:val="18"/>
                      <w:szCs w:val="18"/>
                    </w:rPr>
                  </w:pPr>
                </w:p>
                <w:p w14:paraId="10D771B6"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“Artículo 11. Los operadores de Televisión por Suscripción deberán garantizar sin costo alguno a los suscriptores la recepción de los canales colombianos de televisión abierta de carácter nacional, regional y municipal que se sintonicen en VHF, UHF o vía satelital en el área de cubrimiento únicamente. Sin embargo, la transmisión de canales locales por parte de los operadores de Televisión por Suscripción estará condicionada a la capacidad técnica del operador.”</w:t>
                  </w:r>
                </w:p>
                <w:p w14:paraId="343214C2" w14:textId="77777777" w:rsidR="00506B8A" w:rsidRPr="006574A9" w:rsidRDefault="00506B8A" w:rsidP="00506B8A">
                  <w:pPr>
                    <w:jc w:val="both"/>
                    <w:rPr>
                      <w:rFonts w:ascii="ITC Avant Garde" w:hAnsi="ITC Avant Garde"/>
                      <w:sz w:val="18"/>
                      <w:szCs w:val="18"/>
                    </w:rPr>
                  </w:pPr>
                </w:p>
                <w:p w14:paraId="00532575"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 xml:space="preserve">En el año 2014, la extinta Autoridad Nacional de Televisión (ANTV) de Colombia emitió la Resolución 2291 de 2014 en la que, en lo que concierne al presente Análisis, resolvió lo siguiente: </w:t>
                  </w:r>
                </w:p>
                <w:p w14:paraId="10D097DA" w14:textId="77777777" w:rsidR="00506B8A" w:rsidRPr="006574A9" w:rsidRDefault="00506B8A" w:rsidP="00506B8A">
                  <w:pPr>
                    <w:jc w:val="both"/>
                    <w:rPr>
                      <w:rFonts w:ascii="ITC Avant Garde" w:hAnsi="ITC Avant Garde"/>
                      <w:sz w:val="18"/>
                      <w:szCs w:val="18"/>
                    </w:rPr>
                  </w:pPr>
                </w:p>
                <w:p w14:paraId="2D5E4F54"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w:t>
                  </w:r>
                  <w:r w:rsidRPr="006574A9">
                    <w:rPr>
                      <w:rFonts w:ascii="ITC Avant Garde" w:hAnsi="ITC Avant Garde"/>
                      <w:b/>
                      <w:i/>
                      <w:sz w:val="18"/>
                      <w:szCs w:val="18"/>
                    </w:rPr>
                    <w:t>ARTÍCULO 1o.</w:t>
                  </w:r>
                  <w:r w:rsidRPr="006574A9">
                    <w:rPr>
                      <w:rFonts w:ascii="ITC Avant Garde" w:hAnsi="ITC Avant Garde"/>
                      <w:i/>
                      <w:sz w:val="18"/>
                      <w:szCs w:val="18"/>
                    </w:rPr>
                    <w:t xml:space="preserve"> Ordenar a los operadores de televisión cerrada distribuir la señal de los canales de televisión abierta, en los términos del artículo 11 de la Ley 680 de 2001 conforme con la declaratoria de </w:t>
                  </w:r>
                  <w:proofErr w:type="spellStart"/>
                  <w:r w:rsidRPr="006574A9">
                    <w:rPr>
                      <w:rFonts w:ascii="ITC Avant Garde" w:hAnsi="ITC Avant Garde"/>
                      <w:i/>
                      <w:sz w:val="18"/>
                      <w:szCs w:val="18"/>
                    </w:rPr>
                    <w:t>exequibilidad</w:t>
                  </w:r>
                  <w:proofErr w:type="spellEnd"/>
                  <w:r w:rsidRPr="006574A9">
                    <w:rPr>
                      <w:rFonts w:ascii="ITC Avant Garde" w:hAnsi="ITC Avant Garde"/>
                      <w:i/>
                      <w:sz w:val="18"/>
                      <w:szCs w:val="18"/>
                    </w:rPr>
                    <w:t xml:space="preserve"> que de tal norma realizó la Honorable Corte Constitucional en la Sentencia C-654 de 2003, con el fin de garantizar los derechos constitucionales a la información y al pluralismo informativo. El acceso a estos canales no tendrá costo para los suscriptores.</w:t>
                  </w:r>
                </w:p>
                <w:p w14:paraId="16161627" w14:textId="77777777" w:rsidR="00506B8A" w:rsidRPr="006574A9" w:rsidRDefault="00506B8A" w:rsidP="00506B8A">
                  <w:pPr>
                    <w:ind w:left="466" w:right="396"/>
                    <w:jc w:val="both"/>
                    <w:rPr>
                      <w:rFonts w:ascii="ITC Avant Garde" w:hAnsi="ITC Avant Garde"/>
                      <w:i/>
                      <w:sz w:val="18"/>
                      <w:szCs w:val="18"/>
                    </w:rPr>
                  </w:pPr>
                </w:p>
                <w:p w14:paraId="685C8A8A"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b/>
                      <w:i/>
                      <w:sz w:val="18"/>
                      <w:szCs w:val="18"/>
                    </w:rPr>
                    <w:t>ARTÍCULO 2o.</w:t>
                  </w:r>
                  <w:r w:rsidRPr="006574A9">
                    <w:rPr>
                      <w:rFonts w:ascii="ITC Avant Garde" w:hAnsi="ITC Avant Garde"/>
                      <w:i/>
                      <w:sz w:val="18"/>
                      <w:szCs w:val="18"/>
                    </w:rPr>
                    <w:t xml:space="preserve"> El cumplimiento de la obligación de que trata el artículo primero de esta resolución, se realizará con los contenidos del canal principal digital en el formato que el </w:t>
                  </w:r>
                  <w:r w:rsidRPr="006574A9">
                    <w:rPr>
                      <w:rFonts w:ascii="ITC Avant Garde" w:hAnsi="ITC Avant Garde"/>
                      <w:i/>
                      <w:sz w:val="18"/>
                      <w:szCs w:val="18"/>
                    </w:rPr>
                    <w:lastRenderedPageBreak/>
                    <w:t>operador de televisión abierta escoja, ya sea en analógica, estándar (SD) o alta definición (HD), atendiendo la tecnología que tenga cada usuario de televisión cerrada.</w:t>
                  </w:r>
                </w:p>
                <w:p w14:paraId="413BCF10" w14:textId="77777777" w:rsidR="00506B8A" w:rsidRPr="006574A9" w:rsidRDefault="00506B8A" w:rsidP="00506B8A">
                  <w:pPr>
                    <w:ind w:left="466" w:right="396"/>
                    <w:jc w:val="both"/>
                    <w:rPr>
                      <w:rFonts w:ascii="ITC Avant Garde" w:hAnsi="ITC Avant Garde"/>
                      <w:i/>
                      <w:sz w:val="18"/>
                      <w:szCs w:val="18"/>
                    </w:rPr>
                  </w:pPr>
                </w:p>
                <w:p w14:paraId="2E83671D" w14:textId="77777777" w:rsidR="00506B8A" w:rsidRPr="006574A9" w:rsidRDefault="00506B8A" w:rsidP="00506B8A">
                  <w:pPr>
                    <w:ind w:left="466" w:right="396"/>
                    <w:jc w:val="both"/>
                    <w:rPr>
                      <w:rFonts w:ascii="ITC Avant Garde" w:hAnsi="ITC Avant Garde"/>
                      <w:i/>
                      <w:sz w:val="18"/>
                      <w:szCs w:val="18"/>
                    </w:rPr>
                  </w:pPr>
                  <w:r w:rsidRPr="006574A9">
                    <w:rPr>
                      <w:rFonts w:ascii="ITC Avant Garde" w:hAnsi="ITC Avant Garde"/>
                      <w:i/>
                      <w:sz w:val="18"/>
                      <w:szCs w:val="18"/>
                    </w:rPr>
                    <w:t>De acuerdo con lo dispuesto en el artículo 24 del Acuerdo número 02 de 2012 y conforme con la interpretación de la Honorable Corte Constitucional contenida en la Sentencia C-654 de 2003, los radiodifusores, so pretexto de la cancelación de derechos económicos, no podrán negar su consentimiento previo y expreso a los operadores de televisión cerrada para la transmisión de la señal que dichos radiodifusores escojan con el fin de dar cumplimiento a la obligación de que trata el artículo primero de esta resolución.”</w:t>
                  </w:r>
                </w:p>
                <w:p w14:paraId="02179643" w14:textId="77777777" w:rsidR="00506B8A" w:rsidRPr="006574A9" w:rsidRDefault="00506B8A" w:rsidP="00506B8A">
                  <w:pPr>
                    <w:jc w:val="both"/>
                    <w:rPr>
                      <w:rFonts w:ascii="ITC Avant Garde" w:hAnsi="ITC Avant Garde"/>
                      <w:sz w:val="18"/>
                      <w:szCs w:val="18"/>
                    </w:rPr>
                  </w:pPr>
                </w:p>
                <w:p w14:paraId="5DEC29D5" w14:textId="77777777" w:rsidR="00506B8A" w:rsidRPr="006574A9" w:rsidRDefault="00506B8A" w:rsidP="00506B8A">
                  <w:pPr>
                    <w:jc w:val="both"/>
                    <w:rPr>
                      <w:rFonts w:ascii="ITC Avant Garde" w:hAnsi="ITC Avant Garde"/>
                      <w:sz w:val="18"/>
                      <w:szCs w:val="18"/>
                    </w:rPr>
                  </w:pPr>
                </w:p>
              </w:tc>
            </w:tr>
            <w:tr w:rsidR="00506B8A" w:rsidRPr="006574A9" w14:paraId="5C894F33" w14:textId="77777777" w:rsidTr="00506B8A">
              <w:tc>
                <w:tcPr>
                  <w:tcW w:w="1862" w:type="dxa"/>
                </w:tcPr>
                <w:p w14:paraId="5064A237"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lastRenderedPageBreak/>
                    <w:t>Referencia jurídica de emisión oficial:</w:t>
                  </w:r>
                </w:p>
              </w:tc>
              <w:tc>
                <w:tcPr>
                  <w:tcW w:w="6740" w:type="dxa"/>
                </w:tcPr>
                <w:p w14:paraId="3FAFF651" w14:textId="77777777" w:rsidR="00506B8A" w:rsidRPr="006574A9" w:rsidRDefault="00506B8A" w:rsidP="00506B8A">
                  <w:pPr>
                    <w:jc w:val="both"/>
                    <w:rPr>
                      <w:rFonts w:ascii="ITC Avant Garde" w:hAnsi="ITC Avant Garde"/>
                      <w:sz w:val="18"/>
                      <w:szCs w:val="18"/>
                    </w:rPr>
                  </w:pPr>
                </w:p>
              </w:tc>
            </w:tr>
            <w:tr w:rsidR="00506B8A" w:rsidRPr="006574A9" w14:paraId="3046DC1C" w14:textId="77777777" w:rsidTr="00506B8A">
              <w:tc>
                <w:tcPr>
                  <w:tcW w:w="1862" w:type="dxa"/>
                </w:tcPr>
                <w:p w14:paraId="1AB04633"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Vínculos electrónicos de identificación:</w:t>
                  </w:r>
                </w:p>
              </w:tc>
              <w:tc>
                <w:tcPr>
                  <w:tcW w:w="6740" w:type="dxa"/>
                </w:tcPr>
                <w:p w14:paraId="7781D0DD" w14:textId="77777777" w:rsidR="00506B8A" w:rsidRPr="006574A9" w:rsidRDefault="00506B8A" w:rsidP="00506B8A">
                  <w:pPr>
                    <w:pStyle w:val="Textonotapie"/>
                    <w:numPr>
                      <w:ilvl w:val="0"/>
                      <w:numId w:val="14"/>
                    </w:numPr>
                    <w:rPr>
                      <w:rFonts w:ascii="ITC Avant Garde" w:hAnsi="ITC Avant Garde"/>
                      <w:sz w:val="18"/>
                      <w:szCs w:val="18"/>
                    </w:rPr>
                  </w:pPr>
                  <w:r w:rsidRPr="006574A9">
                    <w:rPr>
                      <w:rFonts w:ascii="ITC Avant Garde" w:hAnsi="ITC Avant Garde"/>
                      <w:sz w:val="18"/>
                      <w:szCs w:val="18"/>
                    </w:rPr>
                    <w:t>Ley 680 de 2001 (Agosto 8) "Por la cual se reforman las Leyes 14 de 1991, 182 de 1995, 335 de 1996 y se dictan otras disposiciones en materia de Televisión”</w:t>
                  </w:r>
                </w:p>
                <w:p w14:paraId="4A36B348" w14:textId="77777777" w:rsidR="00506B8A" w:rsidRPr="006574A9" w:rsidRDefault="00E52A3F" w:rsidP="00506B8A">
                  <w:pPr>
                    <w:pStyle w:val="Textonotapie"/>
                    <w:ind w:left="720"/>
                    <w:rPr>
                      <w:rFonts w:ascii="ITC Avant Garde" w:hAnsi="ITC Avant Garde"/>
                      <w:sz w:val="18"/>
                      <w:szCs w:val="18"/>
                    </w:rPr>
                  </w:pPr>
                  <w:hyperlink r:id="rId17" w:history="1">
                    <w:r w:rsidR="00506B8A" w:rsidRPr="006574A9">
                      <w:rPr>
                        <w:rStyle w:val="Hipervnculo"/>
                        <w:rFonts w:ascii="ITC Avant Garde" w:hAnsi="ITC Avant Garde"/>
                        <w:sz w:val="18"/>
                        <w:szCs w:val="18"/>
                      </w:rPr>
                      <w:t>https://www.funcionpublica.gov.co/eva/gestornormativo/norma.php?i=6254</w:t>
                    </w:r>
                  </w:hyperlink>
                  <w:r w:rsidR="00506B8A" w:rsidRPr="006574A9">
                    <w:rPr>
                      <w:rFonts w:ascii="ITC Avant Garde" w:hAnsi="ITC Avant Garde"/>
                      <w:sz w:val="18"/>
                      <w:szCs w:val="18"/>
                    </w:rPr>
                    <w:t xml:space="preserve"> </w:t>
                  </w:r>
                </w:p>
                <w:p w14:paraId="2F88BAE2" w14:textId="77777777" w:rsidR="00506B8A" w:rsidRPr="006574A9" w:rsidRDefault="00506B8A" w:rsidP="00506B8A">
                  <w:pPr>
                    <w:pStyle w:val="Textonotapie"/>
                    <w:ind w:left="316"/>
                    <w:rPr>
                      <w:rFonts w:ascii="ITC Avant Garde" w:hAnsi="ITC Avant Garde"/>
                      <w:sz w:val="18"/>
                      <w:szCs w:val="18"/>
                    </w:rPr>
                  </w:pPr>
                </w:p>
                <w:p w14:paraId="2B762EE5" w14:textId="77777777" w:rsidR="00506B8A" w:rsidRPr="006574A9" w:rsidRDefault="00506B8A" w:rsidP="00506B8A">
                  <w:pPr>
                    <w:pStyle w:val="Textonotapie"/>
                    <w:numPr>
                      <w:ilvl w:val="0"/>
                      <w:numId w:val="14"/>
                    </w:numPr>
                    <w:rPr>
                      <w:rFonts w:ascii="ITC Avant Garde" w:hAnsi="ITC Avant Garde"/>
                      <w:sz w:val="18"/>
                      <w:szCs w:val="18"/>
                    </w:rPr>
                  </w:pPr>
                  <w:r w:rsidRPr="006574A9">
                    <w:rPr>
                      <w:rFonts w:ascii="ITC Avant Garde" w:hAnsi="ITC Avant Garde"/>
                      <w:sz w:val="18"/>
                      <w:szCs w:val="18"/>
                    </w:rPr>
                    <w:t>Resolución 2291 de 2014 de la Autoridad Nacional de Televisión de Colombia</w:t>
                  </w:r>
                </w:p>
                <w:p w14:paraId="6FF1C2E8" w14:textId="77777777" w:rsidR="00506B8A" w:rsidRPr="006574A9" w:rsidRDefault="00E52A3F" w:rsidP="00506B8A">
                  <w:pPr>
                    <w:pStyle w:val="Textonotapie"/>
                    <w:ind w:left="720"/>
                    <w:rPr>
                      <w:rFonts w:ascii="ITC Avant Garde" w:hAnsi="ITC Avant Garde"/>
                      <w:sz w:val="18"/>
                      <w:szCs w:val="18"/>
                    </w:rPr>
                  </w:pPr>
                  <w:hyperlink r:id="rId18" w:history="1">
                    <w:r w:rsidR="00506B8A" w:rsidRPr="006574A9">
                      <w:rPr>
                        <w:rStyle w:val="Hipervnculo"/>
                        <w:rFonts w:ascii="ITC Avant Garde" w:hAnsi="ITC Avant Garde"/>
                        <w:sz w:val="18"/>
                        <w:szCs w:val="18"/>
                      </w:rPr>
                      <w:t>https://normograma.mintic.gov.co/mintic/docs/resolucion_antv_2291_2014.htm</w:t>
                    </w:r>
                  </w:hyperlink>
                  <w:r w:rsidR="00506B8A" w:rsidRPr="006574A9">
                    <w:rPr>
                      <w:rFonts w:ascii="ITC Avant Garde" w:hAnsi="ITC Avant Garde"/>
                      <w:sz w:val="18"/>
                      <w:szCs w:val="18"/>
                    </w:rPr>
                    <w:t xml:space="preserve"> </w:t>
                  </w:r>
                </w:p>
                <w:p w14:paraId="28CF3592" w14:textId="77777777" w:rsidR="00506B8A" w:rsidRPr="006574A9" w:rsidRDefault="00506B8A" w:rsidP="00506B8A">
                  <w:pPr>
                    <w:pStyle w:val="Textonotapie"/>
                    <w:ind w:left="720"/>
                    <w:rPr>
                      <w:rFonts w:ascii="ITC Avant Garde" w:hAnsi="ITC Avant Garde"/>
                      <w:sz w:val="18"/>
                      <w:szCs w:val="18"/>
                    </w:rPr>
                  </w:pPr>
                </w:p>
              </w:tc>
            </w:tr>
            <w:tr w:rsidR="00506B8A" w:rsidRPr="006574A9" w14:paraId="6C661905" w14:textId="77777777" w:rsidTr="00506B8A">
              <w:tc>
                <w:tcPr>
                  <w:tcW w:w="1862" w:type="dxa"/>
                </w:tcPr>
                <w:p w14:paraId="2976EF3F"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Información adicional:</w:t>
                  </w:r>
                </w:p>
              </w:tc>
              <w:tc>
                <w:tcPr>
                  <w:tcW w:w="6740" w:type="dxa"/>
                </w:tcPr>
                <w:p w14:paraId="52C50BE4" w14:textId="77777777" w:rsidR="00506B8A" w:rsidRPr="006574A9" w:rsidRDefault="00506B8A" w:rsidP="00506B8A">
                  <w:pPr>
                    <w:jc w:val="both"/>
                    <w:rPr>
                      <w:rFonts w:ascii="ITC Avant Garde" w:hAnsi="ITC Avant Garde"/>
                      <w:sz w:val="18"/>
                      <w:szCs w:val="18"/>
                    </w:rPr>
                  </w:pPr>
                </w:p>
              </w:tc>
            </w:tr>
          </w:tbl>
          <w:p w14:paraId="23DAC3F0" w14:textId="77777777" w:rsidR="00506B8A" w:rsidRPr="006574A9" w:rsidRDefault="00506B8A" w:rsidP="00506B8A">
            <w:pPr>
              <w:jc w:val="both"/>
              <w:rPr>
                <w:rFonts w:ascii="ITC Avant Garde" w:hAnsi="ITC Avant Garde"/>
                <w:sz w:val="18"/>
                <w:szCs w:val="18"/>
              </w:rPr>
            </w:pPr>
          </w:p>
          <w:p w14:paraId="1A9B900D" w14:textId="77777777" w:rsidR="00506B8A" w:rsidRPr="006574A9" w:rsidRDefault="00506B8A" w:rsidP="00506B8A">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506B8A" w:rsidRPr="006574A9" w14:paraId="4D4D485B" w14:textId="77777777" w:rsidTr="00506B8A">
              <w:tc>
                <w:tcPr>
                  <w:tcW w:w="8602" w:type="dxa"/>
                  <w:gridSpan w:val="2"/>
                  <w:shd w:val="clear" w:color="auto" w:fill="A8D08D" w:themeFill="accent6" w:themeFillTint="99"/>
                </w:tcPr>
                <w:p w14:paraId="5CF20F99" w14:textId="77777777" w:rsidR="00506B8A" w:rsidRPr="006574A9" w:rsidRDefault="00506B8A" w:rsidP="00506B8A">
                  <w:pPr>
                    <w:jc w:val="both"/>
                    <w:rPr>
                      <w:rFonts w:ascii="ITC Avant Garde" w:hAnsi="ITC Avant Garde"/>
                      <w:b/>
                      <w:sz w:val="18"/>
                      <w:szCs w:val="18"/>
                    </w:rPr>
                  </w:pPr>
                  <w:r w:rsidRPr="006574A9">
                    <w:rPr>
                      <w:rFonts w:ascii="ITC Avant Garde" w:hAnsi="ITC Avant Garde"/>
                      <w:b/>
                      <w:sz w:val="18"/>
                      <w:szCs w:val="18"/>
                    </w:rPr>
                    <w:t>Caso 5</w:t>
                  </w:r>
                </w:p>
              </w:tc>
            </w:tr>
            <w:tr w:rsidR="00506B8A" w:rsidRPr="006574A9" w14:paraId="4ACA056C" w14:textId="77777777" w:rsidTr="00506B8A">
              <w:tc>
                <w:tcPr>
                  <w:tcW w:w="1862" w:type="dxa"/>
                </w:tcPr>
                <w:p w14:paraId="28DDBADA"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País o región analizado:</w:t>
                  </w:r>
                </w:p>
              </w:tc>
              <w:tc>
                <w:tcPr>
                  <w:tcW w:w="6740" w:type="dxa"/>
                </w:tcPr>
                <w:p w14:paraId="5D561755" w14:textId="77777777" w:rsidR="00506B8A" w:rsidRPr="006574A9" w:rsidRDefault="00506B8A" w:rsidP="00506B8A">
                  <w:pPr>
                    <w:tabs>
                      <w:tab w:val="left" w:pos="1386"/>
                    </w:tabs>
                    <w:jc w:val="both"/>
                    <w:rPr>
                      <w:rFonts w:ascii="ITC Avant Garde" w:hAnsi="ITC Avant Garde"/>
                      <w:b/>
                      <w:sz w:val="18"/>
                      <w:szCs w:val="18"/>
                    </w:rPr>
                  </w:pPr>
                  <w:r w:rsidRPr="006574A9">
                    <w:rPr>
                      <w:rFonts w:ascii="ITC Avant Garde" w:hAnsi="ITC Avant Garde"/>
                      <w:b/>
                      <w:sz w:val="18"/>
                      <w:szCs w:val="18"/>
                    </w:rPr>
                    <w:t>Finlandia</w:t>
                  </w:r>
                </w:p>
              </w:tc>
            </w:tr>
            <w:tr w:rsidR="00506B8A" w:rsidRPr="006574A9" w14:paraId="11B0EFF7" w14:textId="77777777" w:rsidTr="00506B8A">
              <w:tc>
                <w:tcPr>
                  <w:tcW w:w="1862" w:type="dxa"/>
                </w:tcPr>
                <w:p w14:paraId="433EEF81"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Nombre de la regulación:</w:t>
                  </w:r>
                </w:p>
              </w:tc>
              <w:tc>
                <w:tcPr>
                  <w:tcW w:w="6740" w:type="dxa"/>
                </w:tcPr>
                <w:p w14:paraId="6076F796" w14:textId="77777777" w:rsidR="00506B8A" w:rsidRPr="006574A9" w:rsidRDefault="00506B8A" w:rsidP="00506B8A">
                  <w:pPr>
                    <w:jc w:val="both"/>
                    <w:rPr>
                      <w:rFonts w:ascii="ITC Avant Garde" w:hAnsi="ITC Avant Garde"/>
                      <w:sz w:val="18"/>
                      <w:szCs w:val="18"/>
                    </w:rPr>
                  </w:pPr>
                  <w:proofErr w:type="spellStart"/>
                  <w:r w:rsidRPr="006574A9">
                    <w:rPr>
                      <w:rFonts w:ascii="ITC Avant Garde" w:hAnsi="ITC Avant Garde"/>
                      <w:sz w:val="18"/>
                      <w:szCs w:val="18"/>
                    </w:rPr>
                    <w:t>Information</w:t>
                  </w:r>
                  <w:proofErr w:type="spellEnd"/>
                  <w:r w:rsidRPr="006574A9">
                    <w:rPr>
                      <w:rFonts w:ascii="ITC Avant Garde" w:hAnsi="ITC Avant Garde"/>
                      <w:sz w:val="18"/>
                      <w:szCs w:val="18"/>
                    </w:rPr>
                    <w:t xml:space="preserve"> </w:t>
                  </w:r>
                  <w:proofErr w:type="spellStart"/>
                  <w:r w:rsidRPr="006574A9">
                    <w:rPr>
                      <w:rFonts w:ascii="ITC Avant Garde" w:hAnsi="ITC Avant Garde"/>
                      <w:sz w:val="18"/>
                      <w:szCs w:val="18"/>
                    </w:rPr>
                    <w:t>Society</w:t>
                  </w:r>
                  <w:proofErr w:type="spellEnd"/>
                  <w:r w:rsidRPr="006574A9">
                    <w:rPr>
                      <w:rFonts w:ascii="ITC Avant Garde" w:hAnsi="ITC Avant Garde"/>
                      <w:sz w:val="18"/>
                      <w:szCs w:val="18"/>
                    </w:rPr>
                    <w:t xml:space="preserve"> </w:t>
                  </w:r>
                  <w:proofErr w:type="spellStart"/>
                  <w:r w:rsidRPr="006574A9">
                    <w:rPr>
                      <w:rFonts w:ascii="ITC Avant Garde" w:hAnsi="ITC Avant Garde"/>
                      <w:sz w:val="18"/>
                      <w:szCs w:val="18"/>
                    </w:rPr>
                    <w:t>Code</w:t>
                  </w:r>
                  <w:proofErr w:type="spellEnd"/>
                </w:p>
                <w:p w14:paraId="4F051985" w14:textId="77777777" w:rsidR="00506B8A" w:rsidRPr="006574A9" w:rsidRDefault="00506B8A" w:rsidP="00506B8A">
                  <w:pPr>
                    <w:jc w:val="both"/>
                    <w:rPr>
                      <w:rFonts w:ascii="ITC Avant Garde" w:hAnsi="ITC Avant Garde"/>
                      <w:sz w:val="18"/>
                      <w:szCs w:val="18"/>
                    </w:rPr>
                  </w:pPr>
                </w:p>
              </w:tc>
            </w:tr>
            <w:tr w:rsidR="00506B8A" w:rsidRPr="00287A4D" w14:paraId="3539A5B5" w14:textId="77777777" w:rsidTr="00506B8A">
              <w:tc>
                <w:tcPr>
                  <w:tcW w:w="1862" w:type="dxa"/>
                </w:tcPr>
                <w:p w14:paraId="4BF298BE"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Principales resultados:</w:t>
                  </w:r>
                </w:p>
              </w:tc>
              <w:tc>
                <w:tcPr>
                  <w:tcW w:w="6740" w:type="dxa"/>
                </w:tcPr>
                <w:p w14:paraId="34DA8BD6"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 xml:space="preserve">El capítulo 27, Sección 227 de la </w:t>
                  </w:r>
                  <w:proofErr w:type="spellStart"/>
                  <w:r w:rsidRPr="006574A9">
                    <w:rPr>
                      <w:rFonts w:ascii="ITC Avant Garde" w:hAnsi="ITC Avant Garde"/>
                      <w:i/>
                      <w:sz w:val="18"/>
                      <w:szCs w:val="18"/>
                    </w:rPr>
                    <w:t>Information</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Society</w:t>
                  </w:r>
                  <w:proofErr w:type="spellEnd"/>
                  <w:r w:rsidRPr="006574A9">
                    <w:rPr>
                      <w:rFonts w:ascii="ITC Avant Garde" w:hAnsi="ITC Avant Garde"/>
                      <w:i/>
                      <w:sz w:val="18"/>
                      <w:szCs w:val="18"/>
                    </w:rPr>
                    <w:t xml:space="preserve"> </w:t>
                  </w:r>
                  <w:proofErr w:type="spellStart"/>
                  <w:r w:rsidRPr="006574A9">
                    <w:rPr>
                      <w:rFonts w:ascii="ITC Avant Garde" w:hAnsi="ITC Avant Garde"/>
                      <w:i/>
                      <w:sz w:val="18"/>
                      <w:szCs w:val="18"/>
                    </w:rPr>
                    <w:t>Code</w:t>
                  </w:r>
                  <w:proofErr w:type="spellEnd"/>
                  <w:r w:rsidRPr="006574A9">
                    <w:rPr>
                      <w:rFonts w:ascii="ITC Avant Garde" w:hAnsi="ITC Avant Garde"/>
                      <w:sz w:val="18"/>
                      <w:szCs w:val="18"/>
                    </w:rPr>
                    <w:t xml:space="preserve"> establece las reglas </w:t>
                  </w:r>
                  <w:proofErr w:type="spellStart"/>
                  <w:r w:rsidRPr="006574A9">
                    <w:rPr>
                      <w:rFonts w:ascii="ITC Avant Garde" w:hAnsi="ITC Avant Garde"/>
                      <w:sz w:val="18"/>
                      <w:szCs w:val="18"/>
                    </w:rPr>
                    <w:t>Must</w:t>
                  </w:r>
                  <w:proofErr w:type="spellEnd"/>
                  <w:r w:rsidRPr="006574A9">
                    <w:rPr>
                      <w:rFonts w:ascii="ITC Avant Garde" w:hAnsi="ITC Avant Garde"/>
                      <w:sz w:val="18"/>
                      <w:szCs w:val="18"/>
                    </w:rPr>
                    <w:t xml:space="preserve"> </w:t>
                  </w:r>
                  <w:proofErr w:type="spellStart"/>
                  <w:r w:rsidRPr="006574A9">
                    <w:rPr>
                      <w:rFonts w:ascii="ITC Avant Garde" w:hAnsi="ITC Avant Garde"/>
                      <w:sz w:val="18"/>
                      <w:szCs w:val="18"/>
                    </w:rPr>
                    <w:t>carry</w:t>
                  </w:r>
                  <w:proofErr w:type="spellEnd"/>
                  <w:r w:rsidRPr="006574A9">
                    <w:rPr>
                      <w:rFonts w:ascii="ITC Avant Garde" w:hAnsi="ITC Avant Garde"/>
                      <w:sz w:val="18"/>
                      <w:szCs w:val="18"/>
                    </w:rPr>
                    <w:t xml:space="preserve"> de la siguiente manera:</w:t>
                  </w:r>
                </w:p>
                <w:p w14:paraId="3F337047" w14:textId="77777777" w:rsidR="00506B8A" w:rsidRPr="006574A9" w:rsidRDefault="00506B8A" w:rsidP="00506B8A">
                  <w:pPr>
                    <w:jc w:val="both"/>
                    <w:rPr>
                      <w:rFonts w:ascii="ITC Avant Garde" w:hAnsi="ITC Avant Garde"/>
                      <w:sz w:val="18"/>
                      <w:szCs w:val="18"/>
                    </w:rPr>
                  </w:pPr>
                </w:p>
                <w:p w14:paraId="33671DF9"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“Chapter 27</w:t>
                  </w:r>
                </w:p>
                <w:p w14:paraId="15F5AC8E"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Must carry obligation of television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and Channel Numbering</w:t>
                  </w:r>
                </w:p>
                <w:p w14:paraId="0CE987ED" w14:textId="77777777" w:rsidR="00506B8A" w:rsidRPr="006574A9" w:rsidRDefault="00506B8A" w:rsidP="00506B8A">
                  <w:pPr>
                    <w:ind w:left="466" w:right="396"/>
                    <w:jc w:val="both"/>
                    <w:rPr>
                      <w:rFonts w:ascii="ITC Avant Garde" w:hAnsi="ITC Avant Garde"/>
                      <w:i/>
                      <w:sz w:val="18"/>
                      <w:szCs w:val="18"/>
                      <w:lang w:val="en-US"/>
                    </w:rPr>
                  </w:pPr>
                </w:p>
                <w:p w14:paraId="76103562"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Section 227</w:t>
                  </w:r>
                </w:p>
                <w:p w14:paraId="66DCE9D5"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Must carry obligation of television </w:t>
                  </w:r>
                  <w:proofErr w:type="spellStart"/>
                  <w:r w:rsidRPr="006574A9">
                    <w:rPr>
                      <w:rFonts w:ascii="ITC Avant Garde" w:hAnsi="ITC Avant Garde"/>
                      <w:i/>
                      <w:sz w:val="18"/>
                      <w:szCs w:val="18"/>
                      <w:lang w:val="en-US"/>
                    </w:rPr>
                    <w:t>programmes</w:t>
                  </w:r>
                  <w:proofErr w:type="spellEnd"/>
                </w:p>
                <w:p w14:paraId="44038CAF" w14:textId="77777777" w:rsidR="00506B8A" w:rsidRPr="006574A9" w:rsidRDefault="00506B8A" w:rsidP="00506B8A">
                  <w:pPr>
                    <w:ind w:left="466" w:right="396"/>
                    <w:jc w:val="both"/>
                    <w:rPr>
                      <w:rFonts w:ascii="ITC Avant Garde" w:hAnsi="ITC Avant Garde"/>
                      <w:i/>
                      <w:sz w:val="18"/>
                      <w:szCs w:val="18"/>
                      <w:lang w:val="en-US"/>
                    </w:rPr>
                  </w:pPr>
                </w:p>
                <w:p w14:paraId="5738FC86"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A telecommunications operator providing a network service in a cable television network has an obligation to transmit the following in the network without charge: </w:t>
                  </w:r>
                </w:p>
                <w:p w14:paraId="403C908C" w14:textId="77777777" w:rsidR="00506B8A" w:rsidRPr="006574A9" w:rsidRDefault="00506B8A" w:rsidP="00506B8A">
                  <w:pPr>
                    <w:ind w:left="466" w:right="396"/>
                    <w:jc w:val="both"/>
                    <w:rPr>
                      <w:rFonts w:ascii="ITC Avant Garde" w:hAnsi="ITC Avant Garde"/>
                      <w:i/>
                      <w:sz w:val="18"/>
                      <w:szCs w:val="18"/>
                      <w:lang w:val="en-US"/>
                    </w:rPr>
                  </w:pPr>
                </w:p>
                <w:p w14:paraId="6E822BF7"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1) public service television and radio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that are receivable in the municipality in which the network is located, as referred to in section 7(1) of the Act on </w:t>
                  </w:r>
                  <w:proofErr w:type="spellStart"/>
                  <w:r w:rsidRPr="006574A9">
                    <w:rPr>
                      <w:rFonts w:ascii="ITC Avant Garde" w:hAnsi="ITC Avant Garde"/>
                      <w:i/>
                      <w:sz w:val="18"/>
                      <w:szCs w:val="18"/>
                      <w:lang w:val="en-US"/>
                    </w:rPr>
                    <w:t>Yleisradio</w:t>
                  </w:r>
                  <w:proofErr w:type="spellEnd"/>
                  <w:r w:rsidRPr="006574A9">
                    <w:rPr>
                      <w:rFonts w:ascii="ITC Avant Garde" w:hAnsi="ITC Avant Garde"/>
                      <w:i/>
                      <w:sz w:val="18"/>
                      <w:szCs w:val="18"/>
                      <w:lang w:val="en-US"/>
                    </w:rPr>
                    <w:t xml:space="preserve"> Oy, freely </w:t>
                  </w:r>
                  <w:r w:rsidRPr="006574A9">
                    <w:rPr>
                      <w:rFonts w:ascii="ITC Avant Garde" w:hAnsi="ITC Avant Garde"/>
                      <w:i/>
                      <w:sz w:val="18"/>
                      <w:szCs w:val="18"/>
                      <w:lang w:val="en-US"/>
                    </w:rPr>
                    <w:lastRenderedPageBreak/>
                    <w:t xml:space="preserve">receivable material edited for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and ancillary and supplementary services related to the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in terms of television and radio broadcasting in terrestrial mass communications networks; </w:t>
                  </w:r>
                </w:p>
                <w:p w14:paraId="12DD8C28" w14:textId="77777777" w:rsidR="00506B8A" w:rsidRPr="006574A9" w:rsidRDefault="00506B8A" w:rsidP="00506B8A">
                  <w:pPr>
                    <w:ind w:left="466" w:right="396"/>
                    <w:jc w:val="both"/>
                    <w:rPr>
                      <w:rFonts w:ascii="ITC Avant Garde" w:hAnsi="ITC Avant Garde"/>
                      <w:i/>
                      <w:sz w:val="18"/>
                      <w:szCs w:val="18"/>
                      <w:lang w:val="en-US"/>
                    </w:rPr>
                  </w:pPr>
                </w:p>
                <w:p w14:paraId="5856A3E3"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2) television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that are receivable in the municipality in which the network is located and in the public interest referred to in section 26 and broadcast by virtue of a national programming </w:t>
                  </w:r>
                  <w:proofErr w:type="spellStart"/>
                  <w:r w:rsidRPr="006574A9">
                    <w:rPr>
                      <w:rFonts w:ascii="ITC Avant Garde" w:hAnsi="ITC Avant Garde"/>
                      <w:i/>
                      <w:sz w:val="18"/>
                      <w:szCs w:val="18"/>
                      <w:lang w:val="en-US"/>
                    </w:rPr>
                    <w:t>licence</w:t>
                  </w:r>
                  <w:proofErr w:type="spellEnd"/>
                  <w:r w:rsidRPr="006574A9">
                    <w:rPr>
                      <w:rFonts w:ascii="ITC Avant Garde" w:hAnsi="ITC Avant Garde"/>
                      <w:i/>
                      <w:sz w:val="18"/>
                      <w:szCs w:val="18"/>
                      <w:lang w:val="en-US"/>
                    </w:rPr>
                    <w:t xml:space="preserve">; </w:t>
                  </w:r>
                </w:p>
                <w:p w14:paraId="0EDA0EA3" w14:textId="77777777" w:rsidR="00506B8A" w:rsidRPr="006574A9" w:rsidRDefault="00506B8A" w:rsidP="00506B8A">
                  <w:pPr>
                    <w:ind w:left="466" w:right="396"/>
                    <w:jc w:val="both"/>
                    <w:rPr>
                      <w:rFonts w:ascii="ITC Avant Garde" w:hAnsi="ITC Avant Garde"/>
                      <w:i/>
                      <w:sz w:val="18"/>
                      <w:szCs w:val="18"/>
                      <w:lang w:val="en-US"/>
                    </w:rPr>
                  </w:pPr>
                </w:p>
                <w:p w14:paraId="5E704E84"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3) freely receivable material supplied for a </w:t>
                  </w:r>
                  <w:proofErr w:type="spellStart"/>
                  <w:r w:rsidRPr="006574A9">
                    <w:rPr>
                      <w:rFonts w:ascii="ITC Avant Garde" w:hAnsi="ITC Avant Garde"/>
                      <w:i/>
                      <w:sz w:val="18"/>
                      <w:szCs w:val="18"/>
                      <w:lang w:val="en-US"/>
                    </w:rPr>
                    <w:t>programme</w:t>
                  </w:r>
                  <w:proofErr w:type="spellEnd"/>
                  <w:r w:rsidRPr="006574A9">
                    <w:rPr>
                      <w:rFonts w:ascii="ITC Avant Garde" w:hAnsi="ITC Avant Garde"/>
                      <w:i/>
                      <w:sz w:val="18"/>
                      <w:szCs w:val="18"/>
                      <w:lang w:val="en-US"/>
                    </w:rPr>
                    <w:t xml:space="preserve"> referred to in subsection 2, advertisements included in the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and ancillary and supplementary services related to the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w:t>
                  </w:r>
                </w:p>
                <w:p w14:paraId="15810CDA" w14:textId="77777777" w:rsidR="00506B8A" w:rsidRPr="006574A9" w:rsidRDefault="00506B8A" w:rsidP="00506B8A">
                  <w:pPr>
                    <w:ind w:left="466" w:right="396"/>
                    <w:jc w:val="both"/>
                    <w:rPr>
                      <w:rFonts w:ascii="ITC Avant Garde" w:hAnsi="ITC Avant Garde"/>
                      <w:i/>
                      <w:sz w:val="18"/>
                      <w:szCs w:val="18"/>
                      <w:lang w:val="en-US"/>
                    </w:rPr>
                  </w:pPr>
                </w:p>
                <w:p w14:paraId="12D6B415"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The must carry obligation referred to in subsection 1 above also applies to a telecommunications operator providing a network service in a cable television network, if: </w:t>
                  </w:r>
                </w:p>
                <w:p w14:paraId="51C73589" w14:textId="77777777" w:rsidR="00506B8A" w:rsidRPr="006574A9" w:rsidRDefault="00506B8A" w:rsidP="00506B8A">
                  <w:pPr>
                    <w:ind w:left="466" w:right="396"/>
                    <w:jc w:val="both"/>
                    <w:rPr>
                      <w:rFonts w:ascii="ITC Avant Garde" w:hAnsi="ITC Avant Garde"/>
                      <w:i/>
                      <w:sz w:val="18"/>
                      <w:szCs w:val="18"/>
                      <w:lang w:val="en-US"/>
                    </w:rPr>
                  </w:pPr>
                </w:p>
                <w:p w14:paraId="625DB38A"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1) the telecommunications operator uses other than traditional cable television technology in the transmission of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and </w:t>
                  </w:r>
                </w:p>
                <w:p w14:paraId="3FBDAF1E" w14:textId="77777777" w:rsidR="00506B8A" w:rsidRPr="006574A9" w:rsidRDefault="00506B8A" w:rsidP="00506B8A">
                  <w:pPr>
                    <w:ind w:left="466" w:right="396"/>
                    <w:jc w:val="both"/>
                    <w:rPr>
                      <w:rFonts w:ascii="ITC Avant Garde" w:hAnsi="ITC Avant Garde"/>
                      <w:i/>
                      <w:sz w:val="18"/>
                      <w:szCs w:val="18"/>
                      <w:lang w:val="en-US"/>
                    </w:rPr>
                  </w:pPr>
                </w:p>
                <w:p w14:paraId="6AF3E0A5"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2) the reception of the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is possible with conventional reception devices.</w:t>
                  </w:r>
                </w:p>
                <w:p w14:paraId="28FE1679" w14:textId="77777777" w:rsidR="00506B8A" w:rsidRPr="006574A9" w:rsidRDefault="00506B8A" w:rsidP="00506B8A">
                  <w:pPr>
                    <w:ind w:left="466" w:right="396"/>
                    <w:jc w:val="both"/>
                    <w:rPr>
                      <w:rFonts w:ascii="ITC Avant Garde" w:hAnsi="ITC Avant Garde"/>
                      <w:i/>
                      <w:sz w:val="18"/>
                      <w:szCs w:val="18"/>
                      <w:lang w:val="en-US"/>
                    </w:rPr>
                  </w:pPr>
                </w:p>
                <w:p w14:paraId="36B0F59A"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However, a telecommunications operator has no must carry obligation if the cable </w:t>
                  </w:r>
                  <w:proofErr w:type="spellStart"/>
                  <w:r w:rsidRPr="006574A9">
                    <w:rPr>
                      <w:rFonts w:ascii="ITC Avant Garde" w:hAnsi="ITC Avant Garde"/>
                      <w:i/>
                      <w:sz w:val="18"/>
                      <w:szCs w:val="18"/>
                      <w:lang w:val="en-US"/>
                    </w:rPr>
                    <w:t>televisión</w:t>
                  </w:r>
                  <w:proofErr w:type="spellEnd"/>
                  <w:r w:rsidRPr="006574A9">
                    <w:rPr>
                      <w:rFonts w:ascii="ITC Avant Garde" w:hAnsi="ITC Avant Garde"/>
                      <w:i/>
                      <w:sz w:val="18"/>
                      <w:szCs w:val="18"/>
                      <w:lang w:val="en-US"/>
                    </w:rPr>
                    <w:t xml:space="preserve"> network capacity is for the operator’s use in its television or radio broadcasting or if it is necessary for this purpose in order to meet an operator’s reasonable future need. In fulfilling </w:t>
                  </w:r>
                  <w:proofErr w:type="gramStart"/>
                  <w:r w:rsidRPr="006574A9">
                    <w:rPr>
                      <w:rFonts w:ascii="ITC Avant Garde" w:hAnsi="ITC Avant Garde"/>
                      <w:i/>
                      <w:sz w:val="18"/>
                      <w:szCs w:val="18"/>
                      <w:lang w:val="en-US"/>
                    </w:rPr>
                    <w:t>its</w:t>
                  </w:r>
                  <w:proofErr w:type="gramEnd"/>
                  <w:r w:rsidRPr="006574A9">
                    <w:rPr>
                      <w:rFonts w:ascii="ITC Avant Garde" w:hAnsi="ITC Avant Garde"/>
                      <w:i/>
                      <w:sz w:val="18"/>
                      <w:szCs w:val="18"/>
                      <w:lang w:val="en-US"/>
                    </w:rPr>
                    <w:t xml:space="preserve"> must carry obligation, a telecommunications operator need not make any improvements in network capacity that would require significant financial investments. </w:t>
                  </w:r>
                </w:p>
                <w:p w14:paraId="3DCAE006" w14:textId="77777777" w:rsidR="00506B8A" w:rsidRPr="006574A9" w:rsidRDefault="00506B8A" w:rsidP="00506B8A">
                  <w:pPr>
                    <w:ind w:left="466" w:right="396"/>
                    <w:jc w:val="both"/>
                    <w:rPr>
                      <w:rFonts w:ascii="ITC Avant Garde" w:hAnsi="ITC Avant Garde"/>
                      <w:i/>
                      <w:sz w:val="18"/>
                      <w:szCs w:val="18"/>
                      <w:lang w:val="en-US"/>
                    </w:rPr>
                  </w:pPr>
                </w:p>
                <w:p w14:paraId="2B01202C"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The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and associated services referred to in subsection 1 shall be provided to users free of charge. However, a telecommunications operator may require users to pay a reasonable fee for maintenance of the network. The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and services referred to in subsection 1 above shall be provided to users unmodified and simultaneously with the original broadcast.</w:t>
                  </w:r>
                </w:p>
                <w:p w14:paraId="653BF13A" w14:textId="77777777" w:rsidR="00506B8A" w:rsidRPr="006574A9" w:rsidRDefault="00506B8A" w:rsidP="00506B8A">
                  <w:pPr>
                    <w:ind w:left="466" w:right="396"/>
                    <w:jc w:val="both"/>
                    <w:rPr>
                      <w:rFonts w:ascii="ITC Avant Garde" w:hAnsi="ITC Avant Garde"/>
                      <w:i/>
                      <w:sz w:val="18"/>
                      <w:szCs w:val="18"/>
                      <w:lang w:val="en-US"/>
                    </w:rPr>
                  </w:pPr>
                </w:p>
                <w:p w14:paraId="47A23595" w14:textId="77777777" w:rsidR="00506B8A" w:rsidRPr="006574A9" w:rsidRDefault="00506B8A" w:rsidP="00506B8A">
                  <w:pPr>
                    <w:ind w:left="466" w:right="396"/>
                    <w:jc w:val="both"/>
                    <w:rPr>
                      <w:rFonts w:ascii="ITC Avant Garde" w:hAnsi="ITC Avant Garde"/>
                      <w:sz w:val="18"/>
                      <w:szCs w:val="18"/>
                      <w:lang w:val="en-US"/>
                    </w:rPr>
                  </w:pPr>
                  <w:r w:rsidRPr="006574A9">
                    <w:rPr>
                      <w:rFonts w:ascii="ITC Avant Garde" w:hAnsi="ITC Avant Garde"/>
                      <w:i/>
                      <w:sz w:val="18"/>
                      <w:szCs w:val="18"/>
                      <w:lang w:val="en-US"/>
                    </w:rPr>
                    <w:t xml:space="preserve">A community aerial system in a housing company or a real estate company, or any similar system administrator that owns or manages a joint antenna network within a real estate or </w:t>
                  </w:r>
                  <w:r w:rsidRPr="006574A9">
                    <w:rPr>
                      <w:rFonts w:ascii="ITC Avant Garde" w:hAnsi="ITC Avant Garde"/>
                      <w:sz w:val="18"/>
                      <w:szCs w:val="18"/>
                      <w:lang w:val="en-US"/>
                    </w:rPr>
                    <w:t xml:space="preserve">between real estates used for transmitting mass communications to users’ terminals shall ensure that </w:t>
                  </w:r>
                  <w:proofErr w:type="spellStart"/>
                  <w:r w:rsidRPr="006574A9">
                    <w:rPr>
                      <w:rFonts w:ascii="ITC Avant Garde" w:hAnsi="ITC Avant Garde"/>
                      <w:sz w:val="18"/>
                      <w:szCs w:val="18"/>
                      <w:lang w:val="en-US"/>
                    </w:rPr>
                    <w:t>programmes</w:t>
                  </w:r>
                  <w:proofErr w:type="spellEnd"/>
                  <w:r w:rsidRPr="006574A9">
                    <w:rPr>
                      <w:rFonts w:ascii="ITC Avant Garde" w:hAnsi="ITC Avant Garde"/>
                      <w:sz w:val="18"/>
                      <w:szCs w:val="18"/>
                      <w:lang w:val="en-US"/>
                    </w:rPr>
                    <w:t xml:space="preserve"> and services referred to in section 1 are available to users at the real estate unmodified and simultaneously with the original broadcast.”</w:t>
                  </w:r>
                </w:p>
                <w:p w14:paraId="34EE641B" w14:textId="77777777" w:rsidR="00506B8A" w:rsidRPr="006574A9" w:rsidRDefault="00506B8A" w:rsidP="00506B8A">
                  <w:pPr>
                    <w:ind w:left="466" w:right="396"/>
                    <w:jc w:val="both"/>
                    <w:rPr>
                      <w:rFonts w:ascii="ITC Avant Garde" w:hAnsi="ITC Avant Garde"/>
                      <w:sz w:val="18"/>
                      <w:szCs w:val="18"/>
                      <w:lang w:val="en-US"/>
                    </w:rPr>
                  </w:pPr>
                </w:p>
                <w:p w14:paraId="38832485" w14:textId="77777777" w:rsidR="00506B8A" w:rsidRPr="006574A9" w:rsidRDefault="00506B8A" w:rsidP="00506B8A">
                  <w:pPr>
                    <w:ind w:right="396"/>
                    <w:jc w:val="both"/>
                    <w:rPr>
                      <w:rFonts w:ascii="ITC Avant Garde" w:hAnsi="ITC Avant Garde"/>
                      <w:sz w:val="18"/>
                      <w:szCs w:val="18"/>
                    </w:rPr>
                  </w:pPr>
                  <w:r w:rsidRPr="006574A9">
                    <w:rPr>
                      <w:rFonts w:ascii="ITC Avant Garde" w:hAnsi="ITC Avant Garde"/>
                      <w:sz w:val="18"/>
                      <w:szCs w:val="18"/>
                    </w:rPr>
                    <w:t>Dicho código establece respecto de la numeración de los canales lo siguiente:</w:t>
                  </w:r>
                </w:p>
                <w:p w14:paraId="1A1CCB73" w14:textId="77777777" w:rsidR="00506B8A" w:rsidRPr="006574A9" w:rsidRDefault="00506B8A" w:rsidP="00506B8A">
                  <w:pPr>
                    <w:ind w:right="396"/>
                    <w:jc w:val="both"/>
                    <w:rPr>
                      <w:rFonts w:ascii="ITC Avant Garde" w:hAnsi="ITC Avant Garde"/>
                      <w:sz w:val="18"/>
                      <w:szCs w:val="18"/>
                    </w:rPr>
                  </w:pPr>
                </w:p>
                <w:p w14:paraId="5DB5B90B"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lastRenderedPageBreak/>
                    <w:t>“Section 228</w:t>
                  </w:r>
                </w:p>
                <w:p w14:paraId="1F88B2AA"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Channel numbering</w:t>
                  </w:r>
                </w:p>
                <w:p w14:paraId="5A3AEB2A" w14:textId="77777777" w:rsidR="00506B8A" w:rsidRPr="006574A9" w:rsidRDefault="00506B8A" w:rsidP="00506B8A">
                  <w:pPr>
                    <w:ind w:left="466" w:right="396"/>
                    <w:jc w:val="both"/>
                    <w:rPr>
                      <w:rFonts w:ascii="ITC Avant Garde" w:hAnsi="ITC Avant Garde"/>
                      <w:i/>
                      <w:sz w:val="18"/>
                      <w:szCs w:val="18"/>
                      <w:lang w:val="en-US"/>
                    </w:rPr>
                  </w:pPr>
                  <w:r w:rsidRPr="006574A9">
                    <w:rPr>
                      <w:rFonts w:ascii="ITC Avant Garde" w:hAnsi="ITC Avant Garde"/>
                      <w:i/>
                      <w:sz w:val="18"/>
                      <w:szCs w:val="18"/>
                      <w:lang w:val="en-US"/>
                    </w:rPr>
                    <w:t xml:space="preserve">A telecommunications operator in a terrestrial mass communications network and a television and radio broadcaster shall, for its part, ensure that the channel numbering of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is clear and appropriate from the users’ point of view. In channel numbering, </w:t>
                  </w:r>
                  <w:proofErr w:type="spellStart"/>
                  <w:r w:rsidRPr="006574A9">
                    <w:rPr>
                      <w:rFonts w:ascii="ITC Avant Garde" w:hAnsi="ITC Avant Garde"/>
                      <w:i/>
                      <w:sz w:val="18"/>
                      <w:szCs w:val="18"/>
                      <w:lang w:val="en-US"/>
                    </w:rPr>
                    <w:t>programmes</w:t>
                  </w:r>
                  <w:proofErr w:type="spellEnd"/>
                  <w:r w:rsidRPr="006574A9">
                    <w:rPr>
                      <w:rFonts w:ascii="ITC Avant Garde" w:hAnsi="ITC Avant Garde"/>
                      <w:i/>
                      <w:sz w:val="18"/>
                      <w:szCs w:val="18"/>
                      <w:lang w:val="en-US"/>
                    </w:rPr>
                    <w:t xml:space="preserve"> of the Finnish Broadcasting Company Ltd and a </w:t>
                  </w:r>
                  <w:proofErr w:type="spellStart"/>
                  <w:r w:rsidRPr="006574A9">
                    <w:rPr>
                      <w:rFonts w:ascii="ITC Avant Garde" w:hAnsi="ITC Avant Garde"/>
                      <w:i/>
                      <w:sz w:val="18"/>
                      <w:szCs w:val="18"/>
                      <w:lang w:val="en-US"/>
                    </w:rPr>
                    <w:t>licence</w:t>
                  </w:r>
                  <w:proofErr w:type="spellEnd"/>
                  <w:r w:rsidRPr="006574A9">
                    <w:rPr>
                      <w:rFonts w:ascii="ITC Avant Garde" w:hAnsi="ITC Avant Garde"/>
                      <w:i/>
                      <w:sz w:val="18"/>
                      <w:szCs w:val="18"/>
                      <w:lang w:val="en-US"/>
                    </w:rPr>
                    <w:t xml:space="preserve"> holder referred to in section 26 shall receive priority. </w:t>
                  </w:r>
                  <w:proofErr w:type="spellStart"/>
                  <w:r w:rsidRPr="006574A9">
                    <w:rPr>
                      <w:rFonts w:ascii="ITC Avant Garde" w:hAnsi="ITC Avant Garde"/>
                      <w:i/>
                      <w:sz w:val="18"/>
                      <w:szCs w:val="18"/>
                      <w:lang w:val="en-US"/>
                    </w:rPr>
                    <w:t>Ficora</w:t>
                  </w:r>
                  <w:proofErr w:type="spellEnd"/>
                  <w:r w:rsidRPr="006574A9">
                    <w:rPr>
                      <w:rFonts w:ascii="ITC Avant Garde" w:hAnsi="ITC Avant Garde"/>
                      <w:i/>
                      <w:sz w:val="18"/>
                      <w:szCs w:val="18"/>
                      <w:lang w:val="en-US"/>
                    </w:rPr>
                    <w:t xml:space="preserve"> may issue further regulations on channel numbering referred to in subsection 1.”</w:t>
                  </w:r>
                </w:p>
                <w:p w14:paraId="215C8812" w14:textId="77777777" w:rsidR="00506B8A" w:rsidRPr="006574A9" w:rsidRDefault="00506B8A" w:rsidP="00506B8A">
                  <w:pPr>
                    <w:ind w:right="396"/>
                    <w:jc w:val="both"/>
                    <w:rPr>
                      <w:rFonts w:ascii="ITC Avant Garde" w:hAnsi="ITC Avant Garde"/>
                      <w:sz w:val="18"/>
                      <w:szCs w:val="18"/>
                      <w:lang w:val="en-US"/>
                    </w:rPr>
                  </w:pPr>
                </w:p>
                <w:p w14:paraId="75DCDDE6" w14:textId="77777777" w:rsidR="00506B8A" w:rsidRPr="006574A9" w:rsidRDefault="00506B8A" w:rsidP="00506B8A">
                  <w:pPr>
                    <w:ind w:right="396"/>
                    <w:jc w:val="both"/>
                    <w:rPr>
                      <w:rFonts w:ascii="ITC Avant Garde" w:hAnsi="ITC Avant Garde"/>
                      <w:sz w:val="18"/>
                      <w:szCs w:val="18"/>
                      <w:lang w:val="en-US"/>
                    </w:rPr>
                  </w:pPr>
                </w:p>
              </w:tc>
            </w:tr>
            <w:tr w:rsidR="00506B8A" w:rsidRPr="006574A9" w14:paraId="2CBB4A20" w14:textId="77777777" w:rsidTr="00506B8A">
              <w:tc>
                <w:tcPr>
                  <w:tcW w:w="1862" w:type="dxa"/>
                </w:tcPr>
                <w:p w14:paraId="7F96F2FB"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lastRenderedPageBreak/>
                    <w:t>Referencia jurídica de emisión oficial:</w:t>
                  </w:r>
                </w:p>
              </w:tc>
              <w:tc>
                <w:tcPr>
                  <w:tcW w:w="6740" w:type="dxa"/>
                </w:tcPr>
                <w:p w14:paraId="5CF48C68" w14:textId="77777777" w:rsidR="00506B8A" w:rsidRPr="006574A9" w:rsidRDefault="00506B8A" w:rsidP="00506B8A">
                  <w:pPr>
                    <w:jc w:val="both"/>
                    <w:rPr>
                      <w:rFonts w:ascii="ITC Avant Garde" w:hAnsi="ITC Avant Garde"/>
                      <w:sz w:val="18"/>
                      <w:szCs w:val="18"/>
                    </w:rPr>
                  </w:pPr>
                </w:p>
              </w:tc>
            </w:tr>
            <w:tr w:rsidR="00506B8A" w:rsidRPr="006574A9" w14:paraId="27793121" w14:textId="77777777" w:rsidTr="00506B8A">
              <w:tc>
                <w:tcPr>
                  <w:tcW w:w="1862" w:type="dxa"/>
                </w:tcPr>
                <w:p w14:paraId="28176706"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Vínculos electrónicos de identificación:</w:t>
                  </w:r>
                </w:p>
              </w:tc>
              <w:tc>
                <w:tcPr>
                  <w:tcW w:w="6740" w:type="dxa"/>
                </w:tcPr>
                <w:p w14:paraId="24D809E7" w14:textId="77777777" w:rsidR="00506B8A" w:rsidRPr="006574A9" w:rsidRDefault="00506B8A" w:rsidP="00506B8A">
                  <w:pPr>
                    <w:pStyle w:val="Prrafodelista"/>
                    <w:numPr>
                      <w:ilvl w:val="0"/>
                      <w:numId w:val="14"/>
                    </w:numPr>
                    <w:jc w:val="both"/>
                    <w:rPr>
                      <w:rFonts w:ascii="ITC Avant Garde" w:hAnsi="ITC Avant Garde"/>
                      <w:sz w:val="18"/>
                      <w:szCs w:val="18"/>
                    </w:rPr>
                  </w:pPr>
                  <w:proofErr w:type="spellStart"/>
                  <w:r w:rsidRPr="006574A9">
                    <w:rPr>
                      <w:rFonts w:ascii="ITC Avant Garde" w:hAnsi="ITC Avant Garde"/>
                      <w:sz w:val="18"/>
                      <w:szCs w:val="18"/>
                    </w:rPr>
                    <w:t>Information</w:t>
                  </w:r>
                  <w:proofErr w:type="spellEnd"/>
                  <w:r w:rsidRPr="006574A9">
                    <w:rPr>
                      <w:rFonts w:ascii="ITC Avant Garde" w:hAnsi="ITC Avant Garde"/>
                      <w:sz w:val="18"/>
                      <w:szCs w:val="18"/>
                    </w:rPr>
                    <w:t xml:space="preserve"> </w:t>
                  </w:r>
                  <w:proofErr w:type="spellStart"/>
                  <w:r w:rsidRPr="006574A9">
                    <w:rPr>
                      <w:rFonts w:ascii="ITC Avant Garde" w:hAnsi="ITC Avant Garde"/>
                      <w:sz w:val="18"/>
                      <w:szCs w:val="18"/>
                    </w:rPr>
                    <w:t>Society</w:t>
                  </w:r>
                  <w:proofErr w:type="spellEnd"/>
                  <w:r w:rsidRPr="006574A9">
                    <w:rPr>
                      <w:rFonts w:ascii="ITC Avant Garde" w:hAnsi="ITC Avant Garde"/>
                      <w:sz w:val="18"/>
                      <w:szCs w:val="18"/>
                    </w:rPr>
                    <w:t xml:space="preserve"> </w:t>
                  </w:r>
                  <w:proofErr w:type="spellStart"/>
                  <w:r w:rsidRPr="006574A9">
                    <w:rPr>
                      <w:rFonts w:ascii="ITC Avant Garde" w:hAnsi="ITC Avant Garde"/>
                      <w:sz w:val="18"/>
                      <w:szCs w:val="18"/>
                    </w:rPr>
                    <w:t>Code</w:t>
                  </w:r>
                  <w:proofErr w:type="spellEnd"/>
                </w:p>
                <w:p w14:paraId="0F00A9A7" w14:textId="77777777" w:rsidR="00506B8A" w:rsidRPr="006574A9" w:rsidRDefault="00E52A3F" w:rsidP="00506B8A">
                  <w:pPr>
                    <w:pStyle w:val="Prrafodelista"/>
                    <w:jc w:val="both"/>
                    <w:rPr>
                      <w:rFonts w:ascii="ITC Avant Garde" w:hAnsi="ITC Avant Garde"/>
                      <w:sz w:val="18"/>
                      <w:szCs w:val="18"/>
                    </w:rPr>
                  </w:pPr>
                  <w:hyperlink r:id="rId19" w:history="1">
                    <w:r w:rsidR="00506B8A" w:rsidRPr="006574A9">
                      <w:rPr>
                        <w:rStyle w:val="Hipervnculo"/>
                        <w:rFonts w:ascii="ITC Avant Garde" w:hAnsi="ITC Avant Garde"/>
                        <w:sz w:val="18"/>
                        <w:szCs w:val="18"/>
                      </w:rPr>
                      <w:t>https://www.finlex.fi/fi/laki/kaannokset/2014/en20140917.pdf</w:t>
                    </w:r>
                  </w:hyperlink>
                </w:p>
              </w:tc>
            </w:tr>
            <w:tr w:rsidR="00506B8A" w:rsidRPr="006574A9" w14:paraId="3AE9F010" w14:textId="77777777" w:rsidTr="00506B8A">
              <w:tc>
                <w:tcPr>
                  <w:tcW w:w="1862" w:type="dxa"/>
                </w:tcPr>
                <w:p w14:paraId="6F5E8113" w14:textId="77777777" w:rsidR="00506B8A" w:rsidRPr="006574A9" w:rsidRDefault="00506B8A" w:rsidP="00506B8A">
                  <w:pPr>
                    <w:jc w:val="both"/>
                    <w:rPr>
                      <w:rFonts w:ascii="ITC Avant Garde" w:hAnsi="ITC Avant Garde"/>
                      <w:sz w:val="18"/>
                      <w:szCs w:val="18"/>
                    </w:rPr>
                  </w:pPr>
                  <w:r w:rsidRPr="006574A9">
                    <w:rPr>
                      <w:rFonts w:ascii="ITC Avant Garde" w:hAnsi="ITC Avant Garde"/>
                      <w:sz w:val="18"/>
                      <w:szCs w:val="18"/>
                    </w:rPr>
                    <w:t>Información adicional:</w:t>
                  </w:r>
                </w:p>
              </w:tc>
              <w:tc>
                <w:tcPr>
                  <w:tcW w:w="6740" w:type="dxa"/>
                </w:tcPr>
                <w:p w14:paraId="178A97B0" w14:textId="77777777" w:rsidR="00506B8A" w:rsidRPr="006574A9" w:rsidRDefault="00506B8A" w:rsidP="00506B8A">
                  <w:pPr>
                    <w:jc w:val="both"/>
                    <w:rPr>
                      <w:rFonts w:ascii="ITC Avant Garde" w:hAnsi="ITC Avant Garde"/>
                      <w:sz w:val="18"/>
                      <w:szCs w:val="18"/>
                    </w:rPr>
                  </w:pPr>
                </w:p>
              </w:tc>
            </w:tr>
          </w:tbl>
          <w:p w14:paraId="0BBAA6CA" w14:textId="77777777" w:rsidR="00506B8A" w:rsidRPr="00B44273" w:rsidRDefault="00506B8A" w:rsidP="00225DA6">
            <w:pPr>
              <w:jc w:val="both"/>
              <w:rPr>
                <w:rFonts w:ascii="ITC Avant Garde" w:hAnsi="ITC Avant Garde"/>
                <w:sz w:val="18"/>
                <w:szCs w:val="18"/>
                <w:highlight w:val="cyan"/>
              </w:rPr>
            </w:pPr>
          </w:p>
          <w:p w14:paraId="1D109E67" w14:textId="77777777" w:rsidR="002025CB" w:rsidRPr="00B44273" w:rsidRDefault="002025CB" w:rsidP="00225DA6">
            <w:pPr>
              <w:jc w:val="both"/>
              <w:rPr>
                <w:rFonts w:ascii="ITC Avant Garde" w:hAnsi="ITC Avant Garde"/>
                <w:sz w:val="18"/>
                <w:szCs w:val="18"/>
                <w:highlight w:val="cyan"/>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5"/>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7F58D0B8" w14:textId="762DBFF8" w:rsidR="00E84534" w:rsidRDefault="00D025FC" w:rsidP="00D025FC">
            <w:pPr>
              <w:jc w:val="both"/>
              <w:rPr>
                <w:rFonts w:ascii="ITC Avant Garde" w:hAnsi="ITC Avant Garde"/>
                <w:sz w:val="18"/>
                <w:szCs w:val="18"/>
              </w:rPr>
            </w:pPr>
            <w:r>
              <w:rPr>
                <w:rFonts w:ascii="ITC Avant Garde" w:hAnsi="ITC Avant Garde"/>
                <w:sz w:val="18"/>
                <w:szCs w:val="18"/>
              </w:rPr>
              <w:t xml:space="preserve">La modificación </w:t>
            </w:r>
            <w:r w:rsidRPr="00D025FC">
              <w:rPr>
                <w:rFonts w:ascii="ITC Avant Garde" w:hAnsi="ITC Avant Garde"/>
                <w:b/>
                <w:sz w:val="18"/>
                <w:szCs w:val="18"/>
                <w:u w:val="single"/>
              </w:rPr>
              <w:t>no genera ningún trámite.</w:t>
            </w:r>
          </w:p>
          <w:p w14:paraId="1E8E1499" w14:textId="7D7EAA51" w:rsidR="00D025FC" w:rsidRPr="00DD06A0" w:rsidRDefault="00D025FC" w:rsidP="00D025FC">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6"/>
            </w:r>
            <w:r w:rsidRPr="00DD06A0">
              <w:rPr>
                <w:rFonts w:ascii="ITC Avant Garde" w:hAnsi="ITC Avant Garde"/>
                <w:b/>
                <w:sz w:val="18"/>
                <w:szCs w:val="18"/>
              </w:rPr>
              <w:t xml:space="preserve"> que la propuesta de regulación pudiera generar a su entrada en vigor.</w:t>
            </w: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23547A16" w:rsidR="00CE3C00" w:rsidRPr="00DD06A0" w:rsidRDefault="00CE3C00" w:rsidP="00D025FC">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 No (</w:t>
                  </w:r>
                  <w:r w:rsidR="00D025FC">
                    <w:rPr>
                      <w:rFonts w:ascii="ITC Avant Garde" w:hAnsi="ITC Avant Garde"/>
                      <w:sz w:val="18"/>
                      <w:szCs w:val="18"/>
                    </w:rPr>
                    <w:t xml:space="preserve"> </w:t>
                  </w:r>
                  <w:r w:rsidR="00D025FC" w:rsidRPr="00D025FC">
                    <w:rPr>
                      <w:rFonts w:ascii="ITC Avant Garde" w:hAnsi="ITC Avant Garde"/>
                      <w:b/>
                      <w:sz w:val="18"/>
                      <w:szCs w:val="18"/>
                    </w:rPr>
                    <w:t>X</w:t>
                  </w:r>
                  <w:r w:rsidR="00D025FC">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6E4248A" w:rsidR="00CE3C00" w:rsidRPr="00DD06A0" w:rsidRDefault="00B73435" w:rsidP="00D025FC">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62643ADB" w:rsidR="00CE3C00" w:rsidRPr="00DD06A0" w:rsidRDefault="00B73435" w:rsidP="00D025FC">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1FAF9E2F" w:rsidR="00CE3C00" w:rsidRPr="00DD06A0" w:rsidRDefault="00DC2B70" w:rsidP="00D025FC">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D025FC" w:rsidRPr="00D025FC">
                    <w:rPr>
                      <w:rFonts w:ascii="ITC Avant Garde" w:hAnsi="ITC Avant Garde"/>
                      <w:b/>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6315684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D025FC">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7A9F88D4" w:rsidR="00B73435" w:rsidRPr="00DD06A0" w:rsidRDefault="00B73435" w:rsidP="00D025FC">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DFA9FE5"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D025FC">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7D1B0141"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025FC">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661DB9F0"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025FC">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3919ADD6"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025FC">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412525A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D025FC">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565E681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025FC">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6C4241A3"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D025FC">
                    <w:rPr>
                      <w:rFonts w:ascii="ITC Avant Garde" w:hAnsi="ITC Avant Garde"/>
                      <w:sz w:val="18"/>
                      <w:szCs w:val="18"/>
                    </w:rPr>
                    <w:t xml:space="preserve"> (   ) No (</w:t>
                  </w:r>
                  <w:r w:rsidR="00D025FC" w:rsidRPr="00D025FC">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79"/>
              <w:gridCol w:w="1507"/>
              <w:gridCol w:w="1214"/>
              <w:gridCol w:w="1465"/>
              <w:gridCol w:w="1409"/>
              <w:gridCol w:w="1628"/>
            </w:tblGrid>
            <w:tr w:rsidR="00046B26" w:rsidRPr="00252AB1" w14:paraId="30D10002" w14:textId="77777777" w:rsidTr="00682EB4">
              <w:trPr>
                <w:jc w:val="center"/>
              </w:trPr>
              <w:tc>
                <w:tcPr>
                  <w:tcW w:w="1379" w:type="dxa"/>
                  <w:tcBorders>
                    <w:bottom w:val="single" w:sz="4" w:space="0" w:color="auto"/>
                  </w:tcBorders>
                  <w:shd w:val="clear" w:color="auto" w:fill="A8D08D" w:themeFill="accent6" w:themeFillTint="99"/>
                </w:tcPr>
                <w:p w14:paraId="5621BC48" w14:textId="77777777" w:rsidR="008A2F51" w:rsidRPr="00252AB1" w:rsidRDefault="008A2F51" w:rsidP="00225DA6">
                  <w:pPr>
                    <w:jc w:val="center"/>
                    <w:rPr>
                      <w:rFonts w:ascii="ITC Avant Garde" w:hAnsi="ITC Avant Garde"/>
                      <w:b/>
                      <w:sz w:val="16"/>
                      <w:szCs w:val="16"/>
                    </w:rPr>
                  </w:pPr>
                  <w:r w:rsidRPr="00252AB1">
                    <w:rPr>
                      <w:rFonts w:ascii="ITC Avant Garde" w:hAnsi="ITC Avant Garde"/>
                      <w:b/>
                      <w:sz w:val="16"/>
                      <w:szCs w:val="16"/>
                    </w:rPr>
                    <w:t xml:space="preserve">Tipo </w:t>
                  </w:r>
                </w:p>
              </w:tc>
              <w:tc>
                <w:tcPr>
                  <w:tcW w:w="1507" w:type="dxa"/>
                  <w:tcBorders>
                    <w:bottom w:val="single" w:sz="4" w:space="0" w:color="auto"/>
                  </w:tcBorders>
                  <w:shd w:val="clear" w:color="auto" w:fill="A8D08D" w:themeFill="accent6" w:themeFillTint="99"/>
                </w:tcPr>
                <w:p w14:paraId="6740F95C" w14:textId="77777777" w:rsidR="008A2F51" w:rsidRPr="00252AB1" w:rsidRDefault="008A2F51" w:rsidP="00225DA6">
                  <w:pPr>
                    <w:jc w:val="center"/>
                    <w:rPr>
                      <w:rFonts w:ascii="ITC Avant Garde" w:hAnsi="ITC Avant Garde"/>
                      <w:b/>
                      <w:sz w:val="16"/>
                      <w:szCs w:val="16"/>
                    </w:rPr>
                  </w:pPr>
                  <w:r w:rsidRPr="00252AB1">
                    <w:rPr>
                      <w:rFonts w:ascii="ITC Avant Garde" w:hAnsi="ITC Avant Garde"/>
                      <w:b/>
                      <w:sz w:val="16"/>
                      <w:szCs w:val="16"/>
                    </w:rPr>
                    <w:t>Sujeto(s)</w:t>
                  </w:r>
                </w:p>
                <w:p w14:paraId="42AB2B25" w14:textId="77777777" w:rsidR="008A2F51" w:rsidRPr="00252AB1" w:rsidRDefault="008A2F51" w:rsidP="00225DA6">
                  <w:pPr>
                    <w:jc w:val="center"/>
                    <w:rPr>
                      <w:rFonts w:ascii="ITC Avant Garde" w:hAnsi="ITC Avant Garde"/>
                      <w:b/>
                      <w:sz w:val="16"/>
                      <w:szCs w:val="16"/>
                    </w:rPr>
                  </w:pPr>
                  <w:r w:rsidRPr="00252AB1">
                    <w:rPr>
                      <w:rFonts w:ascii="ITC Avant Garde" w:hAnsi="ITC Avant Garde"/>
                      <w:b/>
                      <w:sz w:val="16"/>
                      <w:szCs w:val="16"/>
                    </w:rPr>
                    <w:t>Obligado(s)</w:t>
                  </w:r>
                </w:p>
              </w:tc>
              <w:tc>
                <w:tcPr>
                  <w:tcW w:w="1214" w:type="dxa"/>
                  <w:shd w:val="clear" w:color="auto" w:fill="A8D08D" w:themeFill="accent6" w:themeFillTint="99"/>
                </w:tcPr>
                <w:p w14:paraId="3BA2F36C" w14:textId="77777777" w:rsidR="008A2F51" w:rsidRPr="00252AB1" w:rsidRDefault="008A2F51" w:rsidP="00225DA6">
                  <w:pPr>
                    <w:jc w:val="center"/>
                    <w:rPr>
                      <w:rFonts w:ascii="ITC Avant Garde" w:hAnsi="ITC Avant Garde"/>
                      <w:b/>
                      <w:sz w:val="16"/>
                      <w:szCs w:val="16"/>
                    </w:rPr>
                  </w:pPr>
                  <w:r w:rsidRPr="00252AB1">
                    <w:rPr>
                      <w:rFonts w:ascii="ITC Avant Garde" w:hAnsi="ITC Avant Garde"/>
                      <w:b/>
                      <w:sz w:val="16"/>
                      <w:szCs w:val="16"/>
                    </w:rPr>
                    <w:t>Artículo(s) aplicable(s)</w:t>
                  </w:r>
                </w:p>
              </w:tc>
              <w:tc>
                <w:tcPr>
                  <w:tcW w:w="1465" w:type="dxa"/>
                  <w:shd w:val="clear" w:color="auto" w:fill="A8D08D" w:themeFill="accent6" w:themeFillTint="99"/>
                </w:tcPr>
                <w:p w14:paraId="17DD7F89" w14:textId="42121C61" w:rsidR="008A2F51" w:rsidRPr="00252AB1" w:rsidRDefault="008A2F51" w:rsidP="00225DA6">
                  <w:pPr>
                    <w:jc w:val="center"/>
                    <w:rPr>
                      <w:rFonts w:ascii="ITC Avant Garde" w:hAnsi="ITC Avant Garde"/>
                      <w:b/>
                      <w:sz w:val="16"/>
                      <w:szCs w:val="16"/>
                    </w:rPr>
                  </w:pPr>
                  <w:r w:rsidRPr="00252AB1">
                    <w:rPr>
                      <w:rFonts w:ascii="ITC Avant Garde" w:hAnsi="ITC Avant Garde"/>
                      <w:b/>
                      <w:sz w:val="16"/>
                      <w:szCs w:val="16"/>
                    </w:rPr>
                    <w:t>Afectación en Competencia</w:t>
                  </w:r>
                  <w:r w:rsidR="00266011" w:rsidRPr="00252AB1">
                    <w:rPr>
                      <w:rStyle w:val="Refdenotaalpie"/>
                      <w:rFonts w:ascii="ITC Avant Garde" w:hAnsi="ITC Avant Garde"/>
                      <w:b/>
                      <w:sz w:val="16"/>
                      <w:szCs w:val="16"/>
                    </w:rPr>
                    <w:footnoteReference w:id="7"/>
                  </w:r>
                </w:p>
              </w:tc>
              <w:tc>
                <w:tcPr>
                  <w:tcW w:w="1409" w:type="dxa"/>
                  <w:shd w:val="clear" w:color="auto" w:fill="A8D08D" w:themeFill="accent6" w:themeFillTint="99"/>
                </w:tcPr>
                <w:p w14:paraId="2A44502E" w14:textId="77777777" w:rsidR="008A2F51" w:rsidRPr="00252AB1" w:rsidRDefault="008A2F51" w:rsidP="008A2F51">
                  <w:pPr>
                    <w:jc w:val="center"/>
                    <w:rPr>
                      <w:rFonts w:ascii="ITC Avant Garde" w:hAnsi="ITC Avant Garde"/>
                      <w:b/>
                      <w:sz w:val="16"/>
                      <w:szCs w:val="16"/>
                    </w:rPr>
                  </w:pPr>
                  <w:r w:rsidRPr="00252AB1">
                    <w:rPr>
                      <w:rFonts w:ascii="ITC Avant Garde" w:hAnsi="ITC Avant Garde"/>
                      <w:b/>
                      <w:sz w:val="16"/>
                      <w:szCs w:val="16"/>
                    </w:rPr>
                    <w:t>Sujeto(s)</w:t>
                  </w:r>
                </w:p>
                <w:p w14:paraId="6915B5F6" w14:textId="19C4D06D" w:rsidR="008A2F51" w:rsidRPr="00252AB1" w:rsidRDefault="008A2F51" w:rsidP="008A2F51">
                  <w:pPr>
                    <w:jc w:val="center"/>
                    <w:rPr>
                      <w:rFonts w:ascii="ITC Avant Garde" w:hAnsi="ITC Avant Garde"/>
                      <w:b/>
                      <w:sz w:val="16"/>
                      <w:szCs w:val="16"/>
                    </w:rPr>
                  </w:pPr>
                  <w:r w:rsidRPr="00252AB1">
                    <w:rPr>
                      <w:rFonts w:ascii="ITC Avant Garde" w:hAnsi="ITC Avant Garde"/>
                      <w:b/>
                      <w:sz w:val="16"/>
                      <w:szCs w:val="16"/>
                    </w:rPr>
                    <w:t>Afectados(s)</w:t>
                  </w:r>
                </w:p>
              </w:tc>
              <w:tc>
                <w:tcPr>
                  <w:tcW w:w="1628" w:type="dxa"/>
                  <w:tcBorders>
                    <w:bottom w:val="single" w:sz="4" w:space="0" w:color="auto"/>
                  </w:tcBorders>
                  <w:shd w:val="clear" w:color="auto" w:fill="A8D08D" w:themeFill="accent6" w:themeFillTint="99"/>
                </w:tcPr>
                <w:p w14:paraId="75614CEC" w14:textId="7EEC29D8" w:rsidR="008A2F51" w:rsidRPr="00252AB1" w:rsidRDefault="008A2F51" w:rsidP="00225DA6">
                  <w:pPr>
                    <w:jc w:val="center"/>
                    <w:rPr>
                      <w:rFonts w:ascii="ITC Avant Garde" w:hAnsi="ITC Avant Garde"/>
                      <w:b/>
                      <w:sz w:val="16"/>
                      <w:szCs w:val="16"/>
                    </w:rPr>
                  </w:pPr>
                  <w:r w:rsidRPr="00252AB1">
                    <w:rPr>
                      <w:rFonts w:ascii="ITC Avant Garde" w:hAnsi="ITC Avant Garde"/>
                      <w:b/>
                      <w:sz w:val="16"/>
                      <w:szCs w:val="16"/>
                    </w:rPr>
                    <w:t>Justificación y razones para su aplicación</w:t>
                  </w:r>
                </w:p>
              </w:tc>
            </w:tr>
            <w:tr w:rsidR="00046B26" w:rsidRPr="00252AB1" w14:paraId="3665915A" w14:textId="77777777" w:rsidTr="00682EB4">
              <w:trPr>
                <w:jc w:val="center"/>
              </w:trPr>
              <w:tc>
                <w:tcPr>
                  <w:tcW w:w="13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870294" w14:textId="662AF3D9" w:rsidR="005A6D09" w:rsidRDefault="00E52A3F" w:rsidP="005A6D09">
                  <w:pPr>
                    <w:jc w:val="center"/>
                    <w:rPr>
                      <w:rFonts w:ascii="ITC Avant Garde" w:hAnsi="ITC Avant Garde"/>
                      <w:sz w:val="16"/>
                      <w:szCs w:val="16"/>
                    </w:rPr>
                  </w:pPr>
                  <w:sdt>
                    <w:sdtPr>
                      <w:rPr>
                        <w:rFonts w:ascii="ITC Avant Garde" w:hAnsi="ITC Avant Garde"/>
                        <w:sz w:val="16"/>
                        <w:szCs w:val="16"/>
                      </w:rPr>
                      <w:alias w:val="Tipo"/>
                      <w:tag w:val="Tipo"/>
                      <w:id w:val="296960916"/>
                      <w:placeholder>
                        <w:docPart w:val="4933409BE5C74C07A88EE430989BA6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66BFA">
                        <w:rPr>
                          <w:rFonts w:ascii="ITC Avant Garde" w:hAnsi="ITC Avant Garde"/>
                          <w:sz w:val="16"/>
                          <w:szCs w:val="16"/>
                        </w:rPr>
                        <w:t>Definición</w:t>
                      </w:r>
                    </w:sdtContent>
                  </w:sdt>
                </w:p>
                <w:p w14:paraId="0AD2D627" w14:textId="77777777" w:rsidR="005A6D09" w:rsidRPr="00682EB4" w:rsidRDefault="005A6D09" w:rsidP="005A6D09">
                  <w:pPr>
                    <w:jc w:val="center"/>
                    <w:rPr>
                      <w:rFonts w:ascii="ITC Avant Garde" w:hAnsi="ITC Avant Garde"/>
                      <w:b/>
                      <w:sz w:val="16"/>
                      <w:szCs w:val="16"/>
                    </w:rPr>
                  </w:pPr>
                </w:p>
                <w:p w14:paraId="1B659A9A" w14:textId="77777777" w:rsidR="005A6D09" w:rsidRDefault="005A6D09" w:rsidP="005A6D09">
                  <w:pPr>
                    <w:jc w:val="center"/>
                    <w:rPr>
                      <w:rFonts w:ascii="ITC Avant Garde" w:hAnsi="ITC Avant Garde"/>
                      <w:b/>
                      <w:sz w:val="16"/>
                      <w:szCs w:val="16"/>
                    </w:rPr>
                  </w:pPr>
                  <w:r w:rsidRPr="00682EB4">
                    <w:rPr>
                      <w:rFonts w:ascii="ITC Avant Garde" w:hAnsi="ITC Avant Garde"/>
                      <w:b/>
                      <w:sz w:val="16"/>
                      <w:szCs w:val="16"/>
                    </w:rPr>
                    <w:t>Identidad Programática</w:t>
                  </w:r>
                </w:p>
                <w:p w14:paraId="18E9E4F5" w14:textId="48FFE0F3" w:rsidR="005A6D09" w:rsidRPr="00252AB1" w:rsidRDefault="005A6D09" w:rsidP="005A6D09">
                  <w:pPr>
                    <w:jc w:val="center"/>
                    <w:rPr>
                      <w:rFonts w:ascii="ITC Avant Garde" w:hAnsi="ITC Avant Garde"/>
                      <w:sz w:val="16"/>
                      <w:szCs w:val="16"/>
                    </w:rPr>
                  </w:pPr>
                </w:p>
              </w:tc>
              <w:tc>
                <w:tcPr>
                  <w:tcW w:w="1507" w:type="dxa"/>
                  <w:tcBorders>
                    <w:left w:val="single" w:sz="4" w:space="0" w:color="auto"/>
                    <w:bottom w:val="single" w:sz="4" w:space="0" w:color="auto"/>
                    <w:right w:val="single" w:sz="4" w:space="0" w:color="auto"/>
                  </w:tcBorders>
                  <w:shd w:val="clear" w:color="auto" w:fill="FFFFFF" w:themeFill="background1"/>
                </w:tcPr>
                <w:p w14:paraId="60015A20" w14:textId="1C36BDB6" w:rsidR="005A6D09" w:rsidRPr="00252AB1" w:rsidRDefault="005A6D09" w:rsidP="005A6D09">
                  <w:pPr>
                    <w:jc w:val="both"/>
                    <w:rPr>
                      <w:rFonts w:ascii="ITC Avant Garde" w:hAnsi="ITC Avant Garde"/>
                      <w:sz w:val="16"/>
                      <w:szCs w:val="16"/>
                    </w:rPr>
                  </w:pPr>
                  <w:r>
                    <w:rPr>
                      <w:rFonts w:ascii="ITC Avant Garde" w:hAnsi="ITC Avant Garde"/>
                      <w:sz w:val="16"/>
                      <w:szCs w:val="16"/>
                    </w:rPr>
                    <w:t>Concesionarios de televisión restringida</w:t>
                  </w:r>
                  <w:r w:rsidR="004436C4">
                    <w:rPr>
                      <w:rFonts w:ascii="ITC Avant Garde" w:hAnsi="ITC Avant Garde"/>
                      <w:sz w:val="16"/>
                      <w:szCs w:val="16"/>
                    </w:rPr>
                    <w:t xml:space="preserve"> </w:t>
                  </w:r>
                  <w:r w:rsidR="004436C4" w:rsidRPr="00252AB1">
                    <w:rPr>
                      <w:rFonts w:ascii="ITC Avant Garde" w:hAnsi="ITC Avant Garde"/>
                      <w:sz w:val="16"/>
                      <w:szCs w:val="16"/>
                    </w:rPr>
                    <w:t>que prestan servicio en zona fronteriza del territorio nacional.</w:t>
                  </w:r>
                </w:p>
              </w:tc>
              <w:tc>
                <w:tcPr>
                  <w:tcW w:w="1214" w:type="dxa"/>
                  <w:tcBorders>
                    <w:left w:val="single" w:sz="4" w:space="0" w:color="auto"/>
                    <w:right w:val="single" w:sz="4" w:space="0" w:color="auto"/>
                  </w:tcBorders>
                  <w:shd w:val="clear" w:color="auto" w:fill="FFFFFF" w:themeFill="background1"/>
                </w:tcPr>
                <w:p w14:paraId="2EEB76A3" w14:textId="7F22DF06" w:rsidR="005A6D09" w:rsidRPr="00252AB1" w:rsidRDefault="005A6D09" w:rsidP="005A6D09">
                  <w:pPr>
                    <w:jc w:val="center"/>
                    <w:rPr>
                      <w:rFonts w:ascii="ITC Avant Garde" w:hAnsi="ITC Avant Garde"/>
                      <w:sz w:val="16"/>
                      <w:szCs w:val="16"/>
                    </w:rPr>
                  </w:pPr>
                  <w:r>
                    <w:rPr>
                      <w:rFonts w:ascii="ITC Avant Garde" w:hAnsi="ITC Avant Garde"/>
                      <w:sz w:val="16"/>
                      <w:szCs w:val="16"/>
                    </w:rPr>
                    <w:t>Artículo 3, fracción X</w:t>
                  </w:r>
                  <w:r w:rsidR="00A74D8A">
                    <w:rPr>
                      <w:rFonts w:ascii="ITC Avant Garde" w:hAnsi="ITC Avant Garde"/>
                      <w:sz w:val="16"/>
                      <w:szCs w:val="16"/>
                    </w:rPr>
                    <w:t>I Bis</w:t>
                  </w:r>
                </w:p>
              </w:tc>
              <w:tc>
                <w:tcPr>
                  <w:tcW w:w="1465" w:type="dxa"/>
                  <w:tcBorders>
                    <w:left w:val="single" w:sz="4" w:space="0" w:color="auto"/>
                    <w:right w:val="single" w:sz="4" w:space="0" w:color="auto"/>
                  </w:tcBorders>
                  <w:shd w:val="clear" w:color="auto" w:fill="FFFFFF" w:themeFill="background1"/>
                </w:tcPr>
                <w:p w14:paraId="1A330C1B" w14:textId="611F1E3F" w:rsidR="005A6D09" w:rsidRPr="00252AB1" w:rsidRDefault="00E52A3F" w:rsidP="005A6D09">
                  <w:pPr>
                    <w:jc w:val="center"/>
                    <w:rPr>
                      <w:rFonts w:ascii="ITC Avant Garde" w:hAnsi="ITC Avant Garde"/>
                      <w:sz w:val="16"/>
                      <w:szCs w:val="16"/>
                    </w:rPr>
                  </w:pPr>
                  <w:sdt>
                    <w:sdtPr>
                      <w:rPr>
                        <w:rFonts w:ascii="ITC Avant Garde" w:hAnsi="ITC Avant Garde"/>
                        <w:sz w:val="16"/>
                        <w:szCs w:val="16"/>
                      </w:rPr>
                      <w:alias w:val="Tipo"/>
                      <w:tag w:val="Tipo"/>
                      <w:id w:val="-430740364"/>
                      <w:placeholder>
                        <w:docPart w:val="66E392B8FA444225B1A7DBD75B3451F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66BFA">
                        <w:rPr>
                          <w:rFonts w:ascii="ITC Avant Garde" w:hAnsi="ITC Avant Garde"/>
                          <w:sz w:val="16"/>
                          <w:szCs w:val="16"/>
                        </w:rPr>
                        <w:t>Definición</w:t>
                      </w:r>
                    </w:sdtContent>
                  </w:sdt>
                </w:p>
              </w:tc>
              <w:tc>
                <w:tcPr>
                  <w:tcW w:w="1409" w:type="dxa"/>
                  <w:tcBorders>
                    <w:left w:val="single" w:sz="4" w:space="0" w:color="auto"/>
                    <w:right w:val="single" w:sz="4" w:space="0" w:color="auto"/>
                  </w:tcBorders>
                  <w:shd w:val="clear" w:color="auto" w:fill="FFFFFF" w:themeFill="background1"/>
                </w:tcPr>
                <w:p w14:paraId="336426D3" w14:textId="7C914C5D" w:rsidR="005A6D09" w:rsidRPr="00252AB1" w:rsidRDefault="004436C4" w:rsidP="005A6D09">
                  <w:pPr>
                    <w:jc w:val="both"/>
                    <w:rPr>
                      <w:rFonts w:ascii="ITC Avant Garde" w:hAnsi="ITC Avant Garde"/>
                      <w:sz w:val="16"/>
                      <w:szCs w:val="16"/>
                    </w:rPr>
                  </w:pPr>
                  <w:r>
                    <w:rPr>
                      <w:rFonts w:ascii="ITC Avant Garde" w:hAnsi="ITC Avant Garde"/>
                      <w:sz w:val="16"/>
                      <w:szCs w:val="16"/>
                    </w:rPr>
                    <w:t xml:space="preserve">Concesionarios de televisión restringida </w:t>
                  </w:r>
                  <w:r w:rsidRPr="00252AB1">
                    <w:rPr>
                      <w:rFonts w:ascii="ITC Avant Garde" w:hAnsi="ITC Avant Garde"/>
                      <w:sz w:val="16"/>
                      <w:szCs w:val="16"/>
                    </w:rPr>
                    <w:t>que prestan servicio en zona fronteriza del territorio nacional.</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24323D47" w14:textId="0E9B7693" w:rsidR="005A6D09" w:rsidRDefault="005A6D09" w:rsidP="009365D4">
                  <w:pPr>
                    <w:jc w:val="both"/>
                    <w:rPr>
                      <w:rFonts w:ascii="ITC Avant Garde" w:hAnsi="ITC Avant Garde"/>
                      <w:sz w:val="16"/>
                      <w:szCs w:val="16"/>
                    </w:rPr>
                  </w:pPr>
                  <w:r>
                    <w:rPr>
                      <w:rFonts w:ascii="ITC Avant Garde" w:hAnsi="ITC Avant Garde"/>
                      <w:sz w:val="16"/>
                      <w:szCs w:val="16"/>
                    </w:rPr>
                    <w:t xml:space="preserve">La definición se considera necesaria para establecer las características de las señales que se han considerado por </w:t>
                  </w:r>
                  <w:r w:rsidR="009365D4">
                    <w:rPr>
                      <w:rFonts w:ascii="ITC Avant Garde" w:hAnsi="ITC Avant Garde"/>
                      <w:sz w:val="16"/>
                      <w:szCs w:val="16"/>
                    </w:rPr>
                    <w:t xml:space="preserve">el Instituto, para efectos de la asignación del canal virtual respectivo </w:t>
                  </w:r>
                  <w:r>
                    <w:rPr>
                      <w:rFonts w:ascii="ITC Avant Garde" w:hAnsi="ITC Avant Garde"/>
                      <w:sz w:val="16"/>
                      <w:szCs w:val="16"/>
                    </w:rPr>
                    <w:t>a nivel nacional, regional y local.</w:t>
                  </w:r>
                  <w:r w:rsidR="009365D4">
                    <w:rPr>
                      <w:rFonts w:ascii="ITC Avant Garde" w:hAnsi="ITC Avant Garde"/>
                      <w:sz w:val="16"/>
                      <w:szCs w:val="16"/>
                    </w:rPr>
                    <w:t xml:space="preserve"> Para efectos de la problemática que se pretende atender, es una definición central en la medida en que ésta</w:t>
                  </w:r>
                  <w:r w:rsidR="004436C4">
                    <w:rPr>
                      <w:rFonts w:ascii="ITC Avant Garde" w:hAnsi="ITC Avant Garde"/>
                      <w:sz w:val="16"/>
                      <w:szCs w:val="16"/>
                    </w:rPr>
                    <w:t xml:space="preserve"> estriba en </w:t>
                  </w:r>
                  <w:r w:rsidR="009365D4">
                    <w:rPr>
                      <w:rFonts w:ascii="ITC Avant Garde" w:hAnsi="ITC Avant Garde"/>
                      <w:sz w:val="16"/>
                      <w:szCs w:val="16"/>
                    </w:rPr>
                    <w:t>una diferencia entre la identidad programática de una señal, y el canal virtual que conforme a la misma efectivamente le correspondería, pero que</w:t>
                  </w:r>
                  <w:r w:rsidR="00AC7094">
                    <w:rPr>
                      <w:rFonts w:ascii="ITC Avant Garde" w:hAnsi="ITC Avant Garde"/>
                      <w:sz w:val="16"/>
                      <w:szCs w:val="16"/>
                    </w:rPr>
                    <w:t>,</w:t>
                  </w:r>
                  <w:r w:rsidR="009365D4">
                    <w:rPr>
                      <w:rFonts w:ascii="ITC Avant Garde" w:hAnsi="ITC Avant Garde"/>
                      <w:sz w:val="16"/>
                      <w:szCs w:val="16"/>
                    </w:rPr>
                    <w:t xml:space="preserve"> por impedimentos técnico</w:t>
                  </w:r>
                  <w:r w:rsidR="004436C4">
                    <w:rPr>
                      <w:rFonts w:ascii="ITC Avant Garde" w:hAnsi="ITC Avant Garde"/>
                      <w:sz w:val="16"/>
                      <w:szCs w:val="16"/>
                    </w:rPr>
                    <w:t>s</w:t>
                  </w:r>
                  <w:r w:rsidR="009365D4">
                    <w:rPr>
                      <w:rFonts w:ascii="ITC Avant Garde" w:hAnsi="ITC Avant Garde"/>
                      <w:sz w:val="16"/>
                      <w:szCs w:val="16"/>
                    </w:rPr>
                    <w:t xml:space="preserve">, no fue posible </w:t>
                  </w:r>
                  <w:r w:rsidR="00C10D9B">
                    <w:rPr>
                      <w:rFonts w:ascii="ITC Avant Garde" w:hAnsi="ITC Avant Garde"/>
                      <w:sz w:val="16"/>
                      <w:szCs w:val="16"/>
                    </w:rPr>
                    <w:t>asigna</w:t>
                  </w:r>
                  <w:r w:rsidR="009365D4">
                    <w:rPr>
                      <w:rFonts w:ascii="ITC Avant Garde" w:hAnsi="ITC Avant Garde"/>
                      <w:sz w:val="16"/>
                      <w:szCs w:val="16"/>
                    </w:rPr>
                    <w:t xml:space="preserve">r. Dicha identidad programática será el criterio que defina cómo se ordenarán las señales por los </w:t>
                  </w:r>
                  <w:r w:rsidR="009365D4">
                    <w:rPr>
                      <w:rFonts w:ascii="ITC Avant Garde" w:hAnsi="ITC Avant Garde"/>
                      <w:sz w:val="16"/>
                      <w:szCs w:val="16"/>
                    </w:rPr>
                    <w:lastRenderedPageBreak/>
                    <w:t xml:space="preserve">concesionarios de televisión restringida en los casos </w:t>
                  </w:r>
                  <w:r w:rsidR="00AC7094">
                    <w:rPr>
                      <w:rFonts w:ascii="ITC Avant Garde" w:hAnsi="ITC Avant Garde"/>
                      <w:sz w:val="16"/>
                      <w:szCs w:val="16"/>
                    </w:rPr>
                    <w:t xml:space="preserve">técnicamente </w:t>
                  </w:r>
                  <w:r w:rsidR="009365D4">
                    <w:rPr>
                      <w:rFonts w:ascii="ITC Avant Garde" w:hAnsi="ITC Avant Garde"/>
                      <w:sz w:val="16"/>
                      <w:szCs w:val="16"/>
                    </w:rPr>
                    <w:t xml:space="preserve">problemáticos </w:t>
                  </w:r>
                  <w:r w:rsidR="00AC7094">
                    <w:rPr>
                      <w:rFonts w:ascii="ITC Avant Garde" w:hAnsi="ITC Avant Garde"/>
                      <w:sz w:val="16"/>
                      <w:szCs w:val="16"/>
                    </w:rPr>
                    <w:t xml:space="preserve">antes </w:t>
                  </w:r>
                  <w:r w:rsidR="009365D4">
                    <w:rPr>
                      <w:rFonts w:ascii="ITC Avant Garde" w:hAnsi="ITC Avant Garde"/>
                      <w:sz w:val="16"/>
                      <w:szCs w:val="16"/>
                    </w:rPr>
                    <w:t>descritos. Asimismo, lo que se entiende por identidad programática ya se encuentra inmerso en el acuerdo de emisión de los Lineamientos de Canales Virtuales, puesto que para su asignación, la identidad programática constituye un elemento central, por lo que la propuesta de regulación únicamente la retoma en un concepto identificable y claro</w:t>
                  </w:r>
                  <w:r w:rsidR="00C10D9B">
                    <w:rPr>
                      <w:rFonts w:ascii="ITC Avant Garde" w:hAnsi="ITC Avant Garde"/>
                      <w:sz w:val="16"/>
                      <w:szCs w:val="16"/>
                    </w:rPr>
                    <w:t xml:space="preserve"> y que abona a la mejor aplicación y entendimiento de la regulación propuesta</w:t>
                  </w:r>
                </w:p>
              </w:tc>
            </w:tr>
            <w:tr w:rsidR="00046B26" w:rsidRPr="00252AB1" w14:paraId="48470968" w14:textId="77777777" w:rsidTr="00682EB4">
              <w:trPr>
                <w:jc w:val="center"/>
              </w:trPr>
              <w:sdt>
                <w:sdtPr>
                  <w:rPr>
                    <w:rFonts w:ascii="ITC Avant Garde" w:hAnsi="ITC Avant Garde"/>
                    <w:sz w:val="16"/>
                    <w:szCs w:val="16"/>
                  </w:rPr>
                  <w:alias w:val="Tipo"/>
                  <w:tag w:val="Tipo"/>
                  <w:id w:val="1949899778"/>
                  <w:placeholder>
                    <w:docPart w:val="D382083BBF8C48119C4F7135533FCD5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3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631231CF" w:rsidR="005A6D09" w:rsidRPr="00252AB1" w:rsidRDefault="00C706CA" w:rsidP="005A6D09">
                      <w:pPr>
                        <w:jc w:val="center"/>
                        <w:rPr>
                          <w:rFonts w:ascii="ITC Avant Garde" w:hAnsi="ITC Avant Garde"/>
                          <w:sz w:val="16"/>
                          <w:szCs w:val="16"/>
                        </w:rPr>
                      </w:pPr>
                      <w:r>
                        <w:rPr>
                          <w:rFonts w:ascii="ITC Avant Garde" w:hAnsi="ITC Avant Garde"/>
                          <w:sz w:val="16"/>
                          <w:szCs w:val="16"/>
                        </w:rPr>
                        <w:t>Obligación</w:t>
                      </w:r>
                    </w:p>
                  </w:tc>
                </w:sdtContent>
              </w:sdt>
              <w:tc>
                <w:tcPr>
                  <w:tcW w:w="1507" w:type="dxa"/>
                  <w:tcBorders>
                    <w:left w:val="single" w:sz="4" w:space="0" w:color="auto"/>
                    <w:bottom w:val="single" w:sz="4" w:space="0" w:color="auto"/>
                    <w:right w:val="single" w:sz="4" w:space="0" w:color="auto"/>
                  </w:tcBorders>
                  <w:shd w:val="clear" w:color="auto" w:fill="FFFFFF" w:themeFill="background1"/>
                </w:tcPr>
                <w:p w14:paraId="00C67B76" w14:textId="1DBD61AD" w:rsidR="005A6D09" w:rsidRPr="00252AB1" w:rsidRDefault="005A6D09" w:rsidP="005A6D09">
                  <w:pPr>
                    <w:jc w:val="both"/>
                    <w:rPr>
                      <w:rFonts w:ascii="ITC Avant Garde" w:hAnsi="ITC Avant Garde"/>
                      <w:sz w:val="16"/>
                      <w:szCs w:val="16"/>
                    </w:rPr>
                  </w:pPr>
                  <w:r w:rsidRPr="00252AB1">
                    <w:rPr>
                      <w:rFonts w:ascii="ITC Avant Garde" w:hAnsi="ITC Avant Garde"/>
                      <w:sz w:val="16"/>
                      <w:szCs w:val="16"/>
                    </w:rPr>
                    <w:t>Concesionarios de televisión restringida que prestan servicio en zona fronteriza del territorio nacional.</w:t>
                  </w:r>
                </w:p>
              </w:tc>
              <w:tc>
                <w:tcPr>
                  <w:tcW w:w="1214" w:type="dxa"/>
                  <w:tcBorders>
                    <w:left w:val="single" w:sz="4" w:space="0" w:color="auto"/>
                    <w:right w:val="single" w:sz="4" w:space="0" w:color="auto"/>
                  </w:tcBorders>
                  <w:shd w:val="clear" w:color="auto" w:fill="FFFFFF" w:themeFill="background1"/>
                </w:tcPr>
                <w:p w14:paraId="597AFDB6" w14:textId="0F5CC8DD" w:rsidR="005A6D09" w:rsidRPr="00252AB1" w:rsidRDefault="005A6D09" w:rsidP="005A6D09">
                  <w:pPr>
                    <w:jc w:val="center"/>
                    <w:rPr>
                      <w:rFonts w:ascii="ITC Avant Garde" w:hAnsi="ITC Avant Garde"/>
                      <w:sz w:val="16"/>
                      <w:szCs w:val="16"/>
                    </w:rPr>
                  </w:pPr>
                  <w:r w:rsidRPr="00252AB1">
                    <w:rPr>
                      <w:rFonts w:ascii="ITC Avant Garde" w:hAnsi="ITC Avant Garde"/>
                      <w:sz w:val="16"/>
                      <w:szCs w:val="16"/>
                    </w:rPr>
                    <w:t>Artículo 11</w:t>
                  </w:r>
                </w:p>
              </w:tc>
              <w:sdt>
                <w:sdtPr>
                  <w:rPr>
                    <w:rFonts w:ascii="ITC Avant Garde" w:hAnsi="ITC Avant Garde"/>
                    <w:sz w:val="16"/>
                    <w:szCs w:val="16"/>
                  </w:rPr>
                  <w:alias w:val="Tipo"/>
                  <w:tag w:val="Tipo"/>
                  <w:id w:val="1994900553"/>
                  <w:placeholder>
                    <w:docPart w:val="22DCDC81D5FB4685BD5310738E96F22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14:paraId="6BF4ED45" w14:textId="62E1135C" w:rsidR="005A6D09" w:rsidRPr="00252AB1" w:rsidRDefault="00866BFA" w:rsidP="005A6D09">
                      <w:pPr>
                        <w:jc w:val="center"/>
                        <w:rPr>
                          <w:rFonts w:ascii="ITC Avant Garde" w:hAnsi="ITC Avant Garde"/>
                          <w:sz w:val="16"/>
                          <w:szCs w:val="16"/>
                        </w:rPr>
                      </w:pPr>
                      <w:r>
                        <w:rPr>
                          <w:rFonts w:ascii="ITC Avant Garde" w:hAnsi="ITC Avant Garde"/>
                          <w:sz w:val="16"/>
                          <w:szCs w:val="16"/>
                        </w:rPr>
                        <w:t>Otra</w:t>
                      </w:r>
                    </w:p>
                  </w:tc>
                </w:sdtContent>
              </w:sdt>
              <w:tc>
                <w:tcPr>
                  <w:tcW w:w="1409" w:type="dxa"/>
                  <w:tcBorders>
                    <w:left w:val="single" w:sz="4" w:space="0" w:color="auto"/>
                    <w:right w:val="single" w:sz="4" w:space="0" w:color="auto"/>
                  </w:tcBorders>
                  <w:shd w:val="clear" w:color="auto" w:fill="FFFFFF" w:themeFill="background1"/>
                </w:tcPr>
                <w:p w14:paraId="72F72408" w14:textId="64625F0E" w:rsidR="005A6D09" w:rsidRPr="00252AB1" w:rsidRDefault="005A6D09" w:rsidP="005A6D09">
                  <w:pPr>
                    <w:jc w:val="both"/>
                    <w:rPr>
                      <w:rFonts w:ascii="ITC Avant Garde" w:hAnsi="ITC Avant Garde"/>
                      <w:sz w:val="16"/>
                      <w:szCs w:val="16"/>
                    </w:rPr>
                  </w:pPr>
                  <w:r w:rsidRPr="00252AB1">
                    <w:rPr>
                      <w:rFonts w:ascii="ITC Avant Garde" w:hAnsi="ITC Avant Garde"/>
                      <w:sz w:val="16"/>
                      <w:szCs w:val="16"/>
                    </w:rPr>
                    <w:t>Concesionarios de televisión restringida y audiencias de televisión restringida.</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24887" w14:textId="772F4D5E" w:rsidR="005A6D09" w:rsidRDefault="005A6D09" w:rsidP="005A6D09">
                  <w:pPr>
                    <w:jc w:val="both"/>
                    <w:rPr>
                      <w:rFonts w:ascii="ITC Avant Garde" w:hAnsi="ITC Avant Garde"/>
                      <w:sz w:val="16"/>
                      <w:szCs w:val="16"/>
                    </w:rPr>
                  </w:pPr>
                  <w:r>
                    <w:rPr>
                      <w:rFonts w:ascii="ITC Avant Garde" w:hAnsi="ITC Avant Garde"/>
                      <w:sz w:val="16"/>
                      <w:szCs w:val="16"/>
                    </w:rPr>
                    <w:t xml:space="preserve">Se estima que </w:t>
                  </w:r>
                  <w:r w:rsidRPr="00682EB4">
                    <w:rPr>
                      <w:rFonts w:ascii="ITC Avant Garde" w:hAnsi="ITC Avant Garde"/>
                      <w:sz w:val="16"/>
                      <w:szCs w:val="16"/>
                    </w:rPr>
                    <w:t xml:space="preserve">la situación técnica que se presenta en diversas estaciones </w:t>
                  </w:r>
                  <w:r w:rsidR="00046B26">
                    <w:rPr>
                      <w:rFonts w:ascii="ITC Avant Garde" w:hAnsi="ITC Avant Garde"/>
                      <w:sz w:val="16"/>
                      <w:szCs w:val="16"/>
                    </w:rPr>
                    <w:t xml:space="preserve">del servicio de televisión radiodifundida </w:t>
                  </w:r>
                  <w:r w:rsidRPr="00682EB4">
                    <w:rPr>
                      <w:rFonts w:ascii="ITC Avant Garde" w:hAnsi="ITC Avant Garde"/>
                      <w:sz w:val="16"/>
                      <w:szCs w:val="16"/>
                    </w:rPr>
                    <w:t xml:space="preserve">en la zona fronteriza del territorio nacional, genera discordancia en la homogeneidad del </w:t>
                  </w:r>
                  <w:r w:rsidR="00046B26">
                    <w:rPr>
                      <w:rFonts w:ascii="ITC Avant Garde" w:hAnsi="ITC Avant Garde"/>
                      <w:sz w:val="16"/>
                      <w:szCs w:val="16"/>
                    </w:rPr>
                    <w:t>acomodo de señales  radiodifundidas retransmitidas por los sistemas de televisión restringida</w:t>
                  </w:r>
                  <w:r w:rsidRPr="00682EB4">
                    <w:rPr>
                      <w:rFonts w:ascii="ITC Avant Garde" w:hAnsi="ITC Avant Garde"/>
                      <w:sz w:val="16"/>
                      <w:szCs w:val="16"/>
                    </w:rPr>
                    <w:t xml:space="preserve">, </w:t>
                  </w:r>
                  <w:r w:rsidR="00046B26">
                    <w:rPr>
                      <w:rFonts w:ascii="ITC Avant Garde" w:hAnsi="ITC Avant Garde"/>
                      <w:sz w:val="16"/>
                      <w:szCs w:val="16"/>
                    </w:rPr>
                    <w:t>puesto</w:t>
                  </w:r>
                  <w:r w:rsidRPr="00682EB4">
                    <w:rPr>
                      <w:rFonts w:ascii="ITC Avant Garde" w:hAnsi="ITC Avant Garde"/>
                      <w:sz w:val="16"/>
                      <w:szCs w:val="16"/>
                    </w:rPr>
                    <w:t xml:space="preserve"> que los canales </w:t>
                  </w:r>
                  <w:r w:rsidR="00046B26">
                    <w:rPr>
                      <w:rFonts w:ascii="ITC Avant Garde" w:hAnsi="ITC Avant Garde"/>
                      <w:sz w:val="16"/>
                      <w:szCs w:val="16"/>
                    </w:rPr>
                    <w:t xml:space="preserve">virtuales </w:t>
                  </w:r>
                  <w:r w:rsidRPr="00682EB4">
                    <w:rPr>
                      <w:rFonts w:ascii="ITC Avant Garde" w:hAnsi="ITC Avant Garde"/>
                      <w:sz w:val="16"/>
                      <w:szCs w:val="16"/>
                    </w:rPr>
                    <w:t>designados para estas señales</w:t>
                  </w:r>
                  <w:r w:rsidR="00046B26">
                    <w:rPr>
                      <w:rFonts w:ascii="ITC Avant Garde" w:hAnsi="ITC Avant Garde"/>
                      <w:sz w:val="16"/>
                      <w:szCs w:val="16"/>
                    </w:rPr>
                    <w:t xml:space="preserve"> radiodifundidas</w:t>
                  </w:r>
                  <w:r w:rsidRPr="00682EB4">
                    <w:rPr>
                      <w:rFonts w:ascii="ITC Avant Garde" w:hAnsi="ITC Avant Garde"/>
                      <w:sz w:val="16"/>
                      <w:szCs w:val="16"/>
                    </w:rPr>
                    <w:t xml:space="preserve"> </w:t>
                  </w:r>
                  <w:r w:rsidRPr="00682EB4">
                    <w:rPr>
                      <w:rFonts w:ascii="ITC Avant Garde" w:hAnsi="ITC Avant Garde"/>
                      <w:sz w:val="16"/>
                      <w:szCs w:val="16"/>
                    </w:rPr>
                    <w:lastRenderedPageBreak/>
                    <w:t>no correspond</w:t>
                  </w:r>
                  <w:r w:rsidR="00C706CA">
                    <w:rPr>
                      <w:rFonts w:ascii="ITC Avant Garde" w:hAnsi="ITC Avant Garde"/>
                      <w:sz w:val="16"/>
                      <w:szCs w:val="16"/>
                    </w:rPr>
                    <w:t>e</w:t>
                  </w:r>
                  <w:r w:rsidRPr="00682EB4">
                    <w:rPr>
                      <w:rFonts w:ascii="ITC Avant Garde" w:hAnsi="ITC Avant Garde"/>
                      <w:sz w:val="16"/>
                      <w:szCs w:val="16"/>
                    </w:rPr>
                    <w:t>n a los canales virtuales asignados a las mismas para otras poblaciones del país para iguales identidades programáticas conforme a los Lineamientos de Canales Virtuales.</w:t>
                  </w:r>
                </w:p>
                <w:p w14:paraId="020ACF95" w14:textId="77777777" w:rsidR="005A6D09" w:rsidRDefault="005A6D09" w:rsidP="005A6D09">
                  <w:pPr>
                    <w:jc w:val="both"/>
                    <w:rPr>
                      <w:rFonts w:ascii="ITC Avant Garde" w:hAnsi="ITC Avant Garde"/>
                      <w:sz w:val="16"/>
                      <w:szCs w:val="16"/>
                    </w:rPr>
                  </w:pPr>
                </w:p>
                <w:p w14:paraId="3241BF83" w14:textId="423A1C00" w:rsidR="005A6D09" w:rsidRDefault="005A6D09" w:rsidP="005A6D09">
                  <w:pPr>
                    <w:jc w:val="both"/>
                    <w:rPr>
                      <w:rFonts w:ascii="ITC Avant Garde" w:hAnsi="ITC Avant Garde"/>
                      <w:sz w:val="16"/>
                      <w:szCs w:val="16"/>
                    </w:rPr>
                  </w:pPr>
                  <w:r>
                    <w:rPr>
                      <w:rFonts w:ascii="ITC Avant Garde" w:hAnsi="ITC Avant Garde"/>
                      <w:sz w:val="16"/>
                      <w:szCs w:val="16"/>
                    </w:rPr>
                    <w:t>En este sentido, la</w:t>
                  </w:r>
                  <w:r w:rsidRPr="00252AB1">
                    <w:rPr>
                      <w:rFonts w:ascii="ITC Avant Garde" w:hAnsi="ITC Avant Garde"/>
                      <w:sz w:val="16"/>
                      <w:szCs w:val="16"/>
                    </w:rPr>
                    <w:t xml:space="preserve"> aplicación de la modificación propuesta </w:t>
                  </w:r>
                  <w:r>
                    <w:rPr>
                      <w:rFonts w:ascii="ITC Avant Garde" w:hAnsi="ITC Avant Garde"/>
                      <w:sz w:val="16"/>
                      <w:szCs w:val="16"/>
                    </w:rPr>
                    <w:t xml:space="preserve">busca </w:t>
                  </w:r>
                  <w:r w:rsidRPr="00252AB1">
                    <w:rPr>
                      <w:rFonts w:ascii="ITC Avant Garde" w:hAnsi="ITC Avant Garde"/>
                      <w:sz w:val="16"/>
                      <w:szCs w:val="16"/>
                    </w:rPr>
                    <w:t>facilitar a las audiencias del servicio de televisión restringida</w:t>
                  </w:r>
                  <w:r>
                    <w:rPr>
                      <w:rFonts w:ascii="ITC Avant Garde" w:hAnsi="ITC Avant Garde"/>
                      <w:sz w:val="16"/>
                      <w:szCs w:val="16"/>
                    </w:rPr>
                    <w:t xml:space="preserve">, </w:t>
                  </w:r>
                  <w:r w:rsidRPr="00252AB1">
                    <w:rPr>
                      <w:rFonts w:ascii="ITC Avant Garde" w:hAnsi="ITC Avant Garde"/>
                      <w:sz w:val="16"/>
                      <w:szCs w:val="16"/>
                    </w:rPr>
                    <w:t>la identificación y ubicación de estos canales de programación para su posterior recepción</w:t>
                  </w:r>
                  <w:r>
                    <w:rPr>
                      <w:rFonts w:ascii="ITC Avant Garde" w:hAnsi="ITC Avant Garde"/>
                      <w:sz w:val="16"/>
                      <w:szCs w:val="16"/>
                    </w:rPr>
                    <w:t xml:space="preserve">. </w:t>
                  </w:r>
                </w:p>
                <w:p w14:paraId="43AD4327" w14:textId="77777777" w:rsidR="005A6D09" w:rsidRDefault="005A6D09" w:rsidP="005A6D09">
                  <w:pPr>
                    <w:jc w:val="both"/>
                    <w:rPr>
                      <w:rFonts w:ascii="ITC Avant Garde" w:hAnsi="ITC Avant Garde"/>
                      <w:sz w:val="16"/>
                      <w:szCs w:val="16"/>
                    </w:rPr>
                  </w:pPr>
                </w:p>
                <w:p w14:paraId="3FDACF14" w14:textId="23957398" w:rsidR="005A6D09" w:rsidRPr="00252AB1" w:rsidRDefault="005A6D09" w:rsidP="005A6D09">
                  <w:pPr>
                    <w:jc w:val="both"/>
                    <w:rPr>
                      <w:rFonts w:ascii="ITC Avant Garde" w:hAnsi="ITC Avant Garde"/>
                      <w:sz w:val="16"/>
                      <w:szCs w:val="16"/>
                    </w:rPr>
                  </w:pPr>
                  <w:r w:rsidRPr="00BA26B7">
                    <w:rPr>
                      <w:rFonts w:ascii="ITC Avant Garde" w:hAnsi="ITC Avant Garde"/>
                      <w:sz w:val="16"/>
                      <w:szCs w:val="16"/>
                    </w:rPr>
                    <w:t>De igual forma, se garantiza que la recepción de las señales radiodifundidas que presentan la problemática referida y que son retransmitidas en los sistemas de televisión restringida, se realice de la misma forma en cómo se reciben las señales radiodifundidas para otras poblaciones del país</w:t>
                  </w:r>
                  <w:r>
                    <w:rPr>
                      <w:rFonts w:ascii="ITC Avant Garde" w:hAnsi="ITC Avant Garde"/>
                      <w:sz w:val="16"/>
                      <w:szCs w:val="16"/>
                    </w:rPr>
                    <w:t>.</w:t>
                  </w:r>
                </w:p>
              </w:tc>
            </w:tr>
          </w:tbl>
          <w:p w14:paraId="28921B56" w14:textId="77777777" w:rsidR="00711C10" w:rsidRDefault="00711C10" w:rsidP="00225DA6">
            <w:pPr>
              <w:jc w:val="both"/>
              <w:rPr>
                <w:rFonts w:ascii="ITC Avant Garde" w:hAnsi="ITC Avant Garde"/>
                <w:sz w:val="18"/>
                <w:szCs w:val="18"/>
              </w:rPr>
            </w:pPr>
          </w:p>
          <w:p w14:paraId="77AE339E" w14:textId="34FB5253" w:rsidR="00682EB4" w:rsidRPr="00DD06A0" w:rsidRDefault="00682EB4"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41F2EFD4" w:rsidR="005335CF" w:rsidRPr="00D025FC" w:rsidRDefault="00866BFA" w:rsidP="00225DA6">
                      <w:pPr>
                        <w:rPr>
                          <w:rFonts w:ascii="ITC Avant Garde" w:hAnsi="ITC Avant Garde"/>
                          <w:sz w:val="18"/>
                          <w:szCs w:val="18"/>
                          <w:highlight w:val="cyan"/>
                        </w:rPr>
                      </w:pPr>
                      <w:r w:rsidRPr="00023890">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77777777" w:rsidR="005335CF" w:rsidRPr="00DD06A0" w:rsidRDefault="005335CF" w:rsidP="00225DA6">
                  <w:pPr>
                    <w:jc w:val="center"/>
                    <w:rPr>
                      <w:rFonts w:ascii="ITC Avant Garde" w:hAnsi="ITC Avant Garde"/>
                      <w:sz w:val="18"/>
                      <w:szCs w:val="18"/>
                    </w:rPr>
                  </w:pP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74EC01AF" w14:textId="12D187B3" w:rsidR="005A6D09" w:rsidRDefault="005A6D09" w:rsidP="005A6D09">
            <w:pPr>
              <w:jc w:val="both"/>
              <w:rPr>
                <w:rFonts w:ascii="ITC Avant Garde" w:hAnsi="ITC Avant Garde"/>
                <w:sz w:val="18"/>
                <w:szCs w:val="18"/>
              </w:rPr>
            </w:pPr>
            <w:r>
              <w:rPr>
                <w:rFonts w:ascii="ITC Avant Garde" w:hAnsi="ITC Avant Garde"/>
                <w:sz w:val="18"/>
                <w:szCs w:val="18"/>
              </w:rPr>
              <w:t xml:space="preserve">Se considera que la modificación refuerza y facilita en </w:t>
            </w:r>
            <w:r w:rsidRPr="005A6D09">
              <w:rPr>
                <w:rFonts w:ascii="ITC Avant Garde" w:hAnsi="ITC Avant Garde"/>
                <w:sz w:val="18"/>
                <w:szCs w:val="18"/>
              </w:rPr>
              <w:t xml:space="preserve">las audiencias del servicio de televisión restringida, la identificación y ubicación de </w:t>
            </w:r>
            <w:r w:rsidR="009E3105">
              <w:rPr>
                <w:rFonts w:ascii="ITC Avant Garde" w:hAnsi="ITC Avant Garde"/>
                <w:sz w:val="18"/>
                <w:szCs w:val="18"/>
              </w:rPr>
              <w:t>las señales</w:t>
            </w:r>
            <w:r w:rsidRPr="005A6D09">
              <w:rPr>
                <w:rFonts w:ascii="ITC Avant Garde" w:hAnsi="ITC Avant Garde"/>
                <w:sz w:val="18"/>
                <w:szCs w:val="18"/>
              </w:rPr>
              <w:t xml:space="preserve"> </w:t>
            </w:r>
            <w:r w:rsidR="009E3105">
              <w:rPr>
                <w:rFonts w:ascii="ITC Avant Garde" w:hAnsi="ITC Avant Garde"/>
                <w:sz w:val="18"/>
                <w:szCs w:val="18"/>
              </w:rPr>
              <w:t>retransmitidas</w:t>
            </w:r>
            <w:r>
              <w:rPr>
                <w:rFonts w:ascii="ITC Avant Garde" w:hAnsi="ITC Avant Garde"/>
                <w:sz w:val="18"/>
                <w:szCs w:val="18"/>
              </w:rPr>
              <w:t xml:space="preserve"> en los sistemas de televisión restringida </w:t>
            </w:r>
            <w:r w:rsidRPr="005A6D09">
              <w:rPr>
                <w:rFonts w:ascii="ITC Avant Garde" w:hAnsi="ITC Avant Garde"/>
                <w:sz w:val="18"/>
                <w:szCs w:val="18"/>
              </w:rPr>
              <w:t xml:space="preserve">para su </w:t>
            </w:r>
            <w:r w:rsidR="00F0758F">
              <w:rPr>
                <w:rFonts w:ascii="ITC Avant Garde" w:hAnsi="ITC Avant Garde"/>
                <w:sz w:val="18"/>
                <w:szCs w:val="18"/>
              </w:rPr>
              <w:t xml:space="preserve">ubicación y </w:t>
            </w:r>
            <w:r w:rsidR="009E3105">
              <w:rPr>
                <w:rFonts w:ascii="ITC Avant Garde" w:hAnsi="ITC Avant Garde"/>
                <w:sz w:val="18"/>
                <w:szCs w:val="18"/>
              </w:rPr>
              <w:t xml:space="preserve">posterior recepción, aunado a que </w:t>
            </w:r>
            <w:r w:rsidR="009E3105" w:rsidRPr="009E3105">
              <w:rPr>
                <w:rFonts w:ascii="ITC Avant Garde" w:hAnsi="ITC Avant Garde"/>
                <w:sz w:val="18"/>
                <w:szCs w:val="18"/>
              </w:rPr>
              <w:t>se salvaguarda la identid</w:t>
            </w:r>
            <w:r w:rsidR="009E3105">
              <w:rPr>
                <w:rFonts w:ascii="ITC Avant Garde" w:hAnsi="ITC Avant Garde"/>
                <w:sz w:val="18"/>
                <w:szCs w:val="18"/>
              </w:rPr>
              <w:t>ad programática de dichas señales</w:t>
            </w:r>
            <w:r w:rsidR="009E3105" w:rsidRPr="009E3105">
              <w:rPr>
                <w:rFonts w:ascii="ITC Avant Garde" w:hAnsi="ITC Avant Garde"/>
                <w:sz w:val="18"/>
                <w:szCs w:val="18"/>
              </w:rPr>
              <w:t xml:space="preserve"> y se tutela el derecho de las audiencias a contar con las señales radiodifundidas en sus sistemas de televisión restringida con la adecuada ubicación de los canales de programación como se observa para otras poblaciones del país, conforme a los números de canales virtuales asignados para determinadas señales atento a su identidad programática</w:t>
            </w:r>
            <w:r w:rsidR="009E3105">
              <w:rPr>
                <w:rFonts w:ascii="ITC Avant Garde" w:hAnsi="ITC Avant Garde"/>
                <w:sz w:val="18"/>
                <w:szCs w:val="18"/>
              </w:rPr>
              <w:t>.</w:t>
            </w:r>
          </w:p>
          <w:p w14:paraId="1937083A" w14:textId="4FC8C970" w:rsidR="00655712" w:rsidRDefault="00655712" w:rsidP="005A6D09">
            <w:pPr>
              <w:jc w:val="both"/>
              <w:rPr>
                <w:rFonts w:ascii="ITC Avant Garde" w:hAnsi="ITC Avant Garde"/>
                <w:sz w:val="18"/>
                <w:szCs w:val="18"/>
              </w:rPr>
            </w:pPr>
          </w:p>
          <w:p w14:paraId="604957CD" w14:textId="65EEC109" w:rsidR="00655712" w:rsidRPr="00DD06A0" w:rsidRDefault="00655712" w:rsidP="00655712">
            <w:pPr>
              <w:jc w:val="both"/>
              <w:rPr>
                <w:rFonts w:ascii="ITC Avant Garde" w:hAnsi="ITC Avant Garde"/>
                <w:sz w:val="18"/>
                <w:szCs w:val="18"/>
              </w:rPr>
            </w:pPr>
            <w:r>
              <w:rPr>
                <w:rFonts w:ascii="ITC Avant Garde" w:hAnsi="ITC Avant Garde"/>
                <w:sz w:val="18"/>
                <w:szCs w:val="18"/>
              </w:rPr>
              <w:t xml:space="preserve">Es por ello que, de igual modo, </w:t>
            </w:r>
            <w:r w:rsidRPr="005A6D09">
              <w:rPr>
                <w:rFonts w:ascii="ITC Avant Garde" w:hAnsi="ITC Avant Garde"/>
                <w:sz w:val="18"/>
                <w:szCs w:val="18"/>
              </w:rPr>
              <w:t xml:space="preserve">se </w:t>
            </w:r>
            <w:r>
              <w:rPr>
                <w:rFonts w:ascii="ITC Avant Garde" w:hAnsi="ITC Avant Garde"/>
                <w:sz w:val="18"/>
                <w:szCs w:val="18"/>
              </w:rPr>
              <w:t xml:space="preserve">estima que la modificación </w:t>
            </w:r>
            <w:r w:rsidRPr="005A6D09">
              <w:rPr>
                <w:rFonts w:ascii="ITC Avant Garde" w:hAnsi="ITC Avant Garde"/>
                <w:sz w:val="18"/>
                <w:szCs w:val="18"/>
              </w:rPr>
              <w:t>garantiza que la recepción de las señales radiodifundidas que presentan la problemática referida y que son retransmitidas en los sistemas de televisión restringida, se realice de la misma forma en cómo se reciben las señales radiodifundidas para otras poblaciones del país.</w:t>
            </w:r>
          </w:p>
          <w:p w14:paraId="77DB6633" w14:textId="4DDCAE95" w:rsidR="009E3105" w:rsidRDefault="009E3105" w:rsidP="005A6D09">
            <w:pPr>
              <w:jc w:val="both"/>
              <w:rPr>
                <w:rFonts w:ascii="ITC Avant Garde" w:hAnsi="ITC Avant Garde"/>
                <w:sz w:val="18"/>
                <w:szCs w:val="18"/>
              </w:rPr>
            </w:pPr>
          </w:p>
          <w:p w14:paraId="57AD6EBF" w14:textId="77777777" w:rsidR="002B31B6" w:rsidRDefault="009E3105" w:rsidP="002B31B6">
            <w:pPr>
              <w:jc w:val="both"/>
              <w:rPr>
                <w:rFonts w:ascii="ITC Avant Garde" w:hAnsi="ITC Avant Garde"/>
                <w:sz w:val="18"/>
                <w:szCs w:val="18"/>
              </w:rPr>
            </w:pPr>
            <w:r>
              <w:rPr>
                <w:rFonts w:ascii="ITC Avant Garde" w:hAnsi="ITC Avant Garde"/>
                <w:sz w:val="18"/>
                <w:szCs w:val="18"/>
              </w:rPr>
              <w:t xml:space="preserve">Asimismo, se considera que la propuesta implica un reforzamiento de la </w:t>
            </w:r>
            <w:r w:rsidRPr="009E3105">
              <w:rPr>
                <w:rFonts w:ascii="ITC Avant Garde" w:hAnsi="ITC Avant Garde"/>
                <w:sz w:val="18"/>
                <w:szCs w:val="18"/>
              </w:rPr>
              <w:t xml:space="preserve">certeza jurídica </w:t>
            </w:r>
            <w:r w:rsidR="002B31B6" w:rsidRPr="00B00788">
              <w:rPr>
                <w:rFonts w:ascii="ITC Avant Garde" w:hAnsi="ITC Avant Garde"/>
                <w:sz w:val="18"/>
                <w:szCs w:val="18"/>
              </w:rPr>
              <w:t xml:space="preserve">para los concesionarios </w:t>
            </w:r>
            <w:r w:rsidR="002B31B6">
              <w:rPr>
                <w:rFonts w:ascii="ITC Avant Garde" w:hAnsi="ITC Avant Garde"/>
                <w:sz w:val="18"/>
                <w:szCs w:val="18"/>
              </w:rPr>
              <w:t>de televisión radiodifundida de</w:t>
            </w:r>
            <w:r w:rsidR="002B31B6" w:rsidRPr="00B00788">
              <w:rPr>
                <w:rFonts w:ascii="ITC Avant Garde" w:hAnsi="ITC Avant Garde"/>
                <w:sz w:val="18"/>
                <w:szCs w:val="18"/>
              </w:rPr>
              <w:t xml:space="preserve"> </w:t>
            </w:r>
            <w:r w:rsidR="002B31B6">
              <w:rPr>
                <w:rFonts w:ascii="ITC Avant Garde" w:hAnsi="ITC Avant Garde"/>
                <w:sz w:val="18"/>
                <w:szCs w:val="18"/>
              </w:rPr>
              <w:t xml:space="preserve">que </w:t>
            </w:r>
            <w:r w:rsidR="002B31B6" w:rsidRPr="00B00788">
              <w:rPr>
                <w:rFonts w:ascii="ITC Avant Garde" w:hAnsi="ITC Avant Garde"/>
                <w:sz w:val="18"/>
                <w:szCs w:val="18"/>
              </w:rPr>
              <w:t>sus señales s</w:t>
            </w:r>
            <w:r w:rsidR="002B31B6">
              <w:rPr>
                <w:rFonts w:ascii="ITC Avant Garde" w:hAnsi="ITC Avant Garde"/>
                <w:sz w:val="18"/>
                <w:szCs w:val="18"/>
              </w:rPr>
              <w:t>erán</w:t>
            </w:r>
            <w:r w:rsidR="002B31B6" w:rsidRPr="00B00788">
              <w:rPr>
                <w:rFonts w:ascii="ITC Avant Garde" w:hAnsi="ITC Avant Garde"/>
                <w:sz w:val="18"/>
                <w:szCs w:val="18"/>
              </w:rPr>
              <w:t xml:space="preserve"> retransmitidas en</w:t>
            </w:r>
            <w:r w:rsidR="002B31B6">
              <w:rPr>
                <w:rFonts w:ascii="ITC Avant Garde" w:hAnsi="ITC Avant Garde"/>
                <w:sz w:val="18"/>
                <w:szCs w:val="18"/>
              </w:rPr>
              <w:t xml:space="preserve"> los sistemas de</w:t>
            </w:r>
            <w:r w:rsidR="002B31B6" w:rsidRPr="00B00788">
              <w:rPr>
                <w:rFonts w:ascii="ITC Avant Garde" w:hAnsi="ITC Avant Garde"/>
                <w:sz w:val="18"/>
                <w:szCs w:val="18"/>
              </w:rPr>
              <w:t xml:space="preserve"> televisión restringida, </w:t>
            </w:r>
            <w:r w:rsidR="002B31B6">
              <w:rPr>
                <w:rFonts w:ascii="ITC Avant Garde" w:hAnsi="ITC Avant Garde"/>
                <w:sz w:val="18"/>
                <w:szCs w:val="18"/>
              </w:rPr>
              <w:t>en el orden</w:t>
            </w:r>
            <w:r w:rsidR="002B31B6" w:rsidRPr="00B00788">
              <w:rPr>
                <w:rFonts w:ascii="ITC Avant Garde" w:hAnsi="ITC Avant Garde"/>
                <w:sz w:val="18"/>
                <w:szCs w:val="18"/>
              </w:rPr>
              <w:t xml:space="preserve"> del canal virtual </w:t>
            </w:r>
            <w:r w:rsidR="002B31B6">
              <w:rPr>
                <w:rFonts w:ascii="ITC Avant Garde" w:hAnsi="ITC Avant Garde"/>
                <w:sz w:val="18"/>
                <w:szCs w:val="18"/>
              </w:rPr>
              <w:t xml:space="preserve">que les correspondería por su identidad programática y </w:t>
            </w:r>
            <w:r w:rsidR="002B31B6" w:rsidRPr="00B00788">
              <w:rPr>
                <w:rFonts w:ascii="ITC Avant Garde" w:hAnsi="ITC Avant Garde"/>
                <w:sz w:val="18"/>
                <w:szCs w:val="18"/>
              </w:rPr>
              <w:t xml:space="preserve">con el que pueden ver reconocida </w:t>
            </w:r>
            <w:r w:rsidR="002B31B6">
              <w:rPr>
                <w:rFonts w:ascii="ITC Avant Garde" w:hAnsi="ITC Avant Garde"/>
                <w:sz w:val="18"/>
                <w:szCs w:val="18"/>
              </w:rPr>
              <w:t>dicha identidad</w:t>
            </w:r>
            <w:r w:rsidR="002B31B6" w:rsidRPr="00B00788">
              <w:rPr>
                <w:rFonts w:ascii="ITC Avant Garde" w:hAnsi="ITC Avant Garde"/>
                <w:sz w:val="18"/>
                <w:szCs w:val="18"/>
              </w:rPr>
              <w:t xml:space="preserve"> a nivel nacional, regional y local, la cual se compone de elementos tales como: el nombre comercial, logotipo y programación, entre otros, los cuales permiten el conocimiento e identificación por parte de las audiencias.</w:t>
            </w:r>
          </w:p>
          <w:p w14:paraId="2EADA908" w14:textId="77777777" w:rsidR="002B31B6" w:rsidRDefault="002B31B6" w:rsidP="005A6D09">
            <w:pPr>
              <w:jc w:val="both"/>
              <w:rPr>
                <w:rFonts w:ascii="ITC Avant Garde" w:hAnsi="ITC Avant Garde"/>
                <w:sz w:val="18"/>
                <w:szCs w:val="18"/>
              </w:rPr>
            </w:pPr>
          </w:p>
          <w:p w14:paraId="071171F1" w14:textId="462B6960" w:rsidR="009E3105" w:rsidRDefault="002B31B6" w:rsidP="005A6D09">
            <w:pPr>
              <w:jc w:val="both"/>
              <w:rPr>
                <w:rFonts w:ascii="ITC Avant Garde" w:hAnsi="ITC Avant Garde"/>
                <w:sz w:val="18"/>
                <w:szCs w:val="18"/>
              </w:rPr>
            </w:pPr>
            <w:r>
              <w:rPr>
                <w:rFonts w:ascii="ITC Avant Garde" w:hAnsi="ITC Avant Garde"/>
                <w:sz w:val="18"/>
                <w:szCs w:val="18"/>
              </w:rPr>
              <w:t xml:space="preserve">Así, </w:t>
            </w:r>
            <w:r w:rsidR="00655712">
              <w:rPr>
                <w:rFonts w:ascii="ITC Avant Garde" w:hAnsi="ITC Avant Garde"/>
                <w:sz w:val="18"/>
                <w:szCs w:val="18"/>
              </w:rPr>
              <w:t xml:space="preserve">el ajuste a la regla de acomodo actual de las señales retransmitidas en los sistemas de televisión restringida, permitirá que las señales objeto de la problemática que </w:t>
            </w:r>
            <w:r w:rsidR="00655712" w:rsidRPr="00655712">
              <w:rPr>
                <w:rFonts w:ascii="ITC Avant Garde" w:hAnsi="ITC Avant Garde"/>
                <w:sz w:val="18"/>
                <w:szCs w:val="18"/>
              </w:rPr>
              <w:t xml:space="preserve">cuenten con un canal virtual distinto al asignado para esa misma identidad programática por el Instituto, </w:t>
            </w:r>
            <w:r w:rsidR="00655712">
              <w:rPr>
                <w:rFonts w:ascii="ITC Avant Garde" w:hAnsi="ITC Avant Garde"/>
                <w:sz w:val="18"/>
                <w:szCs w:val="18"/>
              </w:rPr>
              <w:t>se agrupen</w:t>
            </w:r>
            <w:r w:rsidR="00655712" w:rsidRPr="00655712">
              <w:rPr>
                <w:rFonts w:ascii="ITC Avant Garde" w:hAnsi="ITC Avant Garde"/>
                <w:sz w:val="18"/>
                <w:szCs w:val="18"/>
              </w:rPr>
              <w:t xml:space="preserve"> independientemente del número primario con el que cuenten, atendiendo al orden de los canales virtuales asignados por el Instituto a nivel nacional, regional y local que les correspondería por identidad programática en términos de los Lineamientos de Asignación de Canales Virtuales.</w:t>
            </w:r>
          </w:p>
          <w:p w14:paraId="16D6EC92" w14:textId="3907DE6D" w:rsidR="00A35A74" w:rsidRPr="00DD06A0" w:rsidRDefault="00A35A74" w:rsidP="00655712">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023890" w:rsidRDefault="00D500A9" w:rsidP="00225DA6">
            <w:pPr>
              <w:jc w:val="both"/>
              <w:rPr>
                <w:rFonts w:ascii="ITC Avant Garde" w:hAnsi="ITC Avant Garde"/>
                <w:b/>
                <w:sz w:val="18"/>
                <w:szCs w:val="18"/>
              </w:rPr>
            </w:pPr>
            <w:r w:rsidRPr="00023890">
              <w:rPr>
                <w:rFonts w:ascii="ITC Avant Garde" w:hAnsi="ITC Avant Garde"/>
                <w:b/>
                <w:sz w:val="18"/>
                <w:szCs w:val="18"/>
              </w:rPr>
              <w:t>1</w:t>
            </w:r>
            <w:r w:rsidR="00376614" w:rsidRPr="00023890">
              <w:rPr>
                <w:rFonts w:ascii="ITC Avant Garde" w:hAnsi="ITC Avant Garde"/>
                <w:b/>
                <w:sz w:val="18"/>
                <w:szCs w:val="18"/>
              </w:rPr>
              <w:t>3</w:t>
            </w:r>
            <w:r w:rsidRPr="00023890">
              <w:rPr>
                <w:rFonts w:ascii="ITC Avant Garde" w:hAnsi="ITC Avant Garde"/>
                <w:b/>
                <w:sz w:val="18"/>
                <w:szCs w:val="18"/>
              </w:rPr>
              <w:t>.- Indique, por grupo de población, los costos</w:t>
            </w:r>
            <w:r w:rsidR="00503ECB" w:rsidRPr="00023890">
              <w:rPr>
                <w:rStyle w:val="Refdenotaalpie"/>
                <w:rFonts w:ascii="ITC Avant Garde" w:hAnsi="ITC Avant Garde"/>
                <w:b/>
                <w:sz w:val="18"/>
                <w:szCs w:val="18"/>
              </w:rPr>
              <w:footnoteReference w:id="8"/>
            </w:r>
            <w:r w:rsidRPr="00023890">
              <w:rPr>
                <w:rFonts w:ascii="ITC Avant Garde" w:hAnsi="ITC Avant Garde"/>
                <w:b/>
                <w:sz w:val="18"/>
                <w:szCs w:val="18"/>
              </w:rPr>
              <w:t xml:space="preserve"> y los beneficios más significativos derivados de la propuesta de regulación. </w:t>
            </w:r>
          </w:p>
          <w:p w14:paraId="547207A5" w14:textId="06EA4D1E" w:rsidR="00D500A9" w:rsidRPr="00023890" w:rsidRDefault="00D500A9" w:rsidP="00225DA6">
            <w:pPr>
              <w:jc w:val="both"/>
              <w:rPr>
                <w:rFonts w:ascii="ITC Avant Garde" w:hAnsi="ITC Avant Garde"/>
                <w:sz w:val="18"/>
                <w:szCs w:val="18"/>
              </w:rPr>
            </w:pPr>
            <w:r w:rsidRPr="00023890">
              <w:rPr>
                <w:rFonts w:ascii="ITC Avant Garde" w:hAnsi="ITC Avant Garde"/>
                <w:sz w:val="18"/>
                <w:szCs w:val="18"/>
              </w:rPr>
              <w:lastRenderedPageBreak/>
              <w:t xml:space="preserve">Para la estimación cuantitativa, asigne un valor en pesos a las ganancias y pérdidas generadas con la regulación propuesta, especificando </w:t>
            </w:r>
            <w:r w:rsidR="00CE5C9B" w:rsidRPr="00023890">
              <w:rPr>
                <w:rFonts w:ascii="ITC Avant Garde" w:hAnsi="ITC Avant Garde"/>
                <w:sz w:val="18"/>
                <w:szCs w:val="18"/>
              </w:rPr>
              <w:t xml:space="preserve">lo conducente </w:t>
            </w:r>
            <w:r w:rsidRPr="0002389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023890">
              <w:rPr>
                <w:rFonts w:ascii="ITC Avant Garde" w:hAnsi="ITC Avant Garde"/>
                <w:sz w:val="18"/>
                <w:szCs w:val="18"/>
              </w:rPr>
              <w:t>A</w:t>
            </w:r>
            <w:r w:rsidR="00A35A74" w:rsidRPr="00023890">
              <w:rPr>
                <w:rFonts w:ascii="ITC Avant Garde" w:hAnsi="ITC Avant Garde"/>
                <w:sz w:val="18"/>
                <w:szCs w:val="18"/>
              </w:rPr>
              <w:t>greg</w:t>
            </w:r>
            <w:r w:rsidR="000B1D99" w:rsidRPr="00023890">
              <w:rPr>
                <w:rFonts w:ascii="ITC Avant Garde" w:hAnsi="ITC Avant Garde"/>
                <w:sz w:val="18"/>
                <w:szCs w:val="18"/>
              </w:rPr>
              <w:t>ue</w:t>
            </w:r>
            <w:r w:rsidR="00A35A74" w:rsidRPr="00023890">
              <w:rPr>
                <w:rFonts w:ascii="ITC Avant Garde" w:hAnsi="ITC Avant Garde"/>
                <w:sz w:val="18"/>
                <w:szCs w:val="18"/>
              </w:rPr>
              <w:t xml:space="preserve"> las filas que considere </w:t>
            </w:r>
            <w:r w:rsidR="000B1D99" w:rsidRPr="00023890">
              <w:rPr>
                <w:rFonts w:ascii="ITC Avant Garde" w:hAnsi="ITC Avant Garde"/>
                <w:sz w:val="18"/>
                <w:szCs w:val="18"/>
              </w:rPr>
              <w:t>necesarias</w:t>
            </w:r>
            <w:r w:rsidR="00A35A74" w:rsidRPr="00023890">
              <w:rPr>
                <w:rFonts w:ascii="ITC Avant Garde" w:hAnsi="ITC Avant Garde"/>
                <w:sz w:val="18"/>
                <w:szCs w:val="18"/>
              </w:rPr>
              <w:t>.</w:t>
            </w:r>
          </w:p>
          <w:p w14:paraId="359C3988" w14:textId="77777777" w:rsidR="00D500A9" w:rsidRPr="00023890" w:rsidRDefault="00D500A9"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5"/>
              <w:gridCol w:w="2719"/>
              <w:gridCol w:w="1827"/>
              <w:gridCol w:w="1255"/>
              <w:gridCol w:w="1246"/>
            </w:tblGrid>
            <w:tr w:rsidR="00D500A9" w:rsidRPr="00023890" w14:paraId="3289EDE5" w14:textId="77777777" w:rsidTr="00232A6D">
              <w:trPr>
                <w:jc w:val="center"/>
              </w:trPr>
              <w:tc>
                <w:tcPr>
                  <w:tcW w:w="8602" w:type="dxa"/>
                  <w:gridSpan w:val="5"/>
                  <w:tcBorders>
                    <w:bottom w:val="single" w:sz="4" w:space="0" w:color="auto"/>
                  </w:tcBorders>
                  <w:shd w:val="clear" w:color="auto" w:fill="A8D08D" w:themeFill="accent6" w:themeFillTint="99"/>
                </w:tcPr>
                <w:p w14:paraId="0AC29584" w14:textId="77777777" w:rsidR="00D500A9" w:rsidRDefault="00D500A9" w:rsidP="00F3224E">
                  <w:pPr>
                    <w:jc w:val="center"/>
                    <w:rPr>
                      <w:rFonts w:ascii="ITC Avant Garde" w:hAnsi="ITC Avant Garde"/>
                      <w:b/>
                      <w:sz w:val="18"/>
                      <w:szCs w:val="18"/>
                    </w:rPr>
                  </w:pPr>
                  <w:r w:rsidRPr="00023890">
                    <w:rPr>
                      <w:rFonts w:ascii="ITC Avant Garde" w:hAnsi="ITC Avant Garde"/>
                      <w:b/>
                      <w:sz w:val="18"/>
                      <w:szCs w:val="18"/>
                    </w:rPr>
                    <w:t>Estimación Cuantitativa</w:t>
                  </w:r>
                </w:p>
                <w:p w14:paraId="01B3C1CF" w14:textId="77777777" w:rsidR="00DE2E50" w:rsidRDefault="00DE2E50" w:rsidP="00544E1B">
                  <w:pPr>
                    <w:jc w:val="both"/>
                    <w:rPr>
                      <w:rFonts w:ascii="ITC Avant Garde" w:hAnsi="ITC Avant Garde"/>
                      <w:sz w:val="18"/>
                      <w:szCs w:val="18"/>
                    </w:rPr>
                  </w:pPr>
                  <w:r>
                    <w:rPr>
                      <w:rFonts w:ascii="ITC Avant Garde" w:hAnsi="ITC Avant Garde"/>
                      <w:sz w:val="18"/>
                      <w:szCs w:val="18"/>
                    </w:rPr>
                    <w:t>Derivado de</w:t>
                  </w:r>
                  <w:r w:rsidR="00544E1B">
                    <w:rPr>
                      <w:rFonts w:ascii="ITC Avant Garde" w:hAnsi="ITC Avant Garde"/>
                      <w:sz w:val="18"/>
                      <w:szCs w:val="18"/>
                    </w:rPr>
                    <w:t xml:space="preserve"> la naturaleza de la modificación que se propone, se considera que la misma no genera costos cuantitativos adicionales a los que ya cubren los concesionarios del servicio de televisión restringida que prestan servicios en la zona fronteriza del país para la retransmisión de señales de los concesionarios del servicio de televisión radiodifundida. Lo anterior, en virtud de que la modificación propuesta únicamente implica un reordenamiento en el acomodo de las señales de televisión radiodifundida que ya retransmiten en sus sistemas. </w:t>
                  </w:r>
                </w:p>
                <w:p w14:paraId="01ECA00B" w14:textId="77777777" w:rsidR="00DE2E50" w:rsidRDefault="00DE2E50" w:rsidP="00544E1B">
                  <w:pPr>
                    <w:jc w:val="both"/>
                    <w:rPr>
                      <w:rFonts w:ascii="ITC Avant Garde" w:hAnsi="ITC Avant Garde"/>
                      <w:sz w:val="18"/>
                      <w:szCs w:val="18"/>
                    </w:rPr>
                  </w:pPr>
                </w:p>
                <w:p w14:paraId="1C3E1F0E" w14:textId="23F25B77" w:rsidR="00544E1B" w:rsidRDefault="00544E1B" w:rsidP="00F3224E">
                  <w:pPr>
                    <w:jc w:val="both"/>
                    <w:rPr>
                      <w:rFonts w:ascii="ITC Avant Garde" w:hAnsi="ITC Avant Garde"/>
                      <w:sz w:val="18"/>
                      <w:szCs w:val="18"/>
                    </w:rPr>
                  </w:pPr>
                  <w:r w:rsidRPr="009A60DB">
                    <w:rPr>
                      <w:rFonts w:ascii="ITC Avant Garde" w:hAnsi="ITC Avant Garde"/>
                      <w:sz w:val="18"/>
                      <w:szCs w:val="18"/>
                    </w:rPr>
                    <w:t xml:space="preserve">Es decir, </w:t>
                  </w:r>
                  <w:r>
                    <w:rPr>
                      <w:rFonts w:ascii="ITC Avant Garde" w:hAnsi="ITC Avant Garde"/>
                      <w:sz w:val="18"/>
                      <w:szCs w:val="18"/>
                    </w:rPr>
                    <w:t>para llevar a cabo dicha modificación no es necesario que los concesionarios del servicio de televisión restringida</w:t>
                  </w:r>
                  <w:r w:rsidR="00DE2E50">
                    <w:rPr>
                      <w:rFonts w:ascii="ITC Avant Garde" w:hAnsi="ITC Avant Garde"/>
                      <w:sz w:val="18"/>
                      <w:szCs w:val="18"/>
                    </w:rPr>
                    <w:t xml:space="preserve"> que prestan servicios</w:t>
                  </w:r>
                  <w:r>
                    <w:rPr>
                      <w:rFonts w:ascii="ITC Avant Garde" w:hAnsi="ITC Avant Garde"/>
                      <w:sz w:val="18"/>
                      <w:szCs w:val="18"/>
                    </w:rPr>
                    <w:t xml:space="preserve"> en la zona fronteriza del país inviertan en recursos humanos o materiales adicionales a los que tienen actualmente, pues para llevar a cabo el reacomodo mencionado</w:t>
                  </w:r>
                  <w:r w:rsidR="0091619B">
                    <w:rPr>
                      <w:rFonts w:ascii="ITC Avant Garde" w:hAnsi="ITC Avant Garde"/>
                      <w:sz w:val="18"/>
                      <w:szCs w:val="18"/>
                    </w:rPr>
                    <w:t xml:space="preserve"> respecto de dichas señales radiodifundidas que ya son retransmitidas en sus correspondientes sistemas</w:t>
                  </w:r>
                  <w:r w:rsidR="00DE2E50">
                    <w:rPr>
                      <w:rFonts w:ascii="ITC Avant Garde" w:hAnsi="ITC Avant Garde"/>
                      <w:sz w:val="18"/>
                      <w:szCs w:val="18"/>
                    </w:rPr>
                    <w:t>,</w:t>
                  </w:r>
                  <w:r>
                    <w:rPr>
                      <w:rFonts w:ascii="ITC Avant Garde" w:hAnsi="ITC Avant Garde"/>
                      <w:sz w:val="18"/>
                      <w:szCs w:val="18"/>
                    </w:rPr>
                    <w:t xml:space="preserve"> dichos concesionarios </w:t>
                  </w:r>
                  <w:r w:rsidRPr="009A60DB">
                    <w:rPr>
                      <w:rFonts w:ascii="ITC Avant Garde" w:hAnsi="ITC Avant Garde"/>
                      <w:sz w:val="18"/>
                      <w:szCs w:val="18"/>
                    </w:rPr>
                    <w:t>utiliza</w:t>
                  </w:r>
                  <w:r>
                    <w:rPr>
                      <w:rFonts w:ascii="ITC Avant Garde" w:hAnsi="ITC Avant Garde"/>
                      <w:sz w:val="18"/>
                      <w:szCs w:val="18"/>
                    </w:rPr>
                    <w:t>ría</w:t>
                  </w:r>
                  <w:r w:rsidRPr="009A60DB">
                    <w:rPr>
                      <w:rFonts w:ascii="ITC Avant Garde" w:hAnsi="ITC Avant Garde"/>
                      <w:sz w:val="18"/>
                      <w:szCs w:val="18"/>
                    </w:rPr>
                    <w:t xml:space="preserve">n el mismo </w:t>
                  </w:r>
                  <w:r>
                    <w:rPr>
                      <w:rFonts w:ascii="ITC Avant Garde" w:hAnsi="ITC Avant Garde"/>
                      <w:sz w:val="18"/>
                      <w:szCs w:val="18"/>
                    </w:rPr>
                    <w:t xml:space="preserve">personal así como el mismo software </w:t>
                  </w:r>
                  <w:r w:rsidR="0091619B">
                    <w:rPr>
                      <w:rFonts w:ascii="ITC Avant Garde" w:hAnsi="ITC Avant Garde"/>
                      <w:sz w:val="18"/>
                      <w:szCs w:val="18"/>
                    </w:rPr>
                    <w:t xml:space="preserve">o equipo informático </w:t>
                  </w:r>
                  <w:r w:rsidRPr="009A60DB">
                    <w:rPr>
                      <w:rFonts w:ascii="ITC Avant Garde" w:hAnsi="ITC Avant Garde"/>
                      <w:sz w:val="18"/>
                      <w:szCs w:val="18"/>
                    </w:rPr>
                    <w:t xml:space="preserve">con el que ya cuentan para realizar el acomodo de </w:t>
                  </w:r>
                  <w:r w:rsidR="0091619B">
                    <w:rPr>
                      <w:rFonts w:ascii="ITC Avant Garde" w:hAnsi="ITC Avant Garde"/>
                      <w:sz w:val="18"/>
                      <w:szCs w:val="18"/>
                    </w:rPr>
                    <w:t>las señales radiodifundidas con sus respectivos</w:t>
                  </w:r>
                  <w:r w:rsidRPr="009A60DB">
                    <w:rPr>
                      <w:rFonts w:ascii="ITC Avant Garde" w:hAnsi="ITC Avant Garde"/>
                      <w:sz w:val="18"/>
                      <w:szCs w:val="18"/>
                    </w:rPr>
                    <w:t xml:space="preserve"> canales virtuales en </w:t>
                  </w:r>
                  <w:r w:rsidR="0091619B">
                    <w:rPr>
                      <w:rFonts w:ascii="ITC Avant Garde" w:hAnsi="ITC Avant Garde"/>
                      <w:sz w:val="18"/>
                      <w:szCs w:val="18"/>
                    </w:rPr>
                    <w:t>los</w:t>
                  </w:r>
                  <w:r w:rsidRPr="009A60DB">
                    <w:rPr>
                      <w:rFonts w:ascii="ITC Avant Garde" w:hAnsi="ITC Avant Garde"/>
                      <w:sz w:val="18"/>
                      <w:szCs w:val="18"/>
                    </w:rPr>
                    <w:t xml:space="preserve"> sistemas, en </w:t>
                  </w:r>
                  <w:r>
                    <w:rPr>
                      <w:rFonts w:ascii="ITC Avant Garde" w:hAnsi="ITC Avant Garde"/>
                      <w:sz w:val="18"/>
                      <w:szCs w:val="18"/>
                    </w:rPr>
                    <w:t xml:space="preserve">los </w:t>
                  </w:r>
                  <w:r w:rsidRPr="009A60DB">
                    <w:rPr>
                      <w:rFonts w:ascii="ITC Avant Garde" w:hAnsi="ITC Avant Garde"/>
                      <w:sz w:val="18"/>
                      <w:szCs w:val="18"/>
                    </w:rPr>
                    <w:t xml:space="preserve">términos </w:t>
                  </w:r>
                  <w:r>
                    <w:rPr>
                      <w:rFonts w:ascii="ITC Avant Garde" w:hAnsi="ITC Avant Garde"/>
                      <w:sz w:val="18"/>
                      <w:szCs w:val="18"/>
                    </w:rPr>
                    <w:t>actuales de los Lineamientos.</w:t>
                  </w:r>
                </w:p>
                <w:p w14:paraId="4FEEF0E5" w14:textId="77777777" w:rsidR="00544E1B" w:rsidRDefault="00544E1B" w:rsidP="00F3224E">
                  <w:pPr>
                    <w:jc w:val="both"/>
                    <w:rPr>
                      <w:rFonts w:ascii="ITC Avant Garde" w:hAnsi="ITC Avant Garde"/>
                      <w:b/>
                      <w:sz w:val="18"/>
                      <w:szCs w:val="18"/>
                    </w:rPr>
                  </w:pPr>
                </w:p>
                <w:p w14:paraId="578C0ADF" w14:textId="6A87A55C" w:rsidR="00544E1B" w:rsidRPr="00F3224E" w:rsidRDefault="00544E1B" w:rsidP="00F3224E">
                  <w:pPr>
                    <w:jc w:val="both"/>
                    <w:rPr>
                      <w:rFonts w:ascii="ITC Avant Garde" w:hAnsi="ITC Avant Garde"/>
                      <w:bCs/>
                      <w:sz w:val="18"/>
                      <w:szCs w:val="18"/>
                    </w:rPr>
                  </w:pPr>
                  <w:r w:rsidRPr="00F3224E">
                    <w:rPr>
                      <w:rFonts w:ascii="ITC Avant Garde" w:hAnsi="ITC Avant Garde"/>
                      <w:bCs/>
                      <w:sz w:val="18"/>
                      <w:szCs w:val="18"/>
                    </w:rPr>
                    <w:t xml:space="preserve">Adicionalmente, cabe señalar que el reacomodo </w:t>
                  </w:r>
                  <w:r w:rsidR="0091619B">
                    <w:rPr>
                      <w:rFonts w:ascii="ITC Avant Garde" w:hAnsi="ITC Avant Garde"/>
                      <w:bCs/>
                      <w:sz w:val="18"/>
                      <w:szCs w:val="18"/>
                    </w:rPr>
                    <w:t>de las señales radiodifundidas con sus respectivos canales virtuales</w:t>
                  </w:r>
                  <w:r w:rsidRPr="00F3224E">
                    <w:rPr>
                      <w:rFonts w:ascii="ITC Avant Garde" w:hAnsi="ITC Avant Garde"/>
                      <w:bCs/>
                      <w:sz w:val="18"/>
                      <w:szCs w:val="18"/>
                    </w:rPr>
                    <w:t xml:space="preserve"> mencionado, tampoco implica ningún costo para los concesionarios del servicio de televisión radiodifundida ni para las audiencias.</w:t>
                  </w:r>
                </w:p>
              </w:tc>
            </w:tr>
            <w:tr w:rsidR="007E1196" w:rsidRPr="00023890" w14:paraId="7ADFB96D" w14:textId="77777777" w:rsidTr="003972E3">
              <w:trPr>
                <w:jc w:val="center"/>
              </w:trPr>
              <w:tc>
                <w:tcPr>
                  <w:tcW w:w="1555" w:type="dxa"/>
                  <w:tcBorders>
                    <w:bottom w:val="single" w:sz="4" w:space="0" w:color="auto"/>
                  </w:tcBorders>
                  <w:shd w:val="clear" w:color="auto" w:fill="A8D08D" w:themeFill="accent6" w:themeFillTint="99"/>
                </w:tcPr>
                <w:p w14:paraId="70783EB5" w14:textId="77777777" w:rsidR="00D500A9" w:rsidRPr="003972E3" w:rsidRDefault="00D500A9" w:rsidP="00225DA6">
                  <w:pPr>
                    <w:jc w:val="center"/>
                    <w:rPr>
                      <w:rFonts w:ascii="ITC Avant Garde" w:hAnsi="ITC Avant Garde"/>
                      <w:sz w:val="18"/>
                      <w:szCs w:val="18"/>
                    </w:rPr>
                  </w:pPr>
                </w:p>
                <w:p w14:paraId="500AA1C2" w14:textId="77777777" w:rsidR="00D500A9" w:rsidRPr="003972E3" w:rsidRDefault="00D500A9" w:rsidP="00225DA6">
                  <w:pPr>
                    <w:jc w:val="center"/>
                    <w:rPr>
                      <w:rFonts w:ascii="ITC Avant Garde" w:hAnsi="ITC Avant Garde"/>
                      <w:sz w:val="18"/>
                      <w:szCs w:val="18"/>
                    </w:rPr>
                  </w:pPr>
                  <w:r w:rsidRPr="003972E3">
                    <w:rPr>
                      <w:rFonts w:ascii="ITC Avant Garde" w:hAnsi="ITC Avant Garde"/>
                      <w:sz w:val="18"/>
                      <w:szCs w:val="18"/>
                    </w:rPr>
                    <w:t>Población</w:t>
                  </w:r>
                </w:p>
              </w:tc>
              <w:tc>
                <w:tcPr>
                  <w:tcW w:w="2719" w:type="dxa"/>
                  <w:tcBorders>
                    <w:bottom w:val="single" w:sz="4" w:space="0" w:color="auto"/>
                  </w:tcBorders>
                  <w:shd w:val="clear" w:color="auto" w:fill="A8D08D" w:themeFill="accent6" w:themeFillTint="99"/>
                  <w:vAlign w:val="center"/>
                </w:tcPr>
                <w:p w14:paraId="42EC80FE" w14:textId="77777777" w:rsidR="00D500A9" w:rsidRPr="00023890" w:rsidRDefault="00D500A9" w:rsidP="00225DA6">
                  <w:pPr>
                    <w:jc w:val="center"/>
                    <w:rPr>
                      <w:rFonts w:ascii="ITC Avant Garde" w:hAnsi="ITC Avant Garde"/>
                      <w:b/>
                      <w:sz w:val="18"/>
                      <w:szCs w:val="18"/>
                    </w:rPr>
                  </w:pPr>
                  <w:r w:rsidRPr="00023890">
                    <w:rPr>
                      <w:rFonts w:ascii="ITC Avant Garde" w:hAnsi="ITC Avant Garde"/>
                      <w:b/>
                      <w:sz w:val="18"/>
                      <w:szCs w:val="18"/>
                    </w:rPr>
                    <w:t xml:space="preserve">Descripción </w:t>
                  </w:r>
                </w:p>
              </w:tc>
              <w:tc>
                <w:tcPr>
                  <w:tcW w:w="1827" w:type="dxa"/>
                  <w:tcBorders>
                    <w:bottom w:val="single" w:sz="4" w:space="0" w:color="auto"/>
                  </w:tcBorders>
                  <w:shd w:val="clear" w:color="auto" w:fill="A8D08D" w:themeFill="accent6" w:themeFillTint="99"/>
                  <w:vAlign w:val="center"/>
                </w:tcPr>
                <w:p w14:paraId="061D713C" w14:textId="77777777" w:rsidR="00D500A9" w:rsidRPr="00023890" w:rsidRDefault="00D500A9" w:rsidP="00225DA6">
                  <w:pPr>
                    <w:jc w:val="center"/>
                    <w:rPr>
                      <w:rFonts w:ascii="ITC Avant Garde" w:hAnsi="ITC Avant Garde"/>
                      <w:b/>
                      <w:sz w:val="18"/>
                      <w:szCs w:val="18"/>
                    </w:rPr>
                  </w:pPr>
                  <w:r w:rsidRPr="00023890">
                    <w:rPr>
                      <w:rFonts w:ascii="ITC Avant Garde" w:hAnsi="ITC Avant Garde"/>
                      <w:b/>
                      <w:sz w:val="18"/>
                      <w:szCs w:val="18"/>
                    </w:rPr>
                    <w:t>Costos</w:t>
                  </w:r>
                </w:p>
              </w:tc>
              <w:tc>
                <w:tcPr>
                  <w:tcW w:w="1255" w:type="dxa"/>
                  <w:tcBorders>
                    <w:bottom w:val="single" w:sz="2" w:space="0" w:color="auto"/>
                  </w:tcBorders>
                  <w:shd w:val="clear" w:color="auto" w:fill="A8D08D" w:themeFill="accent6" w:themeFillTint="99"/>
                  <w:vAlign w:val="center"/>
                </w:tcPr>
                <w:p w14:paraId="328DBFEC" w14:textId="77777777" w:rsidR="00D500A9" w:rsidRPr="00023890" w:rsidRDefault="00D500A9" w:rsidP="00225DA6">
                  <w:pPr>
                    <w:jc w:val="center"/>
                    <w:rPr>
                      <w:rFonts w:ascii="ITC Avant Garde" w:hAnsi="ITC Avant Garde"/>
                      <w:b/>
                      <w:sz w:val="18"/>
                      <w:szCs w:val="18"/>
                    </w:rPr>
                  </w:pPr>
                  <w:r w:rsidRPr="00023890">
                    <w:rPr>
                      <w:rFonts w:ascii="ITC Avant Garde" w:hAnsi="ITC Avant Garde"/>
                      <w:b/>
                      <w:sz w:val="18"/>
                      <w:szCs w:val="18"/>
                    </w:rPr>
                    <w:t>Beneficios</w:t>
                  </w:r>
                </w:p>
              </w:tc>
              <w:tc>
                <w:tcPr>
                  <w:tcW w:w="1246" w:type="dxa"/>
                  <w:shd w:val="clear" w:color="auto" w:fill="A8D08D" w:themeFill="accent6" w:themeFillTint="99"/>
                </w:tcPr>
                <w:p w14:paraId="03089243" w14:textId="77777777" w:rsidR="00D500A9" w:rsidRPr="00023890" w:rsidRDefault="00D500A9" w:rsidP="00225DA6">
                  <w:pPr>
                    <w:jc w:val="center"/>
                    <w:rPr>
                      <w:rFonts w:ascii="ITC Avant Garde" w:hAnsi="ITC Avant Garde"/>
                      <w:b/>
                      <w:sz w:val="18"/>
                      <w:szCs w:val="18"/>
                    </w:rPr>
                  </w:pPr>
                  <w:r w:rsidRPr="00023890">
                    <w:rPr>
                      <w:rFonts w:ascii="ITC Avant Garde" w:hAnsi="ITC Avant Garde"/>
                      <w:b/>
                      <w:sz w:val="18"/>
                      <w:szCs w:val="18"/>
                    </w:rPr>
                    <w:t>Beneficio Neto</w:t>
                  </w:r>
                </w:p>
              </w:tc>
            </w:tr>
            <w:tr w:rsidR="007E1196" w:rsidRPr="00023890" w14:paraId="752215BE" w14:textId="77777777" w:rsidTr="003972E3">
              <w:trPr>
                <w:jc w:val="center"/>
              </w:trPr>
              <w:sdt>
                <w:sdtPr>
                  <w:rPr>
                    <w:rFonts w:ascii="ITC Avant Garde" w:hAnsi="ITC Avant Garde"/>
                    <w:sz w:val="18"/>
                    <w:szCs w:val="18"/>
                  </w:rPr>
                  <w:alias w:val="Población"/>
                  <w:tag w:val="Población"/>
                  <w:id w:val="2105150735"/>
                  <w:placeholder>
                    <w:docPart w:val="393D11B77AA142E883B6AACB2951F037"/>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5" w:type="dxa"/>
                      <w:tcBorders>
                        <w:top w:val="single" w:sz="4" w:space="0" w:color="auto"/>
                        <w:left w:val="single" w:sz="4" w:space="0" w:color="auto"/>
                        <w:bottom w:val="single" w:sz="4" w:space="0" w:color="auto"/>
                        <w:right w:val="single" w:sz="4" w:space="0" w:color="auto"/>
                      </w:tcBorders>
                    </w:tcPr>
                    <w:p w14:paraId="73D9876D" w14:textId="0F2E2AD1" w:rsidR="00D500A9" w:rsidRPr="00023890" w:rsidRDefault="00CB27B0" w:rsidP="00225DA6">
                      <w:pPr>
                        <w:jc w:val="center"/>
                        <w:rPr>
                          <w:rFonts w:ascii="ITC Avant Garde" w:hAnsi="ITC Avant Garde"/>
                          <w:sz w:val="18"/>
                          <w:szCs w:val="18"/>
                        </w:rPr>
                      </w:pPr>
                      <w:r w:rsidRPr="003972E3">
                        <w:rPr>
                          <w:rFonts w:ascii="ITC Avant Garde" w:hAnsi="ITC Avant Garde"/>
                          <w:sz w:val="18"/>
                          <w:szCs w:val="18"/>
                        </w:rPr>
                        <w:t>Elija un elemento.</w:t>
                      </w:r>
                    </w:p>
                  </w:tc>
                </w:sdtContent>
              </w:sdt>
              <w:tc>
                <w:tcPr>
                  <w:tcW w:w="2719" w:type="dxa"/>
                  <w:tcBorders>
                    <w:top w:val="single" w:sz="4" w:space="0" w:color="auto"/>
                    <w:left w:val="single" w:sz="4" w:space="0" w:color="auto"/>
                    <w:bottom w:val="single" w:sz="4" w:space="0" w:color="auto"/>
                    <w:right w:val="single" w:sz="4" w:space="0" w:color="auto"/>
                  </w:tcBorders>
                  <w:shd w:val="clear" w:color="auto" w:fill="auto"/>
                </w:tcPr>
                <w:p w14:paraId="54D9D2EF" w14:textId="0A28489E" w:rsidR="002772B3" w:rsidRDefault="003972E3" w:rsidP="003972E3">
                  <w:pPr>
                    <w:jc w:val="center"/>
                    <w:rPr>
                      <w:rFonts w:ascii="ITC Avant Garde" w:hAnsi="ITC Avant Garde"/>
                      <w:sz w:val="18"/>
                      <w:szCs w:val="18"/>
                    </w:rPr>
                  </w:pPr>
                  <w:r>
                    <w:rPr>
                      <w:rFonts w:ascii="ITC Avant Garde" w:hAnsi="ITC Avant Garde"/>
                      <w:sz w:val="18"/>
                      <w:szCs w:val="18"/>
                    </w:rPr>
                    <w:t>No aplica</w:t>
                  </w:r>
                </w:p>
                <w:p w14:paraId="7B2D690A" w14:textId="77777777" w:rsidR="00D500A9" w:rsidRPr="00023890" w:rsidRDefault="00D500A9" w:rsidP="002772B3">
                  <w:pPr>
                    <w:rPr>
                      <w:rFonts w:ascii="ITC Avant Garde" w:hAnsi="ITC Avant Garde"/>
                      <w:sz w:val="18"/>
                      <w:szCs w:val="18"/>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8239BFF" w14:textId="603897E6" w:rsidR="00D500A9" w:rsidRPr="00023890" w:rsidRDefault="003972E3" w:rsidP="00232A6D">
                  <w:pPr>
                    <w:jc w:val="center"/>
                    <w:rPr>
                      <w:rFonts w:ascii="ITC Avant Garde" w:hAnsi="ITC Avant Garde"/>
                      <w:sz w:val="18"/>
                      <w:szCs w:val="18"/>
                    </w:rPr>
                  </w:pPr>
                  <w:r>
                    <w:rPr>
                      <w:rFonts w:ascii="ITC Avant Garde" w:hAnsi="ITC Avant Garde"/>
                      <w:sz w:val="18"/>
                      <w:szCs w:val="18"/>
                    </w:rPr>
                    <w:t>No aplica</w:t>
                  </w:r>
                </w:p>
              </w:tc>
              <w:tc>
                <w:tcPr>
                  <w:tcW w:w="1255" w:type="dxa"/>
                  <w:tcBorders>
                    <w:left w:val="single" w:sz="4" w:space="0" w:color="auto"/>
                    <w:right w:val="single" w:sz="4" w:space="0" w:color="auto"/>
                  </w:tcBorders>
                  <w:shd w:val="clear" w:color="auto" w:fill="FFFFFF" w:themeFill="background1"/>
                </w:tcPr>
                <w:p w14:paraId="292446C0" w14:textId="1315BE77" w:rsidR="00D500A9" w:rsidRPr="00023890" w:rsidRDefault="003972E3">
                  <w:pPr>
                    <w:jc w:val="center"/>
                    <w:rPr>
                      <w:rFonts w:ascii="ITC Avant Garde" w:hAnsi="ITC Avant Garde"/>
                      <w:sz w:val="18"/>
                      <w:szCs w:val="18"/>
                    </w:rPr>
                  </w:pPr>
                  <w:r>
                    <w:rPr>
                      <w:rFonts w:ascii="ITC Avant Garde" w:hAnsi="ITC Avant Garde"/>
                      <w:sz w:val="18"/>
                      <w:szCs w:val="18"/>
                    </w:rPr>
                    <w:t>No aplica</w:t>
                  </w:r>
                </w:p>
              </w:tc>
              <w:tc>
                <w:tcPr>
                  <w:tcW w:w="1246" w:type="dxa"/>
                  <w:tcBorders>
                    <w:left w:val="single" w:sz="4" w:space="0" w:color="auto"/>
                    <w:right w:val="single" w:sz="4" w:space="0" w:color="auto"/>
                  </w:tcBorders>
                  <w:shd w:val="clear" w:color="auto" w:fill="FFFFFF" w:themeFill="background1"/>
                </w:tcPr>
                <w:p w14:paraId="6FBB07AB" w14:textId="6D3B10DB" w:rsidR="00D500A9" w:rsidRPr="00023890" w:rsidRDefault="004D1304" w:rsidP="004D1304">
                  <w:pPr>
                    <w:rPr>
                      <w:rFonts w:ascii="ITC Avant Garde" w:hAnsi="ITC Avant Garde"/>
                      <w:sz w:val="18"/>
                      <w:szCs w:val="18"/>
                    </w:rPr>
                  </w:pPr>
                  <w:r>
                    <w:rPr>
                      <w:rFonts w:ascii="ITC Avant Garde" w:hAnsi="ITC Avant Garde"/>
                      <w:sz w:val="18"/>
                      <w:szCs w:val="18"/>
                    </w:rPr>
                    <w:t xml:space="preserve"> </w:t>
                  </w:r>
                  <w:r w:rsidR="003972E3">
                    <w:rPr>
                      <w:rFonts w:ascii="ITC Avant Garde" w:hAnsi="ITC Avant Garde"/>
                      <w:sz w:val="18"/>
                      <w:szCs w:val="18"/>
                    </w:rPr>
                    <w:t>No aplica</w:t>
                  </w:r>
                </w:p>
              </w:tc>
            </w:tr>
            <w:tr w:rsidR="007E1196" w:rsidRPr="00323058" w14:paraId="40AFC9FE" w14:textId="77777777" w:rsidTr="003972E3">
              <w:trPr>
                <w:trHeight w:val="99"/>
                <w:jc w:val="center"/>
              </w:trPr>
              <w:tc>
                <w:tcPr>
                  <w:tcW w:w="1555" w:type="dxa"/>
                  <w:tcBorders>
                    <w:top w:val="single" w:sz="4" w:space="0" w:color="auto"/>
                    <w:left w:val="nil"/>
                    <w:bottom w:val="nil"/>
                    <w:right w:val="nil"/>
                  </w:tcBorders>
                  <w:shd w:val="clear" w:color="auto" w:fill="FFFFFF" w:themeFill="background1"/>
                </w:tcPr>
                <w:p w14:paraId="4774D16C" w14:textId="77777777" w:rsidR="00D500A9" w:rsidRPr="00023890" w:rsidRDefault="00D500A9" w:rsidP="00225DA6">
                  <w:pPr>
                    <w:jc w:val="center"/>
                    <w:rPr>
                      <w:rFonts w:ascii="ITC Avant Garde" w:hAnsi="ITC Avant Garde"/>
                      <w:b/>
                      <w:sz w:val="18"/>
                      <w:szCs w:val="18"/>
                    </w:rPr>
                  </w:pPr>
                </w:p>
              </w:tc>
              <w:tc>
                <w:tcPr>
                  <w:tcW w:w="2719" w:type="dxa"/>
                  <w:tcBorders>
                    <w:top w:val="single" w:sz="4" w:space="0" w:color="auto"/>
                    <w:left w:val="nil"/>
                    <w:bottom w:val="nil"/>
                    <w:right w:val="single" w:sz="4" w:space="0" w:color="auto"/>
                  </w:tcBorders>
                  <w:shd w:val="clear" w:color="auto" w:fill="FFFFFF" w:themeFill="background1"/>
                </w:tcPr>
                <w:p w14:paraId="679309ED" w14:textId="77777777" w:rsidR="00D500A9" w:rsidRPr="00023890" w:rsidRDefault="00D500A9" w:rsidP="00225DA6">
                  <w:pPr>
                    <w:jc w:val="center"/>
                    <w:rPr>
                      <w:rFonts w:ascii="ITC Avant Garde" w:hAnsi="ITC Avant Garde"/>
                      <w:b/>
                      <w:sz w:val="18"/>
                      <w:szCs w:val="18"/>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023890" w:rsidRDefault="00D500A9" w:rsidP="00225DA6">
                  <w:pPr>
                    <w:jc w:val="center"/>
                    <w:rPr>
                      <w:rFonts w:ascii="ITC Avant Garde" w:hAnsi="ITC Avant Garde"/>
                      <w:b/>
                      <w:sz w:val="18"/>
                      <w:szCs w:val="18"/>
                    </w:rPr>
                  </w:pPr>
                  <w:r w:rsidRPr="00023890">
                    <w:rPr>
                      <w:rFonts w:ascii="ITC Avant Garde" w:hAnsi="ITC Avant Garde"/>
                      <w:b/>
                      <w:sz w:val="18"/>
                      <w:szCs w:val="18"/>
                    </w:rPr>
                    <w:t>Acumulado</w:t>
                  </w:r>
                </w:p>
              </w:tc>
              <w:tc>
                <w:tcPr>
                  <w:tcW w:w="1255" w:type="dxa"/>
                  <w:tcBorders>
                    <w:left w:val="single" w:sz="4" w:space="0" w:color="auto"/>
                    <w:right w:val="single" w:sz="4" w:space="0" w:color="auto"/>
                  </w:tcBorders>
                  <w:shd w:val="clear" w:color="auto" w:fill="auto"/>
                </w:tcPr>
                <w:p w14:paraId="45F465D1" w14:textId="77777777" w:rsidR="00D500A9" w:rsidRPr="00023890" w:rsidRDefault="00D500A9" w:rsidP="00225DA6">
                  <w:pPr>
                    <w:jc w:val="center"/>
                    <w:rPr>
                      <w:rFonts w:ascii="ITC Avant Garde" w:hAnsi="ITC Avant Garde"/>
                      <w:b/>
                      <w:sz w:val="18"/>
                      <w:szCs w:val="18"/>
                    </w:rPr>
                  </w:pPr>
                  <w:r w:rsidRPr="00023890">
                    <w:rPr>
                      <w:rFonts w:ascii="ITC Avant Garde" w:hAnsi="ITC Avant Garde"/>
                      <w:b/>
                      <w:sz w:val="18"/>
                      <w:szCs w:val="18"/>
                    </w:rPr>
                    <w:t>Acumulado</w:t>
                  </w:r>
                </w:p>
              </w:tc>
              <w:tc>
                <w:tcPr>
                  <w:tcW w:w="1246" w:type="dxa"/>
                  <w:tcBorders>
                    <w:left w:val="single" w:sz="4" w:space="0" w:color="auto"/>
                    <w:right w:val="single" w:sz="4" w:space="0" w:color="auto"/>
                  </w:tcBorders>
                  <w:shd w:val="clear" w:color="auto" w:fill="auto"/>
                </w:tcPr>
                <w:p w14:paraId="4BF2E7B4" w14:textId="77777777" w:rsidR="00D500A9" w:rsidRPr="00023890" w:rsidRDefault="00D500A9" w:rsidP="00225DA6">
                  <w:pPr>
                    <w:jc w:val="center"/>
                    <w:rPr>
                      <w:rFonts w:ascii="ITC Avant Garde" w:hAnsi="ITC Avant Garde"/>
                      <w:b/>
                      <w:sz w:val="18"/>
                      <w:szCs w:val="18"/>
                    </w:rPr>
                  </w:pPr>
                  <w:r w:rsidRPr="00023890">
                    <w:rPr>
                      <w:rFonts w:ascii="ITC Avant Garde" w:hAnsi="ITC Avant Garde"/>
                      <w:b/>
                      <w:sz w:val="18"/>
                      <w:szCs w:val="18"/>
                    </w:rPr>
                    <w:t>Total</w:t>
                  </w:r>
                </w:p>
              </w:tc>
            </w:tr>
            <w:tr w:rsidR="003972E3" w:rsidRPr="00323058" w14:paraId="1BED6442" w14:textId="77777777" w:rsidTr="003972E3">
              <w:trPr>
                <w:jc w:val="center"/>
              </w:trPr>
              <w:tc>
                <w:tcPr>
                  <w:tcW w:w="1555" w:type="dxa"/>
                  <w:tcBorders>
                    <w:top w:val="nil"/>
                    <w:left w:val="nil"/>
                    <w:bottom w:val="nil"/>
                    <w:right w:val="nil"/>
                  </w:tcBorders>
                  <w:shd w:val="clear" w:color="auto" w:fill="FFFFFF" w:themeFill="background1"/>
                </w:tcPr>
                <w:p w14:paraId="32E4FACD" w14:textId="77777777" w:rsidR="003972E3" w:rsidRPr="00323058" w:rsidDel="000233D7" w:rsidRDefault="003972E3" w:rsidP="003972E3">
                  <w:pPr>
                    <w:jc w:val="center"/>
                    <w:rPr>
                      <w:rFonts w:ascii="ITC Avant Garde" w:hAnsi="ITC Avant Garde"/>
                      <w:b/>
                      <w:sz w:val="18"/>
                      <w:szCs w:val="18"/>
                    </w:rPr>
                  </w:pPr>
                </w:p>
              </w:tc>
              <w:tc>
                <w:tcPr>
                  <w:tcW w:w="2719" w:type="dxa"/>
                  <w:tcBorders>
                    <w:top w:val="nil"/>
                    <w:left w:val="nil"/>
                    <w:bottom w:val="nil"/>
                    <w:right w:val="single" w:sz="4" w:space="0" w:color="auto"/>
                  </w:tcBorders>
                  <w:shd w:val="clear" w:color="auto" w:fill="FFFFFF" w:themeFill="background1"/>
                </w:tcPr>
                <w:p w14:paraId="15766909" w14:textId="77777777" w:rsidR="003972E3" w:rsidRPr="00323058" w:rsidDel="000233D7" w:rsidRDefault="003972E3" w:rsidP="003972E3">
                  <w:pPr>
                    <w:jc w:val="center"/>
                    <w:rPr>
                      <w:rFonts w:ascii="ITC Avant Garde" w:hAnsi="ITC Avant Garde"/>
                      <w:b/>
                      <w:sz w:val="18"/>
                      <w:szCs w:val="18"/>
                    </w:rPr>
                  </w:pPr>
                </w:p>
              </w:tc>
              <w:tc>
                <w:tcPr>
                  <w:tcW w:w="1827" w:type="dxa"/>
                  <w:tcBorders>
                    <w:top w:val="single" w:sz="4" w:space="0" w:color="auto"/>
                    <w:left w:val="single" w:sz="4" w:space="0" w:color="auto"/>
                    <w:right w:val="single" w:sz="4" w:space="0" w:color="auto"/>
                  </w:tcBorders>
                  <w:shd w:val="clear" w:color="auto" w:fill="auto"/>
                </w:tcPr>
                <w:p w14:paraId="7AA83A95" w14:textId="72FCC6F0" w:rsidR="003972E3" w:rsidRPr="00323058" w:rsidRDefault="003972E3" w:rsidP="003972E3">
                  <w:pPr>
                    <w:jc w:val="center"/>
                    <w:rPr>
                      <w:rFonts w:ascii="ITC Avant Garde" w:hAnsi="ITC Avant Garde"/>
                      <w:sz w:val="18"/>
                      <w:szCs w:val="18"/>
                    </w:rPr>
                  </w:pPr>
                  <w:r>
                    <w:rPr>
                      <w:rFonts w:ascii="ITC Avant Garde" w:hAnsi="ITC Avant Garde"/>
                      <w:sz w:val="18"/>
                      <w:szCs w:val="18"/>
                    </w:rPr>
                    <w:t>No aplica</w:t>
                  </w:r>
                </w:p>
              </w:tc>
              <w:tc>
                <w:tcPr>
                  <w:tcW w:w="1255" w:type="dxa"/>
                  <w:tcBorders>
                    <w:left w:val="single" w:sz="4" w:space="0" w:color="auto"/>
                    <w:right w:val="single" w:sz="4" w:space="0" w:color="auto"/>
                  </w:tcBorders>
                  <w:shd w:val="clear" w:color="auto" w:fill="auto"/>
                </w:tcPr>
                <w:p w14:paraId="22DC6ECD" w14:textId="6668D56E" w:rsidR="003972E3" w:rsidRPr="00323058" w:rsidRDefault="003972E3" w:rsidP="003972E3">
                  <w:pPr>
                    <w:jc w:val="center"/>
                    <w:rPr>
                      <w:rFonts w:ascii="ITC Avant Garde" w:hAnsi="ITC Avant Garde"/>
                      <w:sz w:val="18"/>
                      <w:szCs w:val="18"/>
                    </w:rPr>
                  </w:pPr>
                  <w:r>
                    <w:rPr>
                      <w:rFonts w:ascii="ITC Avant Garde" w:hAnsi="ITC Avant Garde"/>
                      <w:sz w:val="18"/>
                      <w:szCs w:val="18"/>
                    </w:rPr>
                    <w:t>No aplica</w:t>
                  </w:r>
                </w:p>
              </w:tc>
              <w:tc>
                <w:tcPr>
                  <w:tcW w:w="1246" w:type="dxa"/>
                  <w:tcBorders>
                    <w:left w:val="single" w:sz="4" w:space="0" w:color="auto"/>
                    <w:right w:val="single" w:sz="4" w:space="0" w:color="auto"/>
                  </w:tcBorders>
                  <w:shd w:val="clear" w:color="auto" w:fill="auto"/>
                </w:tcPr>
                <w:p w14:paraId="7D936DEF" w14:textId="5ED0BAB2" w:rsidR="003972E3" w:rsidRPr="00323058" w:rsidRDefault="003972E3" w:rsidP="003972E3">
                  <w:pPr>
                    <w:jc w:val="center"/>
                    <w:rPr>
                      <w:rFonts w:ascii="ITC Avant Garde" w:hAnsi="ITC Avant Garde"/>
                      <w:b/>
                      <w:sz w:val="18"/>
                      <w:szCs w:val="18"/>
                    </w:rPr>
                  </w:pPr>
                  <w:r>
                    <w:rPr>
                      <w:rFonts w:ascii="ITC Avant Garde" w:hAnsi="ITC Avant Garde"/>
                      <w:sz w:val="18"/>
                      <w:szCs w:val="18"/>
                    </w:rPr>
                    <w:t xml:space="preserve"> No aplica</w:t>
                  </w:r>
                </w:p>
              </w:tc>
            </w:tr>
          </w:tbl>
          <w:p w14:paraId="7D2C0A52" w14:textId="77777777" w:rsidR="00D500A9" w:rsidRPr="00F0758F" w:rsidRDefault="00D500A9" w:rsidP="00225DA6">
            <w:pPr>
              <w:jc w:val="both"/>
              <w:rPr>
                <w:rFonts w:ascii="ITC Avant Garde" w:hAnsi="ITC Avant Garde"/>
                <w:sz w:val="18"/>
                <w:szCs w:val="18"/>
                <w:highlight w:val="cyan"/>
              </w:rPr>
            </w:pPr>
          </w:p>
          <w:p w14:paraId="3900503C" w14:textId="77777777" w:rsidR="00673EAE" w:rsidRPr="00F0758F" w:rsidRDefault="00673EAE" w:rsidP="00225DA6">
            <w:pPr>
              <w:jc w:val="both"/>
              <w:rPr>
                <w:rFonts w:ascii="ITC Avant Garde" w:hAnsi="ITC Avant Garde"/>
                <w:sz w:val="18"/>
                <w:szCs w:val="18"/>
                <w:highlight w:val="cyan"/>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F0758F"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323058" w:rsidRDefault="00D500A9" w:rsidP="00225DA6">
                  <w:pPr>
                    <w:jc w:val="center"/>
                    <w:rPr>
                      <w:rFonts w:ascii="ITC Avant Garde" w:hAnsi="ITC Avant Garde"/>
                      <w:b/>
                      <w:sz w:val="18"/>
                      <w:szCs w:val="18"/>
                    </w:rPr>
                  </w:pPr>
                  <w:r w:rsidRPr="00323058">
                    <w:rPr>
                      <w:rFonts w:ascii="ITC Avant Garde" w:hAnsi="ITC Avant Garde"/>
                      <w:b/>
                      <w:sz w:val="18"/>
                      <w:szCs w:val="18"/>
                    </w:rPr>
                    <w:t>Estimación Cualitativa</w:t>
                  </w:r>
                </w:p>
              </w:tc>
            </w:tr>
            <w:tr w:rsidR="00D500A9" w:rsidRPr="00F0758F"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323058" w:rsidRDefault="00D500A9" w:rsidP="00225DA6">
                  <w:pPr>
                    <w:jc w:val="center"/>
                    <w:rPr>
                      <w:rFonts w:ascii="ITC Avant Garde" w:hAnsi="ITC Avant Garde"/>
                      <w:b/>
                      <w:sz w:val="18"/>
                      <w:szCs w:val="18"/>
                    </w:rPr>
                  </w:pPr>
                </w:p>
                <w:p w14:paraId="0CD2A45D" w14:textId="77777777" w:rsidR="00D500A9" w:rsidRPr="00323058" w:rsidRDefault="00D500A9" w:rsidP="00225DA6">
                  <w:pPr>
                    <w:jc w:val="center"/>
                    <w:rPr>
                      <w:rFonts w:ascii="ITC Avant Garde" w:hAnsi="ITC Avant Garde"/>
                      <w:b/>
                      <w:sz w:val="18"/>
                      <w:szCs w:val="18"/>
                    </w:rPr>
                  </w:pPr>
                  <w:r w:rsidRPr="00323058">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323058" w:rsidRDefault="00D500A9" w:rsidP="00225DA6">
                  <w:pPr>
                    <w:jc w:val="center"/>
                    <w:rPr>
                      <w:rFonts w:ascii="ITC Avant Garde" w:hAnsi="ITC Avant Garde"/>
                      <w:b/>
                      <w:sz w:val="18"/>
                      <w:szCs w:val="18"/>
                    </w:rPr>
                  </w:pPr>
                  <w:r w:rsidRPr="00323058">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323058" w:rsidRDefault="00D500A9" w:rsidP="00225DA6">
                  <w:pPr>
                    <w:jc w:val="center"/>
                    <w:rPr>
                      <w:rFonts w:ascii="ITC Avant Garde" w:hAnsi="ITC Avant Garde"/>
                      <w:b/>
                      <w:sz w:val="18"/>
                      <w:szCs w:val="18"/>
                    </w:rPr>
                  </w:pPr>
                  <w:r w:rsidRPr="00323058">
                    <w:rPr>
                      <w:rFonts w:ascii="ITC Avant Garde" w:hAnsi="ITC Avant Garde"/>
                      <w:b/>
                      <w:sz w:val="18"/>
                      <w:szCs w:val="18"/>
                    </w:rPr>
                    <w:t>Beneficios</w:t>
                  </w:r>
                </w:p>
              </w:tc>
            </w:tr>
            <w:tr w:rsidR="00D500A9" w:rsidRPr="00F0758F"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3A94A938" w:rsidR="00D500A9" w:rsidRPr="00F3224E" w:rsidRDefault="00866BFA" w:rsidP="001432F7">
                      <w:pPr>
                        <w:jc w:val="center"/>
                        <w:rPr>
                          <w:rFonts w:ascii="ITC Avant Garde" w:hAnsi="ITC Avant Garde"/>
                          <w:sz w:val="18"/>
                          <w:szCs w:val="18"/>
                        </w:rPr>
                      </w:pPr>
                      <w:r w:rsidRPr="00F3224E">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5DBB576" w14:textId="185DF5B4" w:rsidR="00F3224E" w:rsidRPr="00F3224E" w:rsidRDefault="00414D89" w:rsidP="00323058">
                  <w:pPr>
                    <w:jc w:val="both"/>
                    <w:rPr>
                      <w:rFonts w:ascii="ITC Avant Garde" w:hAnsi="ITC Avant Garde"/>
                      <w:sz w:val="18"/>
                      <w:szCs w:val="18"/>
                    </w:rPr>
                  </w:pPr>
                  <w:r w:rsidRPr="00F3224E">
                    <w:rPr>
                      <w:rFonts w:ascii="ITC Avant Garde" w:hAnsi="ITC Avant Garde"/>
                      <w:sz w:val="18"/>
                      <w:szCs w:val="18"/>
                    </w:rPr>
                    <w:t xml:space="preserve">Dentro del ámbito de </w:t>
                  </w:r>
                  <w:r w:rsidR="00F3224E" w:rsidRPr="00F3224E">
                    <w:rPr>
                      <w:rFonts w:ascii="ITC Avant Garde" w:hAnsi="ITC Avant Garde"/>
                      <w:sz w:val="18"/>
                      <w:szCs w:val="18"/>
                    </w:rPr>
                    <w:t>las</w:t>
                  </w:r>
                  <w:r w:rsidRPr="00F3224E">
                    <w:rPr>
                      <w:rFonts w:ascii="ITC Avant Garde" w:hAnsi="ITC Avant Garde"/>
                      <w:sz w:val="18"/>
                      <w:szCs w:val="18"/>
                    </w:rPr>
                    <w:t xml:space="preserve"> obligaciones generales en materia de retransmisión de señales radiodifundidas,</w:t>
                  </w:r>
                  <w:r w:rsidR="00F3224E" w:rsidRPr="00F3224E">
                    <w:rPr>
                      <w:rFonts w:ascii="ITC Avant Garde" w:hAnsi="ITC Avant Garde"/>
                      <w:sz w:val="18"/>
                      <w:szCs w:val="18"/>
                    </w:rPr>
                    <w:t xml:space="preserve"> exigibles a los concesionarios de televisión restringida que presten servicios en la zona fronteriza del país, </w:t>
                  </w:r>
                  <w:r w:rsidRPr="00F3224E">
                    <w:rPr>
                      <w:rFonts w:ascii="ITC Avant Garde" w:hAnsi="ITC Avant Garde"/>
                      <w:sz w:val="18"/>
                      <w:szCs w:val="18"/>
                    </w:rPr>
                    <w:t>l</w:t>
                  </w:r>
                  <w:r w:rsidR="00661CE9" w:rsidRPr="00F3224E">
                    <w:rPr>
                      <w:rFonts w:ascii="ITC Avant Garde" w:hAnsi="ITC Avant Garde"/>
                      <w:sz w:val="18"/>
                      <w:szCs w:val="18"/>
                    </w:rPr>
                    <w:t xml:space="preserve">a propuesta de modificación impone </w:t>
                  </w:r>
                  <w:r w:rsidRPr="00F3224E">
                    <w:rPr>
                      <w:rFonts w:ascii="ITC Avant Garde" w:hAnsi="ITC Avant Garde"/>
                      <w:sz w:val="18"/>
                      <w:szCs w:val="18"/>
                    </w:rPr>
                    <w:t>una nueva</w:t>
                  </w:r>
                  <w:r w:rsidR="00F3224E" w:rsidRPr="00F3224E">
                    <w:rPr>
                      <w:rFonts w:ascii="ITC Avant Garde" w:hAnsi="ITC Avant Garde"/>
                      <w:sz w:val="18"/>
                      <w:szCs w:val="18"/>
                    </w:rPr>
                    <w:t xml:space="preserve"> modalidad de su actual</w:t>
                  </w:r>
                  <w:r w:rsidR="008B711F" w:rsidRPr="00F3224E">
                    <w:rPr>
                      <w:rFonts w:ascii="ITC Avant Garde" w:hAnsi="ITC Avant Garde"/>
                      <w:sz w:val="18"/>
                      <w:szCs w:val="18"/>
                    </w:rPr>
                    <w:t xml:space="preserve"> </w:t>
                  </w:r>
                  <w:r w:rsidRPr="00F3224E">
                    <w:rPr>
                      <w:rFonts w:ascii="ITC Avant Garde" w:hAnsi="ITC Avant Garde"/>
                      <w:sz w:val="18"/>
                      <w:szCs w:val="18"/>
                    </w:rPr>
                    <w:t>obligación</w:t>
                  </w:r>
                  <w:r w:rsidR="00661CE9" w:rsidRPr="00F3224E">
                    <w:rPr>
                      <w:rFonts w:ascii="ITC Avant Garde" w:hAnsi="ITC Avant Garde"/>
                      <w:sz w:val="18"/>
                      <w:szCs w:val="18"/>
                    </w:rPr>
                    <w:t xml:space="preserve">, </w:t>
                  </w:r>
                  <w:r w:rsidR="00F3224E" w:rsidRPr="00F3224E">
                    <w:rPr>
                      <w:rFonts w:ascii="ITC Avant Garde" w:hAnsi="ITC Avant Garde"/>
                      <w:sz w:val="18"/>
                      <w:szCs w:val="18"/>
                    </w:rPr>
                    <w:t xml:space="preserve">referente </w:t>
                  </w:r>
                  <w:r w:rsidR="008B711F" w:rsidRPr="00F3224E">
                    <w:rPr>
                      <w:rFonts w:ascii="ITC Avant Garde" w:hAnsi="ITC Avant Garde"/>
                      <w:sz w:val="18"/>
                      <w:szCs w:val="18"/>
                    </w:rPr>
                    <w:t>al modo en que llevan a cabo dicha retransmisión</w:t>
                  </w:r>
                  <w:r w:rsidR="00F3224E" w:rsidRPr="00F3224E">
                    <w:rPr>
                      <w:rFonts w:ascii="ITC Avant Garde" w:hAnsi="ITC Avant Garde"/>
                      <w:sz w:val="18"/>
                      <w:szCs w:val="18"/>
                    </w:rPr>
                    <w:t xml:space="preserve">. </w:t>
                  </w:r>
                </w:p>
                <w:p w14:paraId="39EA0FE3" w14:textId="77777777" w:rsidR="00F3224E" w:rsidRPr="00F3224E" w:rsidRDefault="00F3224E" w:rsidP="00323058">
                  <w:pPr>
                    <w:jc w:val="both"/>
                    <w:rPr>
                      <w:rFonts w:ascii="ITC Avant Garde" w:hAnsi="ITC Avant Garde"/>
                      <w:sz w:val="18"/>
                      <w:szCs w:val="18"/>
                    </w:rPr>
                  </w:pPr>
                </w:p>
                <w:p w14:paraId="3D77D1DA" w14:textId="21D133CC" w:rsidR="003C749A" w:rsidRPr="00F3224E" w:rsidRDefault="00F3224E" w:rsidP="00323058">
                  <w:pPr>
                    <w:jc w:val="both"/>
                    <w:rPr>
                      <w:rFonts w:ascii="ITC Avant Garde" w:hAnsi="ITC Avant Garde"/>
                      <w:sz w:val="18"/>
                      <w:szCs w:val="18"/>
                    </w:rPr>
                  </w:pPr>
                  <w:r w:rsidRPr="00F3224E">
                    <w:rPr>
                      <w:rFonts w:ascii="ITC Avant Garde" w:hAnsi="ITC Avant Garde"/>
                      <w:sz w:val="18"/>
                      <w:szCs w:val="18"/>
                    </w:rPr>
                    <w:t>Tal modalidad de la obligación</w:t>
                  </w:r>
                  <w:r w:rsidR="008B711F" w:rsidRPr="00F3224E">
                    <w:rPr>
                      <w:rFonts w:ascii="ITC Avant Garde" w:hAnsi="ITC Avant Garde"/>
                      <w:sz w:val="18"/>
                      <w:szCs w:val="18"/>
                    </w:rPr>
                    <w:t xml:space="preserve"> </w:t>
                  </w:r>
                  <w:r w:rsidR="00661CE9" w:rsidRPr="00F3224E">
                    <w:rPr>
                      <w:rFonts w:ascii="ITC Avant Garde" w:hAnsi="ITC Avant Garde"/>
                      <w:sz w:val="18"/>
                      <w:szCs w:val="18"/>
                    </w:rPr>
                    <w:t>consistente</w:t>
                  </w:r>
                  <w:r w:rsidR="00414D89" w:rsidRPr="00F3224E">
                    <w:rPr>
                      <w:rFonts w:ascii="ITC Avant Garde" w:hAnsi="ITC Avant Garde"/>
                      <w:sz w:val="18"/>
                      <w:szCs w:val="18"/>
                    </w:rPr>
                    <w:t xml:space="preserve"> en realizar una ordenación no opcional </w:t>
                  </w:r>
                  <w:r w:rsidRPr="00F3224E">
                    <w:rPr>
                      <w:rFonts w:ascii="ITC Avant Garde" w:hAnsi="ITC Avant Garde"/>
                      <w:sz w:val="18"/>
                      <w:szCs w:val="18"/>
                    </w:rPr>
                    <w:t>en sus sistemas respecto d</w:t>
                  </w:r>
                  <w:r w:rsidR="00414D89" w:rsidRPr="00F3224E">
                    <w:rPr>
                      <w:rFonts w:ascii="ITC Avant Garde" w:hAnsi="ITC Avant Garde"/>
                      <w:sz w:val="18"/>
                      <w:szCs w:val="18"/>
                    </w:rPr>
                    <w:t xml:space="preserve">el acomodo de las señales radiodifundidas a </w:t>
                  </w:r>
                  <w:r w:rsidR="00414D89" w:rsidRPr="00F3224E">
                    <w:rPr>
                      <w:rFonts w:ascii="ITC Avant Garde" w:hAnsi="ITC Avant Garde"/>
                      <w:sz w:val="18"/>
                      <w:szCs w:val="18"/>
                    </w:rPr>
                    <w:lastRenderedPageBreak/>
                    <w:t xml:space="preserve">las </w:t>
                  </w:r>
                  <w:r w:rsidR="00661CE9" w:rsidRPr="00F3224E">
                    <w:rPr>
                      <w:rFonts w:ascii="ITC Avant Garde" w:hAnsi="ITC Avant Garde"/>
                      <w:sz w:val="18"/>
                      <w:szCs w:val="18"/>
                    </w:rPr>
                    <w:t xml:space="preserve">que, por cuestiones técnicas, se haya asignado un canal virtual diferente al que efectivamente les corresponde, </w:t>
                  </w:r>
                  <w:r w:rsidR="00414D89" w:rsidRPr="00F3224E">
                    <w:rPr>
                      <w:rFonts w:ascii="ITC Avant Garde" w:hAnsi="ITC Avant Garde"/>
                      <w:sz w:val="18"/>
                      <w:szCs w:val="18"/>
                    </w:rPr>
                    <w:t xml:space="preserve">de manera que se coloquen </w:t>
                  </w:r>
                  <w:r w:rsidR="00661CE9" w:rsidRPr="00F3224E">
                    <w:rPr>
                      <w:rFonts w:ascii="ITC Avant Garde" w:hAnsi="ITC Avant Garde"/>
                      <w:sz w:val="18"/>
                      <w:szCs w:val="18"/>
                    </w:rPr>
                    <w:t>conforme al orden de los canales virtuales asignados por el Instituto a nivel nacional, regional y local que debiera asignárseles por identidad programática en términos de los Lineamientos de Canales Virtuales.</w:t>
                  </w:r>
                </w:p>
                <w:p w14:paraId="218D505C" w14:textId="77777777" w:rsidR="003C749A" w:rsidRPr="00F3224E" w:rsidRDefault="003C749A" w:rsidP="00323058">
                  <w:pPr>
                    <w:jc w:val="both"/>
                    <w:rPr>
                      <w:rFonts w:ascii="ITC Avant Garde" w:hAnsi="ITC Avant Garde"/>
                      <w:sz w:val="18"/>
                      <w:szCs w:val="18"/>
                    </w:rPr>
                  </w:pPr>
                </w:p>
                <w:p w14:paraId="46021FD8" w14:textId="18159CAA" w:rsidR="00D500A9" w:rsidRPr="00F3224E" w:rsidRDefault="00F3224E" w:rsidP="00323058">
                  <w:pPr>
                    <w:jc w:val="both"/>
                    <w:rPr>
                      <w:rFonts w:ascii="ITC Avant Garde" w:hAnsi="ITC Avant Garde"/>
                      <w:sz w:val="18"/>
                      <w:szCs w:val="18"/>
                    </w:rPr>
                  </w:pPr>
                  <w:r w:rsidRPr="00F3224E">
                    <w:rPr>
                      <w:rFonts w:ascii="ITC Avant Garde" w:hAnsi="ITC Avant Garde"/>
                      <w:sz w:val="18"/>
                      <w:szCs w:val="18"/>
                    </w:rPr>
                    <w:t>Lo anterior implica el asignar alguno de sus recursos humanos para llevar a cabo una reprogramación de sus sistemas, a efecto de</w:t>
                  </w:r>
                  <w:r w:rsidR="00023890" w:rsidRPr="00F3224E">
                    <w:rPr>
                      <w:rFonts w:ascii="ITC Avant Garde" w:hAnsi="ITC Avant Garde"/>
                      <w:sz w:val="18"/>
                      <w:szCs w:val="18"/>
                    </w:rPr>
                    <w:t xml:space="preserve"> realizar el acomodo de </w:t>
                  </w:r>
                  <w:r w:rsidR="0091619B">
                    <w:rPr>
                      <w:rFonts w:ascii="ITC Avant Garde" w:hAnsi="ITC Avant Garde"/>
                      <w:sz w:val="18"/>
                      <w:szCs w:val="18"/>
                    </w:rPr>
                    <w:t>las señales radiodifundidas con sus respectivos</w:t>
                  </w:r>
                  <w:r w:rsidR="00023890" w:rsidRPr="00F3224E">
                    <w:rPr>
                      <w:rFonts w:ascii="ITC Avant Garde" w:hAnsi="ITC Avant Garde"/>
                      <w:sz w:val="18"/>
                      <w:szCs w:val="18"/>
                    </w:rPr>
                    <w:t xml:space="preserve"> canales virtuales, en términos de los Lineamientos.</w:t>
                  </w:r>
                  <w:r w:rsidR="00D053D6" w:rsidRPr="00F3224E">
                    <w:rPr>
                      <w:rFonts w:ascii="ITC Avant Garde" w:hAnsi="ITC Avant Garde"/>
                      <w:sz w:val="18"/>
                      <w:szCs w:val="18"/>
                    </w:rPr>
                    <w:t xml:space="preserve"> </w:t>
                  </w:r>
                </w:p>
              </w:tc>
              <w:tc>
                <w:tcPr>
                  <w:tcW w:w="3119" w:type="dxa"/>
                  <w:tcBorders>
                    <w:left w:val="single" w:sz="4" w:space="0" w:color="auto"/>
                    <w:right w:val="single" w:sz="4" w:space="0" w:color="auto"/>
                  </w:tcBorders>
                  <w:shd w:val="clear" w:color="auto" w:fill="FFFFFF" w:themeFill="background1"/>
                </w:tcPr>
                <w:p w14:paraId="5A8C83D9" w14:textId="25A6B9A3" w:rsidR="00D500A9" w:rsidRPr="009A60DB" w:rsidRDefault="00323058" w:rsidP="00073C7E">
                  <w:pPr>
                    <w:jc w:val="both"/>
                    <w:rPr>
                      <w:rFonts w:ascii="ITC Avant Garde" w:hAnsi="ITC Avant Garde"/>
                      <w:sz w:val="18"/>
                      <w:szCs w:val="18"/>
                    </w:rPr>
                  </w:pPr>
                  <w:r w:rsidRPr="009A60DB">
                    <w:rPr>
                      <w:rFonts w:ascii="ITC Avant Garde" w:hAnsi="ITC Avant Garde"/>
                      <w:sz w:val="18"/>
                      <w:szCs w:val="18"/>
                    </w:rPr>
                    <w:lastRenderedPageBreak/>
                    <w:t>Los concesionarios de televisión restringida que presten servicios en la zona fronteriza del país,</w:t>
                  </w:r>
                  <w:r w:rsidR="00A91F56" w:rsidRPr="009A60DB">
                    <w:rPr>
                      <w:rFonts w:ascii="ITC Avant Garde" w:hAnsi="ITC Avant Garde"/>
                      <w:sz w:val="18"/>
                      <w:szCs w:val="18"/>
                    </w:rPr>
                    <w:t xml:space="preserve"> </w:t>
                  </w:r>
                  <w:r w:rsidR="00A91F56" w:rsidRPr="00414D89">
                    <w:rPr>
                      <w:rFonts w:ascii="ITC Avant Garde" w:hAnsi="ITC Avant Garde"/>
                      <w:sz w:val="18"/>
                      <w:szCs w:val="18"/>
                    </w:rPr>
                    <w:t>se encontrarán habilitados pa</w:t>
                  </w:r>
                  <w:r w:rsidR="00A91F56" w:rsidRPr="009A60DB">
                    <w:rPr>
                      <w:rFonts w:ascii="ITC Avant Garde" w:hAnsi="ITC Avant Garde"/>
                      <w:sz w:val="18"/>
                      <w:szCs w:val="18"/>
                    </w:rPr>
                    <w:t>ra colocar</w:t>
                  </w:r>
                  <w:r w:rsidR="00F3224E">
                    <w:rPr>
                      <w:rFonts w:ascii="ITC Avant Garde" w:hAnsi="ITC Avant Garde"/>
                      <w:sz w:val="18"/>
                      <w:szCs w:val="18"/>
                    </w:rPr>
                    <w:t xml:space="preserve"> </w:t>
                  </w:r>
                  <w:r w:rsidR="00A91F56" w:rsidRPr="009A60DB">
                    <w:rPr>
                      <w:rFonts w:ascii="ITC Avant Garde" w:hAnsi="ITC Avant Garde"/>
                      <w:sz w:val="18"/>
                      <w:szCs w:val="18"/>
                    </w:rPr>
                    <w:t>en sus sistemas</w:t>
                  </w:r>
                  <w:r w:rsidR="00F3224E">
                    <w:rPr>
                      <w:rFonts w:ascii="ITC Avant Garde" w:hAnsi="ITC Avant Garde"/>
                      <w:sz w:val="18"/>
                      <w:szCs w:val="18"/>
                    </w:rPr>
                    <w:t>, de manera homogénea con otras poblaciones del país,</w:t>
                  </w:r>
                  <w:r w:rsidR="00F3224E" w:rsidRPr="009A60DB">
                    <w:rPr>
                      <w:rFonts w:ascii="ITC Avant Garde" w:hAnsi="ITC Avant Garde"/>
                      <w:sz w:val="18"/>
                      <w:szCs w:val="18"/>
                    </w:rPr>
                    <w:t xml:space="preserve"> </w:t>
                  </w:r>
                  <w:r w:rsidR="00A91F56" w:rsidRPr="009A60DB">
                    <w:rPr>
                      <w:rFonts w:ascii="ITC Avant Garde" w:hAnsi="ITC Avant Garde"/>
                      <w:sz w:val="18"/>
                      <w:szCs w:val="18"/>
                    </w:rPr>
                    <w:t xml:space="preserve">las señales radiodifundidas </w:t>
                  </w:r>
                  <w:r w:rsidR="00073C7E" w:rsidRPr="009A60DB">
                    <w:rPr>
                      <w:rFonts w:ascii="ITC Avant Garde" w:hAnsi="ITC Avant Garde"/>
                      <w:sz w:val="18"/>
                      <w:szCs w:val="18"/>
                    </w:rPr>
                    <w:t xml:space="preserve">a las que por cuestiones técnicas se haya asignado un canal virtual diferente al que efectivamente les corresponde, conforme al orden de los canales virtuales asignados por el Instituto a nivel nacional, regional y local que </w:t>
                  </w:r>
                  <w:r w:rsidR="00F70C8A" w:rsidRPr="009A60DB">
                    <w:rPr>
                      <w:rFonts w:ascii="ITC Avant Garde" w:hAnsi="ITC Avant Garde"/>
                      <w:sz w:val="18"/>
                      <w:szCs w:val="18"/>
                    </w:rPr>
                    <w:t xml:space="preserve">debiera asignárseles </w:t>
                  </w:r>
                  <w:r w:rsidR="00073C7E" w:rsidRPr="009A60DB">
                    <w:rPr>
                      <w:rFonts w:ascii="ITC Avant Garde" w:hAnsi="ITC Avant Garde"/>
                      <w:sz w:val="18"/>
                      <w:szCs w:val="18"/>
                    </w:rPr>
                    <w:t xml:space="preserve">por identidad programática en términos de los Lineamientos de </w:t>
                  </w:r>
                  <w:r w:rsidR="00073C7E" w:rsidRPr="009A60DB">
                    <w:rPr>
                      <w:rFonts w:ascii="ITC Avant Garde" w:hAnsi="ITC Avant Garde"/>
                      <w:sz w:val="18"/>
                      <w:szCs w:val="18"/>
                    </w:rPr>
                    <w:lastRenderedPageBreak/>
                    <w:t>Canales Virtuales</w:t>
                  </w:r>
                  <w:r w:rsidR="00A91F56" w:rsidRPr="009A60DB">
                    <w:rPr>
                      <w:rFonts w:ascii="ITC Avant Garde" w:hAnsi="ITC Avant Garde"/>
                      <w:sz w:val="18"/>
                      <w:szCs w:val="18"/>
                    </w:rPr>
                    <w:t>; lo cual no est</w:t>
                  </w:r>
                  <w:r w:rsidR="00073C7E" w:rsidRPr="009A60DB">
                    <w:rPr>
                      <w:rFonts w:ascii="ITC Avant Garde" w:hAnsi="ITC Avant Garde"/>
                      <w:sz w:val="18"/>
                      <w:szCs w:val="18"/>
                    </w:rPr>
                    <w:t>aba permitido hasta el momento.</w:t>
                  </w:r>
                </w:p>
              </w:tc>
            </w:tr>
            <w:tr w:rsidR="00073C7E" w:rsidRPr="00F0758F" w14:paraId="088F758D"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3137FB51" w14:textId="07AA09AD" w:rsidR="00073C7E" w:rsidRPr="009A60DB" w:rsidRDefault="00073C7E" w:rsidP="001432F7">
                  <w:pPr>
                    <w:jc w:val="center"/>
                    <w:rPr>
                      <w:rFonts w:ascii="ITC Avant Garde" w:hAnsi="ITC Avant Garde"/>
                      <w:sz w:val="18"/>
                      <w:szCs w:val="18"/>
                    </w:rPr>
                  </w:pPr>
                  <w:r w:rsidRPr="009A60DB">
                    <w:rPr>
                      <w:rFonts w:ascii="ITC Avant Garde" w:hAnsi="ITC Avant Garde"/>
                      <w:sz w:val="18"/>
                      <w:szCs w:val="18"/>
                    </w:rPr>
                    <w:lastRenderedPageBreak/>
                    <w:t>Concesionarios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B112B7" w14:textId="70DF9B14" w:rsidR="00073C7E" w:rsidRPr="009A60DB" w:rsidRDefault="00073C7E" w:rsidP="00323058">
                  <w:pPr>
                    <w:jc w:val="both"/>
                    <w:rPr>
                      <w:rFonts w:ascii="ITC Avant Garde" w:hAnsi="ITC Avant Garde"/>
                      <w:sz w:val="18"/>
                      <w:szCs w:val="18"/>
                    </w:rPr>
                  </w:pPr>
                  <w:r w:rsidRPr="009A60DB">
                    <w:rPr>
                      <w:rFonts w:ascii="ITC Avant Garde" w:hAnsi="ITC Avant Garde"/>
                      <w:sz w:val="18"/>
                      <w:szCs w:val="18"/>
                    </w:rPr>
                    <w:t>La propuesta de modificación</w:t>
                  </w:r>
                  <w:r w:rsidR="00D0295E" w:rsidRPr="009A60DB">
                    <w:rPr>
                      <w:rFonts w:ascii="ITC Avant Garde" w:hAnsi="ITC Avant Garde"/>
                      <w:sz w:val="18"/>
                      <w:szCs w:val="18"/>
                    </w:rPr>
                    <w:t xml:space="preserve"> no</w:t>
                  </w:r>
                  <w:r w:rsidRPr="009A60DB">
                    <w:rPr>
                      <w:rFonts w:ascii="ITC Avant Garde" w:hAnsi="ITC Avant Garde"/>
                      <w:sz w:val="18"/>
                      <w:szCs w:val="18"/>
                    </w:rPr>
                    <w:t xml:space="preserve"> implic</w:t>
                  </w:r>
                  <w:r w:rsidR="007537A0" w:rsidRPr="009A60DB">
                    <w:rPr>
                      <w:rFonts w:ascii="ITC Avant Garde" w:hAnsi="ITC Avant Garde"/>
                      <w:sz w:val="18"/>
                      <w:szCs w:val="18"/>
                    </w:rPr>
                    <w:t>a costo</w:t>
                  </w:r>
                  <w:r w:rsidR="00D0295E" w:rsidRPr="009A60DB">
                    <w:rPr>
                      <w:rFonts w:ascii="ITC Avant Garde" w:hAnsi="ITC Avant Garde"/>
                      <w:sz w:val="18"/>
                      <w:szCs w:val="18"/>
                    </w:rPr>
                    <w:t>s</w:t>
                  </w:r>
                  <w:r w:rsidR="007537A0" w:rsidRPr="009A60DB">
                    <w:rPr>
                      <w:rFonts w:ascii="ITC Avant Garde" w:hAnsi="ITC Avant Garde"/>
                      <w:sz w:val="18"/>
                      <w:szCs w:val="18"/>
                    </w:rPr>
                    <w:t xml:space="preserve"> para los concesionarios del servicio de televisión radiodifundida</w:t>
                  </w:r>
                  <w:r w:rsidR="00FD3558" w:rsidRPr="009A60DB">
                    <w:rPr>
                      <w:rFonts w:ascii="ITC Avant Garde" w:hAnsi="ITC Avant Garde"/>
                      <w:sz w:val="18"/>
                      <w:szCs w:val="18"/>
                    </w:rPr>
                    <w:t>, pues en términos de los Lineamientos, únicamente tiene</w:t>
                  </w:r>
                  <w:r w:rsidR="0091619B">
                    <w:rPr>
                      <w:rFonts w:ascii="ITC Avant Garde" w:hAnsi="ITC Avant Garde"/>
                      <w:sz w:val="18"/>
                      <w:szCs w:val="18"/>
                    </w:rPr>
                    <w:t>n</w:t>
                  </w:r>
                  <w:r w:rsidR="00FD3558" w:rsidRPr="009A60DB">
                    <w:rPr>
                      <w:rFonts w:ascii="ITC Avant Garde" w:hAnsi="ITC Avant Garde"/>
                      <w:sz w:val="18"/>
                      <w:szCs w:val="18"/>
                    </w:rPr>
                    <w:t xml:space="preserve"> la obligación de permitir la retransmisión de sus señales.</w:t>
                  </w:r>
                </w:p>
              </w:tc>
              <w:tc>
                <w:tcPr>
                  <w:tcW w:w="3119" w:type="dxa"/>
                  <w:tcBorders>
                    <w:left w:val="single" w:sz="4" w:space="0" w:color="auto"/>
                    <w:right w:val="single" w:sz="4" w:space="0" w:color="auto"/>
                  </w:tcBorders>
                  <w:shd w:val="clear" w:color="auto" w:fill="FFFFFF" w:themeFill="background1"/>
                </w:tcPr>
                <w:p w14:paraId="6720B954" w14:textId="77777777" w:rsidR="007537A0" w:rsidRPr="009A60DB" w:rsidRDefault="007537A0" w:rsidP="007537A0">
                  <w:pPr>
                    <w:jc w:val="both"/>
                    <w:rPr>
                      <w:rFonts w:ascii="ITC Avant Garde" w:hAnsi="ITC Avant Garde"/>
                      <w:sz w:val="18"/>
                      <w:szCs w:val="18"/>
                    </w:rPr>
                  </w:pPr>
                  <w:r w:rsidRPr="009A60DB">
                    <w:rPr>
                      <w:rFonts w:ascii="ITC Avant Garde" w:hAnsi="ITC Avant Garde"/>
                      <w:sz w:val="18"/>
                      <w:szCs w:val="18"/>
                    </w:rPr>
                    <w:t>Mayor certeza jurídica para estos concesionarios respecto de sus señales radiodifundidas que son retransmitidas en televisión restringida, en relación con la asignación y vigencia del uso del canal virtual con el que pueden ver reconocida su identidad programática a nivel nacional, regional y local –la cual se compone de elementos tales como: el nombre comercial, logotipo y programación, entre otros, los cuales permiten el conocimiento e identificación por parte de las audiencias–, en la medida en que el acomodo de las señales objeto de la problemática se realizará conforme al orden de los canales virtuales asignados por el Instituto a nivel nacional, regional y local que les correspondería por identidad programática en términos de los Lineamientos de Asignación de Canales Virtuales.</w:t>
                  </w:r>
                </w:p>
                <w:p w14:paraId="6327CA79" w14:textId="5AB8EBF5" w:rsidR="00073C7E" w:rsidRPr="009A60DB" w:rsidRDefault="00073C7E" w:rsidP="007537A0">
                  <w:pPr>
                    <w:jc w:val="both"/>
                    <w:rPr>
                      <w:rFonts w:ascii="ITC Avant Garde" w:hAnsi="ITC Avant Garde"/>
                      <w:sz w:val="18"/>
                      <w:szCs w:val="18"/>
                    </w:rPr>
                  </w:pPr>
                </w:p>
              </w:tc>
            </w:tr>
            <w:tr w:rsidR="00A73B0C" w:rsidRPr="00F0758F"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32E425E1" w:rsidR="00A73B0C" w:rsidRPr="009A60DB" w:rsidRDefault="00323058" w:rsidP="001432F7">
                  <w:pPr>
                    <w:jc w:val="center"/>
                    <w:rPr>
                      <w:rFonts w:ascii="ITC Avant Garde" w:hAnsi="ITC Avant Garde"/>
                      <w:sz w:val="18"/>
                      <w:szCs w:val="18"/>
                    </w:rPr>
                  </w:pPr>
                  <w:r w:rsidRPr="009A60DB">
                    <w:rPr>
                      <w:rFonts w:ascii="ITC Avant Garde" w:hAnsi="ITC Avant Garde"/>
                      <w:sz w:val="18"/>
                      <w:szCs w:val="18"/>
                    </w:rPr>
                    <w:t>Audiencias y usuarios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230228A9" w:rsidR="00A73B0C" w:rsidRPr="009A60DB" w:rsidRDefault="00323058" w:rsidP="00323058">
                  <w:pPr>
                    <w:jc w:val="both"/>
                    <w:rPr>
                      <w:rFonts w:ascii="ITC Avant Garde" w:hAnsi="ITC Avant Garde"/>
                      <w:sz w:val="18"/>
                      <w:szCs w:val="18"/>
                    </w:rPr>
                  </w:pPr>
                  <w:r w:rsidRPr="009A60DB">
                    <w:rPr>
                      <w:rFonts w:ascii="ITC Avant Garde" w:hAnsi="ITC Avant Garde"/>
                      <w:sz w:val="18"/>
                      <w:szCs w:val="18"/>
                    </w:rPr>
                    <w:t>La propuesta de modificación no implica costo alguno para esta población</w:t>
                  </w:r>
                  <w:r w:rsidR="00FD3558" w:rsidRPr="009A60DB">
                    <w:rPr>
                      <w:rFonts w:ascii="ITC Avant Garde" w:hAnsi="ITC Avant Garde"/>
                      <w:sz w:val="18"/>
                      <w:szCs w:val="18"/>
                    </w:rPr>
                    <w:t xml:space="preserve">, pues en términos de los Lineamientos, la retransmisión de señales debe realizarse por </w:t>
                  </w:r>
                  <w:r w:rsidR="00FD3558" w:rsidRPr="009A60DB">
                    <w:rPr>
                      <w:rFonts w:ascii="ITC Avant Garde" w:hAnsi="ITC Avant Garde"/>
                      <w:sz w:val="18"/>
                      <w:szCs w:val="18"/>
                    </w:rPr>
                    <w:lastRenderedPageBreak/>
                    <w:t>parte de los concesionarios de televisión restringida de manera gratuita, esto es, sin costo adicional para los usuarios.</w:t>
                  </w:r>
                </w:p>
              </w:tc>
              <w:tc>
                <w:tcPr>
                  <w:tcW w:w="3119" w:type="dxa"/>
                  <w:tcBorders>
                    <w:left w:val="single" w:sz="4" w:space="0" w:color="auto"/>
                    <w:right w:val="single" w:sz="4" w:space="0" w:color="auto"/>
                  </w:tcBorders>
                  <w:shd w:val="clear" w:color="auto" w:fill="FFFFFF" w:themeFill="background1"/>
                </w:tcPr>
                <w:p w14:paraId="4C100DD3" w14:textId="4D4D343E" w:rsidR="00A73B0C" w:rsidRPr="009A60DB" w:rsidRDefault="00073C7E" w:rsidP="00073C7E">
                  <w:pPr>
                    <w:jc w:val="both"/>
                    <w:rPr>
                      <w:rFonts w:ascii="ITC Avant Garde" w:hAnsi="ITC Avant Garde"/>
                      <w:sz w:val="18"/>
                      <w:szCs w:val="18"/>
                    </w:rPr>
                  </w:pPr>
                  <w:r w:rsidRPr="009A60DB">
                    <w:rPr>
                      <w:rFonts w:ascii="ITC Avant Garde" w:hAnsi="ITC Avant Garde"/>
                      <w:sz w:val="18"/>
                      <w:szCs w:val="18"/>
                    </w:rPr>
                    <w:lastRenderedPageBreak/>
                    <w:t xml:space="preserve">La modificación facilita la identificación y ubicación de las señales retransmitidas en los sistemas de televisión restringida, aunado a que se salvaguarda la </w:t>
                  </w:r>
                  <w:r w:rsidRPr="009A60DB">
                    <w:rPr>
                      <w:rFonts w:ascii="ITC Avant Garde" w:hAnsi="ITC Avant Garde"/>
                      <w:sz w:val="18"/>
                      <w:szCs w:val="18"/>
                    </w:rPr>
                    <w:lastRenderedPageBreak/>
                    <w:t>identidad programática de dichas señales y tutela el derecho de las audiencias a contar con las señales radiodifundidas en sus sistemas de televisión restringida con la adecuada ubicación de los canales de programación como se observa para otras poblaciones del país, conforme a los números de canales virtuales asignados para determinadas señales o identidades programáticas radiodifundidas</w:t>
                  </w:r>
                  <w:r w:rsidR="0091619B">
                    <w:rPr>
                      <w:rFonts w:ascii="ITC Avant Garde" w:hAnsi="ITC Avant Garde"/>
                      <w:sz w:val="18"/>
                      <w:szCs w:val="18"/>
                    </w:rPr>
                    <w:t>,</w:t>
                  </w:r>
                  <w:r w:rsidRPr="009A60DB">
                    <w:rPr>
                      <w:rFonts w:ascii="ITC Avant Garde" w:hAnsi="ITC Avant Garde"/>
                      <w:sz w:val="18"/>
                      <w:szCs w:val="18"/>
                    </w:rPr>
                    <w:t xml:space="preserve"> atento a su identidad programática.</w:t>
                  </w:r>
                </w:p>
              </w:tc>
            </w:tr>
          </w:tbl>
          <w:p w14:paraId="694129BA" w14:textId="77777777" w:rsidR="00673EAE" w:rsidRPr="00F0758F" w:rsidRDefault="00673EAE" w:rsidP="00225DA6">
            <w:pPr>
              <w:jc w:val="both"/>
              <w:rPr>
                <w:rFonts w:ascii="ITC Avant Garde" w:hAnsi="ITC Avant Garde"/>
                <w:sz w:val="18"/>
                <w:szCs w:val="18"/>
                <w:highlight w:val="cyan"/>
              </w:rPr>
            </w:pPr>
          </w:p>
          <w:p w14:paraId="5CFEAD32" w14:textId="77777777" w:rsidR="00376614" w:rsidRPr="00F0758F" w:rsidRDefault="00376614" w:rsidP="00225DA6">
            <w:pPr>
              <w:jc w:val="both"/>
              <w:rPr>
                <w:rFonts w:ascii="ITC Avant Garde" w:hAnsi="ITC Avant Garde"/>
                <w:sz w:val="18"/>
                <w:szCs w:val="18"/>
                <w:highlight w:val="cyan"/>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615C64" w:rsidRDefault="00376614" w:rsidP="001432F7">
            <w:pPr>
              <w:jc w:val="both"/>
              <w:rPr>
                <w:rFonts w:ascii="ITC Avant Garde" w:hAnsi="ITC Avant Garde"/>
                <w:b/>
                <w:sz w:val="18"/>
                <w:szCs w:val="18"/>
              </w:rPr>
            </w:pPr>
            <w:r w:rsidRPr="00615C64">
              <w:rPr>
                <w:rFonts w:ascii="ITC Avant Garde" w:hAnsi="ITC Avant Garde"/>
                <w:b/>
                <w:sz w:val="18"/>
                <w:szCs w:val="18"/>
              </w:rPr>
              <w:t>14</w:t>
            </w:r>
            <w:r w:rsidR="001432F7" w:rsidRPr="00615C64">
              <w:rPr>
                <w:rFonts w:ascii="ITC Avant Garde" w:hAnsi="ITC Avant Garde"/>
                <w:b/>
                <w:sz w:val="18"/>
                <w:szCs w:val="18"/>
              </w:rPr>
              <w:t xml:space="preserve">.- Describa los recursos que </w:t>
            </w:r>
            <w:r w:rsidR="00B15AF6" w:rsidRPr="00615C64">
              <w:rPr>
                <w:rFonts w:ascii="ITC Avant Garde" w:hAnsi="ITC Avant Garde"/>
                <w:b/>
                <w:sz w:val="18"/>
                <w:szCs w:val="18"/>
              </w:rPr>
              <w:t>se</w:t>
            </w:r>
            <w:r w:rsidR="001432F7" w:rsidRPr="00615C64">
              <w:rPr>
                <w:rFonts w:ascii="ITC Avant Garde" w:hAnsi="ITC Avant Garde"/>
                <w:b/>
                <w:sz w:val="18"/>
                <w:szCs w:val="18"/>
              </w:rPr>
              <w:t xml:space="preserve"> utilizará</w:t>
            </w:r>
            <w:r w:rsidR="00B15AF6" w:rsidRPr="00615C64">
              <w:rPr>
                <w:rFonts w:ascii="ITC Avant Garde" w:hAnsi="ITC Avant Garde"/>
                <w:b/>
                <w:sz w:val="18"/>
                <w:szCs w:val="18"/>
              </w:rPr>
              <w:t>n</w:t>
            </w:r>
            <w:r w:rsidR="001432F7" w:rsidRPr="00615C64">
              <w:rPr>
                <w:rFonts w:ascii="ITC Avant Garde" w:hAnsi="ITC Avant Garde"/>
                <w:b/>
                <w:sz w:val="18"/>
                <w:szCs w:val="18"/>
              </w:rPr>
              <w:t xml:space="preserve"> para la aplicación de la propuesta de regulación.</w:t>
            </w:r>
          </w:p>
          <w:p w14:paraId="2FA910C1" w14:textId="6EBEFA81" w:rsidR="001432F7" w:rsidRPr="00615C64" w:rsidRDefault="002700A3" w:rsidP="001432F7">
            <w:pPr>
              <w:jc w:val="both"/>
              <w:rPr>
                <w:rFonts w:ascii="ITC Avant Garde" w:hAnsi="ITC Avant Garde"/>
                <w:sz w:val="18"/>
                <w:szCs w:val="18"/>
              </w:rPr>
            </w:pPr>
            <w:r w:rsidRPr="00615C64">
              <w:rPr>
                <w:rFonts w:ascii="ITC Avant Garde" w:hAnsi="ITC Avant Garde"/>
                <w:sz w:val="18"/>
                <w:szCs w:val="18"/>
              </w:rPr>
              <w:t>Seleccione los aplicables</w:t>
            </w:r>
            <w:r w:rsidR="001432F7" w:rsidRPr="00615C64">
              <w:rPr>
                <w:rFonts w:ascii="ITC Avant Garde" w:hAnsi="ITC Avant Garde"/>
                <w:sz w:val="18"/>
                <w:szCs w:val="18"/>
              </w:rPr>
              <w:t>.</w:t>
            </w:r>
            <w:r w:rsidR="001576FA" w:rsidRPr="00615C64">
              <w:rPr>
                <w:rFonts w:ascii="ITC Avant Garde" w:hAnsi="ITC Avant Garde"/>
                <w:sz w:val="18"/>
                <w:szCs w:val="18"/>
              </w:rPr>
              <w:t xml:space="preserve"> </w:t>
            </w:r>
            <w:r w:rsidR="000B1D99" w:rsidRPr="00615C64">
              <w:rPr>
                <w:rFonts w:ascii="ITC Avant Garde" w:hAnsi="ITC Avant Garde"/>
                <w:sz w:val="18"/>
                <w:szCs w:val="18"/>
              </w:rPr>
              <w:t>A</w:t>
            </w:r>
            <w:r w:rsidR="001576FA" w:rsidRPr="00615C64">
              <w:rPr>
                <w:rFonts w:ascii="ITC Avant Garde" w:hAnsi="ITC Avant Garde"/>
                <w:sz w:val="18"/>
                <w:szCs w:val="18"/>
              </w:rPr>
              <w:t>greg</w:t>
            </w:r>
            <w:r w:rsidR="000B1D99" w:rsidRPr="00615C64">
              <w:rPr>
                <w:rFonts w:ascii="ITC Avant Garde" w:hAnsi="ITC Avant Garde"/>
                <w:sz w:val="18"/>
                <w:szCs w:val="18"/>
              </w:rPr>
              <w:t>ue</w:t>
            </w:r>
            <w:r w:rsidR="001576FA" w:rsidRPr="00615C64">
              <w:rPr>
                <w:rFonts w:ascii="ITC Avant Garde" w:hAnsi="ITC Avant Garde"/>
                <w:sz w:val="18"/>
                <w:szCs w:val="18"/>
              </w:rPr>
              <w:t xml:space="preserve"> las filas que considere </w:t>
            </w:r>
            <w:r w:rsidR="000B1D99" w:rsidRPr="00615C64">
              <w:rPr>
                <w:rFonts w:ascii="ITC Avant Garde" w:hAnsi="ITC Avant Garde"/>
                <w:sz w:val="18"/>
                <w:szCs w:val="18"/>
              </w:rPr>
              <w:t>necesarias</w:t>
            </w:r>
            <w:r w:rsidR="001576FA" w:rsidRPr="00615C64">
              <w:rPr>
                <w:rFonts w:ascii="ITC Avant Garde" w:hAnsi="ITC Avant Garde"/>
                <w:sz w:val="18"/>
                <w:szCs w:val="18"/>
              </w:rPr>
              <w:t>.</w:t>
            </w:r>
          </w:p>
          <w:p w14:paraId="03F49AAD" w14:textId="77777777" w:rsidR="001432F7" w:rsidRPr="00F0758F" w:rsidRDefault="001432F7" w:rsidP="001432F7">
            <w:pPr>
              <w:jc w:val="both"/>
              <w:rPr>
                <w:rFonts w:ascii="ITC Avant Garde" w:hAnsi="ITC Avant Garde"/>
                <w:sz w:val="18"/>
                <w:szCs w:val="18"/>
                <w:highlight w:val="cyan"/>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F0758F"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125940" w:rsidRDefault="001432F7" w:rsidP="001432F7">
                  <w:pPr>
                    <w:jc w:val="center"/>
                    <w:rPr>
                      <w:rFonts w:ascii="ITC Avant Garde" w:hAnsi="ITC Avant Garde"/>
                      <w:b/>
                      <w:sz w:val="18"/>
                      <w:szCs w:val="18"/>
                    </w:rPr>
                  </w:pPr>
                  <w:r w:rsidRPr="0012594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125940" w:rsidRDefault="00B15AF6" w:rsidP="002700A3">
                  <w:pPr>
                    <w:jc w:val="center"/>
                    <w:rPr>
                      <w:rFonts w:ascii="ITC Avant Garde" w:hAnsi="ITC Avant Garde"/>
                      <w:b/>
                      <w:sz w:val="18"/>
                      <w:szCs w:val="18"/>
                    </w:rPr>
                  </w:pPr>
                  <w:r w:rsidRPr="0012594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125940" w:rsidRDefault="00B15AF6" w:rsidP="001432F7">
                  <w:pPr>
                    <w:jc w:val="center"/>
                    <w:rPr>
                      <w:rFonts w:ascii="ITC Avant Garde" w:hAnsi="ITC Avant Garde"/>
                      <w:b/>
                      <w:sz w:val="18"/>
                      <w:szCs w:val="18"/>
                    </w:rPr>
                  </w:pPr>
                  <w:r w:rsidRPr="003A74B4">
                    <w:rPr>
                      <w:rFonts w:ascii="ITC Avant Garde" w:hAnsi="ITC Avant Garde"/>
                      <w:b/>
                      <w:sz w:val="18"/>
                      <w:szCs w:val="18"/>
                    </w:rPr>
                    <w:t>Cantidad</w:t>
                  </w:r>
                </w:p>
              </w:tc>
            </w:tr>
            <w:tr w:rsidR="001432F7" w:rsidRPr="00F0758F"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4427DF54" w:rsidR="001432F7" w:rsidRPr="00125940" w:rsidRDefault="00866BFA"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1E70FDEB" w:rsidR="001432F7" w:rsidRPr="00125940" w:rsidRDefault="00D053D6" w:rsidP="000B2867">
                  <w:pPr>
                    <w:jc w:val="both"/>
                    <w:rPr>
                      <w:rFonts w:ascii="ITC Avant Garde" w:hAnsi="ITC Avant Garde"/>
                      <w:sz w:val="18"/>
                      <w:szCs w:val="18"/>
                    </w:rPr>
                  </w:pPr>
                  <w:r>
                    <w:rPr>
                      <w:rFonts w:ascii="ITC Avant Garde" w:hAnsi="ITC Avant Garde"/>
                      <w:sz w:val="18"/>
                      <w:szCs w:val="18"/>
                    </w:rPr>
                    <w:t xml:space="preserve">Los concesionarios de televisión restringida que presten servicios en la zona fronteriza del país </w:t>
                  </w:r>
                  <w:r w:rsidRPr="000B2867">
                    <w:rPr>
                      <w:rFonts w:ascii="ITC Avant Garde" w:hAnsi="ITC Avant Garde"/>
                      <w:b/>
                      <w:sz w:val="18"/>
                      <w:szCs w:val="18"/>
                    </w:rPr>
                    <w:t>utilizarán los mismos recursos humanos que ya emplean</w:t>
                  </w:r>
                  <w:r>
                    <w:rPr>
                      <w:rFonts w:ascii="ITC Avant Garde" w:hAnsi="ITC Avant Garde"/>
                      <w:sz w:val="18"/>
                      <w:szCs w:val="18"/>
                    </w:rPr>
                    <w:t xml:space="preserve"> para cumplir su obligación de retransmisión de señales radiodifundidas, en la medida en que la propuesta de regulación solo implica una reordenación en el acomodo de las señales de televisión radiodifundida que ya retransmiten en sus sistemas.</w:t>
                  </w:r>
                </w:p>
              </w:tc>
              <w:tc>
                <w:tcPr>
                  <w:tcW w:w="1632" w:type="dxa"/>
                  <w:tcBorders>
                    <w:left w:val="single" w:sz="4" w:space="0" w:color="auto"/>
                  </w:tcBorders>
                  <w:shd w:val="clear" w:color="auto" w:fill="FFFFFF" w:themeFill="background1"/>
                </w:tcPr>
                <w:p w14:paraId="0DCA498E" w14:textId="77777777" w:rsidR="003A74B4" w:rsidRDefault="003A74B4" w:rsidP="001432F7">
                  <w:pPr>
                    <w:jc w:val="center"/>
                    <w:rPr>
                      <w:rFonts w:ascii="ITC Avant Garde" w:hAnsi="ITC Avant Garde"/>
                      <w:sz w:val="18"/>
                      <w:szCs w:val="18"/>
                    </w:rPr>
                  </w:pPr>
                </w:p>
                <w:p w14:paraId="2610E416" w14:textId="77777777" w:rsidR="003A74B4" w:rsidRDefault="003A74B4" w:rsidP="001432F7">
                  <w:pPr>
                    <w:jc w:val="center"/>
                    <w:rPr>
                      <w:rFonts w:ascii="ITC Avant Garde" w:hAnsi="ITC Avant Garde"/>
                      <w:sz w:val="18"/>
                      <w:szCs w:val="18"/>
                    </w:rPr>
                  </w:pPr>
                </w:p>
                <w:p w14:paraId="4C673A54" w14:textId="77777777" w:rsidR="003A74B4" w:rsidRDefault="003A74B4" w:rsidP="001432F7">
                  <w:pPr>
                    <w:jc w:val="center"/>
                    <w:rPr>
                      <w:rFonts w:ascii="ITC Avant Garde" w:hAnsi="ITC Avant Garde"/>
                      <w:sz w:val="18"/>
                      <w:szCs w:val="18"/>
                    </w:rPr>
                  </w:pPr>
                </w:p>
                <w:p w14:paraId="2E253473" w14:textId="0D37D9B1" w:rsidR="001432F7" w:rsidRPr="00125940" w:rsidRDefault="004A75A2" w:rsidP="001432F7">
                  <w:pPr>
                    <w:jc w:val="center"/>
                    <w:rPr>
                      <w:rFonts w:ascii="ITC Avant Garde" w:hAnsi="ITC Avant Garde"/>
                      <w:sz w:val="18"/>
                      <w:szCs w:val="18"/>
                    </w:rPr>
                  </w:pPr>
                  <w:r>
                    <w:rPr>
                      <w:rFonts w:ascii="ITC Avant Garde" w:hAnsi="ITC Avant Garde"/>
                      <w:sz w:val="18"/>
                      <w:szCs w:val="18"/>
                    </w:rPr>
                    <w:t>-</w:t>
                  </w:r>
                </w:p>
              </w:tc>
            </w:tr>
            <w:tr w:rsidR="001576FA" w:rsidRPr="00F0758F"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3DD4742" w:rsidR="001576FA" w:rsidRPr="00125940" w:rsidRDefault="00866BFA" w:rsidP="001432F7">
                      <w:pPr>
                        <w:rPr>
                          <w:rFonts w:ascii="ITC Avant Garde" w:hAnsi="ITC Avant Garde"/>
                          <w:sz w:val="18"/>
                          <w:szCs w:val="18"/>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0709CE6A" w14:textId="5689B5D1" w:rsidR="001576FA" w:rsidRPr="00125940" w:rsidRDefault="000B2867" w:rsidP="000B2867">
                  <w:pPr>
                    <w:jc w:val="both"/>
                    <w:rPr>
                      <w:rFonts w:ascii="ITC Avant Garde" w:hAnsi="ITC Avant Garde"/>
                      <w:sz w:val="18"/>
                      <w:szCs w:val="18"/>
                    </w:rPr>
                  </w:pPr>
                  <w:r>
                    <w:rPr>
                      <w:rFonts w:ascii="ITC Avant Garde" w:hAnsi="ITC Avant Garde"/>
                      <w:sz w:val="18"/>
                      <w:szCs w:val="18"/>
                    </w:rPr>
                    <w:t xml:space="preserve">Los concesionarios de televisión restringida que presten servicios en la zona fronteriza del país </w:t>
                  </w:r>
                  <w:r w:rsidRPr="000B2867">
                    <w:rPr>
                      <w:rFonts w:ascii="ITC Avant Garde" w:hAnsi="ITC Avant Garde"/>
                      <w:b/>
                      <w:sz w:val="18"/>
                      <w:szCs w:val="18"/>
                    </w:rPr>
                    <w:t>utilizarán los mismos recursos materiales que ya emplean</w:t>
                  </w:r>
                  <w:r>
                    <w:rPr>
                      <w:rFonts w:ascii="ITC Avant Garde" w:hAnsi="ITC Avant Garde"/>
                      <w:sz w:val="18"/>
                      <w:szCs w:val="18"/>
                    </w:rPr>
                    <w:t xml:space="preserve"> para cumplir su obligación de retransmisión de señales radiodifundidas, en la medida en que la propuesta de regulación solo implica una reordenación en el acomodo de las señales de televisión radiodifundida que ya retransmiten en sus sistemas</w:t>
                  </w:r>
                  <w:r w:rsidR="00F70C8A">
                    <w:rPr>
                      <w:rFonts w:ascii="ITC Avant Garde" w:hAnsi="ITC Avant Garde"/>
                      <w:sz w:val="18"/>
                      <w:szCs w:val="18"/>
                    </w:rPr>
                    <w:t>, el cual se genera sobre la misma infraestructura o recursos con los que ya cuenta</w:t>
                  </w:r>
                  <w:r>
                    <w:rPr>
                      <w:rFonts w:ascii="ITC Avant Garde" w:hAnsi="ITC Avant Garde"/>
                      <w:sz w:val="18"/>
                      <w:szCs w:val="18"/>
                    </w:rPr>
                    <w:t>.</w:t>
                  </w:r>
                </w:p>
              </w:tc>
              <w:tc>
                <w:tcPr>
                  <w:tcW w:w="1632" w:type="dxa"/>
                  <w:tcBorders>
                    <w:left w:val="single" w:sz="4" w:space="0" w:color="auto"/>
                  </w:tcBorders>
                  <w:shd w:val="clear" w:color="auto" w:fill="FFFFFF" w:themeFill="background1"/>
                </w:tcPr>
                <w:p w14:paraId="32133787" w14:textId="77777777" w:rsidR="001576FA" w:rsidRDefault="001576FA" w:rsidP="001432F7">
                  <w:pPr>
                    <w:jc w:val="center"/>
                    <w:rPr>
                      <w:rFonts w:ascii="ITC Avant Garde" w:hAnsi="ITC Avant Garde"/>
                      <w:sz w:val="18"/>
                      <w:szCs w:val="18"/>
                    </w:rPr>
                  </w:pPr>
                </w:p>
                <w:p w14:paraId="64CB9196" w14:textId="77777777" w:rsidR="003A74B4" w:rsidRDefault="003A74B4" w:rsidP="001432F7">
                  <w:pPr>
                    <w:jc w:val="center"/>
                    <w:rPr>
                      <w:rFonts w:ascii="ITC Avant Garde" w:hAnsi="ITC Avant Garde"/>
                      <w:sz w:val="18"/>
                      <w:szCs w:val="18"/>
                    </w:rPr>
                  </w:pPr>
                </w:p>
                <w:p w14:paraId="5750B19D" w14:textId="77777777" w:rsidR="003A74B4" w:rsidRDefault="003A74B4" w:rsidP="001432F7">
                  <w:pPr>
                    <w:jc w:val="center"/>
                    <w:rPr>
                      <w:rFonts w:ascii="ITC Avant Garde" w:hAnsi="ITC Avant Garde"/>
                      <w:sz w:val="18"/>
                      <w:szCs w:val="18"/>
                    </w:rPr>
                  </w:pPr>
                </w:p>
                <w:p w14:paraId="1E405A4E" w14:textId="4DBAA8C7" w:rsidR="003A74B4" w:rsidRPr="00125940" w:rsidRDefault="003A74B4" w:rsidP="001432F7">
                  <w:pPr>
                    <w:jc w:val="center"/>
                    <w:rPr>
                      <w:rFonts w:ascii="ITC Avant Garde" w:hAnsi="ITC Avant Garde"/>
                      <w:sz w:val="18"/>
                      <w:szCs w:val="18"/>
                    </w:rPr>
                  </w:pPr>
                  <w:r>
                    <w:rPr>
                      <w:rFonts w:ascii="ITC Avant Garde" w:hAnsi="ITC Avant Garde"/>
                      <w:sz w:val="18"/>
                      <w:szCs w:val="18"/>
                    </w:rPr>
                    <w:t>-</w:t>
                  </w:r>
                </w:p>
              </w:tc>
            </w:tr>
            <w:tr w:rsidR="001576FA" w:rsidRPr="00F0758F"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1CA1BB39" w:rsidR="001576FA" w:rsidRPr="00F0758F" w:rsidRDefault="00866BFA" w:rsidP="001432F7">
                      <w:pPr>
                        <w:rPr>
                          <w:rFonts w:ascii="ITC Avant Garde" w:hAnsi="ITC Avant Garde"/>
                          <w:sz w:val="18"/>
                          <w:szCs w:val="18"/>
                          <w:highlight w:val="cyan"/>
                        </w:rPr>
                      </w:pPr>
                      <w:r>
                        <w:rPr>
                          <w:rFonts w:ascii="ITC Avant Garde" w:hAnsi="ITC Avant Garde"/>
                          <w:sz w:val="18"/>
                          <w:szCs w:val="18"/>
                        </w:rPr>
                        <w:t>Financieros</w:t>
                      </w:r>
                    </w:p>
                  </w:tc>
                </w:sdtContent>
              </w:sdt>
              <w:tc>
                <w:tcPr>
                  <w:tcW w:w="5602" w:type="dxa"/>
                  <w:tcBorders>
                    <w:left w:val="single" w:sz="4" w:space="0" w:color="auto"/>
                    <w:right w:val="single" w:sz="4" w:space="0" w:color="auto"/>
                  </w:tcBorders>
                  <w:shd w:val="clear" w:color="auto" w:fill="FFFFFF" w:themeFill="background1"/>
                </w:tcPr>
                <w:p w14:paraId="6AA52F67" w14:textId="46E18337" w:rsidR="001576FA" w:rsidRPr="00F0758F" w:rsidRDefault="00D053D6" w:rsidP="000B2867">
                  <w:pPr>
                    <w:jc w:val="both"/>
                    <w:rPr>
                      <w:rFonts w:ascii="ITC Avant Garde" w:hAnsi="ITC Avant Garde"/>
                      <w:sz w:val="18"/>
                      <w:szCs w:val="18"/>
                      <w:highlight w:val="cyan"/>
                    </w:rPr>
                  </w:pPr>
                  <w:r>
                    <w:rPr>
                      <w:rFonts w:ascii="ITC Avant Garde" w:hAnsi="ITC Avant Garde"/>
                      <w:sz w:val="18"/>
                      <w:szCs w:val="18"/>
                    </w:rPr>
                    <w:t xml:space="preserve">Los concesionarios de televisión restringida que presten servicios en la zona fronteriza del país </w:t>
                  </w:r>
                  <w:r w:rsidRPr="000B2867">
                    <w:rPr>
                      <w:rFonts w:ascii="ITC Avant Garde" w:hAnsi="ITC Avant Garde"/>
                      <w:b/>
                      <w:sz w:val="18"/>
                      <w:szCs w:val="18"/>
                    </w:rPr>
                    <w:t xml:space="preserve">utilizarán los mismos recursos financieros que </w:t>
                  </w:r>
                  <w:r>
                    <w:rPr>
                      <w:rFonts w:ascii="ITC Avant Garde" w:hAnsi="ITC Avant Garde"/>
                      <w:b/>
                      <w:sz w:val="18"/>
                      <w:szCs w:val="18"/>
                    </w:rPr>
                    <w:t>ya usan</w:t>
                  </w:r>
                  <w:r>
                    <w:rPr>
                      <w:rFonts w:ascii="ITC Avant Garde" w:hAnsi="ITC Avant Garde"/>
                      <w:sz w:val="18"/>
                      <w:szCs w:val="18"/>
                    </w:rPr>
                    <w:t xml:space="preserve"> para cumplir su obligación de retransmisión de señales radiodifundidas, en la medida en que la propuesta de regulación solo implica una reordenación en el acomodo de las señales de televisión radiodifundida que ya retransmiten en sus sistemas.</w:t>
                  </w:r>
                </w:p>
              </w:tc>
              <w:tc>
                <w:tcPr>
                  <w:tcW w:w="1632" w:type="dxa"/>
                  <w:tcBorders>
                    <w:left w:val="single" w:sz="4" w:space="0" w:color="auto"/>
                  </w:tcBorders>
                  <w:shd w:val="clear" w:color="auto" w:fill="FFFFFF" w:themeFill="background1"/>
                </w:tcPr>
                <w:p w14:paraId="1430F89F" w14:textId="77777777" w:rsidR="003A74B4" w:rsidRDefault="003A74B4" w:rsidP="001432F7">
                  <w:pPr>
                    <w:jc w:val="center"/>
                    <w:rPr>
                      <w:rFonts w:ascii="ITC Avant Garde" w:hAnsi="ITC Avant Garde"/>
                      <w:sz w:val="18"/>
                      <w:szCs w:val="18"/>
                      <w:highlight w:val="cyan"/>
                    </w:rPr>
                  </w:pPr>
                </w:p>
                <w:p w14:paraId="5E186339" w14:textId="5473B8B6" w:rsidR="003A74B4" w:rsidRPr="00F0758F" w:rsidRDefault="00D053D6" w:rsidP="001432F7">
                  <w:pPr>
                    <w:jc w:val="center"/>
                    <w:rPr>
                      <w:rFonts w:ascii="ITC Avant Garde" w:hAnsi="ITC Avant Garde"/>
                      <w:sz w:val="18"/>
                      <w:szCs w:val="18"/>
                      <w:highlight w:val="cyan"/>
                    </w:rPr>
                  </w:pPr>
                  <w:r>
                    <w:rPr>
                      <w:rFonts w:ascii="ITC Avant Garde" w:hAnsi="ITC Avant Garde"/>
                      <w:sz w:val="18"/>
                      <w:szCs w:val="18"/>
                    </w:rPr>
                    <w:t>-</w:t>
                  </w:r>
                </w:p>
              </w:tc>
            </w:tr>
          </w:tbl>
          <w:p w14:paraId="68740EF8" w14:textId="77777777" w:rsidR="001432F7" w:rsidRPr="00615C64" w:rsidRDefault="001432F7" w:rsidP="00225DA6">
            <w:pPr>
              <w:jc w:val="both"/>
              <w:rPr>
                <w:rFonts w:ascii="ITC Avant Garde" w:hAnsi="ITC Avant Garde"/>
                <w:b/>
                <w:sz w:val="18"/>
                <w:szCs w:val="18"/>
              </w:rPr>
            </w:pPr>
          </w:p>
          <w:p w14:paraId="476F26AC" w14:textId="569ACF82" w:rsidR="00B91D01" w:rsidRPr="00615C64" w:rsidRDefault="00376614" w:rsidP="00225DA6">
            <w:pPr>
              <w:jc w:val="both"/>
              <w:rPr>
                <w:rFonts w:ascii="ITC Avant Garde" w:hAnsi="ITC Avant Garde"/>
                <w:b/>
                <w:sz w:val="18"/>
                <w:szCs w:val="18"/>
              </w:rPr>
            </w:pPr>
            <w:r w:rsidRPr="00615C64">
              <w:rPr>
                <w:rFonts w:ascii="ITC Avant Garde" w:hAnsi="ITC Avant Garde"/>
                <w:b/>
                <w:sz w:val="18"/>
                <w:szCs w:val="18"/>
              </w:rPr>
              <w:t>14</w:t>
            </w:r>
            <w:r w:rsidR="00B91D01" w:rsidRPr="00615C64">
              <w:rPr>
                <w:rFonts w:ascii="ITC Avant Garde" w:hAnsi="ITC Avant Garde"/>
                <w:b/>
                <w:sz w:val="18"/>
                <w:szCs w:val="18"/>
              </w:rPr>
              <w:t>.</w:t>
            </w:r>
            <w:r w:rsidR="001432F7" w:rsidRPr="00615C64">
              <w:rPr>
                <w:rFonts w:ascii="ITC Avant Garde" w:hAnsi="ITC Avant Garde"/>
                <w:b/>
                <w:sz w:val="18"/>
                <w:szCs w:val="18"/>
              </w:rPr>
              <w:t>1</w:t>
            </w:r>
            <w:r w:rsidR="00F3345B" w:rsidRPr="00615C64">
              <w:rPr>
                <w:rFonts w:ascii="ITC Avant Garde" w:hAnsi="ITC Avant Garde"/>
                <w:b/>
                <w:sz w:val="18"/>
                <w:szCs w:val="18"/>
              </w:rPr>
              <w:t>.</w:t>
            </w:r>
            <w:r w:rsidR="00B91D01" w:rsidRPr="00615C64">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615C64" w:rsidRDefault="00B91D01" w:rsidP="00225DA6">
            <w:pPr>
              <w:jc w:val="both"/>
              <w:rPr>
                <w:rFonts w:ascii="ITC Avant Garde" w:hAnsi="ITC Avant Garde"/>
                <w:sz w:val="18"/>
                <w:szCs w:val="18"/>
              </w:rPr>
            </w:pPr>
            <w:r w:rsidRPr="00615C64">
              <w:rPr>
                <w:rFonts w:ascii="ITC Avant Garde" w:hAnsi="ITC Avant Garde"/>
                <w:sz w:val="18"/>
                <w:szCs w:val="18"/>
              </w:rPr>
              <w:t>Seleccione los aplicables y</w:t>
            </w:r>
            <w:r w:rsidR="008C5F5F" w:rsidRPr="00615C64">
              <w:rPr>
                <w:rFonts w:ascii="ITC Avant Garde" w:hAnsi="ITC Avant Garde"/>
                <w:sz w:val="18"/>
                <w:szCs w:val="18"/>
              </w:rPr>
              <w:t>,</w:t>
            </w:r>
            <w:r w:rsidRPr="00615C64">
              <w:rPr>
                <w:rFonts w:ascii="ITC Avant Garde" w:hAnsi="ITC Avant Garde"/>
                <w:sz w:val="18"/>
                <w:szCs w:val="18"/>
              </w:rPr>
              <w:t xml:space="preserve"> en su caso, enuncie otros mecanismos a utilizar.</w:t>
            </w:r>
            <w:r w:rsidR="001576FA" w:rsidRPr="00615C64">
              <w:rPr>
                <w:rFonts w:ascii="ITC Avant Garde" w:hAnsi="ITC Avant Garde"/>
                <w:sz w:val="18"/>
                <w:szCs w:val="18"/>
              </w:rPr>
              <w:t xml:space="preserve"> </w:t>
            </w:r>
            <w:r w:rsidR="000B1D99" w:rsidRPr="00615C64">
              <w:rPr>
                <w:rFonts w:ascii="ITC Avant Garde" w:hAnsi="ITC Avant Garde"/>
                <w:sz w:val="18"/>
                <w:szCs w:val="18"/>
              </w:rPr>
              <w:t>A</w:t>
            </w:r>
            <w:r w:rsidR="001576FA" w:rsidRPr="00615C64">
              <w:rPr>
                <w:rFonts w:ascii="ITC Avant Garde" w:hAnsi="ITC Avant Garde"/>
                <w:sz w:val="18"/>
                <w:szCs w:val="18"/>
              </w:rPr>
              <w:t>greg</w:t>
            </w:r>
            <w:r w:rsidR="000B1D99" w:rsidRPr="00615C64">
              <w:rPr>
                <w:rFonts w:ascii="ITC Avant Garde" w:hAnsi="ITC Avant Garde"/>
                <w:sz w:val="18"/>
                <w:szCs w:val="18"/>
              </w:rPr>
              <w:t>ue</w:t>
            </w:r>
            <w:r w:rsidR="001576FA" w:rsidRPr="00615C64">
              <w:rPr>
                <w:rFonts w:ascii="ITC Avant Garde" w:hAnsi="ITC Avant Garde"/>
                <w:sz w:val="18"/>
                <w:szCs w:val="18"/>
              </w:rPr>
              <w:t xml:space="preserve"> las filas que considere </w:t>
            </w:r>
            <w:r w:rsidR="000B1D99" w:rsidRPr="00615C64">
              <w:rPr>
                <w:rFonts w:ascii="ITC Avant Garde" w:hAnsi="ITC Avant Garde"/>
                <w:sz w:val="18"/>
                <w:szCs w:val="18"/>
              </w:rPr>
              <w:t>necesarias</w:t>
            </w:r>
            <w:r w:rsidR="001576FA" w:rsidRPr="00615C64">
              <w:rPr>
                <w:rFonts w:ascii="ITC Avant Garde" w:hAnsi="ITC Avant Garde"/>
                <w:sz w:val="18"/>
                <w:szCs w:val="18"/>
              </w:rPr>
              <w:t>.</w:t>
            </w:r>
          </w:p>
          <w:p w14:paraId="3148ADF1" w14:textId="77777777" w:rsidR="00B91D01" w:rsidRPr="00615C64"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615C64"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615C64" w:rsidRDefault="002025CB" w:rsidP="002025CB">
                  <w:pPr>
                    <w:jc w:val="center"/>
                    <w:rPr>
                      <w:rFonts w:ascii="ITC Avant Garde" w:hAnsi="ITC Avant Garde"/>
                      <w:b/>
                      <w:sz w:val="18"/>
                      <w:szCs w:val="18"/>
                    </w:rPr>
                  </w:pPr>
                  <w:r w:rsidRPr="00615C64">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615C64" w:rsidRDefault="002025CB" w:rsidP="002025CB">
                  <w:pPr>
                    <w:jc w:val="center"/>
                    <w:rPr>
                      <w:rFonts w:ascii="ITC Avant Garde" w:hAnsi="ITC Avant Garde"/>
                      <w:b/>
                      <w:sz w:val="18"/>
                      <w:szCs w:val="18"/>
                    </w:rPr>
                  </w:pPr>
                  <w:r w:rsidRPr="00615C64">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1C25D175" w:rsidR="002025CB" w:rsidRPr="00615C64" w:rsidRDefault="002025CB">
                  <w:pPr>
                    <w:jc w:val="center"/>
                    <w:rPr>
                      <w:rFonts w:ascii="ITC Avant Garde" w:hAnsi="ITC Avant Garde"/>
                      <w:b/>
                      <w:sz w:val="18"/>
                      <w:szCs w:val="18"/>
                    </w:rPr>
                  </w:pPr>
                  <w:r w:rsidRPr="00615C64">
                    <w:rPr>
                      <w:rFonts w:ascii="ITC Avant Garde" w:hAnsi="ITC Avant Garde"/>
                      <w:b/>
                      <w:sz w:val="18"/>
                      <w:szCs w:val="18"/>
                    </w:rPr>
                    <w:t>Describa los recursos materiales</w:t>
                  </w:r>
                  <w:r w:rsidR="008A1900" w:rsidRPr="00615C64">
                    <w:rPr>
                      <w:rFonts w:ascii="ITC Avant Garde" w:hAnsi="ITC Avant Garde"/>
                      <w:b/>
                      <w:sz w:val="18"/>
                      <w:szCs w:val="18"/>
                    </w:rPr>
                    <w:t>,</w:t>
                  </w:r>
                  <w:r w:rsidRPr="00615C64">
                    <w:rPr>
                      <w:rFonts w:ascii="ITC Avant Garde" w:hAnsi="ITC Avant Garde"/>
                      <w:b/>
                      <w:sz w:val="18"/>
                      <w:szCs w:val="18"/>
                    </w:rPr>
                    <w:t xml:space="preserve"> humanos</w:t>
                  </w:r>
                  <w:r w:rsidR="008A1900" w:rsidRPr="00615C64">
                    <w:rPr>
                      <w:rFonts w:ascii="ITC Avant Garde" w:hAnsi="ITC Avant Garde"/>
                      <w:b/>
                      <w:sz w:val="18"/>
                      <w:szCs w:val="18"/>
                    </w:rPr>
                    <w:t>,</w:t>
                  </w:r>
                  <w:r w:rsidR="00E25EA5" w:rsidRPr="00615C64">
                    <w:rPr>
                      <w:rFonts w:ascii="ITC Avant Garde" w:hAnsi="ITC Avant Garde"/>
                      <w:b/>
                      <w:sz w:val="18"/>
                      <w:szCs w:val="18"/>
                    </w:rPr>
                    <w:t xml:space="preserve"> financieros,</w:t>
                  </w:r>
                  <w:r w:rsidR="008A1900" w:rsidRPr="00615C64">
                    <w:rPr>
                      <w:rFonts w:ascii="ITC Avant Garde" w:hAnsi="ITC Avant Garde"/>
                      <w:b/>
                      <w:sz w:val="18"/>
                      <w:szCs w:val="18"/>
                    </w:rPr>
                    <w:t xml:space="preserve"> informáticos o algún otro</w:t>
                  </w:r>
                  <w:r w:rsidRPr="00615C64">
                    <w:rPr>
                      <w:rFonts w:ascii="ITC Avant Garde" w:hAnsi="ITC Avant Garde"/>
                      <w:b/>
                      <w:sz w:val="18"/>
                      <w:szCs w:val="18"/>
                    </w:rPr>
                    <w:t xml:space="preserve"> que se emplearán para cada tipo</w:t>
                  </w:r>
                </w:p>
              </w:tc>
            </w:tr>
            <w:tr w:rsidR="002025CB" w:rsidRPr="00615C64"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6151F222" w:rsidR="002025CB" w:rsidRPr="00615C64" w:rsidRDefault="00866BFA"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C65286F" w14:textId="77777777" w:rsidR="002025CB" w:rsidRDefault="00302E2C" w:rsidP="00F674E8">
                  <w:pPr>
                    <w:jc w:val="both"/>
                    <w:rPr>
                      <w:rFonts w:ascii="ITC Avant Garde" w:hAnsi="ITC Avant Garde"/>
                      <w:sz w:val="18"/>
                      <w:szCs w:val="18"/>
                    </w:rPr>
                  </w:pPr>
                  <w:r>
                    <w:rPr>
                      <w:rFonts w:ascii="ITC Avant Garde" w:hAnsi="ITC Avant Garde"/>
                      <w:sz w:val="18"/>
                      <w:szCs w:val="18"/>
                    </w:rPr>
                    <w:t>La propuesta de regulación no contiene de manera expresa una previsión para asegurar su cumplimiento, sino que, al incorporarse como parte i</w:t>
                  </w:r>
                  <w:r w:rsidR="00F674E8">
                    <w:rPr>
                      <w:rFonts w:ascii="ITC Avant Garde" w:hAnsi="ITC Avant Garde"/>
                      <w:sz w:val="18"/>
                      <w:szCs w:val="18"/>
                    </w:rPr>
                    <w:t>ntegral de los Lineamientos, lo relativo a su cumplimiento queda incluido</w:t>
                  </w:r>
                  <w:r>
                    <w:rPr>
                      <w:rFonts w:ascii="ITC Avant Garde" w:hAnsi="ITC Avant Garde"/>
                      <w:sz w:val="18"/>
                      <w:szCs w:val="18"/>
                    </w:rPr>
                    <w:t xml:space="preserve"> en la previsi</w:t>
                  </w:r>
                  <w:r w:rsidR="00F674E8">
                    <w:rPr>
                      <w:rFonts w:ascii="ITC Avant Garde" w:hAnsi="ITC Avant Garde"/>
                      <w:sz w:val="18"/>
                      <w:szCs w:val="18"/>
                    </w:rPr>
                    <w:t>ón del numeral 16</w:t>
                  </w:r>
                  <w:r>
                    <w:rPr>
                      <w:rFonts w:ascii="ITC Avant Garde" w:hAnsi="ITC Avant Garde"/>
                      <w:sz w:val="18"/>
                      <w:szCs w:val="18"/>
                    </w:rPr>
                    <w:t xml:space="preserve"> de los mismos, </w:t>
                  </w:r>
                  <w:r w:rsidR="00F674E8">
                    <w:rPr>
                      <w:rFonts w:ascii="ITC Avant Garde" w:hAnsi="ITC Avant Garde"/>
                      <w:sz w:val="18"/>
                      <w:szCs w:val="18"/>
                    </w:rPr>
                    <w:t>según el cual, e</w:t>
                  </w:r>
                  <w:r w:rsidR="00F674E8" w:rsidRPr="00F674E8">
                    <w:rPr>
                      <w:rFonts w:ascii="ITC Avant Garde" w:hAnsi="ITC Avant Garde"/>
                      <w:sz w:val="18"/>
                      <w:szCs w:val="18"/>
                    </w:rPr>
                    <w:t xml:space="preserve">l incumplimiento a lo dispuesto </w:t>
                  </w:r>
                  <w:r w:rsidR="00F674E8">
                    <w:rPr>
                      <w:rFonts w:ascii="ITC Avant Garde" w:hAnsi="ITC Avant Garde"/>
                      <w:sz w:val="18"/>
                      <w:szCs w:val="18"/>
                    </w:rPr>
                    <w:t>en ellos</w:t>
                  </w:r>
                  <w:r w:rsidR="00F674E8" w:rsidRPr="00F674E8">
                    <w:rPr>
                      <w:rFonts w:ascii="ITC Avant Garde" w:hAnsi="ITC Avant Garde"/>
                      <w:sz w:val="18"/>
                      <w:szCs w:val="18"/>
                    </w:rPr>
                    <w:t xml:space="preserve"> será sancionado por el</w:t>
                  </w:r>
                  <w:r w:rsidR="00F674E8">
                    <w:rPr>
                      <w:rFonts w:ascii="ITC Avant Garde" w:hAnsi="ITC Avant Garde"/>
                      <w:sz w:val="18"/>
                      <w:szCs w:val="18"/>
                    </w:rPr>
                    <w:t xml:space="preserve"> Instituto en términos de la LFTR</w:t>
                  </w:r>
                  <w:r w:rsidR="00F674E8" w:rsidRPr="00F674E8">
                    <w:rPr>
                      <w:rFonts w:ascii="ITC Avant Garde" w:hAnsi="ITC Avant Garde"/>
                      <w:sz w:val="18"/>
                      <w:szCs w:val="18"/>
                    </w:rPr>
                    <w:t xml:space="preserve"> y de las demás disposiciones normativas aplicables.</w:t>
                  </w:r>
                </w:p>
                <w:p w14:paraId="01FDA54C" w14:textId="77777777" w:rsidR="00F674E8" w:rsidRDefault="00F674E8" w:rsidP="00F674E8">
                  <w:pPr>
                    <w:jc w:val="both"/>
                    <w:rPr>
                      <w:rFonts w:ascii="ITC Avant Garde" w:hAnsi="ITC Avant Garde"/>
                      <w:sz w:val="18"/>
                      <w:szCs w:val="18"/>
                    </w:rPr>
                  </w:pPr>
                </w:p>
                <w:p w14:paraId="71346830" w14:textId="7B1CDC88" w:rsidR="00F674E8" w:rsidRPr="00615C64" w:rsidRDefault="00F674E8" w:rsidP="00903EF2">
                  <w:pPr>
                    <w:jc w:val="both"/>
                    <w:rPr>
                      <w:rFonts w:ascii="ITC Avant Garde" w:hAnsi="ITC Avant Garde"/>
                      <w:sz w:val="18"/>
                      <w:szCs w:val="18"/>
                    </w:rPr>
                  </w:pPr>
                  <w:r>
                    <w:rPr>
                      <w:rFonts w:ascii="ITC Avant Garde" w:hAnsi="ITC Avant Garde"/>
                      <w:sz w:val="18"/>
                      <w:szCs w:val="18"/>
                    </w:rPr>
                    <w:t xml:space="preserve">En ese sentido, la Unidad de Cumplimiento </w:t>
                  </w:r>
                  <w:r w:rsidRPr="00F674E8">
                    <w:rPr>
                      <w:rFonts w:ascii="ITC Avant Garde" w:hAnsi="ITC Avant Garde"/>
                      <w:sz w:val="18"/>
                      <w:szCs w:val="18"/>
                    </w:rPr>
                    <w:t>cuenta con recursos</w:t>
                  </w:r>
                  <w:r>
                    <w:rPr>
                      <w:rFonts w:ascii="ITC Avant Garde" w:hAnsi="ITC Avant Garde"/>
                      <w:sz w:val="18"/>
                      <w:szCs w:val="18"/>
                    </w:rPr>
                    <w:t xml:space="preserve"> humanos y/o técnicos para llevar a cabo</w:t>
                  </w:r>
                  <w:r w:rsidRPr="00F674E8">
                    <w:rPr>
                      <w:rFonts w:ascii="ITC Avant Garde" w:hAnsi="ITC Avant Garde"/>
                      <w:sz w:val="18"/>
                      <w:szCs w:val="18"/>
                    </w:rPr>
                    <w:t xml:space="preserve"> la supervisión del </w:t>
                  </w:r>
                  <w:r w:rsidR="00903EF2">
                    <w:rPr>
                      <w:rFonts w:ascii="ITC Avant Garde" w:hAnsi="ITC Avant Garde"/>
                      <w:sz w:val="18"/>
                      <w:szCs w:val="18"/>
                    </w:rPr>
                    <w:t>acatamiento</w:t>
                  </w:r>
                  <w:r w:rsidRPr="00F674E8">
                    <w:rPr>
                      <w:rFonts w:ascii="ITC Avant Garde" w:hAnsi="ITC Avant Garde"/>
                      <w:sz w:val="18"/>
                      <w:szCs w:val="18"/>
                    </w:rPr>
                    <w:t xml:space="preserve"> de</w:t>
                  </w:r>
                  <w:r>
                    <w:rPr>
                      <w:rFonts w:ascii="ITC Avant Garde" w:hAnsi="ITC Avant Garde"/>
                      <w:sz w:val="18"/>
                      <w:szCs w:val="18"/>
                    </w:rPr>
                    <w:t xml:space="preserve"> la regulación propuesta</w:t>
                  </w:r>
                  <w:r w:rsidR="00967C5C">
                    <w:rPr>
                      <w:rFonts w:ascii="ITC Avant Garde" w:hAnsi="ITC Avant Garde"/>
                      <w:sz w:val="18"/>
                      <w:szCs w:val="18"/>
                    </w:rPr>
                    <w:t>, como parte de la supervisión que se realiza de dicha regulación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1D454392" w:rsidR="002025CB" w:rsidRPr="00615C64" w:rsidRDefault="00F674E8" w:rsidP="00F674E8">
                  <w:pPr>
                    <w:jc w:val="both"/>
                    <w:rPr>
                      <w:rFonts w:ascii="ITC Avant Garde" w:hAnsi="ITC Avant Garde"/>
                      <w:sz w:val="18"/>
                      <w:szCs w:val="18"/>
                    </w:rPr>
                  </w:pPr>
                  <w:r>
                    <w:rPr>
                      <w:rFonts w:ascii="ITC Avant Garde" w:hAnsi="ITC Avant Garde"/>
                      <w:sz w:val="18"/>
                      <w:szCs w:val="18"/>
                    </w:rPr>
                    <w:t>Recurso humanos, financieros, materiales e informáticos, con</w:t>
                  </w:r>
                  <w:r w:rsidR="00967C5C">
                    <w:rPr>
                      <w:rFonts w:ascii="ITC Avant Garde" w:hAnsi="ITC Avant Garde"/>
                      <w:sz w:val="18"/>
                      <w:szCs w:val="18"/>
                    </w:rPr>
                    <w:t xml:space="preserve"> </w:t>
                  </w:r>
                  <w:r>
                    <w:rPr>
                      <w:rFonts w:ascii="ITC Avant Garde" w:hAnsi="ITC Avant Garde"/>
                      <w:sz w:val="18"/>
                      <w:szCs w:val="18"/>
                    </w:rPr>
                    <w:t>que ya cuenta el Instituto.</w:t>
                  </w:r>
                </w:p>
              </w:tc>
            </w:tr>
          </w:tbl>
          <w:p w14:paraId="56BAB2F2" w14:textId="77777777" w:rsidR="002025CB" w:rsidRPr="00F0758F" w:rsidRDefault="002025CB" w:rsidP="00225DA6">
            <w:pPr>
              <w:jc w:val="both"/>
              <w:rPr>
                <w:rFonts w:ascii="ITC Avant Garde" w:hAnsi="ITC Avant Garde"/>
                <w:sz w:val="18"/>
                <w:szCs w:val="18"/>
                <w:highlight w:val="cyan"/>
              </w:rPr>
            </w:pPr>
          </w:p>
          <w:p w14:paraId="1628F001" w14:textId="77777777" w:rsidR="00B91D01" w:rsidRPr="00F0758F" w:rsidRDefault="00B91D01" w:rsidP="00225DA6">
            <w:pPr>
              <w:jc w:val="both"/>
              <w:rPr>
                <w:rFonts w:ascii="ITC Avant Garde" w:hAnsi="ITC Avant Garde"/>
                <w:b/>
                <w:sz w:val="18"/>
                <w:szCs w:val="18"/>
                <w:highlight w:val="cyan"/>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3A74B4" w:rsidRDefault="00B91D01" w:rsidP="00225DA6">
            <w:pPr>
              <w:jc w:val="both"/>
              <w:rPr>
                <w:rFonts w:ascii="ITC Avant Garde" w:hAnsi="ITC Avant Garde"/>
                <w:b/>
                <w:sz w:val="18"/>
                <w:szCs w:val="18"/>
              </w:rPr>
            </w:pPr>
            <w:r w:rsidRPr="000F6749">
              <w:rPr>
                <w:rFonts w:ascii="ITC Avant Garde" w:hAnsi="ITC Avant Garde"/>
                <w:sz w:val="18"/>
                <w:szCs w:val="18"/>
                <w:highlight w:val="cyan"/>
              </w:rPr>
              <w:br w:type="page"/>
            </w:r>
            <w:r w:rsidRPr="000F6749">
              <w:rPr>
                <w:rFonts w:ascii="ITC Avant Garde" w:hAnsi="ITC Avant Garde"/>
                <w:sz w:val="18"/>
                <w:szCs w:val="18"/>
                <w:highlight w:val="cyan"/>
              </w:rPr>
              <w:br w:type="page"/>
            </w:r>
            <w:r w:rsidR="00376614" w:rsidRPr="003A74B4">
              <w:rPr>
                <w:rFonts w:ascii="ITC Avant Garde" w:hAnsi="ITC Avant Garde"/>
                <w:b/>
                <w:sz w:val="18"/>
                <w:szCs w:val="18"/>
              </w:rPr>
              <w:t>15</w:t>
            </w:r>
            <w:r w:rsidRPr="003A74B4">
              <w:rPr>
                <w:rFonts w:ascii="ITC Avant Garde" w:hAnsi="ITC Avant Garde"/>
                <w:b/>
                <w:sz w:val="18"/>
                <w:szCs w:val="18"/>
              </w:rPr>
              <w:t xml:space="preserve">.- Explique </w:t>
            </w:r>
            <w:r w:rsidR="001432F7" w:rsidRPr="003A74B4">
              <w:rPr>
                <w:rFonts w:ascii="ITC Avant Garde" w:hAnsi="ITC Avant Garde"/>
                <w:b/>
                <w:sz w:val="18"/>
                <w:szCs w:val="18"/>
              </w:rPr>
              <w:t>los métodos</w:t>
            </w:r>
            <w:r w:rsidRPr="003A74B4">
              <w:rPr>
                <w:rFonts w:ascii="ITC Avant Garde" w:hAnsi="ITC Avant Garde"/>
                <w:b/>
                <w:sz w:val="18"/>
                <w:szCs w:val="18"/>
              </w:rPr>
              <w:t xml:space="preserve"> que se </w:t>
            </w:r>
            <w:r w:rsidR="00F013F5" w:rsidRPr="003A74B4">
              <w:rPr>
                <w:rFonts w:ascii="ITC Avant Garde" w:hAnsi="ITC Avant Garde"/>
                <w:b/>
                <w:sz w:val="18"/>
                <w:szCs w:val="18"/>
              </w:rPr>
              <w:t>podrían utilizar</w:t>
            </w:r>
            <w:r w:rsidRPr="003A74B4">
              <w:rPr>
                <w:rFonts w:ascii="ITC Avant Garde" w:hAnsi="ITC Avant Garde"/>
                <w:b/>
                <w:sz w:val="18"/>
                <w:szCs w:val="18"/>
              </w:rPr>
              <w:t xml:space="preserve"> para evaluar la implementación de la propuesta de regulación.</w:t>
            </w:r>
          </w:p>
          <w:p w14:paraId="7A612DB8" w14:textId="587C4E26" w:rsidR="00B91D01" w:rsidRPr="003A74B4" w:rsidRDefault="001432F7" w:rsidP="00225DA6">
            <w:pPr>
              <w:jc w:val="both"/>
              <w:rPr>
                <w:rFonts w:ascii="ITC Avant Garde" w:hAnsi="ITC Avant Garde"/>
                <w:sz w:val="18"/>
                <w:szCs w:val="18"/>
              </w:rPr>
            </w:pPr>
            <w:r w:rsidRPr="003A74B4">
              <w:rPr>
                <w:rFonts w:ascii="ITC Avant Garde" w:hAnsi="ITC Avant Garde"/>
                <w:sz w:val="18"/>
                <w:szCs w:val="18"/>
              </w:rPr>
              <w:t xml:space="preserve">Seleccione el método </w:t>
            </w:r>
            <w:r w:rsidR="00B91D01" w:rsidRPr="003A74B4">
              <w:rPr>
                <w:rFonts w:ascii="ITC Avant Garde" w:hAnsi="ITC Avant Garde"/>
                <w:sz w:val="18"/>
                <w:szCs w:val="18"/>
              </w:rPr>
              <w:t>aplicable y, en su caso, enuncie los otros mecanismos de evaluación a utilizar.</w:t>
            </w:r>
            <w:r w:rsidR="001576FA" w:rsidRPr="003A74B4">
              <w:rPr>
                <w:rFonts w:ascii="ITC Avant Garde" w:hAnsi="ITC Avant Garde"/>
                <w:sz w:val="18"/>
                <w:szCs w:val="18"/>
              </w:rPr>
              <w:t xml:space="preserve"> </w:t>
            </w:r>
            <w:r w:rsidR="00136258" w:rsidRPr="003A74B4">
              <w:rPr>
                <w:rFonts w:ascii="ITC Avant Garde" w:hAnsi="ITC Avant Garde"/>
                <w:sz w:val="18"/>
                <w:szCs w:val="18"/>
              </w:rPr>
              <w:t>A</w:t>
            </w:r>
            <w:r w:rsidR="001576FA" w:rsidRPr="003A74B4">
              <w:rPr>
                <w:rFonts w:ascii="ITC Avant Garde" w:hAnsi="ITC Avant Garde"/>
                <w:sz w:val="18"/>
                <w:szCs w:val="18"/>
              </w:rPr>
              <w:t>greg</w:t>
            </w:r>
            <w:r w:rsidR="00136258" w:rsidRPr="003A74B4">
              <w:rPr>
                <w:rFonts w:ascii="ITC Avant Garde" w:hAnsi="ITC Avant Garde"/>
                <w:sz w:val="18"/>
                <w:szCs w:val="18"/>
              </w:rPr>
              <w:t>ue</w:t>
            </w:r>
            <w:r w:rsidR="001576FA" w:rsidRPr="003A74B4">
              <w:rPr>
                <w:rFonts w:ascii="ITC Avant Garde" w:hAnsi="ITC Avant Garde"/>
                <w:sz w:val="18"/>
                <w:szCs w:val="18"/>
              </w:rPr>
              <w:t xml:space="preserve"> las filas que considere </w:t>
            </w:r>
            <w:r w:rsidR="00136258" w:rsidRPr="003A74B4">
              <w:rPr>
                <w:rFonts w:ascii="ITC Avant Garde" w:hAnsi="ITC Avant Garde"/>
                <w:sz w:val="18"/>
                <w:szCs w:val="18"/>
              </w:rPr>
              <w:t>necesarias</w:t>
            </w:r>
            <w:r w:rsidR="001576FA" w:rsidRPr="003A74B4">
              <w:rPr>
                <w:rFonts w:ascii="ITC Avant Garde" w:hAnsi="ITC Avant Garde"/>
                <w:sz w:val="18"/>
                <w:szCs w:val="18"/>
              </w:rPr>
              <w:t>.</w:t>
            </w:r>
          </w:p>
          <w:p w14:paraId="7D23EF1D" w14:textId="77777777" w:rsidR="00B91D01" w:rsidRPr="003A74B4"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236"/>
              <w:gridCol w:w="2430"/>
              <w:gridCol w:w="1858"/>
              <w:gridCol w:w="2078"/>
            </w:tblGrid>
            <w:tr w:rsidR="00B91D01" w:rsidRPr="0042656A"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3A74B4" w:rsidRDefault="00B91D01" w:rsidP="00225DA6">
                  <w:pPr>
                    <w:jc w:val="center"/>
                    <w:rPr>
                      <w:rFonts w:ascii="ITC Avant Garde" w:hAnsi="ITC Avant Garde"/>
                      <w:b/>
                      <w:sz w:val="18"/>
                      <w:szCs w:val="18"/>
                    </w:rPr>
                  </w:pPr>
                  <w:r w:rsidRPr="003A74B4">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3A74B4" w:rsidRDefault="00B91D01" w:rsidP="00225DA6">
                  <w:pPr>
                    <w:jc w:val="center"/>
                    <w:rPr>
                      <w:rFonts w:ascii="ITC Avant Garde" w:hAnsi="ITC Avant Garde"/>
                      <w:b/>
                      <w:sz w:val="18"/>
                      <w:szCs w:val="18"/>
                    </w:rPr>
                  </w:pPr>
                  <w:r w:rsidRPr="003A74B4">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3A74B4" w:rsidRDefault="00B91D01" w:rsidP="00225DA6">
                  <w:pPr>
                    <w:jc w:val="center"/>
                    <w:rPr>
                      <w:rFonts w:ascii="ITC Avant Garde" w:hAnsi="ITC Avant Garde"/>
                      <w:b/>
                      <w:sz w:val="18"/>
                      <w:szCs w:val="18"/>
                    </w:rPr>
                  </w:pPr>
                  <w:r w:rsidRPr="003A74B4">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3A74B4" w:rsidRDefault="00B91D01" w:rsidP="00225DA6">
                  <w:pPr>
                    <w:jc w:val="center"/>
                    <w:rPr>
                      <w:rFonts w:ascii="ITC Avant Garde" w:hAnsi="ITC Avant Garde"/>
                      <w:b/>
                      <w:sz w:val="18"/>
                      <w:szCs w:val="18"/>
                    </w:rPr>
                  </w:pPr>
                  <w:r w:rsidRPr="003A74B4">
                    <w:rPr>
                      <w:rFonts w:ascii="ITC Avant Garde" w:hAnsi="ITC Avant Garde"/>
                      <w:b/>
                      <w:sz w:val="18"/>
                      <w:szCs w:val="18"/>
                    </w:rPr>
                    <w:t>Descripción</w:t>
                  </w:r>
                </w:p>
              </w:tc>
            </w:tr>
            <w:tr w:rsidR="00B91D01" w:rsidRPr="0042656A"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776793F2" w:rsidR="00B91D01" w:rsidRPr="00064CFF" w:rsidRDefault="00866BFA"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4DA7371B" w:rsidR="00B91D01" w:rsidRPr="00064CFF" w:rsidRDefault="00066A7E" w:rsidP="00225DA6">
                  <w:pPr>
                    <w:jc w:val="center"/>
                    <w:rPr>
                      <w:rFonts w:ascii="ITC Avant Garde" w:hAnsi="ITC Avant Garde"/>
                      <w:sz w:val="18"/>
                      <w:szCs w:val="18"/>
                    </w:rPr>
                  </w:pPr>
                  <w:r w:rsidRPr="00B754AE">
                    <w:rPr>
                      <w:rFonts w:ascii="ITC Avant Garde" w:hAnsi="ITC Avant Garde"/>
                      <w:sz w:val="18"/>
                      <w:szCs w:val="18"/>
                    </w:rPr>
                    <w:t>2 años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0031E84F" w:rsidR="00B91D01" w:rsidRPr="00064CFF" w:rsidRDefault="0042656A" w:rsidP="00225DA6">
                  <w:pPr>
                    <w:jc w:val="center"/>
                    <w:rPr>
                      <w:rFonts w:ascii="ITC Avant Garde" w:hAnsi="ITC Avant Garde"/>
                      <w:sz w:val="18"/>
                      <w:szCs w:val="18"/>
                    </w:rPr>
                  </w:pPr>
                  <w:r w:rsidRPr="00064CFF">
                    <w:rPr>
                      <w:rFonts w:ascii="ITC Avant Garde" w:hAnsi="ITC Avant Garde"/>
                      <w:sz w:val="18"/>
                      <w:szCs w:val="18"/>
                    </w:rPr>
                    <w:t>Centro de Estudios del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5F94589A" w14:textId="5EBF2626" w:rsidR="0042656A" w:rsidRPr="00F16092" w:rsidRDefault="001A5FBE" w:rsidP="0042656A">
                  <w:pPr>
                    <w:jc w:val="both"/>
                    <w:rPr>
                      <w:rFonts w:ascii="ITC Avant Garde" w:hAnsi="ITC Avant Garde"/>
                      <w:sz w:val="18"/>
                      <w:szCs w:val="18"/>
                    </w:rPr>
                  </w:pPr>
                  <w:r>
                    <w:rPr>
                      <w:rFonts w:ascii="ITC Avant Garde" w:hAnsi="ITC Avant Garde"/>
                      <w:sz w:val="18"/>
                      <w:szCs w:val="18"/>
                    </w:rPr>
                    <w:t>De conformidad con el artículo 69, fracciones XVIII y XIX del</w:t>
                  </w:r>
                  <w:r w:rsidR="0042656A" w:rsidRPr="00F16092">
                    <w:rPr>
                      <w:rFonts w:ascii="ITC Avant Garde" w:hAnsi="ITC Avant Garde"/>
                      <w:sz w:val="18"/>
                      <w:szCs w:val="18"/>
                    </w:rPr>
                    <w:t xml:space="preserve"> Estatuto Orgánico del Instituto Federal de Telecomunicaciones, publicado en el Diario Oficial de la Federación el 4 de septi</w:t>
                  </w:r>
                  <w:r>
                    <w:rPr>
                      <w:rFonts w:ascii="ITC Avant Garde" w:hAnsi="ITC Avant Garde"/>
                      <w:sz w:val="18"/>
                      <w:szCs w:val="18"/>
                    </w:rPr>
                    <w:t xml:space="preserve">embre de 2014, el </w:t>
                  </w:r>
                  <w:r w:rsidR="0042656A" w:rsidRPr="00F16092">
                    <w:rPr>
                      <w:rFonts w:ascii="ITC Avant Garde" w:hAnsi="ITC Avant Garde"/>
                      <w:sz w:val="18"/>
                      <w:szCs w:val="18"/>
                    </w:rPr>
                    <w:t>Centro de Estudios</w:t>
                  </w:r>
                  <w:r>
                    <w:rPr>
                      <w:rFonts w:ascii="ITC Avant Garde" w:hAnsi="ITC Avant Garde"/>
                      <w:sz w:val="18"/>
                      <w:szCs w:val="18"/>
                    </w:rPr>
                    <w:t xml:space="preserve"> del Instituto cuenta con atribuciones para</w:t>
                  </w:r>
                  <w:r w:rsidR="0042656A" w:rsidRPr="00F16092">
                    <w:rPr>
                      <w:rFonts w:ascii="ITC Avant Garde" w:hAnsi="ITC Avant Garde"/>
                      <w:sz w:val="18"/>
                      <w:szCs w:val="18"/>
                    </w:rPr>
                    <w:t xml:space="preserve">  “establecer procesos para la medición y análisis ex post de políticas regulatorias</w:t>
                  </w:r>
                  <w:r w:rsidR="00F25236">
                    <w:rPr>
                      <w:rFonts w:ascii="ITC Avant Garde" w:hAnsi="ITC Avant Garde"/>
                      <w:sz w:val="18"/>
                      <w:szCs w:val="18"/>
                    </w:rPr>
                    <w:t xml:space="preserve">”, y </w:t>
                  </w:r>
                  <w:r w:rsidR="00F25236">
                    <w:rPr>
                      <w:rFonts w:ascii="ITC Avant Garde" w:hAnsi="ITC Avant Garde"/>
                      <w:sz w:val="18"/>
                      <w:szCs w:val="18"/>
                    </w:rPr>
                    <w:lastRenderedPageBreak/>
                    <w:t>“</w:t>
                  </w:r>
                  <w:r w:rsidR="0042656A" w:rsidRPr="00F16092">
                    <w:rPr>
                      <w:rFonts w:ascii="ITC Avant Garde" w:hAnsi="ITC Avant Garde"/>
                      <w:sz w:val="18"/>
                      <w:szCs w:val="18"/>
                    </w:rPr>
                    <w:t xml:space="preserve">evaluar el impacto en las condiciones del mercado y el bienestar de los usuarios o audiencias derivado de la implementación de políticas regulatorias en telecomunicaciones, radiodifusión y competencia económica en dichos sectores”. </w:t>
                  </w:r>
                </w:p>
                <w:p w14:paraId="3FDBD9C0" w14:textId="261600E4" w:rsidR="0042656A" w:rsidRDefault="0042656A" w:rsidP="0042656A">
                  <w:pPr>
                    <w:jc w:val="both"/>
                    <w:rPr>
                      <w:rFonts w:ascii="ITC Avant Garde" w:hAnsi="ITC Avant Garde"/>
                      <w:sz w:val="18"/>
                      <w:szCs w:val="18"/>
                    </w:rPr>
                  </w:pPr>
                </w:p>
                <w:p w14:paraId="06381153" w14:textId="7725D686" w:rsidR="00B91D01" w:rsidRPr="0042656A" w:rsidRDefault="0042656A" w:rsidP="00F25236">
                  <w:pPr>
                    <w:jc w:val="both"/>
                    <w:rPr>
                      <w:rFonts w:ascii="ITC Avant Garde" w:hAnsi="ITC Avant Garde"/>
                      <w:sz w:val="18"/>
                      <w:szCs w:val="18"/>
                      <w:highlight w:val="yellow"/>
                    </w:rPr>
                  </w:pPr>
                  <w:r w:rsidRPr="0042656A">
                    <w:rPr>
                      <w:rFonts w:ascii="ITC Avant Garde" w:hAnsi="ITC Avant Garde"/>
                      <w:sz w:val="18"/>
                      <w:szCs w:val="18"/>
                    </w:rPr>
                    <w:t xml:space="preserve">En </w:t>
                  </w:r>
                  <w:r w:rsidR="001A5FBE">
                    <w:rPr>
                      <w:rFonts w:ascii="ITC Avant Garde" w:hAnsi="ITC Avant Garde"/>
                      <w:sz w:val="18"/>
                      <w:szCs w:val="18"/>
                    </w:rPr>
                    <w:t>ese contexto, el</w:t>
                  </w:r>
                  <w:r w:rsidRPr="0042656A">
                    <w:rPr>
                      <w:rFonts w:ascii="ITC Avant Garde" w:hAnsi="ITC Avant Garde"/>
                      <w:sz w:val="18"/>
                      <w:szCs w:val="18"/>
                    </w:rPr>
                    <w:t xml:space="preserve"> mencionado Centro podría llevar a cabo estudios sobre la impleme</w:t>
                  </w:r>
                  <w:r w:rsidR="00064CFF">
                    <w:rPr>
                      <w:rFonts w:ascii="ITC Avant Garde" w:hAnsi="ITC Avant Garde"/>
                      <w:sz w:val="18"/>
                      <w:szCs w:val="18"/>
                    </w:rPr>
                    <w:t xml:space="preserve">ntación e impacto de la propuesta de regulación con </w:t>
                  </w:r>
                  <w:r w:rsidRPr="0042656A">
                    <w:rPr>
                      <w:rFonts w:ascii="ITC Avant Garde" w:hAnsi="ITC Avant Garde"/>
                      <w:sz w:val="18"/>
                      <w:szCs w:val="18"/>
                    </w:rPr>
                    <w:t>apoyo y coordinación de la Unidad de Medios y Contenidos Audiovisuales.</w:t>
                  </w:r>
                </w:p>
              </w:tc>
            </w:tr>
          </w:tbl>
          <w:p w14:paraId="26A5E429" w14:textId="77777777" w:rsidR="00B91D01" w:rsidRPr="000F6749" w:rsidRDefault="00B91D01" w:rsidP="00225DA6">
            <w:pPr>
              <w:jc w:val="both"/>
              <w:rPr>
                <w:rFonts w:ascii="ITC Avant Garde" w:hAnsi="ITC Avant Garde"/>
                <w:b/>
                <w:sz w:val="18"/>
                <w:szCs w:val="18"/>
                <w:highlight w:val="cyan"/>
              </w:rPr>
            </w:pPr>
          </w:p>
          <w:p w14:paraId="452EAEEB" w14:textId="4A41D589" w:rsidR="00B91D01" w:rsidRPr="001439D4" w:rsidRDefault="00B91D01" w:rsidP="00225DA6">
            <w:pPr>
              <w:jc w:val="both"/>
              <w:rPr>
                <w:rFonts w:ascii="ITC Avant Garde" w:hAnsi="ITC Avant Garde"/>
                <w:sz w:val="18"/>
                <w:szCs w:val="18"/>
              </w:rPr>
            </w:pPr>
            <w:r w:rsidRPr="001439D4">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1439D4">
              <w:rPr>
                <w:rFonts w:ascii="ITC Avant Garde" w:hAnsi="ITC Avant Garde"/>
                <w:sz w:val="18"/>
                <w:szCs w:val="18"/>
              </w:rPr>
              <w:t>.</w:t>
            </w:r>
            <w:r w:rsidRPr="001439D4">
              <w:rPr>
                <w:rStyle w:val="Refdenotaalpie"/>
                <w:rFonts w:ascii="ITC Avant Garde" w:hAnsi="ITC Avant Garde"/>
                <w:sz w:val="18"/>
                <w:szCs w:val="18"/>
              </w:rPr>
              <w:footnoteReference w:id="9"/>
            </w:r>
            <w:r w:rsidR="001576FA" w:rsidRPr="001439D4">
              <w:rPr>
                <w:rFonts w:ascii="ITC Avant Garde" w:hAnsi="ITC Avant Garde"/>
                <w:sz w:val="18"/>
                <w:szCs w:val="18"/>
              </w:rPr>
              <w:t xml:space="preserve"> </w:t>
            </w:r>
            <w:r w:rsidR="00C000C3" w:rsidRPr="001439D4">
              <w:rPr>
                <w:rFonts w:ascii="ITC Avant Garde" w:hAnsi="ITC Avant Garde"/>
                <w:sz w:val="18"/>
                <w:szCs w:val="18"/>
              </w:rPr>
              <w:t>A</w:t>
            </w:r>
            <w:r w:rsidR="001576FA" w:rsidRPr="001439D4">
              <w:rPr>
                <w:rFonts w:ascii="ITC Avant Garde" w:hAnsi="ITC Avant Garde"/>
                <w:sz w:val="18"/>
                <w:szCs w:val="18"/>
              </w:rPr>
              <w:t>greg</w:t>
            </w:r>
            <w:r w:rsidR="00C000C3" w:rsidRPr="001439D4">
              <w:rPr>
                <w:rFonts w:ascii="ITC Avant Garde" w:hAnsi="ITC Avant Garde"/>
                <w:sz w:val="18"/>
                <w:szCs w:val="18"/>
              </w:rPr>
              <w:t>ue</w:t>
            </w:r>
            <w:r w:rsidR="001576FA" w:rsidRPr="001439D4">
              <w:rPr>
                <w:rFonts w:ascii="ITC Avant Garde" w:hAnsi="ITC Avant Garde"/>
                <w:sz w:val="18"/>
                <w:szCs w:val="18"/>
              </w:rPr>
              <w:t xml:space="preserve"> las filas que considere </w:t>
            </w:r>
            <w:r w:rsidR="00C000C3" w:rsidRPr="001439D4">
              <w:rPr>
                <w:rFonts w:ascii="ITC Avant Garde" w:hAnsi="ITC Avant Garde"/>
                <w:sz w:val="18"/>
                <w:szCs w:val="18"/>
              </w:rPr>
              <w:t>necesarias</w:t>
            </w:r>
            <w:r w:rsidR="001576FA" w:rsidRPr="001439D4">
              <w:rPr>
                <w:rFonts w:ascii="ITC Avant Garde" w:hAnsi="ITC Avant Garde"/>
                <w:sz w:val="18"/>
                <w:szCs w:val="18"/>
              </w:rPr>
              <w:t>.</w:t>
            </w:r>
          </w:p>
          <w:p w14:paraId="2AF945CA" w14:textId="77777777" w:rsidR="00B91D01" w:rsidRPr="00B754AE"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403"/>
              <w:gridCol w:w="1448"/>
              <w:gridCol w:w="4678"/>
            </w:tblGrid>
            <w:tr w:rsidR="00B91D01" w:rsidRPr="00B754AE" w14:paraId="154E2FC7" w14:textId="77777777" w:rsidTr="005B4B45">
              <w:trPr>
                <w:jc w:val="center"/>
              </w:trPr>
              <w:tc>
                <w:tcPr>
                  <w:tcW w:w="2403" w:type="dxa"/>
                  <w:tcBorders>
                    <w:bottom w:val="single" w:sz="4" w:space="0" w:color="auto"/>
                  </w:tcBorders>
                  <w:shd w:val="clear" w:color="auto" w:fill="A8D08D" w:themeFill="accent6" w:themeFillTint="99"/>
                </w:tcPr>
                <w:p w14:paraId="37F716BF" w14:textId="77777777" w:rsidR="00B91D01" w:rsidRPr="00B754AE" w:rsidRDefault="00B91D01" w:rsidP="00B91D01">
                  <w:pPr>
                    <w:jc w:val="center"/>
                    <w:rPr>
                      <w:rFonts w:ascii="ITC Avant Garde" w:hAnsi="ITC Avant Garde"/>
                      <w:b/>
                      <w:sz w:val="18"/>
                      <w:szCs w:val="18"/>
                    </w:rPr>
                  </w:pPr>
                  <w:r w:rsidRPr="00B754AE">
                    <w:rPr>
                      <w:rFonts w:ascii="ITC Avant Garde" w:hAnsi="ITC Avant Garde"/>
                      <w:b/>
                      <w:sz w:val="18"/>
                      <w:szCs w:val="18"/>
                    </w:rPr>
                    <w:t>Indicador / variable</w:t>
                  </w:r>
                </w:p>
              </w:tc>
              <w:tc>
                <w:tcPr>
                  <w:tcW w:w="1448" w:type="dxa"/>
                  <w:tcBorders>
                    <w:bottom w:val="single" w:sz="4" w:space="0" w:color="auto"/>
                  </w:tcBorders>
                  <w:shd w:val="clear" w:color="auto" w:fill="A8D08D" w:themeFill="accent6" w:themeFillTint="99"/>
                </w:tcPr>
                <w:p w14:paraId="1D30785A" w14:textId="77777777" w:rsidR="00B91D01" w:rsidRPr="00B754AE" w:rsidRDefault="00B91D01" w:rsidP="00225DA6">
                  <w:pPr>
                    <w:jc w:val="center"/>
                    <w:rPr>
                      <w:rFonts w:ascii="ITC Avant Garde" w:hAnsi="ITC Avant Garde"/>
                      <w:b/>
                      <w:sz w:val="18"/>
                      <w:szCs w:val="18"/>
                    </w:rPr>
                  </w:pPr>
                  <w:r w:rsidRPr="00B754AE">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B754AE" w:rsidRDefault="00B91D01" w:rsidP="00225DA6">
                  <w:pPr>
                    <w:jc w:val="center"/>
                    <w:rPr>
                      <w:rFonts w:ascii="ITC Avant Garde" w:hAnsi="ITC Avant Garde"/>
                      <w:b/>
                      <w:sz w:val="18"/>
                      <w:szCs w:val="18"/>
                    </w:rPr>
                  </w:pPr>
                  <w:r w:rsidRPr="00B754AE">
                    <w:rPr>
                      <w:rFonts w:ascii="ITC Avant Garde" w:hAnsi="ITC Avant Garde"/>
                      <w:b/>
                      <w:sz w:val="18"/>
                      <w:szCs w:val="18"/>
                    </w:rPr>
                    <w:t>Interpretación</w:t>
                  </w:r>
                </w:p>
              </w:tc>
            </w:tr>
            <w:tr w:rsidR="00B91D01" w:rsidRPr="000F6749" w14:paraId="45CCCEF8" w14:textId="77777777" w:rsidTr="005B4B45">
              <w:trPr>
                <w:jc w:val="center"/>
              </w:trPr>
              <w:sdt>
                <w:sdtPr>
                  <w:rPr>
                    <w:rStyle w:val="Estilo1"/>
                    <w:sz w:val="16"/>
                    <w:szCs w:val="16"/>
                  </w:rPr>
                  <w:alias w:val="Objetivos Institucionales"/>
                  <w:tag w:val="Objetivos Institucionales"/>
                  <w:id w:val="-954246364"/>
                  <w:placeholder>
                    <w:docPart w:val="63F8AED3F1B243D799E4BAC57B2E3E35"/>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607483CD" w14:textId="46D48554" w:rsidR="00B91D01" w:rsidRPr="00B754AE" w:rsidRDefault="00CF5186" w:rsidP="00E55306">
                      <w:pPr>
                        <w:jc w:val="both"/>
                        <w:rPr>
                          <w:rFonts w:ascii="ITC Avant Garde" w:hAnsi="ITC Avant Garde"/>
                          <w:sz w:val="16"/>
                          <w:szCs w:val="16"/>
                        </w:rPr>
                      </w:pPr>
                      <w:r w:rsidRPr="00B754AE">
                        <w:rPr>
                          <w:rStyle w:val="Estilo1"/>
                          <w:sz w:val="16"/>
                          <w:szCs w:val="16"/>
                        </w:rPr>
                        <w:t xml:space="preserve">Otro indicador (favor de especificar) Concesionarios de televisión restringida que prestan servicios en la zona fronteriza del país con presencia de las señales a las que se asignó un canal virtual distinto de aquel que debiera corresponderles en función de su identidad programática/Número de estos concesionarios que cumplen con la obligación de acomodar dichas señales de acuerdo con la regulación propuesta. </w:t>
                      </w:r>
                    </w:p>
                  </w:tc>
                </w:sdtContent>
              </w:sdt>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6884" w14:textId="77777777" w:rsidR="00B91D01" w:rsidRPr="00B754AE" w:rsidRDefault="00B91D01" w:rsidP="00225DA6">
                  <w:pPr>
                    <w:jc w:val="center"/>
                    <w:rPr>
                      <w:rFonts w:ascii="ITC Avant Garde" w:hAnsi="ITC Avant Garde"/>
                      <w:sz w:val="18"/>
                      <w:szCs w:val="18"/>
                    </w:rPr>
                  </w:pPr>
                </w:p>
                <w:p w14:paraId="5729E66F" w14:textId="77777777" w:rsidR="00E55306" w:rsidRPr="00B754AE" w:rsidRDefault="00E55306" w:rsidP="00225DA6">
                  <w:pPr>
                    <w:jc w:val="center"/>
                    <w:rPr>
                      <w:rFonts w:ascii="ITC Avant Garde" w:hAnsi="ITC Avant Garde"/>
                      <w:sz w:val="18"/>
                      <w:szCs w:val="18"/>
                    </w:rPr>
                  </w:pPr>
                </w:p>
                <w:p w14:paraId="79231CD0" w14:textId="77777777" w:rsidR="00E55306" w:rsidRPr="00B754AE" w:rsidRDefault="00E55306" w:rsidP="00225DA6">
                  <w:pPr>
                    <w:jc w:val="center"/>
                    <w:rPr>
                      <w:rFonts w:ascii="ITC Avant Garde" w:hAnsi="ITC Avant Garde"/>
                      <w:sz w:val="18"/>
                      <w:szCs w:val="18"/>
                    </w:rPr>
                  </w:pPr>
                </w:p>
                <w:p w14:paraId="5EF419C0" w14:textId="77777777" w:rsidR="00E55306" w:rsidRPr="00B754AE" w:rsidRDefault="00E55306" w:rsidP="00225DA6">
                  <w:pPr>
                    <w:jc w:val="center"/>
                    <w:rPr>
                      <w:rFonts w:ascii="ITC Avant Garde" w:hAnsi="ITC Avant Garde"/>
                      <w:sz w:val="18"/>
                      <w:szCs w:val="18"/>
                    </w:rPr>
                  </w:pPr>
                </w:p>
                <w:p w14:paraId="4C8A9995" w14:textId="0921A4D0" w:rsidR="00E55306" w:rsidRPr="00B754AE" w:rsidRDefault="00066A7E" w:rsidP="00225DA6">
                  <w:pPr>
                    <w:jc w:val="center"/>
                    <w:rPr>
                      <w:rFonts w:ascii="ITC Avant Garde" w:hAnsi="ITC Avant Garde"/>
                      <w:sz w:val="18"/>
                      <w:szCs w:val="18"/>
                    </w:rPr>
                  </w:pPr>
                  <w:r w:rsidRPr="00B754AE">
                    <w:rPr>
                      <w:rFonts w:ascii="ITC Avant Garde" w:hAnsi="ITC Avant Garde"/>
                      <w:sz w:val="18"/>
                      <w:szCs w:val="18"/>
                    </w:rPr>
                    <w:t>Semestral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34192764" w:rsidR="00B91D01" w:rsidRPr="00E55306" w:rsidRDefault="005B4B45" w:rsidP="00E55306">
                  <w:pPr>
                    <w:jc w:val="both"/>
                    <w:rPr>
                      <w:rFonts w:ascii="ITC Avant Garde" w:hAnsi="ITC Avant Garde"/>
                      <w:sz w:val="18"/>
                      <w:szCs w:val="18"/>
                    </w:rPr>
                  </w:pPr>
                  <w:r w:rsidRPr="00B754AE">
                    <w:rPr>
                      <w:rFonts w:ascii="ITC Avant Garde" w:hAnsi="ITC Avant Garde"/>
                      <w:sz w:val="18"/>
                      <w:szCs w:val="18"/>
                    </w:rPr>
                    <w:t xml:space="preserve">La comparativa entre el indicador y la variable permitirá conocer el grado de cumplimiento de la obligación que prevé la propuesta de regulación, por parte de los sujetos </w:t>
                  </w:r>
                  <w:r w:rsidR="00967C5C">
                    <w:rPr>
                      <w:rFonts w:ascii="ITC Avant Garde" w:hAnsi="ITC Avant Garde"/>
                      <w:sz w:val="18"/>
                      <w:szCs w:val="18"/>
                    </w:rPr>
                    <w:t>obligados</w:t>
                  </w:r>
                  <w:r w:rsidRPr="00B754AE">
                    <w:rPr>
                      <w:rFonts w:ascii="ITC Avant Garde" w:hAnsi="ITC Avant Garde"/>
                      <w:sz w:val="18"/>
                      <w:szCs w:val="18"/>
                    </w:rPr>
                    <w:t xml:space="preserve"> a ello.</w:t>
                  </w:r>
                </w:p>
              </w:tc>
            </w:tr>
          </w:tbl>
          <w:p w14:paraId="54BBB570" w14:textId="77777777" w:rsidR="00B91D01" w:rsidRPr="000F6749" w:rsidRDefault="00B91D01" w:rsidP="00225DA6">
            <w:pPr>
              <w:jc w:val="both"/>
              <w:rPr>
                <w:rFonts w:ascii="ITC Avant Garde" w:hAnsi="ITC Avant Garde"/>
                <w:sz w:val="18"/>
                <w:szCs w:val="18"/>
                <w:highlight w:val="cyan"/>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1D55A275" w:rsidR="00242CD9" w:rsidRDefault="00376614" w:rsidP="00225DA6">
            <w:pPr>
              <w:jc w:val="both"/>
              <w:rPr>
                <w:rFonts w:ascii="ITC Avant Garde" w:hAnsi="ITC Avant Garde"/>
                <w:b/>
                <w:sz w:val="18"/>
                <w:szCs w:val="18"/>
              </w:rPr>
            </w:pPr>
            <w:r w:rsidRPr="003A74B4">
              <w:rPr>
                <w:rFonts w:ascii="ITC Avant Garde" w:hAnsi="ITC Avant Garde"/>
                <w:b/>
                <w:sz w:val="18"/>
                <w:szCs w:val="18"/>
              </w:rPr>
              <w:t>16</w:t>
            </w:r>
            <w:r w:rsidR="00242CD9" w:rsidRPr="003A74B4">
              <w:rPr>
                <w:rFonts w:ascii="ITC Avant Garde" w:hAnsi="ITC Avant Garde"/>
                <w:b/>
                <w:sz w:val="18"/>
                <w:szCs w:val="18"/>
              </w:rPr>
              <w:t xml:space="preserve">.- Solo en </w:t>
            </w:r>
            <w:r w:rsidR="00342CBF" w:rsidRPr="003A74B4">
              <w:rPr>
                <w:rFonts w:ascii="ITC Avant Garde" w:hAnsi="ITC Avant Garde"/>
                <w:b/>
                <w:sz w:val="18"/>
                <w:szCs w:val="18"/>
              </w:rPr>
              <w:t xml:space="preserve">los </w:t>
            </w:r>
            <w:r w:rsidR="00242CD9" w:rsidRPr="003A74B4">
              <w:rPr>
                <w:rFonts w:ascii="ITC Avant Garde" w:hAnsi="ITC Avant Garde"/>
                <w:b/>
                <w:sz w:val="18"/>
                <w:szCs w:val="18"/>
              </w:rPr>
              <w:t>caso</w:t>
            </w:r>
            <w:r w:rsidR="00342CBF" w:rsidRPr="003A74B4">
              <w:rPr>
                <w:rFonts w:ascii="ITC Avant Garde" w:hAnsi="ITC Avant Garde"/>
                <w:b/>
                <w:sz w:val="18"/>
                <w:szCs w:val="18"/>
              </w:rPr>
              <w:t>s</w:t>
            </w:r>
            <w:r w:rsidR="005465C4" w:rsidRPr="003A74B4">
              <w:rPr>
                <w:rFonts w:ascii="ITC Avant Garde" w:hAnsi="ITC Avant Garde"/>
                <w:b/>
                <w:sz w:val="18"/>
                <w:szCs w:val="18"/>
              </w:rPr>
              <w:t xml:space="preserve"> de</w:t>
            </w:r>
            <w:r w:rsidR="00242CD9" w:rsidRPr="003A74B4">
              <w:rPr>
                <w:rFonts w:ascii="ITC Avant Garde" w:hAnsi="ITC Avant Garde"/>
                <w:b/>
                <w:sz w:val="18"/>
                <w:szCs w:val="18"/>
              </w:rPr>
              <w:t xml:space="preserve"> </w:t>
            </w:r>
            <w:r w:rsidR="00720673" w:rsidRPr="003A74B4">
              <w:rPr>
                <w:rFonts w:ascii="ITC Avant Garde" w:hAnsi="ITC Avant Garde"/>
                <w:b/>
                <w:sz w:val="18"/>
                <w:szCs w:val="18"/>
              </w:rPr>
              <w:t xml:space="preserve">una </w:t>
            </w:r>
            <w:r w:rsidR="00242CD9" w:rsidRPr="003A74B4">
              <w:rPr>
                <w:rFonts w:ascii="ITC Avant Garde" w:hAnsi="ITC Avant Garde"/>
                <w:b/>
                <w:sz w:val="18"/>
                <w:szCs w:val="18"/>
              </w:rPr>
              <w:t>consulta pública de integración o de evaluación para la elaboración de una propuesta de regulación, seleccione y detalle</w:t>
            </w:r>
            <w:r w:rsidR="00AB3BA3" w:rsidRPr="003A74B4">
              <w:rPr>
                <w:rFonts w:ascii="ITC Avant Garde" w:hAnsi="ITC Avant Garde"/>
                <w:b/>
                <w:sz w:val="18"/>
                <w:szCs w:val="18"/>
              </w:rPr>
              <w:t>.</w:t>
            </w:r>
            <w:r w:rsidR="00242CD9" w:rsidRPr="003A74B4">
              <w:rPr>
                <w:rStyle w:val="Refdenotaalpie"/>
                <w:rFonts w:ascii="ITC Avant Garde" w:hAnsi="ITC Avant Garde"/>
                <w:b/>
                <w:sz w:val="18"/>
                <w:szCs w:val="18"/>
              </w:rPr>
              <w:footnoteReference w:id="10"/>
            </w:r>
            <w:r w:rsidR="001576FA" w:rsidRPr="003A74B4">
              <w:rPr>
                <w:rFonts w:ascii="ITC Avant Garde" w:hAnsi="ITC Avant Garde"/>
                <w:b/>
                <w:sz w:val="18"/>
                <w:szCs w:val="18"/>
              </w:rPr>
              <w:t xml:space="preserve"> </w:t>
            </w:r>
            <w:r w:rsidR="00AB3BA3" w:rsidRPr="003A74B4">
              <w:rPr>
                <w:rFonts w:ascii="ITC Avant Garde" w:hAnsi="ITC Avant Garde"/>
                <w:b/>
                <w:sz w:val="18"/>
                <w:szCs w:val="18"/>
              </w:rPr>
              <w:t>A</w:t>
            </w:r>
            <w:r w:rsidR="001576FA" w:rsidRPr="003A74B4">
              <w:rPr>
                <w:rFonts w:ascii="ITC Avant Garde" w:hAnsi="ITC Avant Garde"/>
                <w:b/>
                <w:sz w:val="18"/>
                <w:szCs w:val="18"/>
              </w:rPr>
              <w:t>greg</w:t>
            </w:r>
            <w:r w:rsidR="00AB3BA3" w:rsidRPr="003A74B4">
              <w:rPr>
                <w:rFonts w:ascii="ITC Avant Garde" w:hAnsi="ITC Avant Garde"/>
                <w:b/>
                <w:sz w:val="18"/>
                <w:szCs w:val="18"/>
              </w:rPr>
              <w:t>ue</w:t>
            </w:r>
            <w:r w:rsidR="001576FA" w:rsidRPr="003A74B4">
              <w:rPr>
                <w:rFonts w:ascii="ITC Avant Garde" w:hAnsi="ITC Avant Garde"/>
                <w:b/>
                <w:sz w:val="18"/>
                <w:szCs w:val="18"/>
              </w:rPr>
              <w:t xml:space="preserve"> las filas que considere </w:t>
            </w:r>
            <w:r w:rsidR="00AB3BA3" w:rsidRPr="003A74B4">
              <w:rPr>
                <w:rFonts w:ascii="ITC Avant Garde" w:hAnsi="ITC Avant Garde"/>
                <w:b/>
                <w:sz w:val="18"/>
                <w:szCs w:val="18"/>
              </w:rPr>
              <w:t>necesarias</w:t>
            </w:r>
            <w:r w:rsidR="001576FA" w:rsidRPr="003A74B4">
              <w:rPr>
                <w:rFonts w:ascii="ITC Avant Garde" w:hAnsi="ITC Avant Garde"/>
                <w:b/>
                <w:sz w:val="18"/>
                <w:szCs w:val="18"/>
              </w:rPr>
              <w:t>.</w:t>
            </w:r>
          </w:p>
          <w:p w14:paraId="794632E6" w14:textId="7BED534B" w:rsidR="005B4B45" w:rsidRPr="003A74B4" w:rsidRDefault="005B4B45" w:rsidP="00225DA6">
            <w:pPr>
              <w:jc w:val="both"/>
              <w:rPr>
                <w:rFonts w:ascii="ITC Avant Garde" w:hAnsi="ITC Avant Garde"/>
                <w:b/>
                <w:sz w:val="18"/>
                <w:szCs w:val="18"/>
              </w:rPr>
            </w:pPr>
            <w:r>
              <w:rPr>
                <w:rFonts w:ascii="ITC Avant Garde" w:hAnsi="ITC Avant Garde"/>
                <w:b/>
                <w:sz w:val="18"/>
                <w:szCs w:val="18"/>
              </w:rPr>
              <w:t>(No aplicable)</w:t>
            </w:r>
          </w:p>
          <w:p w14:paraId="4B90F1DB" w14:textId="77777777" w:rsidR="00242CD9" w:rsidRPr="003A74B4"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3A74B4" w14:paraId="686D8B9D" w14:textId="77777777" w:rsidTr="00225DA6">
              <w:trPr>
                <w:trHeight w:val="265"/>
              </w:trPr>
              <w:tc>
                <w:tcPr>
                  <w:tcW w:w="3137" w:type="dxa"/>
                  <w:shd w:val="clear" w:color="auto" w:fill="A8D08D" w:themeFill="accent6" w:themeFillTint="99"/>
                </w:tcPr>
                <w:p w14:paraId="129B3C86" w14:textId="77777777" w:rsidR="00242CD9" w:rsidRPr="003A74B4" w:rsidRDefault="00242CD9" w:rsidP="00225DA6">
                  <w:pPr>
                    <w:jc w:val="center"/>
                    <w:rPr>
                      <w:rFonts w:ascii="ITC Avant Garde" w:hAnsi="ITC Avant Garde"/>
                      <w:b/>
                      <w:sz w:val="18"/>
                      <w:szCs w:val="18"/>
                    </w:rPr>
                  </w:pPr>
                  <w:r w:rsidRPr="003A74B4">
                    <w:rPr>
                      <w:rFonts w:ascii="ITC Avant Garde" w:hAnsi="ITC Avant Garde"/>
                      <w:b/>
                      <w:sz w:val="18"/>
                      <w:szCs w:val="18"/>
                    </w:rPr>
                    <w:t>Tipo de Consulta Pública realizada</w:t>
                  </w:r>
                </w:p>
              </w:tc>
            </w:tr>
            <w:tr w:rsidR="00242CD9" w:rsidRPr="003A74B4"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21F26956" w:rsidR="00242CD9" w:rsidRPr="003A74B4" w:rsidRDefault="003A74B4"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3A74B4" w:rsidRDefault="00242CD9" w:rsidP="00225DA6">
            <w:pPr>
              <w:jc w:val="both"/>
              <w:rPr>
                <w:rFonts w:ascii="ITC Avant Garde" w:hAnsi="ITC Avant Garde"/>
                <w:sz w:val="18"/>
                <w:szCs w:val="18"/>
              </w:rPr>
            </w:pPr>
          </w:p>
          <w:p w14:paraId="4018C493" w14:textId="77777777" w:rsidR="002025CB" w:rsidRPr="003A74B4" w:rsidRDefault="002025CB" w:rsidP="00225DA6">
            <w:pPr>
              <w:jc w:val="both"/>
              <w:rPr>
                <w:rFonts w:ascii="ITC Avant Garde" w:hAnsi="ITC Avant Garde"/>
                <w:sz w:val="18"/>
                <w:szCs w:val="18"/>
              </w:rPr>
            </w:pPr>
          </w:p>
          <w:p w14:paraId="7FAD54D2" w14:textId="77777777" w:rsidR="00A24A60" w:rsidRPr="003A74B4"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3A74B4"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3A74B4" w:rsidRDefault="00242CD9" w:rsidP="00225DA6">
                  <w:pPr>
                    <w:jc w:val="center"/>
                    <w:rPr>
                      <w:rFonts w:ascii="ITC Avant Garde" w:hAnsi="ITC Avant Garde"/>
                      <w:b/>
                      <w:sz w:val="18"/>
                      <w:szCs w:val="18"/>
                    </w:rPr>
                  </w:pPr>
                  <w:r w:rsidRPr="003A74B4">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3A74B4" w:rsidRDefault="00242CD9" w:rsidP="00225DA6">
                  <w:pPr>
                    <w:jc w:val="center"/>
                    <w:rPr>
                      <w:rFonts w:ascii="ITC Avant Garde" w:hAnsi="ITC Avant Garde"/>
                      <w:b/>
                      <w:sz w:val="18"/>
                      <w:szCs w:val="18"/>
                    </w:rPr>
                  </w:pPr>
                  <w:r w:rsidRPr="003A74B4">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3A74B4" w:rsidRDefault="00242CD9" w:rsidP="00225DA6">
                  <w:pPr>
                    <w:jc w:val="center"/>
                    <w:rPr>
                      <w:rFonts w:ascii="ITC Avant Garde" w:hAnsi="ITC Avant Garde"/>
                      <w:b/>
                      <w:sz w:val="18"/>
                      <w:szCs w:val="18"/>
                    </w:rPr>
                  </w:pPr>
                  <w:r w:rsidRPr="003A74B4">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3A74B4" w:rsidRDefault="00242CD9" w:rsidP="00225DA6">
                  <w:pPr>
                    <w:jc w:val="center"/>
                    <w:rPr>
                      <w:rFonts w:ascii="ITC Avant Garde" w:hAnsi="ITC Avant Garde"/>
                      <w:b/>
                      <w:sz w:val="18"/>
                      <w:szCs w:val="18"/>
                    </w:rPr>
                  </w:pPr>
                  <w:r w:rsidRPr="003A74B4">
                    <w:rPr>
                      <w:rFonts w:ascii="ITC Avant Garde" w:hAnsi="ITC Avant Garde"/>
                      <w:b/>
                      <w:sz w:val="18"/>
                      <w:szCs w:val="18"/>
                    </w:rPr>
                    <w:t>Principales aportaciones</w:t>
                  </w:r>
                </w:p>
              </w:tc>
            </w:tr>
            <w:tr w:rsidR="00242CD9" w:rsidRPr="003A74B4"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61A346" w:rsidR="00242CD9" w:rsidRPr="003A74B4" w:rsidRDefault="00242CD9" w:rsidP="00225DA6">
                      <w:pPr>
                        <w:jc w:val="both"/>
                        <w:rPr>
                          <w:rFonts w:ascii="ITC Avant Garde" w:hAnsi="ITC Avant Garde"/>
                          <w:sz w:val="18"/>
                          <w:szCs w:val="18"/>
                        </w:rPr>
                      </w:pPr>
                      <w:r w:rsidRPr="003A74B4">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2110FF4" w:rsidR="00242CD9" w:rsidRPr="003A74B4" w:rsidRDefault="00242CD9" w:rsidP="00225DA6">
                      <w:pPr>
                        <w:jc w:val="both"/>
                        <w:rPr>
                          <w:rFonts w:ascii="ITC Avant Garde" w:hAnsi="ITC Avant Garde"/>
                          <w:sz w:val="18"/>
                          <w:szCs w:val="18"/>
                        </w:rPr>
                      </w:pPr>
                      <w:r w:rsidRPr="003A74B4">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3A74B4"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3A74B4" w:rsidRDefault="00242CD9" w:rsidP="00225DA6">
                  <w:pPr>
                    <w:rPr>
                      <w:rFonts w:ascii="ITC Avant Garde" w:hAnsi="ITC Avant Garde"/>
                      <w:sz w:val="18"/>
                      <w:szCs w:val="18"/>
                    </w:rPr>
                  </w:pPr>
                </w:p>
              </w:tc>
            </w:tr>
          </w:tbl>
          <w:p w14:paraId="4C63674F" w14:textId="77777777" w:rsidR="00242CD9" w:rsidRPr="003A74B4"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3A74B4"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3A74B4" w:rsidRDefault="00242CD9" w:rsidP="00242CD9">
                  <w:pPr>
                    <w:jc w:val="center"/>
                    <w:rPr>
                      <w:rFonts w:ascii="ITC Avant Garde" w:hAnsi="ITC Avant Garde"/>
                      <w:b/>
                      <w:sz w:val="18"/>
                      <w:szCs w:val="18"/>
                    </w:rPr>
                  </w:pPr>
                  <w:r w:rsidRPr="003A74B4">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3A74B4" w:rsidRDefault="00242CD9" w:rsidP="00242CD9">
                  <w:pPr>
                    <w:jc w:val="center"/>
                    <w:rPr>
                      <w:rFonts w:ascii="ITC Avant Garde" w:hAnsi="ITC Avant Garde"/>
                      <w:b/>
                      <w:sz w:val="18"/>
                      <w:szCs w:val="18"/>
                    </w:rPr>
                  </w:pPr>
                  <w:r w:rsidRPr="003A74B4">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3A74B4" w:rsidRDefault="00242CD9" w:rsidP="00242CD9">
                  <w:pPr>
                    <w:jc w:val="center"/>
                    <w:rPr>
                      <w:rFonts w:ascii="ITC Avant Garde" w:hAnsi="ITC Avant Garde"/>
                      <w:b/>
                      <w:sz w:val="18"/>
                      <w:szCs w:val="18"/>
                    </w:rPr>
                  </w:pPr>
                  <w:r w:rsidRPr="003A74B4">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3A74B4" w:rsidRDefault="00242CD9" w:rsidP="00242CD9">
                  <w:pPr>
                    <w:jc w:val="center"/>
                    <w:rPr>
                      <w:rFonts w:ascii="ITC Avant Garde" w:hAnsi="ITC Avant Garde"/>
                      <w:b/>
                      <w:sz w:val="18"/>
                      <w:szCs w:val="18"/>
                    </w:rPr>
                  </w:pPr>
                  <w:r w:rsidRPr="003A74B4">
                    <w:rPr>
                      <w:rFonts w:ascii="ITC Avant Garde" w:hAnsi="ITC Avant Garde"/>
                      <w:b/>
                      <w:sz w:val="18"/>
                      <w:szCs w:val="18"/>
                    </w:rPr>
                    <w:t>Principales aportaciones</w:t>
                  </w:r>
                </w:p>
              </w:tc>
            </w:tr>
            <w:tr w:rsidR="00242CD9" w:rsidRPr="000F6749"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484A1C97" w:rsidR="00242CD9" w:rsidRPr="003A74B4" w:rsidRDefault="00242CD9" w:rsidP="00242CD9">
                      <w:pPr>
                        <w:jc w:val="both"/>
                        <w:rPr>
                          <w:rFonts w:ascii="ITC Avant Garde" w:hAnsi="ITC Avant Garde"/>
                          <w:sz w:val="18"/>
                          <w:szCs w:val="18"/>
                        </w:rPr>
                      </w:pPr>
                      <w:r w:rsidRPr="003A74B4">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DBA0DF2" w:rsidR="00242CD9" w:rsidRPr="003A74B4" w:rsidRDefault="00242CD9" w:rsidP="00242CD9">
                      <w:pPr>
                        <w:jc w:val="both"/>
                        <w:rPr>
                          <w:rFonts w:ascii="ITC Avant Garde" w:hAnsi="ITC Avant Garde"/>
                          <w:sz w:val="18"/>
                          <w:szCs w:val="18"/>
                        </w:rPr>
                      </w:pPr>
                      <w:r w:rsidRPr="003A74B4">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3A74B4"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3A74B4" w:rsidRDefault="00242CD9" w:rsidP="00242CD9">
                  <w:pPr>
                    <w:rPr>
                      <w:rFonts w:ascii="ITC Avant Garde" w:hAnsi="ITC Avant Garde"/>
                      <w:sz w:val="18"/>
                      <w:szCs w:val="18"/>
                    </w:rPr>
                  </w:pPr>
                </w:p>
              </w:tc>
            </w:tr>
          </w:tbl>
          <w:p w14:paraId="1AE6DADC" w14:textId="77777777" w:rsidR="00242CD9" w:rsidRPr="000F6749" w:rsidRDefault="00242CD9" w:rsidP="00225DA6">
            <w:pPr>
              <w:jc w:val="both"/>
              <w:rPr>
                <w:rFonts w:ascii="ITC Avant Garde" w:hAnsi="ITC Avant Garde"/>
                <w:sz w:val="18"/>
                <w:szCs w:val="18"/>
                <w:highlight w:val="cyan"/>
              </w:rPr>
            </w:pPr>
          </w:p>
          <w:p w14:paraId="766180E7" w14:textId="77777777" w:rsidR="00673EAE" w:rsidRPr="000F6749" w:rsidRDefault="00673EAE" w:rsidP="00225DA6">
            <w:pPr>
              <w:jc w:val="both"/>
              <w:rPr>
                <w:rFonts w:ascii="ITC Avant Garde" w:hAnsi="ITC Avant Garde"/>
                <w:sz w:val="18"/>
                <w:szCs w:val="18"/>
                <w:highlight w:val="cyan"/>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933352" w:rsidRDefault="00376614" w:rsidP="00933352">
            <w:pPr>
              <w:jc w:val="both"/>
              <w:rPr>
                <w:rFonts w:ascii="ITC Avant Garde" w:hAnsi="ITC Avant Garde"/>
                <w:b/>
                <w:sz w:val="18"/>
                <w:szCs w:val="18"/>
              </w:rPr>
            </w:pPr>
            <w:r w:rsidRPr="00933352">
              <w:rPr>
                <w:rFonts w:ascii="ITC Avant Garde" w:hAnsi="ITC Avant Garde"/>
                <w:b/>
                <w:sz w:val="18"/>
                <w:szCs w:val="18"/>
              </w:rPr>
              <w:t>17</w:t>
            </w:r>
            <w:r w:rsidR="00242CD9" w:rsidRPr="00933352">
              <w:rPr>
                <w:rFonts w:ascii="ITC Avant Garde" w:hAnsi="ITC Avant Garde"/>
                <w:b/>
                <w:sz w:val="18"/>
                <w:szCs w:val="18"/>
              </w:rPr>
              <w:t>.- Enumere las fuentes académicas, científicas, de asociaciones, instituciones privadas</w:t>
            </w:r>
            <w:r w:rsidR="00356E5F" w:rsidRPr="00933352">
              <w:rPr>
                <w:rFonts w:ascii="ITC Avant Garde" w:hAnsi="ITC Avant Garde"/>
                <w:b/>
                <w:sz w:val="18"/>
                <w:szCs w:val="18"/>
              </w:rPr>
              <w:t xml:space="preserve"> o públicas</w:t>
            </w:r>
            <w:r w:rsidR="00242CD9" w:rsidRPr="00933352">
              <w:rPr>
                <w:rFonts w:ascii="ITC Avant Garde" w:hAnsi="ITC Avant Garde"/>
                <w:b/>
                <w:sz w:val="18"/>
                <w:szCs w:val="18"/>
              </w:rPr>
              <w:t>, internacionales o gubernamentales consultadas en la elaboración de la propuesta de regulación:</w:t>
            </w:r>
          </w:p>
          <w:p w14:paraId="1469524E" w14:textId="1A628176" w:rsidR="00242CD9" w:rsidRDefault="00242CD9" w:rsidP="00933352">
            <w:pPr>
              <w:jc w:val="both"/>
              <w:rPr>
                <w:rFonts w:ascii="ITC Avant Garde" w:hAnsi="ITC Avant Garde"/>
                <w:sz w:val="18"/>
                <w:szCs w:val="18"/>
              </w:rPr>
            </w:pPr>
          </w:p>
          <w:p w14:paraId="05D70F6D" w14:textId="77777777" w:rsidR="00933352" w:rsidRPr="00933352" w:rsidRDefault="00933352" w:rsidP="00933352">
            <w:pPr>
              <w:jc w:val="both"/>
              <w:rPr>
                <w:rFonts w:ascii="ITC Avant Garde" w:hAnsi="ITC Avant Garde"/>
                <w:sz w:val="18"/>
                <w:szCs w:val="18"/>
              </w:rPr>
            </w:pPr>
          </w:p>
          <w:p w14:paraId="26776F7D" w14:textId="77777777" w:rsidR="00933352" w:rsidRPr="00933352" w:rsidRDefault="00933352" w:rsidP="00933352">
            <w:pPr>
              <w:pStyle w:val="Prrafodelista"/>
              <w:numPr>
                <w:ilvl w:val="0"/>
                <w:numId w:val="14"/>
              </w:numPr>
              <w:jc w:val="both"/>
              <w:rPr>
                <w:rFonts w:ascii="ITC Avant Garde" w:hAnsi="ITC Avant Garde"/>
                <w:sz w:val="18"/>
                <w:szCs w:val="18"/>
              </w:rPr>
            </w:pPr>
            <w:r w:rsidRPr="00933352">
              <w:rPr>
                <w:rFonts w:ascii="ITC Avant Garde" w:hAnsi="ITC Avant Garde"/>
                <w:b/>
                <w:i/>
                <w:sz w:val="18"/>
                <w:szCs w:val="18"/>
              </w:rPr>
              <w:t xml:space="preserve">Regulación </w:t>
            </w:r>
            <w:proofErr w:type="spellStart"/>
            <w:r w:rsidRPr="00933352">
              <w:rPr>
                <w:rFonts w:ascii="ITC Avant Garde" w:hAnsi="ITC Avant Garde"/>
                <w:b/>
                <w:i/>
                <w:sz w:val="18"/>
                <w:szCs w:val="18"/>
              </w:rPr>
              <w:t>Must</w:t>
            </w:r>
            <w:proofErr w:type="spellEnd"/>
            <w:r w:rsidRPr="00933352">
              <w:rPr>
                <w:rFonts w:ascii="ITC Avant Garde" w:hAnsi="ITC Avant Garde"/>
                <w:b/>
                <w:i/>
                <w:sz w:val="18"/>
                <w:szCs w:val="18"/>
              </w:rPr>
              <w:t xml:space="preserve"> </w:t>
            </w:r>
            <w:proofErr w:type="spellStart"/>
            <w:r w:rsidRPr="00933352">
              <w:rPr>
                <w:rFonts w:ascii="ITC Avant Garde" w:hAnsi="ITC Avant Garde"/>
                <w:b/>
                <w:i/>
                <w:sz w:val="18"/>
                <w:szCs w:val="18"/>
              </w:rPr>
              <w:t>Carry-Must</w:t>
            </w:r>
            <w:proofErr w:type="spellEnd"/>
            <w:r w:rsidRPr="00933352">
              <w:rPr>
                <w:rFonts w:ascii="ITC Avant Garde" w:hAnsi="ITC Avant Garde"/>
                <w:b/>
                <w:i/>
                <w:sz w:val="18"/>
                <w:szCs w:val="18"/>
              </w:rPr>
              <w:t xml:space="preserve"> </w:t>
            </w:r>
            <w:proofErr w:type="spellStart"/>
            <w:r w:rsidRPr="00933352">
              <w:rPr>
                <w:rFonts w:ascii="ITC Avant Garde" w:hAnsi="ITC Avant Garde"/>
                <w:b/>
                <w:i/>
                <w:sz w:val="18"/>
                <w:szCs w:val="18"/>
              </w:rPr>
              <w:t>Offer</w:t>
            </w:r>
            <w:proofErr w:type="spellEnd"/>
            <w:r w:rsidRPr="00933352">
              <w:rPr>
                <w:rFonts w:ascii="ITC Avant Garde" w:hAnsi="ITC Avant Garde"/>
                <w:sz w:val="18"/>
                <w:szCs w:val="18"/>
              </w:rPr>
              <w:t xml:space="preserve">; Organización de Telecomunicaciones de Iberoamérica; disponible en el enlace: </w:t>
            </w:r>
            <w:hyperlink r:id="rId20" w:history="1">
              <w:r w:rsidRPr="00933352">
                <w:rPr>
                  <w:rStyle w:val="Hipervnculo"/>
                  <w:rFonts w:ascii="ITC Avant Garde" w:hAnsi="ITC Avant Garde"/>
                  <w:sz w:val="18"/>
                  <w:szCs w:val="18"/>
                </w:rPr>
                <w:t>https://www.otitelecom.org/wp-content/uploads/2017/05/OTI-regulacion-MUST-CARRY-MUST-OFFER.pdf</w:t>
              </w:r>
            </w:hyperlink>
            <w:r w:rsidRPr="00933352">
              <w:rPr>
                <w:rFonts w:ascii="ITC Avant Garde" w:hAnsi="ITC Avant Garde"/>
                <w:sz w:val="18"/>
                <w:szCs w:val="18"/>
              </w:rPr>
              <w:t xml:space="preserve"> </w:t>
            </w:r>
          </w:p>
          <w:p w14:paraId="4EFCCC4D" w14:textId="77777777" w:rsidR="00933352" w:rsidRPr="00933352" w:rsidRDefault="00933352" w:rsidP="00933352">
            <w:pPr>
              <w:jc w:val="both"/>
              <w:rPr>
                <w:rFonts w:ascii="ITC Avant Garde" w:hAnsi="ITC Avant Garde"/>
                <w:sz w:val="18"/>
                <w:szCs w:val="18"/>
              </w:rPr>
            </w:pPr>
          </w:p>
          <w:p w14:paraId="53368129" w14:textId="77777777" w:rsidR="00933352" w:rsidRPr="00933352" w:rsidRDefault="00933352" w:rsidP="00933352">
            <w:pPr>
              <w:pStyle w:val="Prrafodelista"/>
              <w:numPr>
                <w:ilvl w:val="0"/>
                <w:numId w:val="14"/>
              </w:numPr>
              <w:jc w:val="both"/>
              <w:rPr>
                <w:rFonts w:ascii="ITC Avant Garde" w:hAnsi="ITC Avant Garde"/>
                <w:sz w:val="18"/>
                <w:szCs w:val="18"/>
              </w:rPr>
            </w:pPr>
            <w:r w:rsidRPr="00933352">
              <w:rPr>
                <w:rFonts w:ascii="ITC Avant Garde" w:hAnsi="ITC Avant Garde"/>
                <w:b/>
                <w:i/>
                <w:sz w:val="18"/>
                <w:szCs w:val="18"/>
              </w:rPr>
              <w:t xml:space="preserve">Consideraciones sobre el </w:t>
            </w:r>
            <w:proofErr w:type="spellStart"/>
            <w:r w:rsidRPr="00933352">
              <w:rPr>
                <w:rFonts w:ascii="ITC Avant Garde" w:hAnsi="ITC Avant Garde"/>
                <w:b/>
                <w:i/>
                <w:sz w:val="18"/>
                <w:szCs w:val="18"/>
              </w:rPr>
              <w:t>Must</w:t>
            </w:r>
            <w:proofErr w:type="spellEnd"/>
            <w:r w:rsidRPr="00933352">
              <w:rPr>
                <w:rFonts w:ascii="ITC Avant Garde" w:hAnsi="ITC Avant Garde"/>
                <w:b/>
                <w:i/>
                <w:sz w:val="18"/>
                <w:szCs w:val="18"/>
              </w:rPr>
              <w:t xml:space="preserve"> </w:t>
            </w:r>
            <w:proofErr w:type="spellStart"/>
            <w:r w:rsidRPr="00933352">
              <w:rPr>
                <w:rFonts w:ascii="ITC Avant Garde" w:hAnsi="ITC Avant Garde"/>
                <w:b/>
                <w:i/>
                <w:sz w:val="18"/>
                <w:szCs w:val="18"/>
              </w:rPr>
              <w:t>Carry</w:t>
            </w:r>
            <w:proofErr w:type="spellEnd"/>
            <w:r w:rsidRPr="00933352">
              <w:rPr>
                <w:rFonts w:ascii="ITC Avant Garde" w:hAnsi="ITC Avant Garde"/>
                <w:b/>
                <w:i/>
                <w:sz w:val="18"/>
                <w:szCs w:val="18"/>
              </w:rPr>
              <w:t>/</w:t>
            </w:r>
            <w:proofErr w:type="spellStart"/>
            <w:r w:rsidRPr="00933352">
              <w:rPr>
                <w:rFonts w:ascii="ITC Avant Garde" w:hAnsi="ITC Avant Garde"/>
                <w:b/>
                <w:i/>
                <w:sz w:val="18"/>
                <w:szCs w:val="18"/>
              </w:rPr>
              <w:t>Must</w:t>
            </w:r>
            <w:proofErr w:type="spellEnd"/>
            <w:r w:rsidRPr="00933352">
              <w:rPr>
                <w:rFonts w:ascii="ITC Avant Garde" w:hAnsi="ITC Avant Garde"/>
                <w:b/>
                <w:i/>
                <w:sz w:val="18"/>
                <w:szCs w:val="18"/>
              </w:rPr>
              <w:t xml:space="preserve"> </w:t>
            </w:r>
            <w:proofErr w:type="spellStart"/>
            <w:r w:rsidRPr="00933352">
              <w:rPr>
                <w:rFonts w:ascii="ITC Avant Garde" w:hAnsi="ITC Avant Garde"/>
                <w:b/>
                <w:i/>
                <w:sz w:val="18"/>
                <w:szCs w:val="18"/>
              </w:rPr>
              <w:t>Offer</w:t>
            </w:r>
            <w:proofErr w:type="spellEnd"/>
            <w:r w:rsidRPr="00933352">
              <w:rPr>
                <w:rFonts w:ascii="ITC Avant Garde" w:hAnsi="ITC Avant Garde"/>
                <w:b/>
                <w:i/>
                <w:sz w:val="18"/>
                <w:szCs w:val="18"/>
              </w:rPr>
              <w:t xml:space="preserve"> en Colombia</w:t>
            </w:r>
            <w:r w:rsidRPr="00933352">
              <w:rPr>
                <w:rFonts w:ascii="ITC Avant Garde" w:hAnsi="ITC Avant Garde"/>
                <w:sz w:val="18"/>
                <w:szCs w:val="18"/>
              </w:rPr>
              <w:t xml:space="preserve">; Castro </w:t>
            </w:r>
            <w:proofErr w:type="spellStart"/>
            <w:r w:rsidRPr="00933352">
              <w:rPr>
                <w:rFonts w:ascii="ITC Avant Garde" w:hAnsi="ITC Avant Garde"/>
                <w:sz w:val="18"/>
                <w:szCs w:val="18"/>
              </w:rPr>
              <w:t>Criales</w:t>
            </w:r>
            <w:proofErr w:type="spellEnd"/>
            <w:r w:rsidRPr="00933352">
              <w:rPr>
                <w:rFonts w:ascii="ITC Avant Garde" w:hAnsi="ITC Avant Garde"/>
                <w:sz w:val="18"/>
                <w:szCs w:val="18"/>
              </w:rPr>
              <w:t xml:space="preserve">, Luis Fernando; Pontificia Universidad Javeriana, Bogotá, Colombia, 2018; disponible en: </w:t>
            </w:r>
            <w:hyperlink r:id="rId21" w:history="1">
              <w:r w:rsidRPr="00933352">
                <w:rPr>
                  <w:rStyle w:val="Hipervnculo"/>
                  <w:rFonts w:ascii="ITC Avant Garde" w:hAnsi="ITC Avant Garde"/>
                  <w:sz w:val="18"/>
                  <w:szCs w:val="18"/>
                </w:rPr>
                <w:t>https://repository.javeriana.edu.co/handle/10554/38638</w:t>
              </w:r>
            </w:hyperlink>
            <w:r w:rsidRPr="00933352">
              <w:rPr>
                <w:rFonts w:ascii="ITC Avant Garde" w:hAnsi="ITC Avant Garde"/>
                <w:sz w:val="18"/>
                <w:szCs w:val="18"/>
              </w:rPr>
              <w:t xml:space="preserve"> </w:t>
            </w:r>
          </w:p>
          <w:p w14:paraId="6D05DDE7" w14:textId="77777777" w:rsidR="00933352" w:rsidRPr="00933352" w:rsidRDefault="00933352" w:rsidP="00933352">
            <w:pPr>
              <w:jc w:val="both"/>
              <w:rPr>
                <w:rFonts w:ascii="ITC Avant Garde" w:hAnsi="ITC Avant Garde"/>
                <w:sz w:val="18"/>
                <w:szCs w:val="18"/>
              </w:rPr>
            </w:pPr>
          </w:p>
          <w:p w14:paraId="151EE939" w14:textId="77777777" w:rsidR="00933352" w:rsidRPr="00933352" w:rsidRDefault="00933352" w:rsidP="00933352">
            <w:pPr>
              <w:pStyle w:val="Prrafodelista"/>
              <w:numPr>
                <w:ilvl w:val="0"/>
                <w:numId w:val="14"/>
              </w:numPr>
              <w:jc w:val="both"/>
              <w:rPr>
                <w:rFonts w:ascii="ITC Avant Garde" w:hAnsi="ITC Avant Garde"/>
                <w:sz w:val="18"/>
                <w:szCs w:val="18"/>
              </w:rPr>
            </w:pPr>
            <w:r w:rsidRPr="00933352">
              <w:rPr>
                <w:rFonts w:ascii="ITC Avant Garde" w:hAnsi="ITC Avant Garde"/>
                <w:b/>
                <w:sz w:val="18"/>
                <w:szCs w:val="18"/>
                <w:lang w:val="en-US"/>
              </w:rPr>
              <w:t>Access to TV Platforms: must carry rules, and Access to free-DTV</w:t>
            </w:r>
            <w:r w:rsidRPr="00933352">
              <w:rPr>
                <w:rFonts w:ascii="ITC Avant Garde" w:hAnsi="ITC Avant Garde"/>
                <w:sz w:val="18"/>
                <w:szCs w:val="18"/>
                <w:lang w:val="en-US"/>
              </w:rPr>
              <w:t xml:space="preserve">; European Audiovisual Observatory (Kevin and </w:t>
            </w:r>
            <w:proofErr w:type="spellStart"/>
            <w:r w:rsidRPr="00933352">
              <w:rPr>
                <w:rFonts w:ascii="ITC Avant Garde" w:hAnsi="ITC Avant Garde"/>
                <w:sz w:val="18"/>
                <w:szCs w:val="18"/>
                <w:lang w:val="en-US"/>
              </w:rPr>
              <w:t>Schneeberger</w:t>
            </w:r>
            <w:proofErr w:type="spellEnd"/>
            <w:r w:rsidRPr="00933352">
              <w:rPr>
                <w:rFonts w:ascii="ITC Avant Garde" w:hAnsi="ITC Avant Garde"/>
                <w:sz w:val="18"/>
                <w:szCs w:val="18"/>
                <w:lang w:val="en-US"/>
              </w:rPr>
              <w:t xml:space="preserve">); December 2015. </w:t>
            </w:r>
            <w:r w:rsidRPr="00933352">
              <w:rPr>
                <w:rFonts w:ascii="ITC Avant Garde" w:hAnsi="ITC Avant Garde"/>
                <w:sz w:val="18"/>
                <w:szCs w:val="18"/>
              </w:rPr>
              <w:t xml:space="preserve">Disponible en: </w:t>
            </w:r>
            <w:hyperlink r:id="rId22" w:history="1">
              <w:r w:rsidRPr="00933352">
                <w:rPr>
                  <w:rStyle w:val="Hipervnculo"/>
                  <w:rFonts w:ascii="ITC Avant Garde" w:hAnsi="ITC Avant Garde"/>
                  <w:sz w:val="18"/>
                  <w:szCs w:val="18"/>
                </w:rPr>
                <w:t>https://rm.coe.int/16807835e4</w:t>
              </w:r>
            </w:hyperlink>
            <w:r w:rsidRPr="00933352">
              <w:rPr>
                <w:rFonts w:ascii="ITC Avant Garde" w:hAnsi="ITC Avant Garde"/>
                <w:sz w:val="18"/>
                <w:szCs w:val="18"/>
              </w:rPr>
              <w:t xml:space="preserve"> </w:t>
            </w:r>
          </w:p>
          <w:p w14:paraId="500D4EED" w14:textId="2999C9BE" w:rsidR="00933352" w:rsidRDefault="00933352" w:rsidP="00933352">
            <w:pPr>
              <w:jc w:val="both"/>
              <w:rPr>
                <w:rFonts w:ascii="ITC Avant Garde" w:hAnsi="ITC Avant Garde"/>
                <w:sz w:val="18"/>
                <w:szCs w:val="18"/>
              </w:rPr>
            </w:pPr>
          </w:p>
          <w:p w14:paraId="0BDD4A3B" w14:textId="77777777" w:rsidR="00933352" w:rsidRPr="00933352" w:rsidRDefault="00933352" w:rsidP="00933352">
            <w:pPr>
              <w:jc w:val="both"/>
              <w:rPr>
                <w:rFonts w:ascii="ITC Avant Garde" w:hAnsi="ITC Avant Garde"/>
                <w:sz w:val="18"/>
                <w:szCs w:val="18"/>
              </w:rPr>
            </w:pPr>
          </w:p>
          <w:p w14:paraId="3AAD0141" w14:textId="77777777" w:rsidR="00894EC7" w:rsidRPr="00933352" w:rsidRDefault="00894EC7" w:rsidP="00933352">
            <w:pPr>
              <w:jc w:val="both"/>
              <w:rPr>
                <w:rFonts w:ascii="ITC Avant Garde" w:hAnsi="ITC Avant Garde"/>
                <w:b/>
                <w:sz w:val="18"/>
                <w:szCs w:val="18"/>
                <w:u w:val="single"/>
              </w:rPr>
            </w:pPr>
            <w:r w:rsidRPr="00933352">
              <w:rPr>
                <w:rFonts w:ascii="ITC Avant Garde" w:hAnsi="ITC Avant Garde"/>
                <w:b/>
                <w:sz w:val="18"/>
                <w:szCs w:val="18"/>
                <w:u w:val="single"/>
              </w:rPr>
              <w:lastRenderedPageBreak/>
              <w:t>Marco Jurídico Nacional</w:t>
            </w:r>
          </w:p>
          <w:p w14:paraId="1A15DD61" w14:textId="77777777" w:rsidR="00894EC7" w:rsidRPr="00933352" w:rsidRDefault="00894EC7" w:rsidP="00933352">
            <w:pPr>
              <w:jc w:val="both"/>
              <w:rPr>
                <w:rFonts w:ascii="ITC Avant Garde" w:hAnsi="ITC Avant Garde"/>
                <w:sz w:val="18"/>
                <w:szCs w:val="18"/>
              </w:rPr>
            </w:pPr>
          </w:p>
          <w:p w14:paraId="53DA7FA5" w14:textId="1576F1D5" w:rsidR="00894EC7" w:rsidRPr="00933352" w:rsidRDefault="00894EC7" w:rsidP="00933352">
            <w:pPr>
              <w:numPr>
                <w:ilvl w:val="0"/>
                <w:numId w:val="13"/>
              </w:numPr>
              <w:jc w:val="both"/>
              <w:rPr>
                <w:rFonts w:ascii="ITC Avant Garde" w:hAnsi="ITC Avant Garde"/>
                <w:sz w:val="18"/>
                <w:szCs w:val="18"/>
              </w:rPr>
            </w:pPr>
            <w:r w:rsidRPr="00933352">
              <w:rPr>
                <w:rFonts w:ascii="ITC Avant Garde" w:hAnsi="ITC Avant Garde"/>
                <w:sz w:val="18"/>
                <w:szCs w:val="18"/>
              </w:rPr>
              <w:t>Constitución Política de los Estados Unidos Mexicanos</w:t>
            </w:r>
            <w:r w:rsidR="00933352">
              <w:rPr>
                <w:rFonts w:ascii="ITC Avant Garde" w:hAnsi="ITC Avant Garde"/>
                <w:sz w:val="18"/>
                <w:szCs w:val="18"/>
              </w:rPr>
              <w:t>.</w:t>
            </w:r>
          </w:p>
          <w:p w14:paraId="502D9323" w14:textId="0768C26F" w:rsidR="00894EC7" w:rsidRPr="00933352" w:rsidRDefault="00894EC7" w:rsidP="00933352">
            <w:pPr>
              <w:jc w:val="both"/>
              <w:rPr>
                <w:rFonts w:ascii="ITC Avant Garde" w:hAnsi="ITC Avant Garde"/>
                <w:sz w:val="18"/>
                <w:szCs w:val="18"/>
              </w:rPr>
            </w:pPr>
          </w:p>
          <w:p w14:paraId="58F7CD67" w14:textId="50923E90" w:rsidR="00894EC7" w:rsidRPr="00933352" w:rsidRDefault="00894EC7" w:rsidP="00933352">
            <w:pPr>
              <w:pStyle w:val="Prrafodelista"/>
              <w:numPr>
                <w:ilvl w:val="0"/>
                <w:numId w:val="13"/>
              </w:numPr>
              <w:jc w:val="both"/>
              <w:rPr>
                <w:rFonts w:ascii="ITC Avant Garde" w:hAnsi="ITC Avant Garde"/>
                <w:sz w:val="18"/>
                <w:szCs w:val="18"/>
              </w:rPr>
            </w:pPr>
            <w:r w:rsidRPr="00933352">
              <w:rPr>
                <w:rFonts w:ascii="ITC Avant Garde" w:hAnsi="ITC Avant Garde"/>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933352">
              <w:rPr>
                <w:rFonts w:ascii="ITC Avant Garde" w:hAnsi="ITC Avant Garde"/>
                <w:sz w:val="18"/>
                <w:szCs w:val="18"/>
              </w:rPr>
              <w:t>.</w:t>
            </w:r>
          </w:p>
          <w:p w14:paraId="005FB9A2" w14:textId="77777777" w:rsidR="00894EC7" w:rsidRPr="00933352" w:rsidRDefault="00894EC7" w:rsidP="00933352">
            <w:pPr>
              <w:jc w:val="both"/>
              <w:rPr>
                <w:rFonts w:ascii="ITC Avant Garde" w:hAnsi="ITC Avant Garde"/>
                <w:sz w:val="18"/>
                <w:szCs w:val="18"/>
              </w:rPr>
            </w:pPr>
          </w:p>
          <w:p w14:paraId="73612369" w14:textId="0F2831DA" w:rsidR="00894EC7" w:rsidRPr="00933352" w:rsidRDefault="00894EC7" w:rsidP="00933352">
            <w:pPr>
              <w:numPr>
                <w:ilvl w:val="0"/>
                <w:numId w:val="13"/>
              </w:numPr>
              <w:jc w:val="both"/>
              <w:rPr>
                <w:rFonts w:ascii="ITC Avant Garde" w:hAnsi="ITC Avant Garde"/>
                <w:sz w:val="18"/>
                <w:szCs w:val="18"/>
              </w:rPr>
            </w:pPr>
            <w:r w:rsidRPr="00933352">
              <w:rPr>
                <w:rFonts w:ascii="ITC Avant Garde" w:hAnsi="ITC Avant Garde"/>
                <w:sz w:val="18"/>
                <w:szCs w:val="18"/>
              </w:rPr>
              <w:t>Ley Federal de Telecomunicaciones y Radiodifusión</w:t>
            </w:r>
            <w:r w:rsidR="00933352">
              <w:rPr>
                <w:rFonts w:ascii="ITC Avant Garde" w:hAnsi="ITC Avant Garde"/>
                <w:sz w:val="18"/>
                <w:szCs w:val="18"/>
              </w:rPr>
              <w:t>.</w:t>
            </w:r>
          </w:p>
          <w:p w14:paraId="12D173EF" w14:textId="7CC9FDE9" w:rsidR="00894EC7" w:rsidRPr="00933352" w:rsidRDefault="00894EC7" w:rsidP="00933352">
            <w:pPr>
              <w:jc w:val="both"/>
              <w:rPr>
                <w:rFonts w:ascii="ITC Avant Garde" w:hAnsi="ITC Avant Garde"/>
                <w:sz w:val="18"/>
                <w:szCs w:val="18"/>
              </w:rPr>
            </w:pPr>
          </w:p>
          <w:p w14:paraId="6C1EC097" w14:textId="140D37E3" w:rsidR="00894EC7" w:rsidRPr="00933352" w:rsidRDefault="00894EC7" w:rsidP="00933352">
            <w:pPr>
              <w:pStyle w:val="Prrafodelista"/>
              <w:numPr>
                <w:ilvl w:val="0"/>
                <w:numId w:val="13"/>
              </w:numPr>
              <w:jc w:val="both"/>
              <w:rPr>
                <w:rFonts w:ascii="ITC Avant Garde" w:hAnsi="ITC Avant Garde"/>
                <w:sz w:val="18"/>
                <w:szCs w:val="18"/>
              </w:rPr>
            </w:pPr>
            <w:r w:rsidRPr="00933352">
              <w:rPr>
                <w:rFonts w:ascii="ITC Avant Garde" w:hAnsi="ITC Avant Garde"/>
                <w:sz w:val="18"/>
                <w:szCs w:val="18"/>
              </w:rPr>
              <w:t>Estatuto Orgánico del Instituto Federal de Telecomunicaciones</w:t>
            </w:r>
            <w:r w:rsidR="00933352">
              <w:rPr>
                <w:rFonts w:ascii="ITC Avant Garde" w:hAnsi="ITC Avant Garde"/>
                <w:sz w:val="18"/>
                <w:szCs w:val="18"/>
              </w:rPr>
              <w:t>.</w:t>
            </w:r>
          </w:p>
          <w:p w14:paraId="70986FC0" w14:textId="77777777" w:rsidR="00894EC7" w:rsidRPr="00933352" w:rsidRDefault="00894EC7" w:rsidP="00933352">
            <w:pPr>
              <w:pStyle w:val="Prrafodelista"/>
              <w:jc w:val="both"/>
              <w:rPr>
                <w:rFonts w:ascii="ITC Avant Garde" w:hAnsi="ITC Avant Garde"/>
                <w:sz w:val="18"/>
                <w:szCs w:val="18"/>
              </w:rPr>
            </w:pPr>
          </w:p>
          <w:p w14:paraId="6669AF5F" w14:textId="5A25C213" w:rsidR="00894EC7" w:rsidRPr="00933352" w:rsidRDefault="00894EC7" w:rsidP="00933352">
            <w:pPr>
              <w:pStyle w:val="Prrafodelista"/>
              <w:numPr>
                <w:ilvl w:val="0"/>
                <w:numId w:val="13"/>
              </w:numPr>
              <w:jc w:val="both"/>
              <w:rPr>
                <w:rFonts w:ascii="ITC Avant Garde" w:hAnsi="ITC Avant Garde"/>
                <w:sz w:val="18"/>
                <w:szCs w:val="18"/>
              </w:rPr>
            </w:pPr>
            <w:r w:rsidRPr="00933352">
              <w:rPr>
                <w:rFonts w:ascii="ITC Avant Garde" w:hAnsi="ITC Avant Garde"/>
                <w:sz w:val="18"/>
                <w:szCs w:val="18"/>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00933352">
              <w:rPr>
                <w:rFonts w:ascii="ITC Avant Garde" w:hAnsi="ITC Avant Garde"/>
                <w:sz w:val="18"/>
                <w:szCs w:val="18"/>
              </w:rPr>
              <w:t>.</w:t>
            </w:r>
          </w:p>
          <w:p w14:paraId="7F79C8D1" w14:textId="77777777" w:rsidR="00894EC7" w:rsidRPr="00933352" w:rsidRDefault="00894EC7" w:rsidP="00933352">
            <w:pPr>
              <w:pStyle w:val="Prrafodelista"/>
              <w:jc w:val="both"/>
              <w:rPr>
                <w:rFonts w:ascii="ITC Avant Garde" w:hAnsi="ITC Avant Garde"/>
                <w:sz w:val="18"/>
                <w:szCs w:val="18"/>
              </w:rPr>
            </w:pPr>
          </w:p>
          <w:p w14:paraId="460DB0C4" w14:textId="75933F19" w:rsidR="00894EC7" w:rsidRPr="00933352" w:rsidRDefault="00894EC7" w:rsidP="00933352">
            <w:pPr>
              <w:pStyle w:val="Prrafodelista"/>
              <w:numPr>
                <w:ilvl w:val="0"/>
                <w:numId w:val="13"/>
              </w:numPr>
              <w:jc w:val="both"/>
              <w:rPr>
                <w:rFonts w:ascii="ITC Avant Garde" w:hAnsi="ITC Avant Garde"/>
                <w:sz w:val="18"/>
                <w:szCs w:val="18"/>
              </w:rPr>
            </w:pPr>
            <w:r w:rsidRPr="00933352">
              <w:rPr>
                <w:rFonts w:ascii="ITC Avant Garde" w:hAnsi="ITC Avant Garde"/>
                <w:sz w:val="18"/>
                <w:szCs w:val="18"/>
              </w:rPr>
              <w:t>Lineamientos Generales para la Asignación de Canales Virtuales de Televisión Radiodifundida</w:t>
            </w:r>
            <w:r w:rsidR="00933352">
              <w:rPr>
                <w:rFonts w:ascii="ITC Avant Garde" w:hAnsi="ITC Avant Garde"/>
                <w:sz w:val="18"/>
                <w:szCs w:val="18"/>
              </w:rPr>
              <w:t>.</w:t>
            </w:r>
          </w:p>
          <w:p w14:paraId="1E325D16" w14:textId="77777777" w:rsidR="00894EC7" w:rsidRPr="00933352" w:rsidRDefault="00894EC7" w:rsidP="00933352">
            <w:pPr>
              <w:pStyle w:val="Prrafodelista"/>
              <w:jc w:val="both"/>
              <w:rPr>
                <w:rFonts w:ascii="ITC Avant Garde" w:hAnsi="ITC Avant Garde"/>
                <w:sz w:val="18"/>
                <w:szCs w:val="18"/>
              </w:rPr>
            </w:pPr>
          </w:p>
          <w:p w14:paraId="2E747898" w14:textId="6F904B57" w:rsidR="00894EC7" w:rsidRPr="00933352" w:rsidRDefault="00A20D91" w:rsidP="00933352">
            <w:pPr>
              <w:pStyle w:val="Prrafodelista"/>
              <w:numPr>
                <w:ilvl w:val="0"/>
                <w:numId w:val="13"/>
              </w:numPr>
              <w:jc w:val="both"/>
              <w:rPr>
                <w:rFonts w:ascii="ITC Avant Garde" w:hAnsi="ITC Avant Garde"/>
                <w:b/>
                <w:sz w:val="18"/>
                <w:szCs w:val="18"/>
                <w:u w:val="single"/>
              </w:rPr>
            </w:pPr>
            <w:r w:rsidRPr="00933352">
              <w:rPr>
                <w:rFonts w:ascii="ITC Avant Garde" w:hAnsi="ITC Avant Garde"/>
                <w:sz w:val="18"/>
                <w:szCs w:val="18"/>
              </w:rPr>
              <w:t>Listado de canales virtuales asignados y canales virtuales planificados para futuras asignaciones</w:t>
            </w:r>
            <w:r w:rsidR="00933352">
              <w:rPr>
                <w:rFonts w:ascii="ITC Avant Garde" w:hAnsi="ITC Avant Garde"/>
                <w:sz w:val="18"/>
                <w:szCs w:val="18"/>
              </w:rPr>
              <w:t>.</w:t>
            </w:r>
          </w:p>
          <w:p w14:paraId="7AB8FE1E" w14:textId="77777777" w:rsidR="00A20D91" w:rsidRPr="00933352" w:rsidRDefault="00A20D91" w:rsidP="00933352">
            <w:pPr>
              <w:pStyle w:val="Prrafodelista"/>
              <w:jc w:val="both"/>
              <w:rPr>
                <w:rFonts w:ascii="ITC Avant Garde" w:hAnsi="ITC Avant Garde"/>
                <w:b/>
                <w:sz w:val="18"/>
                <w:szCs w:val="18"/>
                <w:u w:val="single"/>
              </w:rPr>
            </w:pPr>
          </w:p>
          <w:p w14:paraId="20F0AFD1" w14:textId="4CCE259D" w:rsidR="00894EC7" w:rsidRPr="00933352" w:rsidRDefault="00894EC7" w:rsidP="00933352">
            <w:pPr>
              <w:jc w:val="both"/>
              <w:rPr>
                <w:rFonts w:ascii="ITC Avant Garde" w:hAnsi="ITC Avant Garde"/>
                <w:b/>
                <w:sz w:val="18"/>
                <w:szCs w:val="18"/>
                <w:u w:val="single"/>
              </w:rPr>
            </w:pPr>
            <w:r w:rsidRPr="00933352">
              <w:rPr>
                <w:rFonts w:ascii="ITC Avant Garde" w:hAnsi="ITC Avant Garde"/>
                <w:b/>
                <w:sz w:val="18"/>
                <w:szCs w:val="18"/>
                <w:u w:val="single"/>
              </w:rPr>
              <w:t xml:space="preserve">Instrumentos </w:t>
            </w:r>
            <w:r w:rsidR="00506B8A" w:rsidRPr="00933352">
              <w:rPr>
                <w:rFonts w:ascii="ITC Avant Garde" w:hAnsi="ITC Avant Garde"/>
                <w:b/>
                <w:sz w:val="18"/>
                <w:szCs w:val="18"/>
                <w:u w:val="single"/>
              </w:rPr>
              <w:t>i</w:t>
            </w:r>
            <w:r w:rsidRPr="00933352">
              <w:rPr>
                <w:rFonts w:ascii="ITC Avant Garde" w:hAnsi="ITC Avant Garde"/>
                <w:b/>
                <w:sz w:val="18"/>
                <w:szCs w:val="18"/>
                <w:u w:val="single"/>
              </w:rPr>
              <w:t>nternacionales</w:t>
            </w:r>
          </w:p>
          <w:p w14:paraId="4C95B194" w14:textId="77777777" w:rsidR="00894EC7" w:rsidRPr="00933352" w:rsidRDefault="00894EC7" w:rsidP="00933352">
            <w:pPr>
              <w:jc w:val="both"/>
              <w:rPr>
                <w:rFonts w:ascii="ITC Avant Garde" w:hAnsi="ITC Avant Garde"/>
                <w:b/>
                <w:sz w:val="18"/>
                <w:szCs w:val="18"/>
                <w:u w:val="single"/>
              </w:rPr>
            </w:pPr>
          </w:p>
          <w:p w14:paraId="6BC9A740" w14:textId="17EFBA12" w:rsidR="00894EC7" w:rsidRPr="00933352" w:rsidRDefault="00A20D91" w:rsidP="00933352">
            <w:pPr>
              <w:pStyle w:val="Prrafodelista"/>
              <w:numPr>
                <w:ilvl w:val="0"/>
                <w:numId w:val="13"/>
              </w:numPr>
              <w:jc w:val="both"/>
              <w:rPr>
                <w:rFonts w:ascii="ITC Avant Garde" w:hAnsi="ITC Avant Garde"/>
                <w:sz w:val="18"/>
                <w:szCs w:val="18"/>
              </w:rPr>
            </w:pPr>
            <w:r w:rsidRPr="00933352">
              <w:rPr>
                <w:rFonts w:ascii="ITC Avant Garde" w:hAnsi="ITC Avant Garde"/>
                <w:sz w:val="18"/>
                <w:szCs w:val="18"/>
              </w:rPr>
              <w:t xml:space="preserve">Memorándum de entendimiento entre la Secretaría de Comunicaciones y Transportes de los Estados Unidos Mexicanos y la Federal </w:t>
            </w:r>
            <w:proofErr w:type="spellStart"/>
            <w:r w:rsidRPr="00933352">
              <w:rPr>
                <w:rFonts w:ascii="ITC Avant Garde" w:hAnsi="ITC Avant Garde"/>
                <w:sz w:val="18"/>
                <w:szCs w:val="18"/>
              </w:rPr>
              <w:t>Communications</w:t>
            </w:r>
            <w:proofErr w:type="spellEnd"/>
            <w:r w:rsidRPr="00933352">
              <w:rPr>
                <w:rFonts w:ascii="ITC Avant Garde" w:hAnsi="ITC Avant Garde"/>
                <w:sz w:val="18"/>
                <w:szCs w:val="18"/>
              </w:rPr>
              <w:t xml:space="preserve"> </w:t>
            </w:r>
            <w:proofErr w:type="spellStart"/>
            <w:r w:rsidRPr="00933352">
              <w:rPr>
                <w:rFonts w:ascii="ITC Avant Garde" w:hAnsi="ITC Avant Garde"/>
                <w:sz w:val="18"/>
                <w:szCs w:val="18"/>
              </w:rPr>
              <w:t>Commission</w:t>
            </w:r>
            <w:proofErr w:type="spellEnd"/>
            <w:r w:rsidRPr="00933352">
              <w:rPr>
                <w:rFonts w:ascii="ITC Avant Garde" w:hAnsi="ITC Avant Garde"/>
                <w:sz w:val="18"/>
                <w:szCs w:val="18"/>
              </w:rPr>
              <w:t xml:space="preserve"> de los Estados Unidos de América, relativo al uso de las bandas de 54 a 72 MHz, 76 a 88 MHz, 174 a 216 MHz y 470 a 806 MHz, para el servicio de radiodifusión de televisión digital, </w:t>
            </w:r>
            <w:r w:rsidR="009E3105" w:rsidRPr="00933352">
              <w:rPr>
                <w:rFonts w:ascii="ITC Avant Garde" w:hAnsi="ITC Avant Garde"/>
                <w:sz w:val="18"/>
                <w:szCs w:val="18"/>
              </w:rPr>
              <w:t>a lo largo de la frontera común.</w:t>
            </w:r>
          </w:p>
          <w:p w14:paraId="0D742FEB" w14:textId="77777777" w:rsidR="00506B8A" w:rsidRPr="00933352" w:rsidRDefault="00506B8A" w:rsidP="00933352">
            <w:pPr>
              <w:jc w:val="both"/>
              <w:rPr>
                <w:rFonts w:ascii="ITC Avant Garde" w:hAnsi="ITC Avant Garde"/>
                <w:b/>
                <w:sz w:val="18"/>
                <w:szCs w:val="18"/>
                <w:u w:val="single"/>
              </w:rPr>
            </w:pPr>
          </w:p>
          <w:p w14:paraId="03C41AA0" w14:textId="7D8613A9" w:rsidR="00506B8A" w:rsidRPr="00933352" w:rsidRDefault="00933352" w:rsidP="00933352">
            <w:pPr>
              <w:jc w:val="both"/>
              <w:rPr>
                <w:rFonts w:ascii="ITC Avant Garde" w:hAnsi="ITC Avant Garde"/>
                <w:b/>
                <w:sz w:val="18"/>
                <w:szCs w:val="18"/>
                <w:u w:val="single"/>
              </w:rPr>
            </w:pPr>
            <w:r w:rsidRPr="00933352">
              <w:rPr>
                <w:rFonts w:ascii="ITC Avant Garde" w:hAnsi="ITC Avant Garde"/>
                <w:b/>
                <w:sz w:val="18"/>
                <w:szCs w:val="18"/>
                <w:u w:val="single"/>
              </w:rPr>
              <w:t>Legislación de otros países</w:t>
            </w:r>
          </w:p>
          <w:p w14:paraId="3664D632" w14:textId="77777777" w:rsidR="00894EC7" w:rsidRPr="00933352" w:rsidRDefault="00894EC7" w:rsidP="00933352">
            <w:pPr>
              <w:jc w:val="both"/>
              <w:rPr>
                <w:rFonts w:ascii="ITC Avant Garde" w:hAnsi="ITC Avant Garde"/>
                <w:sz w:val="18"/>
                <w:szCs w:val="18"/>
              </w:rPr>
            </w:pPr>
          </w:p>
          <w:p w14:paraId="6DBEF580" w14:textId="77777777" w:rsidR="00933352" w:rsidRPr="00933352" w:rsidRDefault="00933352" w:rsidP="00933352">
            <w:pPr>
              <w:jc w:val="both"/>
              <w:rPr>
                <w:rFonts w:ascii="ITC Avant Garde" w:hAnsi="ITC Avant Garde"/>
                <w:sz w:val="18"/>
                <w:szCs w:val="18"/>
              </w:rPr>
            </w:pPr>
          </w:p>
          <w:p w14:paraId="51DD1314" w14:textId="77777777" w:rsidR="00933352" w:rsidRPr="00933352" w:rsidRDefault="00933352" w:rsidP="00933352">
            <w:pPr>
              <w:pStyle w:val="Prrafodelista"/>
              <w:numPr>
                <w:ilvl w:val="0"/>
                <w:numId w:val="15"/>
              </w:numPr>
              <w:ind w:left="709" w:hanging="349"/>
              <w:jc w:val="both"/>
              <w:rPr>
                <w:rFonts w:ascii="ITC Avant Garde" w:hAnsi="ITC Avant Garde"/>
                <w:b/>
                <w:sz w:val="18"/>
                <w:szCs w:val="18"/>
              </w:rPr>
            </w:pPr>
            <w:r w:rsidRPr="00933352">
              <w:rPr>
                <w:rFonts w:ascii="ITC Avant Garde" w:hAnsi="ITC Avant Garde"/>
                <w:b/>
                <w:sz w:val="18"/>
                <w:szCs w:val="18"/>
              </w:rPr>
              <w:t>Alemania</w:t>
            </w:r>
          </w:p>
          <w:p w14:paraId="2931CF8B" w14:textId="77777777" w:rsidR="00933352" w:rsidRPr="00933352" w:rsidRDefault="00933352" w:rsidP="00933352">
            <w:pPr>
              <w:jc w:val="both"/>
              <w:rPr>
                <w:rFonts w:ascii="ITC Avant Garde" w:hAnsi="ITC Avant Garde"/>
                <w:sz w:val="18"/>
                <w:szCs w:val="18"/>
              </w:rPr>
            </w:pPr>
          </w:p>
          <w:p w14:paraId="76F3C2D6" w14:textId="77777777" w:rsidR="00933352" w:rsidRPr="00933352" w:rsidRDefault="00933352" w:rsidP="00933352">
            <w:pPr>
              <w:pStyle w:val="Prrafodelista"/>
              <w:numPr>
                <w:ilvl w:val="0"/>
                <w:numId w:val="14"/>
              </w:numPr>
              <w:jc w:val="both"/>
              <w:rPr>
                <w:rFonts w:ascii="ITC Avant Garde" w:hAnsi="ITC Avant Garde"/>
                <w:sz w:val="18"/>
                <w:szCs w:val="18"/>
                <w:lang w:val="en-US"/>
              </w:rPr>
            </w:pPr>
            <w:r w:rsidRPr="00933352">
              <w:rPr>
                <w:rFonts w:ascii="ITC Avant Garde" w:hAnsi="ITC Avant Garde"/>
                <w:sz w:val="18"/>
                <w:szCs w:val="18"/>
                <w:lang w:val="en-US"/>
              </w:rPr>
              <w:t xml:space="preserve">Interstate Treaty on Broadcasting and Telemedia </w:t>
            </w:r>
            <w:hyperlink r:id="rId23" w:history="1">
              <w:r w:rsidRPr="00933352">
                <w:rPr>
                  <w:rStyle w:val="Hipervnculo"/>
                  <w:rFonts w:ascii="ITC Avant Garde" w:hAnsi="ITC Avant Garde"/>
                  <w:sz w:val="18"/>
                  <w:szCs w:val="18"/>
                  <w:lang w:val="en-US"/>
                </w:rPr>
                <w:t>https://wwwen.uni.lu/content/download/31281/371474/file/Germany_translation_1.pdf</w:t>
              </w:r>
            </w:hyperlink>
          </w:p>
          <w:p w14:paraId="0086868E" w14:textId="77777777" w:rsidR="00933352" w:rsidRPr="00933352" w:rsidRDefault="00933352" w:rsidP="00933352">
            <w:pPr>
              <w:jc w:val="both"/>
              <w:rPr>
                <w:rFonts w:ascii="ITC Avant Garde" w:hAnsi="ITC Avant Garde"/>
                <w:sz w:val="18"/>
                <w:szCs w:val="18"/>
                <w:lang w:val="en-US"/>
              </w:rPr>
            </w:pPr>
          </w:p>
          <w:p w14:paraId="43E49DF9" w14:textId="77777777" w:rsidR="00933352" w:rsidRPr="00933352" w:rsidRDefault="00933352" w:rsidP="00933352">
            <w:pPr>
              <w:pStyle w:val="Prrafodelista"/>
              <w:numPr>
                <w:ilvl w:val="0"/>
                <w:numId w:val="15"/>
              </w:numPr>
              <w:ind w:left="709" w:hanging="349"/>
              <w:jc w:val="both"/>
              <w:rPr>
                <w:rFonts w:ascii="ITC Avant Garde" w:hAnsi="ITC Avant Garde"/>
                <w:b/>
                <w:sz w:val="18"/>
                <w:szCs w:val="18"/>
              </w:rPr>
            </w:pPr>
            <w:r w:rsidRPr="00933352">
              <w:rPr>
                <w:rFonts w:ascii="ITC Avant Garde" w:hAnsi="ITC Avant Garde"/>
                <w:b/>
                <w:sz w:val="18"/>
                <w:szCs w:val="18"/>
              </w:rPr>
              <w:t>Argentina</w:t>
            </w:r>
          </w:p>
          <w:p w14:paraId="348D2FA0" w14:textId="77777777" w:rsidR="00933352" w:rsidRPr="00933352" w:rsidRDefault="00933352" w:rsidP="00933352">
            <w:pPr>
              <w:jc w:val="both"/>
              <w:rPr>
                <w:rFonts w:ascii="ITC Avant Garde" w:hAnsi="ITC Avant Garde"/>
                <w:sz w:val="18"/>
                <w:szCs w:val="18"/>
              </w:rPr>
            </w:pPr>
          </w:p>
          <w:p w14:paraId="2768EE16" w14:textId="77777777" w:rsidR="00933352" w:rsidRPr="00933352" w:rsidRDefault="00933352" w:rsidP="00933352">
            <w:pPr>
              <w:pStyle w:val="Textonotapie"/>
              <w:numPr>
                <w:ilvl w:val="0"/>
                <w:numId w:val="14"/>
              </w:numPr>
              <w:jc w:val="both"/>
              <w:rPr>
                <w:rFonts w:ascii="ITC Avant Garde" w:hAnsi="ITC Avant Garde"/>
                <w:sz w:val="18"/>
                <w:szCs w:val="18"/>
              </w:rPr>
            </w:pPr>
            <w:r w:rsidRPr="00933352">
              <w:rPr>
                <w:rFonts w:ascii="ITC Avant Garde" w:hAnsi="ITC Avant Garde"/>
                <w:sz w:val="18"/>
                <w:szCs w:val="18"/>
              </w:rPr>
              <w:t xml:space="preserve">Ley 26.522 </w:t>
            </w:r>
            <w:proofErr w:type="spellStart"/>
            <w:r w:rsidRPr="00933352">
              <w:rPr>
                <w:rFonts w:ascii="ITC Avant Garde" w:hAnsi="ITC Avant Garde"/>
                <w:sz w:val="18"/>
                <w:szCs w:val="18"/>
              </w:rPr>
              <w:t>Regúlanse</w:t>
            </w:r>
            <w:proofErr w:type="spellEnd"/>
            <w:r w:rsidRPr="00933352">
              <w:rPr>
                <w:rFonts w:ascii="ITC Avant Garde" w:hAnsi="ITC Avant Garde"/>
                <w:sz w:val="18"/>
                <w:szCs w:val="18"/>
              </w:rPr>
              <w:t xml:space="preserve"> los Servicios de Comunicación Audiovisual en todo el ámbito territorial de la República Argentina </w:t>
            </w:r>
            <w:hyperlink r:id="rId24" w:history="1">
              <w:r w:rsidRPr="00933352">
                <w:rPr>
                  <w:rStyle w:val="Hipervnculo"/>
                  <w:rFonts w:ascii="ITC Avant Garde" w:hAnsi="ITC Avant Garde"/>
                  <w:sz w:val="18"/>
                  <w:szCs w:val="18"/>
                </w:rPr>
                <w:t>https://www.enacom.gob.ar/multimedia/normativas/2009/Ley%2026522.pdf</w:t>
              </w:r>
            </w:hyperlink>
            <w:r w:rsidRPr="00933352">
              <w:rPr>
                <w:rFonts w:ascii="ITC Avant Garde" w:hAnsi="ITC Avant Garde"/>
                <w:sz w:val="18"/>
                <w:szCs w:val="18"/>
              </w:rPr>
              <w:t xml:space="preserve"> </w:t>
            </w:r>
          </w:p>
          <w:p w14:paraId="7F82771D" w14:textId="77777777" w:rsidR="00933352" w:rsidRPr="00933352" w:rsidRDefault="00933352" w:rsidP="00933352">
            <w:pPr>
              <w:pStyle w:val="Textonotapie"/>
              <w:jc w:val="both"/>
              <w:rPr>
                <w:rFonts w:ascii="ITC Avant Garde" w:hAnsi="ITC Avant Garde"/>
                <w:sz w:val="18"/>
                <w:szCs w:val="18"/>
              </w:rPr>
            </w:pPr>
          </w:p>
          <w:p w14:paraId="4B208B6C" w14:textId="77777777" w:rsidR="00933352" w:rsidRPr="00933352" w:rsidRDefault="00933352" w:rsidP="00933352">
            <w:pPr>
              <w:pStyle w:val="Prrafodelista"/>
              <w:numPr>
                <w:ilvl w:val="0"/>
                <w:numId w:val="14"/>
              </w:numPr>
              <w:jc w:val="both"/>
              <w:rPr>
                <w:rFonts w:ascii="ITC Avant Garde" w:hAnsi="ITC Avant Garde"/>
                <w:sz w:val="18"/>
                <w:szCs w:val="18"/>
              </w:rPr>
            </w:pPr>
            <w:r w:rsidRPr="00933352">
              <w:rPr>
                <w:rFonts w:ascii="ITC Avant Garde" w:hAnsi="ITC Avant Garde"/>
                <w:sz w:val="18"/>
                <w:szCs w:val="18"/>
              </w:rPr>
              <w:t xml:space="preserve">Reglamento General de los Servicios de Televisión por Suscripción por Vínculo Físico y/o Radioeléctrico y Satelital </w:t>
            </w:r>
          </w:p>
          <w:p w14:paraId="3A9179B0" w14:textId="77777777" w:rsidR="00933352" w:rsidRPr="00933352" w:rsidRDefault="00E52A3F" w:rsidP="00933352">
            <w:pPr>
              <w:pStyle w:val="Prrafodelista"/>
              <w:jc w:val="both"/>
              <w:rPr>
                <w:rStyle w:val="Hipervnculo"/>
                <w:rFonts w:ascii="ITC Avant Garde" w:hAnsi="ITC Avant Garde"/>
                <w:color w:val="auto"/>
                <w:sz w:val="18"/>
                <w:szCs w:val="18"/>
                <w:u w:val="none"/>
              </w:rPr>
            </w:pPr>
            <w:hyperlink r:id="rId25" w:history="1">
              <w:r w:rsidR="00933352" w:rsidRPr="00933352">
                <w:rPr>
                  <w:rStyle w:val="Hipervnculo"/>
                  <w:rFonts w:ascii="ITC Avant Garde" w:hAnsi="ITC Avant Garde"/>
                  <w:sz w:val="18"/>
                  <w:szCs w:val="18"/>
                </w:rPr>
                <w:t>https://www.enacom.gob.ar/multimedia/normativas/2020/res1491.pdf</w:t>
              </w:r>
            </w:hyperlink>
          </w:p>
          <w:p w14:paraId="79F62B67" w14:textId="77777777" w:rsidR="00933352" w:rsidRPr="00933352" w:rsidRDefault="00933352" w:rsidP="00933352">
            <w:pPr>
              <w:jc w:val="both"/>
              <w:rPr>
                <w:rFonts w:ascii="ITC Avant Garde" w:hAnsi="ITC Avant Garde"/>
                <w:sz w:val="18"/>
                <w:szCs w:val="18"/>
              </w:rPr>
            </w:pPr>
          </w:p>
          <w:p w14:paraId="73EBFFC8" w14:textId="77777777" w:rsidR="00933352" w:rsidRPr="00933352" w:rsidRDefault="00933352" w:rsidP="00933352">
            <w:pPr>
              <w:pStyle w:val="Prrafodelista"/>
              <w:numPr>
                <w:ilvl w:val="0"/>
                <w:numId w:val="15"/>
              </w:numPr>
              <w:ind w:left="709" w:hanging="349"/>
              <w:jc w:val="both"/>
              <w:rPr>
                <w:rFonts w:ascii="ITC Avant Garde" w:hAnsi="ITC Avant Garde"/>
                <w:b/>
                <w:sz w:val="18"/>
                <w:szCs w:val="18"/>
              </w:rPr>
            </w:pPr>
            <w:r w:rsidRPr="00933352">
              <w:rPr>
                <w:rFonts w:ascii="ITC Avant Garde" w:hAnsi="ITC Avant Garde"/>
                <w:b/>
                <w:sz w:val="18"/>
                <w:szCs w:val="18"/>
              </w:rPr>
              <w:t>Brasil</w:t>
            </w:r>
          </w:p>
          <w:p w14:paraId="3FC0951E" w14:textId="77777777" w:rsidR="00933352" w:rsidRPr="00933352" w:rsidRDefault="00933352" w:rsidP="00933352">
            <w:pPr>
              <w:jc w:val="both"/>
              <w:rPr>
                <w:rFonts w:ascii="ITC Avant Garde" w:hAnsi="ITC Avant Garde"/>
                <w:sz w:val="18"/>
                <w:szCs w:val="18"/>
              </w:rPr>
            </w:pPr>
          </w:p>
          <w:p w14:paraId="5A25644F" w14:textId="77777777" w:rsidR="00933352" w:rsidRPr="00933352" w:rsidRDefault="00933352" w:rsidP="00933352">
            <w:pPr>
              <w:pStyle w:val="Prrafodelista"/>
              <w:numPr>
                <w:ilvl w:val="0"/>
                <w:numId w:val="14"/>
              </w:numPr>
              <w:jc w:val="both"/>
              <w:rPr>
                <w:rStyle w:val="Hipervnculo"/>
                <w:rFonts w:ascii="ITC Avant Garde" w:hAnsi="ITC Avant Garde"/>
                <w:color w:val="auto"/>
                <w:sz w:val="18"/>
                <w:szCs w:val="18"/>
                <w:u w:val="none"/>
              </w:rPr>
            </w:pPr>
            <w:r w:rsidRPr="00933352">
              <w:rPr>
                <w:rFonts w:ascii="ITC Avant Garde" w:hAnsi="ITC Avant Garde"/>
                <w:sz w:val="18"/>
                <w:szCs w:val="18"/>
              </w:rPr>
              <w:t xml:space="preserve">Ley N ° 12.485, de 12 de septiembre de 2011 relativa a la comunicación audiovisual de acceso condicionado. </w:t>
            </w:r>
            <w:hyperlink r:id="rId26" w:history="1">
              <w:r w:rsidRPr="00933352">
                <w:rPr>
                  <w:rStyle w:val="Hipervnculo"/>
                  <w:rFonts w:ascii="ITC Avant Garde" w:hAnsi="ITC Avant Garde"/>
                  <w:sz w:val="18"/>
                  <w:szCs w:val="18"/>
                </w:rPr>
                <w:t>http://www.planalto.gov.br/ccivil_03/_ato2011-2014/2011/lei/l12485.htm</w:t>
              </w:r>
            </w:hyperlink>
          </w:p>
          <w:p w14:paraId="6785FE51" w14:textId="77777777" w:rsidR="00933352" w:rsidRPr="00933352" w:rsidRDefault="00933352" w:rsidP="00933352">
            <w:pPr>
              <w:jc w:val="both"/>
              <w:rPr>
                <w:rStyle w:val="Hipervnculo"/>
                <w:rFonts w:ascii="ITC Avant Garde" w:hAnsi="ITC Avant Garde"/>
                <w:color w:val="auto"/>
                <w:sz w:val="18"/>
                <w:szCs w:val="18"/>
                <w:u w:val="none"/>
              </w:rPr>
            </w:pPr>
          </w:p>
          <w:p w14:paraId="1A7A5E8B" w14:textId="77777777" w:rsidR="00933352" w:rsidRPr="00933352" w:rsidRDefault="00933352" w:rsidP="00933352">
            <w:pPr>
              <w:pStyle w:val="Prrafodelista"/>
              <w:numPr>
                <w:ilvl w:val="0"/>
                <w:numId w:val="15"/>
              </w:numPr>
              <w:ind w:left="709" w:hanging="349"/>
              <w:jc w:val="both"/>
              <w:rPr>
                <w:rStyle w:val="Hipervnculo"/>
                <w:rFonts w:ascii="ITC Avant Garde" w:hAnsi="ITC Avant Garde"/>
                <w:b/>
                <w:color w:val="auto"/>
                <w:sz w:val="18"/>
                <w:szCs w:val="18"/>
                <w:u w:val="none"/>
              </w:rPr>
            </w:pPr>
            <w:r w:rsidRPr="00933352">
              <w:rPr>
                <w:rFonts w:ascii="ITC Avant Garde" w:hAnsi="ITC Avant Garde"/>
                <w:b/>
                <w:sz w:val="18"/>
                <w:szCs w:val="18"/>
              </w:rPr>
              <w:t>Colombia</w:t>
            </w:r>
          </w:p>
          <w:p w14:paraId="6389AA4C" w14:textId="77777777" w:rsidR="00933352" w:rsidRPr="00933352" w:rsidRDefault="00933352" w:rsidP="00933352">
            <w:pPr>
              <w:jc w:val="both"/>
              <w:rPr>
                <w:rStyle w:val="Hipervnculo"/>
                <w:rFonts w:ascii="ITC Avant Garde" w:hAnsi="ITC Avant Garde"/>
                <w:color w:val="auto"/>
                <w:sz w:val="18"/>
                <w:szCs w:val="18"/>
                <w:u w:val="none"/>
              </w:rPr>
            </w:pPr>
          </w:p>
          <w:p w14:paraId="33572178" w14:textId="77777777" w:rsidR="00933352" w:rsidRPr="00933352" w:rsidRDefault="00933352" w:rsidP="00933352">
            <w:pPr>
              <w:pStyle w:val="Textonotapie"/>
              <w:numPr>
                <w:ilvl w:val="0"/>
                <w:numId w:val="14"/>
              </w:numPr>
              <w:jc w:val="both"/>
              <w:rPr>
                <w:rFonts w:ascii="ITC Avant Garde" w:hAnsi="ITC Avant Garde"/>
                <w:sz w:val="18"/>
                <w:szCs w:val="18"/>
              </w:rPr>
            </w:pPr>
            <w:r w:rsidRPr="00933352">
              <w:rPr>
                <w:rFonts w:ascii="ITC Avant Garde" w:hAnsi="ITC Avant Garde"/>
                <w:sz w:val="18"/>
                <w:szCs w:val="18"/>
              </w:rPr>
              <w:t>Ley 680 de 2001 (Agosto 8) "Por la cual se reforman las Leyes 14 de 1991, 182 de 1995, 335 de 1996 y se dictan otras disposiciones en materia de Televisión”</w:t>
            </w:r>
          </w:p>
          <w:p w14:paraId="30ABB5BD" w14:textId="77777777" w:rsidR="00933352" w:rsidRPr="00933352" w:rsidRDefault="00E52A3F" w:rsidP="00933352">
            <w:pPr>
              <w:pStyle w:val="Textonotapie"/>
              <w:ind w:left="720"/>
              <w:jc w:val="both"/>
              <w:rPr>
                <w:rFonts w:ascii="ITC Avant Garde" w:hAnsi="ITC Avant Garde"/>
                <w:sz w:val="18"/>
                <w:szCs w:val="18"/>
              </w:rPr>
            </w:pPr>
            <w:hyperlink r:id="rId27" w:history="1">
              <w:r w:rsidR="00933352" w:rsidRPr="00933352">
                <w:rPr>
                  <w:rStyle w:val="Hipervnculo"/>
                  <w:rFonts w:ascii="ITC Avant Garde" w:hAnsi="ITC Avant Garde"/>
                  <w:sz w:val="18"/>
                  <w:szCs w:val="18"/>
                </w:rPr>
                <w:t>https://www.funcionpublica.gov.co/eva/gestornormativo/norma.php?i=6254</w:t>
              </w:r>
            </w:hyperlink>
            <w:r w:rsidR="00933352" w:rsidRPr="00933352">
              <w:rPr>
                <w:rFonts w:ascii="ITC Avant Garde" w:hAnsi="ITC Avant Garde"/>
                <w:sz w:val="18"/>
                <w:szCs w:val="18"/>
              </w:rPr>
              <w:t xml:space="preserve"> </w:t>
            </w:r>
          </w:p>
          <w:p w14:paraId="4667CF87" w14:textId="77777777" w:rsidR="00933352" w:rsidRPr="00933352" w:rsidRDefault="00933352" w:rsidP="00933352">
            <w:pPr>
              <w:pStyle w:val="Textonotapie"/>
              <w:ind w:left="316"/>
              <w:jc w:val="both"/>
              <w:rPr>
                <w:rFonts w:ascii="ITC Avant Garde" w:hAnsi="ITC Avant Garde"/>
                <w:sz w:val="18"/>
                <w:szCs w:val="18"/>
              </w:rPr>
            </w:pPr>
          </w:p>
          <w:p w14:paraId="17914CE8" w14:textId="77777777" w:rsidR="00933352" w:rsidRPr="00933352" w:rsidRDefault="00933352" w:rsidP="00933352">
            <w:pPr>
              <w:pStyle w:val="Textonotapie"/>
              <w:numPr>
                <w:ilvl w:val="0"/>
                <w:numId w:val="14"/>
              </w:numPr>
              <w:jc w:val="both"/>
              <w:rPr>
                <w:rStyle w:val="Hipervnculo"/>
                <w:rFonts w:ascii="ITC Avant Garde" w:hAnsi="ITC Avant Garde"/>
                <w:color w:val="auto"/>
                <w:sz w:val="18"/>
                <w:szCs w:val="18"/>
                <w:u w:val="none"/>
              </w:rPr>
            </w:pPr>
            <w:r w:rsidRPr="00933352">
              <w:rPr>
                <w:rFonts w:ascii="ITC Avant Garde" w:hAnsi="ITC Avant Garde"/>
                <w:sz w:val="18"/>
                <w:szCs w:val="18"/>
              </w:rPr>
              <w:t xml:space="preserve">Resolución 2291 de 2014 de la Autoridad Nacional de Televisión de Colombia </w:t>
            </w:r>
            <w:hyperlink r:id="rId28" w:history="1">
              <w:r w:rsidRPr="00933352">
                <w:rPr>
                  <w:rStyle w:val="Hipervnculo"/>
                  <w:rFonts w:ascii="ITC Avant Garde" w:hAnsi="ITC Avant Garde"/>
                  <w:sz w:val="18"/>
                  <w:szCs w:val="18"/>
                </w:rPr>
                <w:t>https://normograma.mintic.gov.co/mintic/docs/resolucion_antv_2291_2014.htm</w:t>
              </w:r>
            </w:hyperlink>
          </w:p>
          <w:p w14:paraId="3C40121C" w14:textId="77777777" w:rsidR="00933352" w:rsidRPr="00933352" w:rsidRDefault="00933352" w:rsidP="00933352">
            <w:pPr>
              <w:pStyle w:val="Textonotapie"/>
              <w:jc w:val="both"/>
              <w:rPr>
                <w:rFonts w:ascii="ITC Avant Garde" w:hAnsi="ITC Avant Garde"/>
                <w:sz w:val="18"/>
                <w:szCs w:val="18"/>
              </w:rPr>
            </w:pPr>
          </w:p>
          <w:p w14:paraId="01038DFF" w14:textId="77777777" w:rsidR="00933352" w:rsidRPr="00933352" w:rsidRDefault="00933352" w:rsidP="00933352">
            <w:pPr>
              <w:pStyle w:val="Prrafodelista"/>
              <w:numPr>
                <w:ilvl w:val="0"/>
                <w:numId w:val="15"/>
              </w:numPr>
              <w:ind w:left="709" w:hanging="349"/>
              <w:jc w:val="both"/>
              <w:rPr>
                <w:rFonts w:ascii="ITC Avant Garde" w:hAnsi="ITC Avant Garde"/>
                <w:b/>
                <w:sz w:val="18"/>
                <w:szCs w:val="18"/>
              </w:rPr>
            </w:pPr>
            <w:proofErr w:type="spellStart"/>
            <w:r w:rsidRPr="00933352">
              <w:rPr>
                <w:rFonts w:ascii="ITC Avant Garde" w:hAnsi="ITC Avant Garde"/>
                <w:b/>
                <w:sz w:val="18"/>
                <w:szCs w:val="18"/>
              </w:rPr>
              <w:t>Finandia</w:t>
            </w:r>
            <w:proofErr w:type="spellEnd"/>
          </w:p>
          <w:p w14:paraId="006B309B" w14:textId="77777777" w:rsidR="00933352" w:rsidRPr="00933352" w:rsidRDefault="00933352" w:rsidP="00933352">
            <w:pPr>
              <w:pStyle w:val="Textonotapie"/>
              <w:jc w:val="both"/>
              <w:rPr>
                <w:rFonts w:ascii="ITC Avant Garde" w:hAnsi="ITC Avant Garde"/>
                <w:sz w:val="18"/>
                <w:szCs w:val="18"/>
              </w:rPr>
            </w:pPr>
          </w:p>
          <w:p w14:paraId="2B3449EE" w14:textId="77777777" w:rsidR="00933352" w:rsidRPr="00933352" w:rsidRDefault="00933352" w:rsidP="00933352">
            <w:pPr>
              <w:pStyle w:val="Prrafodelista"/>
              <w:numPr>
                <w:ilvl w:val="0"/>
                <w:numId w:val="14"/>
              </w:numPr>
              <w:jc w:val="both"/>
              <w:rPr>
                <w:rFonts w:ascii="ITC Avant Garde" w:hAnsi="ITC Avant Garde"/>
                <w:sz w:val="18"/>
                <w:szCs w:val="18"/>
              </w:rPr>
            </w:pPr>
            <w:proofErr w:type="spellStart"/>
            <w:r w:rsidRPr="00933352">
              <w:rPr>
                <w:rFonts w:ascii="ITC Avant Garde" w:hAnsi="ITC Avant Garde"/>
                <w:sz w:val="18"/>
                <w:szCs w:val="18"/>
              </w:rPr>
              <w:t>Information</w:t>
            </w:r>
            <w:proofErr w:type="spellEnd"/>
            <w:r w:rsidRPr="00933352">
              <w:rPr>
                <w:rFonts w:ascii="ITC Avant Garde" w:hAnsi="ITC Avant Garde"/>
                <w:sz w:val="18"/>
                <w:szCs w:val="18"/>
              </w:rPr>
              <w:t xml:space="preserve"> </w:t>
            </w:r>
            <w:proofErr w:type="spellStart"/>
            <w:r w:rsidRPr="00933352">
              <w:rPr>
                <w:rFonts w:ascii="ITC Avant Garde" w:hAnsi="ITC Avant Garde"/>
                <w:sz w:val="18"/>
                <w:szCs w:val="18"/>
              </w:rPr>
              <w:t>Society</w:t>
            </w:r>
            <w:proofErr w:type="spellEnd"/>
            <w:r w:rsidRPr="00933352">
              <w:rPr>
                <w:rFonts w:ascii="ITC Avant Garde" w:hAnsi="ITC Avant Garde"/>
                <w:sz w:val="18"/>
                <w:szCs w:val="18"/>
              </w:rPr>
              <w:t xml:space="preserve"> </w:t>
            </w:r>
            <w:proofErr w:type="spellStart"/>
            <w:r w:rsidRPr="00933352">
              <w:rPr>
                <w:rFonts w:ascii="ITC Avant Garde" w:hAnsi="ITC Avant Garde"/>
                <w:sz w:val="18"/>
                <w:szCs w:val="18"/>
              </w:rPr>
              <w:t>Code</w:t>
            </w:r>
            <w:proofErr w:type="spellEnd"/>
            <w:r w:rsidRPr="00933352">
              <w:rPr>
                <w:rFonts w:ascii="ITC Avant Garde" w:hAnsi="ITC Avant Garde"/>
                <w:sz w:val="18"/>
                <w:szCs w:val="18"/>
              </w:rPr>
              <w:t xml:space="preserve"> </w:t>
            </w:r>
          </w:p>
          <w:p w14:paraId="10050777" w14:textId="77777777" w:rsidR="00933352" w:rsidRPr="00933352" w:rsidRDefault="00E52A3F" w:rsidP="00933352">
            <w:pPr>
              <w:pStyle w:val="Prrafodelista"/>
              <w:jc w:val="both"/>
              <w:rPr>
                <w:rFonts w:ascii="ITC Avant Garde" w:hAnsi="ITC Avant Garde"/>
                <w:sz w:val="18"/>
                <w:szCs w:val="18"/>
              </w:rPr>
            </w:pPr>
            <w:hyperlink r:id="rId29" w:history="1">
              <w:r w:rsidR="00933352" w:rsidRPr="00933352">
                <w:rPr>
                  <w:rStyle w:val="Hipervnculo"/>
                  <w:rFonts w:ascii="ITC Avant Garde" w:hAnsi="ITC Avant Garde"/>
                  <w:sz w:val="18"/>
                  <w:szCs w:val="18"/>
                </w:rPr>
                <w:t>https://www.finlex.fi/fi/laki/kaannokset/2014/en20140917.pdf</w:t>
              </w:r>
            </w:hyperlink>
          </w:p>
          <w:p w14:paraId="27873588" w14:textId="77777777" w:rsidR="00242CD9" w:rsidRPr="00933352" w:rsidRDefault="00242CD9" w:rsidP="00933352">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933352">
            <w:pPr>
              <w:jc w:val="both"/>
              <w:rPr>
                <w:rFonts w:ascii="ITC Avant Garde" w:hAnsi="ITC Avant Garde"/>
                <w:sz w:val="18"/>
                <w:szCs w:val="18"/>
              </w:rPr>
            </w:pPr>
          </w:p>
          <w:p w14:paraId="0DBFE58D" w14:textId="77777777" w:rsidR="00242CD9" w:rsidRPr="00DD06A0" w:rsidRDefault="00242CD9" w:rsidP="00933352">
            <w:pPr>
              <w:jc w:val="both"/>
              <w:rPr>
                <w:rFonts w:ascii="ITC Avant Garde" w:hAnsi="ITC Avant Garde"/>
                <w:sz w:val="18"/>
                <w:szCs w:val="18"/>
              </w:rPr>
            </w:pPr>
          </w:p>
        </w:tc>
      </w:tr>
    </w:tbl>
    <w:p w14:paraId="4FAB09EE" w14:textId="77777777" w:rsidR="00242CD9" w:rsidRPr="00DD06A0" w:rsidRDefault="00242CD9" w:rsidP="00933352">
      <w:pPr>
        <w:jc w:val="both"/>
        <w:rPr>
          <w:rFonts w:ascii="ITC Avant Garde" w:hAnsi="ITC Avant Garde"/>
          <w:sz w:val="18"/>
          <w:szCs w:val="18"/>
        </w:rPr>
      </w:pPr>
    </w:p>
    <w:sectPr w:rsidR="00242CD9" w:rsidRPr="00DD06A0">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E40E" w14:textId="77777777" w:rsidR="00E52A3F" w:rsidRDefault="00E52A3F" w:rsidP="00501ADF">
      <w:pPr>
        <w:spacing w:after="0" w:line="240" w:lineRule="auto"/>
      </w:pPr>
      <w:r>
        <w:separator/>
      </w:r>
    </w:p>
  </w:endnote>
  <w:endnote w:type="continuationSeparator" w:id="0">
    <w:p w14:paraId="7A30E870" w14:textId="77777777" w:rsidR="00E52A3F" w:rsidRDefault="00E52A3F" w:rsidP="00501ADF">
      <w:pPr>
        <w:spacing w:after="0" w:line="240" w:lineRule="auto"/>
      </w:pPr>
      <w:r>
        <w:continuationSeparator/>
      </w:r>
    </w:p>
  </w:endnote>
  <w:endnote w:type="continuationNotice" w:id="1">
    <w:p w14:paraId="048CCA82" w14:textId="77777777" w:rsidR="00E52A3F" w:rsidRDefault="00E52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6460B305" w:rsidR="00C67D20" w:rsidRPr="00CD4362" w:rsidRDefault="00C67D20"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36</w:t>
            </w:r>
            <w:r w:rsidRPr="003466D4">
              <w:rPr>
                <w:rFonts w:asciiTheme="majorHAnsi" w:hAnsiTheme="majorHAnsi"/>
                <w:b/>
                <w:bCs/>
                <w:sz w:val="18"/>
                <w:szCs w:val="18"/>
              </w:rPr>
              <w:fldChar w:fldCharType="end"/>
            </w:r>
          </w:p>
        </w:sdtContent>
      </w:sdt>
    </w:sdtContent>
  </w:sdt>
  <w:p w14:paraId="664650DA" w14:textId="77777777" w:rsidR="00C67D20" w:rsidRDefault="00C67D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123A" w14:textId="77777777" w:rsidR="00E52A3F" w:rsidRDefault="00E52A3F" w:rsidP="00501ADF">
      <w:pPr>
        <w:spacing w:after="0" w:line="240" w:lineRule="auto"/>
      </w:pPr>
      <w:r>
        <w:separator/>
      </w:r>
    </w:p>
  </w:footnote>
  <w:footnote w:type="continuationSeparator" w:id="0">
    <w:p w14:paraId="0BB2238E" w14:textId="77777777" w:rsidR="00E52A3F" w:rsidRDefault="00E52A3F" w:rsidP="00501ADF">
      <w:pPr>
        <w:spacing w:after="0" w:line="240" w:lineRule="auto"/>
      </w:pPr>
      <w:r>
        <w:continuationSeparator/>
      </w:r>
    </w:p>
  </w:footnote>
  <w:footnote w:type="continuationNotice" w:id="1">
    <w:p w14:paraId="4F7DD715" w14:textId="77777777" w:rsidR="00E52A3F" w:rsidRDefault="00E52A3F">
      <w:pPr>
        <w:spacing w:after="0" w:line="240" w:lineRule="auto"/>
      </w:pPr>
    </w:p>
  </w:footnote>
  <w:footnote w:id="2">
    <w:p w14:paraId="09616EAB" w14:textId="77777777" w:rsidR="00C67D20" w:rsidRPr="00B754AE" w:rsidRDefault="00C67D20" w:rsidP="00B754AE">
      <w:pPr>
        <w:pStyle w:val="Textonotapie"/>
        <w:jc w:val="both"/>
        <w:rPr>
          <w:rFonts w:ascii="ITC Avant Garde" w:hAnsi="ITC Avant Garde"/>
          <w:sz w:val="16"/>
          <w:szCs w:val="16"/>
        </w:rPr>
      </w:pPr>
      <w:r w:rsidRPr="00B754AE">
        <w:rPr>
          <w:rStyle w:val="Refdenotaalpie"/>
          <w:rFonts w:ascii="ITC Avant Garde" w:hAnsi="ITC Avant Garde"/>
          <w:sz w:val="16"/>
          <w:szCs w:val="16"/>
        </w:rPr>
        <w:footnoteRef/>
      </w:r>
      <w:r w:rsidRPr="00B754AE">
        <w:rPr>
          <w:rFonts w:ascii="ITC Avant Garde" w:hAnsi="ITC Avant Garde"/>
          <w:sz w:val="16"/>
          <w:szCs w:val="16"/>
        </w:rPr>
        <w:t xml:space="preserve"> </w:t>
      </w:r>
      <w:r w:rsidRPr="00B754AE">
        <w:rPr>
          <w:rFonts w:ascii="ITC Avant Garde" w:hAnsi="ITC Avant Garde" w:cs="Arial"/>
          <w:sz w:val="16"/>
          <w:szCs w:val="16"/>
        </w:rPr>
        <w:t>Estas señales radiodifundidas se identifican en el Listado de Canales Virtuales vigente con el numeral (2) del pie de página.</w:t>
      </w:r>
    </w:p>
  </w:footnote>
  <w:footnote w:id="3">
    <w:p w14:paraId="6E63ADED" w14:textId="77777777" w:rsidR="00C67D20" w:rsidRDefault="00C67D20" w:rsidP="00E12E70">
      <w:pPr>
        <w:pStyle w:val="Textonotapie"/>
        <w:jc w:val="both"/>
      </w:pPr>
      <w:r w:rsidRPr="00FF1218">
        <w:rPr>
          <w:rStyle w:val="Refdenotaalpie"/>
        </w:rPr>
        <w:footnoteRef/>
      </w:r>
      <w:r w:rsidRPr="00FF1218">
        <w:t xml:space="preserve"> </w:t>
      </w:r>
      <w:r w:rsidRPr="00FF1218">
        <w:rPr>
          <w:rFonts w:ascii="ITC Avant Garde" w:hAnsi="ITC Avant Garde"/>
          <w:sz w:val="16"/>
          <w:szCs w:val="16"/>
        </w:rPr>
        <w:t>En este apartado se hace referencia a los suscriptores, como los individuos cuantificables para efecto de los parámetros cuantitativos del alcance de la modificación, con el conocimiento de que el indicador de audiencias puede variar en razón de las audiencias que consumen los contenidos a través del servicio contratado.</w:t>
      </w:r>
    </w:p>
  </w:footnote>
  <w:footnote w:id="4">
    <w:p w14:paraId="3BAB6756" w14:textId="77777777" w:rsidR="00C67D20" w:rsidRDefault="00C67D20" w:rsidP="00506B8A">
      <w:pPr>
        <w:pStyle w:val="Textonotapie"/>
      </w:pPr>
      <w:r>
        <w:rPr>
          <w:rStyle w:val="Refdenotaalpie"/>
        </w:rPr>
        <w:footnoteRef/>
      </w:r>
      <w:r>
        <w:t xml:space="preserve"> Traducción de Google.</w:t>
      </w:r>
    </w:p>
  </w:footnote>
  <w:footnote w:id="5">
    <w:p w14:paraId="7FD46284" w14:textId="68308D5E" w:rsidR="00C67D20" w:rsidRPr="00DD06A0" w:rsidRDefault="00C67D20"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6">
    <w:p w14:paraId="6341453A" w14:textId="5CF5AFF8" w:rsidR="00C67D20" w:rsidRPr="00C13B8E" w:rsidRDefault="00C67D20"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7">
    <w:p w14:paraId="4BD7876F" w14:textId="037F1A57" w:rsidR="00C67D20" w:rsidRPr="00C13B8E" w:rsidRDefault="00C67D20"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8">
    <w:p w14:paraId="3DAFF73E" w14:textId="487DE332" w:rsidR="00C67D20" w:rsidRPr="00DD06A0" w:rsidRDefault="00C67D2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C67D20" w:rsidRPr="00DD06A0" w:rsidRDefault="00C67D20">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C67D20" w:rsidRPr="00DD06A0" w:rsidRDefault="00C67D20">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C67D20" w:rsidRPr="00DD06A0" w:rsidRDefault="00C67D20">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C67D20" w:rsidRPr="00DD06A0" w:rsidRDefault="00C67D20"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9">
    <w:p w14:paraId="3A8105B6" w14:textId="5A12130B" w:rsidR="00C67D20" w:rsidRPr="00DD06A0" w:rsidRDefault="00C67D20"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0">
    <w:p w14:paraId="02C4D9F5" w14:textId="29C90E4D" w:rsidR="00C67D20" w:rsidRPr="00DD06A0" w:rsidRDefault="00C67D20"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C67D20" w:rsidRPr="00501ADF" w:rsidRDefault="00C67D20"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C67D20" w:rsidRPr="00DD06A0" w:rsidRDefault="00C67D20"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C67D20" w:rsidRPr="00DD06A0" w:rsidRDefault="00C67D20"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C67D20" w:rsidRDefault="00C67D20">
    <w:pPr>
      <w:pStyle w:val="Encabezado"/>
    </w:pPr>
  </w:p>
  <w:p w14:paraId="582B84A5" w14:textId="77777777" w:rsidR="00C67D20" w:rsidRDefault="00C67D20">
    <w:pPr>
      <w:pStyle w:val="Encabezado"/>
    </w:pPr>
  </w:p>
  <w:p w14:paraId="188C9AD1" w14:textId="2C66CD80" w:rsidR="00C67D20" w:rsidRDefault="00C67D20">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3AD172B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C67D20" w:rsidRDefault="00C67D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5F714E"/>
    <w:multiLevelType w:val="hybridMultilevel"/>
    <w:tmpl w:val="20B417C0"/>
    <w:lvl w:ilvl="0" w:tplc="5BAEB9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236E84"/>
    <w:multiLevelType w:val="hybridMultilevel"/>
    <w:tmpl w:val="31FCDB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70235"/>
    <w:multiLevelType w:val="hybridMultilevel"/>
    <w:tmpl w:val="6F7C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E31D7A"/>
    <w:multiLevelType w:val="hybridMultilevel"/>
    <w:tmpl w:val="187A5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15"/>
  </w:num>
  <w:num w:numId="5">
    <w:abstractNumId w:val="5"/>
  </w:num>
  <w:num w:numId="6">
    <w:abstractNumId w:val="13"/>
  </w:num>
  <w:num w:numId="7">
    <w:abstractNumId w:val="9"/>
  </w:num>
  <w:num w:numId="8">
    <w:abstractNumId w:val="0"/>
  </w:num>
  <w:num w:numId="9">
    <w:abstractNumId w:val="7"/>
  </w:num>
  <w:num w:numId="10">
    <w:abstractNumId w:val="6"/>
  </w:num>
  <w:num w:numId="11">
    <w:abstractNumId w:val="12"/>
  </w:num>
  <w:num w:numId="12">
    <w:abstractNumId w:val="2"/>
  </w:num>
  <w:num w:numId="13">
    <w:abstractNumId w:val="14"/>
  </w:num>
  <w:num w:numId="14">
    <w:abstractNumId w:val="1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528F"/>
    <w:rsid w:val="00010AAB"/>
    <w:rsid w:val="00016C61"/>
    <w:rsid w:val="00021824"/>
    <w:rsid w:val="00021DD0"/>
    <w:rsid w:val="0002231B"/>
    <w:rsid w:val="00023890"/>
    <w:rsid w:val="00023BBB"/>
    <w:rsid w:val="00024E95"/>
    <w:rsid w:val="000271CF"/>
    <w:rsid w:val="0003021E"/>
    <w:rsid w:val="0003274F"/>
    <w:rsid w:val="00034387"/>
    <w:rsid w:val="00036391"/>
    <w:rsid w:val="00036433"/>
    <w:rsid w:val="0003697C"/>
    <w:rsid w:val="00040B9F"/>
    <w:rsid w:val="00044D30"/>
    <w:rsid w:val="00046B26"/>
    <w:rsid w:val="000525CE"/>
    <w:rsid w:val="00052E55"/>
    <w:rsid w:val="00053ED6"/>
    <w:rsid w:val="00054F32"/>
    <w:rsid w:val="00055F1E"/>
    <w:rsid w:val="00056852"/>
    <w:rsid w:val="00057E09"/>
    <w:rsid w:val="0006478F"/>
    <w:rsid w:val="00064CFF"/>
    <w:rsid w:val="00066A7E"/>
    <w:rsid w:val="00072473"/>
    <w:rsid w:val="00073C7E"/>
    <w:rsid w:val="0007696E"/>
    <w:rsid w:val="000803C1"/>
    <w:rsid w:val="0008388F"/>
    <w:rsid w:val="000864CA"/>
    <w:rsid w:val="00092107"/>
    <w:rsid w:val="00092976"/>
    <w:rsid w:val="00097C5D"/>
    <w:rsid w:val="000A4EBC"/>
    <w:rsid w:val="000A6113"/>
    <w:rsid w:val="000B1D99"/>
    <w:rsid w:val="000B2867"/>
    <w:rsid w:val="000B5750"/>
    <w:rsid w:val="000B74F7"/>
    <w:rsid w:val="000C4BF1"/>
    <w:rsid w:val="000D1A71"/>
    <w:rsid w:val="000D48B4"/>
    <w:rsid w:val="000D5571"/>
    <w:rsid w:val="000E4310"/>
    <w:rsid w:val="000E76B9"/>
    <w:rsid w:val="000F1068"/>
    <w:rsid w:val="000F152A"/>
    <w:rsid w:val="000F48E5"/>
    <w:rsid w:val="000F5732"/>
    <w:rsid w:val="000F5A87"/>
    <w:rsid w:val="000F6749"/>
    <w:rsid w:val="00110844"/>
    <w:rsid w:val="0011761A"/>
    <w:rsid w:val="00122C3F"/>
    <w:rsid w:val="00125940"/>
    <w:rsid w:val="00126284"/>
    <w:rsid w:val="001305E3"/>
    <w:rsid w:val="0013160A"/>
    <w:rsid w:val="001325D9"/>
    <w:rsid w:val="001334A3"/>
    <w:rsid w:val="00133F02"/>
    <w:rsid w:val="00136258"/>
    <w:rsid w:val="00141468"/>
    <w:rsid w:val="001420EF"/>
    <w:rsid w:val="001432F7"/>
    <w:rsid w:val="001439D4"/>
    <w:rsid w:val="00144CD4"/>
    <w:rsid w:val="001576FA"/>
    <w:rsid w:val="0016090B"/>
    <w:rsid w:val="00161F94"/>
    <w:rsid w:val="0017129F"/>
    <w:rsid w:val="00190A80"/>
    <w:rsid w:val="00192BB7"/>
    <w:rsid w:val="001932FC"/>
    <w:rsid w:val="00194A29"/>
    <w:rsid w:val="001A5FBE"/>
    <w:rsid w:val="001A6216"/>
    <w:rsid w:val="001A695F"/>
    <w:rsid w:val="001B2C4E"/>
    <w:rsid w:val="001B4EC7"/>
    <w:rsid w:val="001C5415"/>
    <w:rsid w:val="001D0DC9"/>
    <w:rsid w:val="001D50AB"/>
    <w:rsid w:val="001E61C1"/>
    <w:rsid w:val="001F342A"/>
    <w:rsid w:val="001F4091"/>
    <w:rsid w:val="001F47CE"/>
    <w:rsid w:val="001F631F"/>
    <w:rsid w:val="002025CB"/>
    <w:rsid w:val="00213FB6"/>
    <w:rsid w:val="002172B3"/>
    <w:rsid w:val="00221DE7"/>
    <w:rsid w:val="002220C2"/>
    <w:rsid w:val="00225DA6"/>
    <w:rsid w:val="0022741B"/>
    <w:rsid w:val="00232A6D"/>
    <w:rsid w:val="00242CD9"/>
    <w:rsid w:val="00247C1E"/>
    <w:rsid w:val="0025267D"/>
    <w:rsid w:val="00252AB1"/>
    <w:rsid w:val="0025635A"/>
    <w:rsid w:val="00260074"/>
    <w:rsid w:val="0026442A"/>
    <w:rsid w:val="00266011"/>
    <w:rsid w:val="0026633D"/>
    <w:rsid w:val="002700A3"/>
    <w:rsid w:val="00275D93"/>
    <w:rsid w:val="00276ADA"/>
    <w:rsid w:val="002772B3"/>
    <w:rsid w:val="00286496"/>
    <w:rsid w:val="00287A4D"/>
    <w:rsid w:val="00290ADF"/>
    <w:rsid w:val="00294F0A"/>
    <w:rsid w:val="00295E97"/>
    <w:rsid w:val="00296F51"/>
    <w:rsid w:val="002A092A"/>
    <w:rsid w:val="002A1712"/>
    <w:rsid w:val="002A555F"/>
    <w:rsid w:val="002B31B6"/>
    <w:rsid w:val="002B512B"/>
    <w:rsid w:val="002B670F"/>
    <w:rsid w:val="002C0D86"/>
    <w:rsid w:val="002C2362"/>
    <w:rsid w:val="002C5874"/>
    <w:rsid w:val="002C6F66"/>
    <w:rsid w:val="002D1BA0"/>
    <w:rsid w:val="002E12CB"/>
    <w:rsid w:val="002E72C5"/>
    <w:rsid w:val="002F56A3"/>
    <w:rsid w:val="0030055F"/>
    <w:rsid w:val="00302E2C"/>
    <w:rsid w:val="003039BF"/>
    <w:rsid w:val="00305A61"/>
    <w:rsid w:val="00310F8E"/>
    <w:rsid w:val="00321446"/>
    <w:rsid w:val="00323058"/>
    <w:rsid w:val="00323D08"/>
    <w:rsid w:val="00326797"/>
    <w:rsid w:val="00334A8D"/>
    <w:rsid w:val="0034056C"/>
    <w:rsid w:val="00341560"/>
    <w:rsid w:val="00342CBF"/>
    <w:rsid w:val="00344D0C"/>
    <w:rsid w:val="00345D60"/>
    <w:rsid w:val="003461A6"/>
    <w:rsid w:val="003466D4"/>
    <w:rsid w:val="003523C1"/>
    <w:rsid w:val="00356E5F"/>
    <w:rsid w:val="0036062D"/>
    <w:rsid w:val="003645F6"/>
    <w:rsid w:val="0036632D"/>
    <w:rsid w:val="00366881"/>
    <w:rsid w:val="003762F7"/>
    <w:rsid w:val="00376614"/>
    <w:rsid w:val="00376BB2"/>
    <w:rsid w:val="003825CF"/>
    <w:rsid w:val="00382ACD"/>
    <w:rsid w:val="003840A8"/>
    <w:rsid w:val="003852AB"/>
    <w:rsid w:val="0039105F"/>
    <w:rsid w:val="0039184E"/>
    <w:rsid w:val="00393403"/>
    <w:rsid w:val="00395E96"/>
    <w:rsid w:val="003972E3"/>
    <w:rsid w:val="003A3E18"/>
    <w:rsid w:val="003A524A"/>
    <w:rsid w:val="003A74B4"/>
    <w:rsid w:val="003C3084"/>
    <w:rsid w:val="003C6FEE"/>
    <w:rsid w:val="003C749A"/>
    <w:rsid w:val="003F05E7"/>
    <w:rsid w:val="003F12D0"/>
    <w:rsid w:val="003F54D7"/>
    <w:rsid w:val="00411B5B"/>
    <w:rsid w:val="00413E89"/>
    <w:rsid w:val="00414D89"/>
    <w:rsid w:val="0042420D"/>
    <w:rsid w:val="0042535C"/>
    <w:rsid w:val="0042656A"/>
    <w:rsid w:val="00427F29"/>
    <w:rsid w:val="0043031F"/>
    <w:rsid w:val="00435A5D"/>
    <w:rsid w:val="004436C4"/>
    <w:rsid w:val="00443C00"/>
    <w:rsid w:val="00444E63"/>
    <w:rsid w:val="0045409C"/>
    <w:rsid w:val="00456070"/>
    <w:rsid w:val="00457E37"/>
    <w:rsid w:val="00477EE2"/>
    <w:rsid w:val="00484EEE"/>
    <w:rsid w:val="00494CF9"/>
    <w:rsid w:val="00495AA8"/>
    <w:rsid w:val="004A6C57"/>
    <w:rsid w:val="004A75A2"/>
    <w:rsid w:val="004B5ABF"/>
    <w:rsid w:val="004B6836"/>
    <w:rsid w:val="004C6219"/>
    <w:rsid w:val="004C66DD"/>
    <w:rsid w:val="004D1304"/>
    <w:rsid w:val="004D2C81"/>
    <w:rsid w:val="004D3666"/>
    <w:rsid w:val="004D4A3A"/>
    <w:rsid w:val="004D4BE7"/>
    <w:rsid w:val="004D599E"/>
    <w:rsid w:val="004D5B4A"/>
    <w:rsid w:val="004E0DA9"/>
    <w:rsid w:val="004E7170"/>
    <w:rsid w:val="004F049A"/>
    <w:rsid w:val="004F6ABE"/>
    <w:rsid w:val="004F76A1"/>
    <w:rsid w:val="00501ADF"/>
    <w:rsid w:val="00503ECB"/>
    <w:rsid w:val="00505B08"/>
    <w:rsid w:val="00506B8A"/>
    <w:rsid w:val="00510390"/>
    <w:rsid w:val="00510939"/>
    <w:rsid w:val="00510B41"/>
    <w:rsid w:val="00527F88"/>
    <w:rsid w:val="00530DA4"/>
    <w:rsid w:val="005335CF"/>
    <w:rsid w:val="00533F9A"/>
    <w:rsid w:val="00540129"/>
    <w:rsid w:val="00542979"/>
    <w:rsid w:val="005433B9"/>
    <w:rsid w:val="0054441E"/>
    <w:rsid w:val="00544E1B"/>
    <w:rsid w:val="005465C4"/>
    <w:rsid w:val="005500E4"/>
    <w:rsid w:val="0055086C"/>
    <w:rsid w:val="00552E7C"/>
    <w:rsid w:val="005535DC"/>
    <w:rsid w:val="00553A7C"/>
    <w:rsid w:val="005569BD"/>
    <w:rsid w:val="00557F8B"/>
    <w:rsid w:val="00560409"/>
    <w:rsid w:val="0056472E"/>
    <w:rsid w:val="005665BE"/>
    <w:rsid w:val="005707DC"/>
    <w:rsid w:val="00574EAE"/>
    <w:rsid w:val="005754DD"/>
    <w:rsid w:val="00575914"/>
    <w:rsid w:val="00575929"/>
    <w:rsid w:val="00575E81"/>
    <w:rsid w:val="005818F0"/>
    <w:rsid w:val="00585023"/>
    <w:rsid w:val="00585FE8"/>
    <w:rsid w:val="0058710C"/>
    <w:rsid w:val="00587662"/>
    <w:rsid w:val="00596FDE"/>
    <w:rsid w:val="005A268E"/>
    <w:rsid w:val="005A40FB"/>
    <w:rsid w:val="005A6B82"/>
    <w:rsid w:val="005A6D09"/>
    <w:rsid w:val="005B4B45"/>
    <w:rsid w:val="005B5D65"/>
    <w:rsid w:val="005C0A20"/>
    <w:rsid w:val="005C3970"/>
    <w:rsid w:val="005D03C1"/>
    <w:rsid w:val="005E5EF9"/>
    <w:rsid w:val="005E65FD"/>
    <w:rsid w:val="005E6973"/>
    <w:rsid w:val="005F3262"/>
    <w:rsid w:val="005F360B"/>
    <w:rsid w:val="005F3A21"/>
    <w:rsid w:val="00611D18"/>
    <w:rsid w:val="00615C64"/>
    <w:rsid w:val="00616398"/>
    <w:rsid w:val="00623290"/>
    <w:rsid w:val="00625F27"/>
    <w:rsid w:val="00630BFD"/>
    <w:rsid w:val="00631478"/>
    <w:rsid w:val="006325DB"/>
    <w:rsid w:val="00642E15"/>
    <w:rsid w:val="00643C18"/>
    <w:rsid w:val="00643E9C"/>
    <w:rsid w:val="00647771"/>
    <w:rsid w:val="00655712"/>
    <w:rsid w:val="006574A9"/>
    <w:rsid w:val="0066091C"/>
    <w:rsid w:val="00661CE9"/>
    <w:rsid w:val="00662241"/>
    <w:rsid w:val="0066264C"/>
    <w:rsid w:val="006662E2"/>
    <w:rsid w:val="006717D5"/>
    <w:rsid w:val="006724F1"/>
    <w:rsid w:val="00673EAE"/>
    <w:rsid w:val="00674C9C"/>
    <w:rsid w:val="00682EB4"/>
    <w:rsid w:val="0068307E"/>
    <w:rsid w:val="00685772"/>
    <w:rsid w:val="006A0767"/>
    <w:rsid w:val="006A319F"/>
    <w:rsid w:val="006B0FA0"/>
    <w:rsid w:val="006B3829"/>
    <w:rsid w:val="006B3DF6"/>
    <w:rsid w:val="006B4224"/>
    <w:rsid w:val="006B4D9B"/>
    <w:rsid w:val="006C1232"/>
    <w:rsid w:val="006C2168"/>
    <w:rsid w:val="006C395A"/>
    <w:rsid w:val="006C46EE"/>
    <w:rsid w:val="006C5932"/>
    <w:rsid w:val="006D0295"/>
    <w:rsid w:val="006D2CDA"/>
    <w:rsid w:val="006D36D8"/>
    <w:rsid w:val="006D3EAB"/>
    <w:rsid w:val="006D7A08"/>
    <w:rsid w:val="006E5242"/>
    <w:rsid w:val="006E5A2C"/>
    <w:rsid w:val="006E5EB5"/>
    <w:rsid w:val="006E6735"/>
    <w:rsid w:val="006F3B10"/>
    <w:rsid w:val="006F3F05"/>
    <w:rsid w:val="00711C10"/>
    <w:rsid w:val="007140E1"/>
    <w:rsid w:val="00720673"/>
    <w:rsid w:val="00721288"/>
    <w:rsid w:val="00722A0E"/>
    <w:rsid w:val="00723BBB"/>
    <w:rsid w:val="00726208"/>
    <w:rsid w:val="00726FD1"/>
    <w:rsid w:val="00727813"/>
    <w:rsid w:val="00730C94"/>
    <w:rsid w:val="00733233"/>
    <w:rsid w:val="00734F5E"/>
    <w:rsid w:val="007432A0"/>
    <w:rsid w:val="007440FC"/>
    <w:rsid w:val="00747533"/>
    <w:rsid w:val="00747E9C"/>
    <w:rsid w:val="0075198C"/>
    <w:rsid w:val="007526BA"/>
    <w:rsid w:val="00752E09"/>
    <w:rsid w:val="007537A0"/>
    <w:rsid w:val="00760C47"/>
    <w:rsid w:val="00761BDB"/>
    <w:rsid w:val="00767A85"/>
    <w:rsid w:val="0077220A"/>
    <w:rsid w:val="0077372B"/>
    <w:rsid w:val="00773730"/>
    <w:rsid w:val="00776063"/>
    <w:rsid w:val="0077609B"/>
    <w:rsid w:val="0078556A"/>
    <w:rsid w:val="007858E1"/>
    <w:rsid w:val="00787402"/>
    <w:rsid w:val="00790373"/>
    <w:rsid w:val="0079137D"/>
    <w:rsid w:val="007969D8"/>
    <w:rsid w:val="007A139A"/>
    <w:rsid w:val="007B6B06"/>
    <w:rsid w:val="007C088B"/>
    <w:rsid w:val="007C319D"/>
    <w:rsid w:val="007D4E5B"/>
    <w:rsid w:val="007E1196"/>
    <w:rsid w:val="007E4DC0"/>
    <w:rsid w:val="007F006D"/>
    <w:rsid w:val="007F247F"/>
    <w:rsid w:val="00800501"/>
    <w:rsid w:val="00801FED"/>
    <w:rsid w:val="00804F49"/>
    <w:rsid w:val="00805A8C"/>
    <w:rsid w:val="00807708"/>
    <w:rsid w:val="008107C9"/>
    <w:rsid w:val="0082151C"/>
    <w:rsid w:val="0082308D"/>
    <w:rsid w:val="008235A9"/>
    <w:rsid w:val="00825642"/>
    <w:rsid w:val="00826696"/>
    <w:rsid w:val="00831ADD"/>
    <w:rsid w:val="00836E59"/>
    <w:rsid w:val="008540CF"/>
    <w:rsid w:val="0085585A"/>
    <w:rsid w:val="008573B7"/>
    <w:rsid w:val="0086359C"/>
    <w:rsid w:val="0086684A"/>
    <w:rsid w:val="00866BFA"/>
    <w:rsid w:val="008704C9"/>
    <w:rsid w:val="00870931"/>
    <w:rsid w:val="00874784"/>
    <w:rsid w:val="008765D1"/>
    <w:rsid w:val="00876D05"/>
    <w:rsid w:val="00877ABA"/>
    <w:rsid w:val="008933E4"/>
    <w:rsid w:val="00894944"/>
    <w:rsid w:val="00894EC7"/>
    <w:rsid w:val="00896305"/>
    <w:rsid w:val="00896D6B"/>
    <w:rsid w:val="008A16C4"/>
    <w:rsid w:val="008A1900"/>
    <w:rsid w:val="008A2F51"/>
    <w:rsid w:val="008A3C5C"/>
    <w:rsid w:val="008A4278"/>
    <w:rsid w:val="008A48B0"/>
    <w:rsid w:val="008B711F"/>
    <w:rsid w:val="008C561C"/>
    <w:rsid w:val="008C5F5F"/>
    <w:rsid w:val="008C76AF"/>
    <w:rsid w:val="008D53EF"/>
    <w:rsid w:val="008D6813"/>
    <w:rsid w:val="008D7630"/>
    <w:rsid w:val="008D7A32"/>
    <w:rsid w:val="008E1821"/>
    <w:rsid w:val="008E3011"/>
    <w:rsid w:val="008E7FF5"/>
    <w:rsid w:val="00903EF2"/>
    <w:rsid w:val="009115C1"/>
    <w:rsid w:val="00913DCD"/>
    <w:rsid w:val="00914651"/>
    <w:rsid w:val="00915B6E"/>
    <w:rsid w:val="0091619B"/>
    <w:rsid w:val="009275A2"/>
    <w:rsid w:val="00931DB2"/>
    <w:rsid w:val="00933352"/>
    <w:rsid w:val="009365D4"/>
    <w:rsid w:val="00945AAC"/>
    <w:rsid w:val="0094659F"/>
    <w:rsid w:val="0094663F"/>
    <w:rsid w:val="0095222D"/>
    <w:rsid w:val="00953825"/>
    <w:rsid w:val="00956038"/>
    <w:rsid w:val="00957160"/>
    <w:rsid w:val="009575A2"/>
    <w:rsid w:val="00957C28"/>
    <w:rsid w:val="00960757"/>
    <w:rsid w:val="00967C5C"/>
    <w:rsid w:val="00972415"/>
    <w:rsid w:val="00973BBE"/>
    <w:rsid w:val="00975294"/>
    <w:rsid w:val="00975FFF"/>
    <w:rsid w:val="009A504C"/>
    <w:rsid w:val="009A60DB"/>
    <w:rsid w:val="009B0360"/>
    <w:rsid w:val="009B3908"/>
    <w:rsid w:val="009C21D6"/>
    <w:rsid w:val="009C375B"/>
    <w:rsid w:val="009C4FD5"/>
    <w:rsid w:val="009D1418"/>
    <w:rsid w:val="009D3717"/>
    <w:rsid w:val="009D3DC7"/>
    <w:rsid w:val="009D6756"/>
    <w:rsid w:val="009E3105"/>
    <w:rsid w:val="009F5E3C"/>
    <w:rsid w:val="00A0193A"/>
    <w:rsid w:val="00A028BC"/>
    <w:rsid w:val="00A0338B"/>
    <w:rsid w:val="00A04442"/>
    <w:rsid w:val="00A04DC8"/>
    <w:rsid w:val="00A0617F"/>
    <w:rsid w:val="00A14610"/>
    <w:rsid w:val="00A147C0"/>
    <w:rsid w:val="00A1622C"/>
    <w:rsid w:val="00A17580"/>
    <w:rsid w:val="00A20D91"/>
    <w:rsid w:val="00A20E88"/>
    <w:rsid w:val="00A22A4C"/>
    <w:rsid w:val="00A24A60"/>
    <w:rsid w:val="00A25249"/>
    <w:rsid w:val="00A328CC"/>
    <w:rsid w:val="00A3405F"/>
    <w:rsid w:val="00A35A74"/>
    <w:rsid w:val="00A40D98"/>
    <w:rsid w:val="00A41460"/>
    <w:rsid w:val="00A4383D"/>
    <w:rsid w:val="00A43D01"/>
    <w:rsid w:val="00A45793"/>
    <w:rsid w:val="00A52180"/>
    <w:rsid w:val="00A52BF1"/>
    <w:rsid w:val="00A656C1"/>
    <w:rsid w:val="00A658E4"/>
    <w:rsid w:val="00A724AB"/>
    <w:rsid w:val="00A73AD8"/>
    <w:rsid w:val="00A73B0C"/>
    <w:rsid w:val="00A74D8A"/>
    <w:rsid w:val="00A76C37"/>
    <w:rsid w:val="00A918CC"/>
    <w:rsid w:val="00A91F56"/>
    <w:rsid w:val="00A93B9E"/>
    <w:rsid w:val="00A95CA6"/>
    <w:rsid w:val="00AB226A"/>
    <w:rsid w:val="00AB2CB4"/>
    <w:rsid w:val="00AB3BA3"/>
    <w:rsid w:val="00AB3E07"/>
    <w:rsid w:val="00AB4C45"/>
    <w:rsid w:val="00AC6650"/>
    <w:rsid w:val="00AC7094"/>
    <w:rsid w:val="00AD4689"/>
    <w:rsid w:val="00AD7125"/>
    <w:rsid w:val="00AE0FD8"/>
    <w:rsid w:val="00AE41C1"/>
    <w:rsid w:val="00AF1341"/>
    <w:rsid w:val="00AF76CF"/>
    <w:rsid w:val="00B00788"/>
    <w:rsid w:val="00B0113D"/>
    <w:rsid w:val="00B0252D"/>
    <w:rsid w:val="00B02D84"/>
    <w:rsid w:val="00B141DF"/>
    <w:rsid w:val="00B14F33"/>
    <w:rsid w:val="00B15AF6"/>
    <w:rsid w:val="00B16B16"/>
    <w:rsid w:val="00B22577"/>
    <w:rsid w:val="00B2268D"/>
    <w:rsid w:val="00B3355F"/>
    <w:rsid w:val="00B35CA0"/>
    <w:rsid w:val="00B41497"/>
    <w:rsid w:val="00B42555"/>
    <w:rsid w:val="00B44273"/>
    <w:rsid w:val="00B44CAA"/>
    <w:rsid w:val="00B53E8B"/>
    <w:rsid w:val="00B57687"/>
    <w:rsid w:val="00B577B7"/>
    <w:rsid w:val="00B628B6"/>
    <w:rsid w:val="00B6461E"/>
    <w:rsid w:val="00B66051"/>
    <w:rsid w:val="00B73435"/>
    <w:rsid w:val="00B74C55"/>
    <w:rsid w:val="00B754AE"/>
    <w:rsid w:val="00B76A57"/>
    <w:rsid w:val="00B76C9A"/>
    <w:rsid w:val="00B91D01"/>
    <w:rsid w:val="00B940EB"/>
    <w:rsid w:val="00B97C55"/>
    <w:rsid w:val="00BA26B7"/>
    <w:rsid w:val="00BA34E7"/>
    <w:rsid w:val="00BA43EF"/>
    <w:rsid w:val="00BA6819"/>
    <w:rsid w:val="00BA7009"/>
    <w:rsid w:val="00BB5452"/>
    <w:rsid w:val="00BB5C59"/>
    <w:rsid w:val="00BC2A05"/>
    <w:rsid w:val="00BC3F68"/>
    <w:rsid w:val="00BC7949"/>
    <w:rsid w:val="00BC7ADA"/>
    <w:rsid w:val="00BD365A"/>
    <w:rsid w:val="00BD3740"/>
    <w:rsid w:val="00BD466D"/>
    <w:rsid w:val="00BE59BE"/>
    <w:rsid w:val="00BF19C0"/>
    <w:rsid w:val="00BF4409"/>
    <w:rsid w:val="00C000C3"/>
    <w:rsid w:val="00C07034"/>
    <w:rsid w:val="00C10D9B"/>
    <w:rsid w:val="00C128A9"/>
    <w:rsid w:val="00C13B8E"/>
    <w:rsid w:val="00C14B46"/>
    <w:rsid w:val="00C20770"/>
    <w:rsid w:val="00C2465A"/>
    <w:rsid w:val="00C31790"/>
    <w:rsid w:val="00C45804"/>
    <w:rsid w:val="00C50E57"/>
    <w:rsid w:val="00C53A5F"/>
    <w:rsid w:val="00C56A89"/>
    <w:rsid w:val="00C64CD5"/>
    <w:rsid w:val="00C64F3C"/>
    <w:rsid w:val="00C67D20"/>
    <w:rsid w:val="00C706CA"/>
    <w:rsid w:val="00C70B8D"/>
    <w:rsid w:val="00C77AC5"/>
    <w:rsid w:val="00C81772"/>
    <w:rsid w:val="00C87A52"/>
    <w:rsid w:val="00C903F0"/>
    <w:rsid w:val="00C90779"/>
    <w:rsid w:val="00C917FC"/>
    <w:rsid w:val="00C9396B"/>
    <w:rsid w:val="00CA082B"/>
    <w:rsid w:val="00CA5A61"/>
    <w:rsid w:val="00CB27B0"/>
    <w:rsid w:val="00CB409F"/>
    <w:rsid w:val="00CB6508"/>
    <w:rsid w:val="00CC4F47"/>
    <w:rsid w:val="00CD1EF9"/>
    <w:rsid w:val="00CD4362"/>
    <w:rsid w:val="00CD5E2A"/>
    <w:rsid w:val="00CD79BE"/>
    <w:rsid w:val="00CE2F13"/>
    <w:rsid w:val="00CE3C00"/>
    <w:rsid w:val="00CE50CC"/>
    <w:rsid w:val="00CE5C9B"/>
    <w:rsid w:val="00CF1C87"/>
    <w:rsid w:val="00CF5186"/>
    <w:rsid w:val="00CF642C"/>
    <w:rsid w:val="00CF74F0"/>
    <w:rsid w:val="00D0103F"/>
    <w:rsid w:val="00D025FC"/>
    <w:rsid w:val="00D0295E"/>
    <w:rsid w:val="00D04F27"/>
    <w:rsid w:val="00D053D6"/>
    <w:rsid w:val="00D05430"/>
    <w:rsid w:val="00D06BA6"/>
    <w:rsid w:val="00D15677"/>
    <w:rsid w:val="00D21401"/>
    <w:rsid w:val="00D21B65"/>
    <w:rsid w:val="00D221B5"/>
    <w:rsid w:val="00D22433"/>
    <w:rsid w:val="00D23BD5"/>
    <w:rsid w:val="00D27D28"/>
    <w:rsid w:val="00D30AFF"/>
    <w:rsid w:val="00D47A93"/>
    <w:rsid w:val="00D500A9"/>
    <w:rsid w:val="00D52B06"/>
    <w:rsid w:val="00D52C89"/>
    <w:rsid w:val="00D5683A"/>
    <w:rsid w:val="00D60805"/>
    <w:rsid w:val="00D67FED"/>
    <w:rsid w:val="00D71DE4"/>
    <w:rsid w:val="00D87902"/>
    <w:rsid w:val="00D976C3"/>
    <w:rsid w:val="00DA3E0E"/>
    <w:rsid w:val="00DA6CB6"/>
    <w:rsid w:val="00DA76FB"/>
    <w:rsid w:val="00DC156F"/>
    <w:rsid w:val="00DC2B70"/>
    <w:rsid w:val="00DD06A0"/>
    <w:rsid w:val="00DD4D9A"/>
    <w:rsid w:val="00DD61A0"/>
    <w:rsid w:val="00DE2E50"/>
    <w:rsid w:val="00DF7853"/>
    <w:rsid w:val="00E00600"/>
    <w:rsid w:val="00E016AD"/>
    <w:rsid w:val="00E05F1C"/>
    <w:rsid w:val="00E11AD5"/>
    <w:rsid w:val="00E12E70"/>
    <w:rsid w:val="00E1525E"/>
    <w:rsid w:val="00E16AC7"/>
    <w:rsid w:val="00E175F2"/>
    <w:rsid w:val="00E21B49"/>
    <w:rsid w:val="00E25EA5"/>
    <w:rsid w:val="00E27972"/>
    <w:rsid w:val="00E27C76"/>
    <w:rsid w:val="00E3567A"/>
    <w:rsid w:val="00E360A5"/>
    <w:rsid w:val="00E5212D"/>
    <w:rsid w:val="00E52A3F"/>
    <w:rsid w:val="00E55306"/>
    <w:rsid w:val="00E6080B"/>
    <w:rsid w:val="00E6711B"/>
    <w:rsid w:val="00E72966"/>
    <w:rsid w:val="00E757D5"/>
    <w:rsid w:val="00E81BD4"/>
    <w:rsid w:val="00E84534"/>
    <w:rsid w:val="00E928FF"/>
    <w:rsid w:val="00EA3E1A"/>
    <w:rsid w:val="00EB08E9"/>
    <w:rsid w:val="00EB24EB"/>
    <w:rsid w:val="00EC03AE"/>
    <w:rsid w:val="00EC1911"/>
    <w:rsid w:val="00EC2081"/>
    <w:rsid w:val="00EC315D"/>
    <w:rsid w:val="00EC6819"/>
    <w:rsid w:val="00ED2479"/>
    <w:rsid w:val="00ED3888"/>
    <w:rsid w:val="00EE3511"/>
    <w:rsid w:val="00EF2BA8"/>
    <w:rsid w:val="00EF60BA"/>
    <w:rsid w:val="00EF7B81"/>
    <w:rsid w:val="00F00A4F"/>
    <w:rsid w:val="00F013F5"/>
    <w:rsid w:val="00F0140F"/>
    <w:rsid w:val="00F03C27"/>
    <w:rsid w:val="00F0449E"/>
    <w:rsid w:val="00F0758F"/>
    <w:rsid w:val="00F17451"/>
    <w:rsid w:val="00F216D9"/>
    <w:rsid w:val="00F25236"/>
    <w:rsid w:val="00F26B55"/>
    <w:rsid w:val="00F3123F"/>
    <w:rsid w:val="00F31821"/>
    <w:rsid w:val="00F3224E"/>
    <w:rsid w:val="00F32A39"/>
    <w:rsid w:val="00F33358"/>
    <w:rsid w:val="00F3345B"/>
    <w:rsid w:val="00F419BB"/>
    <w:rsid w:val="00F52456"/>
    <w:rsid w:val="00F52640"/>
    <w:rsid w:val="00F53D09"/>
    <w:rsid w:val="00F600F0"/>
    <w:rsid w:val="00F60CAE"/>
    <w:rsid w:val="00F6159A"/>
    <w:rsid w:val="00F674E8"/>
    <w:rsid w:val="00F70C8A"/>
    <w:rsid w:val="00F716CB"/>
    <w:rsid w:val="00F72430"/>
    <w:rsid w:val="00F811EC"/>
    <w:rsid w:val="00F81A0C"/>
    <w:rsid w:val="00F9297B"/>
    <w:rsid w:val="00F958C6"/>
    <w:rsid w:val="00F96AB1"/>
    <w:rsid w:val="00FA0EBC"/>
    <w:rsid w:val="00FA1E75"/>
    <w:rsid w:val="00FA2A94"/>
    <w:rsid w:val="00FA323F"/>
    <w:rsid w:val="00FA4934"/>
    <w:rsid w:val="00FA4DB9"/>
    <w:rsid w:val="00FA7064"/>
    <w:rsid w:val="00FB00F7"/>
    <w:rsid w:val="00FB13F5"/>
    <w:rsid w:val="00FB19C9"/>
    <w:rsid w:val="00FB4F76"/>
    <w:rsid w:val="00FB54DC"/>
    <w:rsid w:val="00FB6915"/>
    <w:rsid w:val="00FC2EAA"/>
    <w:rsid w:val="00FC609B"/>
    <w:rsid w:val="00FD3558"/>
    <w:rsid w:val="00FE39ED"/>
    <w:rsid w:val="00FE4AA6"/>
    <w:rsid w:val="00FE5778"/>
    <w:rsid w:val="00FF1218"/>
    <w:rsid w:val="00FF5C1B"/>
    <w:rsid w:val="00FF6B59"/>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156F"/>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894EC7"/>
  </w:style>
  <w:style w:type="character" w:styleId="Mencinsinresolver">
    <w:name w:val="Unresolved Mention"/>
    <w:basedOn w:val="Fuentedeprrafopredeter"/>
    <w:uiPriority w:val="99"/>
    <w:semiHidden/>
    <w:unhideWhenUsed/>
    <w:rsid w:val="000D4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uni.lu/content/download/31281/371474/file/Germany_translation_1.pdf" TargetMode="External"/><Relationship Id="rId18" Type="http://schemas.openxmlformats.org/officeDocument/2006/relationships/hyperlink" Target="https://normograma.mintic.gov.co/mintic/docs/resolucion_antv_2291_2014.htm" TargetMode="External"/><Relationship Id="rId26" Type="http://schemas.openxmlformats.org/officeDocument/2006/relationships/hyperlink" Target="http://www.planalto.gov.br/ccivil_03/_ato2011-2014/2011/lei/l12485.htm" TargetMode="External"/><Relationship Id="rId3" Type="http://schemas.openxmlformats.org/officeDocument/2006/relationships/customXml" Target="../customXml/item3.xml"/><Relationship Id="rId21" Type="http://schemas.openxmlformats.org/officeDocument/2006/relationships/hyperlink" Target="https://repository.javeriana.edu.co/handle/10554/3863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yra.gomez@ift.org.mx" TargetMode="External"/><Relationship Id="rId17" Type="http://schemas.openxmlformats.org/officeDocument/2006/relationships/hyperlink" Target="https://www.funcionpublica.gov.co/eva/gestornormativo/norma.php?i=6254" TargetMode="External"/><Relationship Id="rId25" Type="http://schemas.openxmlformats.org/officeDocument/2006/relationships/hyperlink" Target="https://www.enacom.gob.ar/multimedia/normativas/2020/res149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planalto.gov.br/ccivil_03/_ato2011-2014/2011/lei/l12485.htm" TargetMode="External"/><Relationship Id="rId20" Type="http://schemas.openxmlformats.org/officeDocument/2006/relationships/hyperlink" Target="https://www.otitelecom.org/wp-content/uploads/2017/05/OTI-regulacion-MUST-CARRY-MUST-OFFER.pdf" TargetMode="External"/><Relationship Id="rId29" Type="http://schemas.openxmlformats.org/officeDocument/2006/relationships/hyperlink" Target="https://www.finlex.fi/fi/laki/kaannokset/2014/en201409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car.diaz@ift.org.mx" TargetMode="External"/><Relationship Id="rId24" Type="http://schemas.openxmlformats.org/officeDocument/2006/relationships/hyperlink" Target="https://www.enacom.gob.ar/multimedia/normativas/2009/Ley%2026522.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acom.gob.ar/multimedia/normativas/2020/res1491.pdf" TargetMode="External"/><Relationship Id="rId23" Type="http://schemas.openxmlformats.org/officeDocument/2006/relationships/hyperlink" Target="https://wwwen.uni.lu/content/download/31281/371474/file/Germany_translation_1.pdf" TargetMode="External"/><Relationship Id="rId28" Type="http://schemas.openxmlformats.org/officeDocument/2006/relationships/hyperlink" Target="https://normograma.mintic.gov.co/mintic/docs/resolucion_antv_2291_2014.htm" TargetMode="External"/><Relationship Id="rId10" Type="http://schemas.openxmlformats.org/officeDocument/2006/relationships/endnotes" Target="endnotes.xml"/><Relationship Id="rId19" Type="http://schemas.openxmlformats.org/officeDocument/2006/relationships/hyperlink" Target="https://www.finlex.fi/fi/laki/kaannokset/2014/en20140917.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acom.gob.ar/multimedia/normativas/2009/Ley%2026522.pdf" TargetMode="External"/><Relationship Id="rId22" Type="http://schemas.openxmlformats.org/officeDocument/2006/relationships/hyperlink" Target="https://rm.coe.int/16807835e4" TargetMode="External"/><Relationship Id="rId27" Type="http://schemas.openxmlformats.org/officeDocument/2006/relationships/hyperlink" Target="https://www.funcionpublica.gov.co/eva/gestornormativo/norma.php?i=6254"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4933409BE5C74C07A88EE430989BA622"/>
        <w:category>
          <w:name w:val="General"/>
          <w:gallery w:val="placeholder"/>
        </w:category>
        <w:types>
          <w:type w:val="bbPlcHdr"/>
        </w:types>
        <w:behaviors>
          <w:behavior w:val="content"/>
        </w:behaviors>
        <w:guid w:val="{BC8946C8-2BE1-41CE-9043-9613ECE82B85}"/>
      </w:docPartPr>
      <w:docPartBody>
        <w:p w:rsidR="00460EBA" w:rsidRDefault="004D6124" w:rsidP="004D6124">
          <w:pPr>
            <w:pStyle w:val="4933409BE5C74C07A88EE430989BA622"/>
          </w:pPr>
          <w:r w:rsidRPr="00E84534">
            <w:rPr>
              <w:rStyle w:val="Textodelmarcadordeposicin"/>
              <w:sz w:val="20"/>
              <w:szCs w:val="20"/>
            </w:rPr>
            <w:t>Elija un elemento.</w:t>
          </w:r>
        </w:p>
      </w:docPartBody>
    </w:docPart>
    <w:docPart>
      <w:docPartPr>
        <w:name w:val="66E392B8FA444225B1A7DBD75B3451FE"/>
        <w:category>
          <w:name w:val="General"/>
          <w:gallery w:val="placeholder"/>
        </w:category>
        <w:types>
          <w:type w:val="bbPlcHdr"/>
        </w:types>
        <w:behaviors>
          <w:behavior w:val="content"/>
        </w:behaviors>
        <w:guid w:val="{673D5AA3-F587-4F5A-976C-417CCBA982C5}"/>
      </w:docPartPr>
      <w:docPartBody>
        <w:p w:rsidR="00460EBA" w:rsidRDefault="004D6124" w:rsidP="004D6124">
          <w:pPr>
            <w:pStyle w:val="66E392B8FA444225B1A7DBD75B3451FE"/>
          </w:pPr>
          <w:r w:rsidRPr="00E84534">
            <w:rPr>
              <w:rStyle w:val="Textodelmarcadordeposicin"/>
              <w:sz w:val="20"/>
              <w:szCs w:val="20"/>
            </w:rPr>
            <w:t>Elija un elemento.</w:t>
          </w:r>
        </w:p>
      </w:docPartBody>
    </w:docPart>
    <w:docPart>
      <w:docPartPr>
        <w:name w:val="D382083BBF8C48119C4F7135533FCD55"/>
        <w:category>
          <w:name w:val="General"/>
          <w:gallery w:val="placeholder"/>
        </w:category>
        <w:types>
          <w:type w:val="bbPlcHdr"/>
        </w:types>
        <w:behaviors>
          <w:behavior w:val="content"/>
        </w:behaviors>
        <w:guid w:val="{0359B992-FB4D-49C2-B8C6-00FC35F4B981}"/>
      </w:docPartPr>
      <w:docPartBody>
        <w:p w:rsidR="00460EBA" w:rsidRDefault="004D6124" w:rsidP="004D6124">
          <w:pPr>
            <w:pStyle w:val="D382083BBF8C48119C4F7135533FCD55"/>
          </w:pPr>
          <w:r w:rsidRPr="00E84534">
            <w:rPr>
              <w:rStyle w:val="Textodelmarcadordeposicin"/>
              <w:sz w:val="20"/>
              <w:szCs w:val="20"/>
            </w:rPr>
            <w:t>Elija un elemento.</w:t>
          </w:r>
        </w:p>
      </w:docPartBody>
    </w:docPart>
    <w:docPart>
      <w:docPartPr>
        <w:name w:val="22DCDC81D5FB4685BD5310738E96F221"/>
        <w:category>
          <w:name w:val="General"/>
          <w:gallery w:val="placeholder"/>
        </w:category>
        <w:types>
          <w:type w:val="bbPlcHdr"/>
        </w:types>
        <w:behaviors>
          <w:behavior w:val="content"/>
        </w:behaviors>
        <w:guid w:val="{A1CE9092-6310-4E8F-8150-CDAF9DEF5E8D}"/>
      </w:docPartPr>
      <w:docPartBody>
        <w:p w:rsidR="00460EBA" w:rsidRDefault="004D6124" w:rsidP="004D6124">
          <w:pPr>
            <w:pStyle w:val="22DCDC81D5FB4685BD5310738E96F221"/>
          </w:pPr>
          <w:r w:rsidRPr="00B35CA0">
            <w:rPr>
              <w:rStyle w:val="Textodelmarcadordeposicin"/>
              <w:sz w:val="20"/>
              <w:szCs w:val="20"/>
            </w:rPr>
            <w:t>Elija un elemento.</w:t>
          </w:r>
        </w:p>
      </w:docPartBody>
    </w:docPart>
    <w:docPart>
      <w:docPartPr>
        <w:name w:val="C2F3103905C84C7EB218B7B284F9557F"/>
        <w:category>
          <w:name w:val="General"/>
          <w:gallery w:val="placeholder"/>
        </w:category>
        <w:types>
          <w:type w:val="bbPlcHdr"/>
        </w:types>
        <w:behaviors>
          <w:behavior w:val="content"/>
        </w:behaviors>
        <w:guid w:val="{26EB5604-E921-4CCE-938E-80D559C73DC9}"/>
      </w:docPartPr>
      <w:docPartBody>
        <w:p w:rsidR="00671580" w:rsidRDefault="00671580" w:rsidP="00671580">
          <w:pPr>
            <w:pStyle w:val="C2F3103905C84C7EB218B7B284F9557F"/>
          </w:pPr>
          <w:r w:rsidRPr="00B76C9A">
            <w:rPr>
              <w:rStyle w:val="Textodelmarcadordeposicin"/>
              <w:sz w:val="20"/>
            </w:rPr>
            <w:t>Elija un elemento.</w:t>
          </w:r>
        </w:p>
      </w:docPartBody>
    </w:docPart>
    <w:docPart>
      <w:docPartPr>
        <w:name w:val="FE861E584E2B4088B2A54D13159123BB"/>
        <w:category>
          <w:name w:val="General"/>
          <w:gallery w:val="placeholder"/>
        </w:category>
        <w:types>
          <w:type w:val="bbPlcHdr"/>
        </w:types>
        <w:behaviors>
          <w:behavior w:val="content"/>
        </w:behaviors>
        <w:guid w:val="{26CF4663-FC46-4F39-9A98-226560E6C760}"/>
      </w:docPartPr>
      <w:docPartBody>
        <w:p w:rsidR="00671580" w:rsidRDefault="00671580" w:rsidP="00671580">
          <w:pPr>
            <w:pStyle w:val="FE861E584E2B4088B2A54D13159123BB"/>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C0862"/>
    <w:rsid w:val="000D737F"/>
    <w:rsid w:val="000E2B5F"/>
    <w:rsid w:val="00164C97"/>
    <w:rsid w:val="0019555E"/>
    <w:rsid w:val="001E7385"/>
    <w:rsid w:val="001F4C8E"/>
    <w:rsid w:val="002023A1"/>
    <w:rsid w:val="002043B9"/>
    <w:rsid w:val="00260695"/>
    <w:rsid w:val="00293177"/>
    <w:rsid w:val="002A1D16"/>
    <w:rsid w:val="002B64F1"/>
    <w:rsid w:val="002C3043"/>
    <w:rsid w:val="002C70E0"/>
    <w:rsid w:val="002C715D"/>
    <w:rsid w:val="002D3EC8"/>
    <w:rsid w:val="002F7729"/>
    <w:rsid w:val="0031489D"/>
    <w:rsid w:val="0034270F"/>
    <w:rsid w:val="003446A5"/>
    <w:rsid w:val="0037209C"/>
    <w:rsid w:val="00386F84"/>
    <w:rsid w:val="00387BED"/>
    <w:rsid w:val="003A3BFF"/>
    <w:rsid w:val="003C4117"/>
    <w:rsid w:val="003E5BA0"/>
    <w:rsid w:val="003F335F"/>
    <w:rsid w:val="00402EE8"/>
    <w:rsid w:val="00460EBA"/>
    <w:rsid w:val="00483CB8"/>
    <w:rsid w:val="004973C4"/>
    <w:rsid w:val="004D6124"/>
    <w:rsid w:val="004D7B84"/>
    <w:rsid w:val="004F1F81"/>
    <w:rsid w:val="00502052"/>
    <w:rsid w:val="0051267B"/>
    <w:rsid w:val="00571014"/>
    <w:rsid w:val="005A6164"/>
    <w:rsid w:val="005B1FB0"/>
    <w:rsid w:val="005B43F8"/>
    <w:rsid w:val="005F179D"/>
    <w:rsid w:val="0061327C"/>
    <w:rsid w:val="006258E7"/>
    <w:rsid w:val="0064148C"/>
    <w:rsid w:val="006430A9"/>
    <w:rsid w:val="0065451C"/>
    <w:rsid w:val="00664216"/>
    <w:rsid w:val="00671580"/>
    <w:rsid w:val="00697062"/>
    <w:rsid w:val="006C5CB7"/>
    <w:rsid w:val="006D365C"/>
    <w:rsid w:val="006F2A89"/>
    <w:rsid w:val="00704DDD"/>
    <w:rsid w:val="00747B64"/>
    <w:rsid w:val="00775EB7"/>
    <w:rsid w:val="00781C32"/>
    <w:rsid w:val="0078204A"/>
    <w:rsid w:val="007941C6"/>
    <w:rsid w:val="007B21D2"/>
    <w:rsid w:val="007C6D13"/>
    <w:rsid w:val="00856CBC"/>
    <w:rsid w:val="008570E9"/>
    <w:rsid w:val="0088582F"/>
    <w:rsid w:val="008A0143"/>
    <w:rsid w:val="008A1296"/>
    <w:rsid w:val="008A147B"/>
    <w:rsid w:val="008E6F19"/>
    <w:rsid w:val="00924F24"/>
    <w:rsid w:val="00961943"/>
    <w:rsid w:val="009720FA"/>
    <w:rsid w:val="0099225F"/>
    <w:rsid w:val="009A1088"/>
    <w:rsid w:val="009A4950"/>
    <w:rsid w:val="009D1C6F"/>
    <w:rsid w:val="009D4ED7"/>
    <w:rsid w:val="009E2DFF"/>
    <w:rsid w:val="009F06F0"/>
    <w:rsid w:val="00A033BC"/>
    <w:rsid w:val="00AA7F57"/>
    <w:rsid w:val="00AD43BC"/>
    <w:rsid w:val="00AE0DF9"/>
    <w:rsid w:val="00AE666F"/>
    <w:rsid w:val="00AF276E"/>
    <w:rsid w:val="00B13BF1"/>
    <w:rsid w:val="00B26BC0"/>
    <w:rsid w:val="00B555C7"/>
    <w:rsid w:val="00B774BA"/>
    <w:rsid w:val="00B90A3C"/>
    <w:rsid w:val="00B978AB"/>
    <w:rsid w:val="00BB74CD"/>
    <w:rsid w:val="00BD0404"/>
    <w:rsid w:val="00BE0C47"/>
    <w:rsid w:val="00BE796C"/>
    <w:rsid w:val="00C05A95"/>
    <w:rsid w:val="00C446FE"/>
    <w:rsid w:val="00C60CC3"/>
    <w:rsid w:val="00C92176"/>
    <w:rsid w:val="00C9611F"/>
    <w:rsid w:val="00C9692B"/>
    <w:rsid w:val="00CB3DE4"/>
    <w:rsid w:val="00CB7BB6"/>
    <w:rsid w:val="00CF08D0"/>
    <w:rsid w:val="00D24404"/>
    <w:rsid w:val="00D35CA7"/>
    <w:rsid w:val="00D379DA"/>
    <w:rsid w:val="00D53CF9"/>
    <w:rsid w:val="00D55A9F"/>
    <w:rsid w:val="00D5643F"/>
    <w:rsid w:val="00D61FC2"/>
    <w:rsid w:val="00D67ED5"/>
    <w:rsid w:val="00D86FE0"/>
    <w:rsid w:val="00DB07AA"/>
    <w:rsid w:val="00DD05CA"/>
    <w:rsid w:val="00DF6933"/>
    <w:rsid w:val="00E408E5"/>
    <w:rsid w:val="00E80742"/>
    <w:rsid w:val="00E95F33"/>
    <w:rsid w:val="00EE5AE2"/>
    <w:rsid w:val="00F124E8"/>
    <w:rsid w:val="00F4060E"/>
    <w:rsid w:val="00F50E70"/>
    <w:rsid w:val="00F569A0"/>
    <w:rsid w:val="00F76F86"/>
    <w:rsid w:val="00F806BA"/>
    <w:rsid w:val="00F8085B"/>
    <w:rsid w:val="00FB4564"/>
    <w:rsid w:val="00FE4126"/>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1580"/>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DAF0CC16EFD841DE8980F3CFFDA73168">
    <w:name w:val="DAF0CC16EFD841DE8980F3CFFDA73168"/>
    <w:rsid w:val="004D6124"/>
  </w:style>
  <w:style w:type="paragraph" w:customStyle="1" w:styleId="C7346FAD08F047FCB0EB65E33A07F3B1">
    <w:name w:val="C7346FAD08F047FCB0EB65E33A07F3B1"/>
    <w:rsid w:val="004D6124"/>
  </w:style>
  <w:style w:type="paragraph" w:customStyle="1" w:styleId="4933409BE5C74C07A88EE430989BA622">
    <w:name w:val="4933409BE5C74C07A88EE430989BA622"/>
    <w:rsid w:val="004D6124"/>
  </w:style>
  <w:style w:type="paragraph" w:customStyle="1" w:styleId="66E392B8FA444225B1A7DBD75B3451FE">
    <w:name w:val="66E392B8FA444225B1A7DBD75B3451FE"/>
    <w:rsid w:val="004D6124"/>
  </w:style>
  <w:style w:type="paragraph" w:customStyle="1" w:styleId="D382083BBF8C48119C4F7135533FCD55">
    <w:name w:val="D382083BBF8C48119C4F7135533FCD55"/>
    <w:rsid w:val="004D6124"/>
  </w:style>
  <w:style w:type="paragraph" w:customStyle="1" w:styleId="22DCDC81D5FB4685BD5310738E96F221">
    <w:name w:val="22DCDC81D5FB4685BD5310738E96F221"/>
    <w:rsid w:val="004D6124"/>
  </w:style>
  <w:style w:type="paragraph" w:customStyle="1" w:styleId="BBA054DDB4584DB58A94D107798667D1">
    <w:name w:val="BBA054DDB4584DB58A94D107798667D1"/>
    <w:rsid w:val="004D6124"/>
  </w:style>
  <w:style w:type="paragraph" w:customStyle="1" w:styleId="403B611876034C12886255E338509625">
    <w:name w:val="403B611876034C12886255E338509625"/>
    <w:rsid w:val="004D6124"/>
  </w:style>
  <w:style w:type="paragraph" w:customStyle="1" w:styleId="C2F3103905C84C7EB218B7B284F9557F">
    <w:name w:val="C2F3103905C84C7EB218B7B284F9557F"/>
    <w:rsid w:val="00671580"/>
  </w:style>
  <w:style w:type="paragraph" w:customStyle="1" w:styleId="FE861E584E2B4088B2A54D13159123BB">
    <w:name w:val="FE861E584E2B4088B2A54D13159123BB"/>
    <w:rsid w:val="00671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3367557D-8A68-4C69-9DF5-0FFFF820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12790</Words>
  <Characters>70351</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cp:lastPrinted>2016-02-25T22:11:00Z</cp:lastPrinted>
  <dcterms:created xsi:type="dcterms:W3CDTF">2021-10-07T21:04:00Z</dcterms:created>
  <dcterms:modified xsi:type="dcterms:W3CDTF">2021-10-07T21:04:00Z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